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محی الدین در آئینه فصوص شرحی بر فصوص الحکم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29134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829136_1280447820">
            <w:r>
              <w:rPr>
                <w:webHidden/>
                <w:rStyle w:val="IndexLink"/>
                <w:rtl w:val="true"/>
              </w:rPr>
              <w:t>بخش اول</w:t>
            </w:r>
            <w:r>
              <w:rPr>
                <w:rStyle w:val="IndexLink"/>
                <w:rtl w:val="true"/>
              </w:rPr>
              <w:t xml:space="preserve">: </w:t>
            </w:r>
            <w:r>
              <w:rPr>
                <w:rStyle w:val="IndexLink"/>
                <w:rtl w:val="true"/>
              </w:rPr>
              <w:t>هانری کربن و ماموریت در ایران</w:t>
            </w:r>
            <w:r>
              <w:rPr>
                <w:rStyle w:val="IndexLink"/>
                <w:rtl w:val="true"/>
              </w:rPr>
              <w:tab/>
            </w:r>
            <w:r>
              <w:rPr>
                <w:rStyle w:val="IndexLink"/>
              </w:rPr>
              <w:t>6</w:t>
            </w:r>
          </w:hyperlink>
        </w:p>
        <w:p>
          <w:pPr>
            <w:pStyle w:val="Contents3"/>
            <w:tabs>
              <w:tab w:val="clear" w:pos="8459"/>
              <w:tab w:val="right" w:pos="9026" w:leader="dot"/>
            </w:tabs>
            <w:rPr/>
          </w:pPr>
          <w:hyperlink w:anchor="__RefHeading___Toc12829138_1280447820">
            <w:r>
              <w:rPr>
                <w:webHidden/>
                <w:rStyle w:val="IndexLink"/>
                <w:rtl w:val="true"/>
              </w:rPr>
              <w:t>تهاجم فكری علمی</w:t>
            </w:r>
            <w:r>
              <w:rPr>
                <w:rStyle w:val="IndexLink"/>
                <w:rtl w:val="true"/>
              </w:rPr>
              <w:t xml:space="preserve">- </w:t>
            </w:r>
            <w:r>
              <w:rPr>
                <w:rStyle w:val="IndexLink"/>
                <w:rtl w:val="true"/>
              </w:rPr>
              <w:t>تهاجم فرهنگی</w:t>
            </w:r>
            <w:r>
              <w:rPr>
                <w:rStyle w:val="IndexLink"/>
                <w:rtl w:val="true"/>
              </w:rPr>
              <w:tab/>
            </w:r>
            <w:r>
              <w:rPr>
                <w:rStyle w:val="IndexLink"/>
              </w:rPr>
              <w:t>6</w:t>
            </w:r>
          </w:hyperlink>
        </w:p>
        <w:p>
          <w:pPr>
            <w:pStyle w:val="Contents3"/>
            <w:tabs>
              <w:tab w:val="clear" w:pos="8459"/>
              <w:tab w:val="right" w:pos="9026" w:leader="dot"/>
            </w:tabs>
            <w:rPr/>
          </w:pPr>
          <w:hyperlink w:anchor="__RefHeading___Toc12829140_1280447820">
            <w:r>
              <w:rPr>
                <w:webHidden/>
                <w:rStyle w:val="IndexLink"/>
                <w:rtl w:val="true"/>
              </w:rPr>
              <w:t>جبهه گیری فرهنگی</w:t>
            </w:r>
            <w:r>
              <w:rPr>
                <w:rStyle w:val="IndexLink"/>
                <w:rtl w:val="true"/>
              </w:rPr>
              <w:tab/>
            </w:r>
            <w:r>
              <w:rPr>
                <w:rStyle w:val="IndexLink"/>
              </w:rPr>
              <w:t>7</w:t>
            </w:r>
          </w:hyperlink>
        </w:p>
        <w:p>
          <w:pPr>
            <w:pStyle w:val="Contents3"/>
            <w:tabs>
              <w:tab w:val="clear" w:pos="8459"/>
              <w:tab w:val="right" w:pos="9026" w:leader="dot"/>
            </w:tabs>
            <w:rPr/>
          </w:pPr>
          <w:hyperlink w:anchor="__RefHeading___Toc12829142_1280447820">
            <w:r>
              <w:rPr>
                <w:webHidden/>
                <w:rStyle w:val="IndexLink"/>
                <w:rtl w:val="true"/>
              </w:rPr>
              <w:t>جبهه سیاسی</w:t>
            </w:r>
            <w:r>
              <w:rPr>
                <w:rStyle w:val="IndexLink"/>
                <w:rtl w:val="true"/>
              </w:rPr>
              <w:tab/>
            </w:r>
            <w:r>
              <w:rPr>
                <w:rStyle w:val="IndexLink"/>
              </w:rPr>
              <w:t>7</w:t>
            </w:r>
          </w:hyperlink>
        </w:p>
        <w:p>
          <w:pPr>
            <w:pStyle w:val="Contents3"/>
            <w:tabs>
              <w:tab w:val="clear" w:pos="8459"/>
              <w:tab w:val="right" w:pos="9026" w:leader="dot"/>
            </w:tabs>
            <w:rPr/>
          </w:pPr>
          <w:hyperlink w:anchor="__RefHeading___Toc12829144_1280447820">
            <w:r>
              <w:rPr>
                <w:webHidden/>
                <w:rStyle w:val="IndexLink"/>
                <w:rtl w:val="true"/>
              </w:rPr>
              <w:t>هانری کربن و اقدامات او در حوزه علمیه قم</w:t>
            </w:r>
            <w:r>
              <w:rPr>
                <w:rStyle w:val="IndexLink"/>
                <w:rtl w:val="true"/>
              </w:rPr>
              <w:tab/>
            </w:r>
            <w:r>
              <w:rPr>
                <w:rStyle w:val="IndexLink"/>
              </w:rPr>
              <w:t>9</w:t>
            </w:r>
          </w:hyperlink>
        </w:p>
        <w:p>
          <w:pPr>
            <w:pStyle w:val="Contents3"/>
            <w:tabs>
              <w:tab w:val="clear" w:pos="8459"/>
              <w:tab w:val="right" w:pos="9026" w:leader="dot"/>
            </w:tabs>
            <w:rPr/>
          </w:pPr>
          <w:hyperlink w:anchor="__RefHeading___Toc12829146_1280447820">
            <w:r>
              <w:rPr>
                <w:webHidden/>
                <w:rStyle w:val="IndexLink"/>
                <w:rtl w:val="true"/>
              </w:rPr>
              <w:t>هانری کربن و دانشگاهیان ما</w:t>
            </w:r>
            <w:r>
              <w:rPr>
                <w:rStyle w:val="IndexLink"/>
                <w:rtl w:val="true"/>
              </w:rPr>
              <w:t>:</w:t>
              <w:tab/>
            </w:r>
            <w:r>
              <w:rPr>
                <w:rStyle w:val="IndexLink"/>
              </w:rPr>
              <w:t>29</w:t>
            </w:r>
          </w:hyperlink>
        </w:p>
        <w:p>
          <w:pPr>
            <w:pStyle w:val="Contents3"/>
            <w:tabs>
              <w:tab w:val="clear" w:pos="8459"/>
              <w:tab w:val="right" w:pos="9026" w:leader="dot"/>
            </w:tabs>
            <w:rPr/>
          </w:pPr>
          <w:hyperlink w:anchor="__RefHeading___Toc12829148_1280447820">
            <w:r>
              <w:rPr>
                <w:webHidden/>
                <w:rStyle w:val="IndexLink"/>
                <w:rtl w:val="true"/>
              </w:rPr>
              <w:t>تخصیص و تعمیم</w:t>
            </w:r>
            <w:r>
              <w:rPr>
                <w:rStyle w:val="IndexLink"/>
                <w:rtl w:val="true"/>
              </w:rPr>
              <w:t xml:space="preserve">: </w:t>
            </w:r>
            <w:r>
              <w:rPr>
                <w:rStyle w:val="IndexLink"/>
                <w:rtl w:val="true"/>
              </w:rPr>
              <w:t>تشیع چیست؟ و غیر شیعه کیست؟</w:t>
            </w:r>
            <w:r>
              <w:rPr>
                <w:rStyle w:val="IndexLink"/>
                <w:rtl w:val="true"/>
              </w:rPr>
              <w:tab/>
            </w:r>
            <w:r>
              <w:rPr>
                <w:rStyle w:val="IndexLink"/>
              </w:rPr>
              <w:t>52</w:t>
            </w:r>
          </w:hyperlink>
        </w:p>
        <w:p>
          <w:pPr>
            <w:pStyle w:val="Contents3"/>
            <w:tabs>
              <w:tab w:val="clear" w:pos="8459"/>
              <w:tab w:val="right" w:pos="9026" w:leader="dot"/>
            </w:tabs>
            <w:rPr/>
          </w:pPr>
          <w:hyperlink w:anchor="__RefHeading___Toc12829150_1280447820">
            <w:r>
              <w:rPr>
                <w:webHidden/>
                <w:rStyle w:val="IndexLink"/>
                <w:rtl w:val="true"/>
              </w:rPr>
              <w:t>اسماء الله</w:t>
            </w:r>
            <w:r>
              <w:rPr>
                <w:rStyle w:val="IndexLink"/>
                <w:rtl w:val="true"/>
              </w:rPr>
              <w:t xml:space="preserve">: </w:t>
            </w:r>
            <w:r>
              <w:rPr>
                <w:rStyle w:val="IndexLink"/>
                <w:rtl w:val="true"/>
              </w:rPr>
              <w:t>اسکلت و ستون فقرات تصوف محی الدین</w:t>
            </w:r>
            <w:r>
              <w:rPr>
                <w:rStyle w:val="IndexLink"/>
                <w:rtl w:val="true"/>
              </w:rPr>
              <w:t>:</w:t>
              <w:tab/>
            </w:r>
            <w:r>
              <w:rPr>
                <w:rStyle w:val="IndexLink"/>
              </w:rPr>
              <w:t>56</w:t>
            </w:r>
          </w:hyperlink>
        </w:p>
        <w:p>
          <w:pPr>
            <w:pStyle w:val="Contents3"/>
            <w:tabs>
              <w:tab w:val="clear" w:pos="8459"/>
              <w:tab w:val="right" w:pos="9026" w:leader="dot"/>
            </w:tabs>
            <w:rPr/>
          </w:pPr>
          <w:hyperlink w:anchor="__RefHeading___Toc12829152_1280447820">
            <w:r>
              <w:rPr>
                <w:webHidden/>
                <w:rStyle w:val="IndexLink"/>
                <w:rtl w:val="true"/>
              </w:rPr>
              <w:t>در محضر حاج میرزا جواد آقا ملكی تبریزی</w:t>
            </w:r>
            <w:r>
              <w:rPr>
                <w:rStyle w:val="IndexLink"/>
                <w:rtl w:val="true"/>
              </w:rPr>
              <w:t>:</w:t>
              <w:tab/>
            </w:r>
            <w:r>
              <w:rPr>
                <w:rStyle w:val="IndexLink"/>
              </w:rPr>
              <w:t>65</w:t>
            </w:r>
          </w:hyperlink>
        </w:p>
        <w:p>
          <w:pPr>
            <w:pStyle w:val="Contents3"/>
            <w:tabs>
              <w:tab w:val="clear" w:pos="8459"/>
              <w:tab w:val="right" w:pos="9026" w:leader="dot"/>
            </w:tabs>
            <w:rPr/>
          </w:pPr>
          <w:hyperlink w:anchor="__RefHeading___Toc12829154_1280447820">
            <w:r>
              <w:rPr>
                <w:webHidden/>
                <w:rStyle w:val="IndexLink"/>
                <w:rtl w:val="true"/>
              </w:rPr>
              <w:t>شیطان پرستان یزیدیان</w:t>
            </w:r>
            <w:r>
              <w:rPr>
                <w:rStyle w:val="IndexLink"/>
                <w:rtl w:val="true"/>
              </w:rPr>
              <w:tab/>
            </w:r>
            <w:r>
              <w:rPr>
                <w:rStyle w:val="IndexLink"/>
              </w:rPr>
              <w:t>71</w:t>
            </w:r>
          </w:hyperlink>
        </w:p>
        <w:p>
          <w:pPr>
            <w:pStyle w:val="Contents3"/>
            <w:tabs>
              <w:tab w:val="clear" w:pos="8459"/>
              <w:tab w:val="right" w:pos="9026" w:leader="dot"/>
            </w:tabs>
            <w:rPr/>
          </w:pPr>
          <w:hyperlink w:anchor="__RefHeading___Toc12829156_1280447820">
            <w:r>
              <w:rPr>
                <w:webHidden/>
                <w:rStyle w:val="IndexLink"/>
                <w:rtl w:val="true"/>
              </w:rPr>
              <w:t>در همایش حکمت مطهر</w:t>
            </w:r>
            <w:r>
              <w:rPr>
                <w:rStyle w:val="IndexLink"/>
                <w:rtl w:val="true"/>
              </w:rPr>
              <w:tab/>
            </w:r>
            <w:r>
              <w:rPr>
                <w:rStyle w:val="IndexLink"/>
              </w:rPr>
              <w:t>87</w:t>
            </w:r>
          </w:hyperlink>
        </w:p>
        <w:p>
          <w:pPr>
            <w:pStyle w:val="Contents3"/>
            <w:tabs>
              <w:tab w:val="clear" w:pos="8459"/>
              <w:tab w:val="right" w:pos="9026" w:leader="dot"/>
            </w:tabs>
            <w:rPr/>
          </w:pPr>
          <w:hyperlink w:anchor="__RefHeading___Toc12829158_1280447820">
            <w:r>
              <w:rPr>
                <w:webHidden/>
                <w:rStyle w:val="IndexLink"/>
                <w:rtl w:val="true"/>
              </w:rPr>
              <w:t>محی الدین و خرقه</w:t>
            </w:r>
            <w:r>
              <w:rPr>
                <w:rStyle w:val="IndexLink"/>
                <w:rtl w:val="true"/>
              </w:rPr>
              <w:tab/>
            </w:r>
            <w:r>
              <w:rPr>
                <w:rStyle w:val="IndexLink"/>
              </w:rPr>
              <w:t>90</w:t>
            </w:r>
          </w:hyperlink>
        </w:p>
        <w:p>
          <w:pPr>
            <w:pStyle w:val="Contents3"/>
            <w:tabs>
              <w:tab w:val="clear" w:pos="8459"/>
              <w:tab w:val="right" w:pos="9026" w:leader="dot"/>
            </w:tabs>
            <w:rPr/>
          </w:pPr>
          <w:hyperlink w:anchor="__RefHeading___Toc12829160_1280447820">
            <w:r>
              <w:rPr>
                <w:webHidden/>
                <w:rStyle w:val="IndexLink"/>
                <w:rtl w:val="true"/>
              </w:rPr>
              <w:t>پاره کردن آخرین رگه های مسئولیت</w:t>
            </w:r>
            <w:r>
              <w:rPr>
                <w:rStyle w:val="IndexLink"/>
                <w:rtl w:val="true"/>
              </w:rPr>
              <w:tab/>
            </w:r>
            <w:r>
              <w:rPr>
                <w:rStyle w:val="IndexLink"/>
              </w:rPr>
              <w:t>103</w:t>
            </w:r>
          </w:hyperlink>
        </w:p>
        <w:p>
          <w:pPr>
            <w:pStyle w:val="Contents3"/>
            <w:tabs>
              <w:tab w:val="clear" w:pos="8459"/>
              <w:tab w:val="right" w:pos="9026" w:leader="dot"/>
            </w:tabs>
            <w:rPr/>
          </w:pPr>
          <w:hyperlink w:anchor="__RefHeading___Toc12829162_1280447820">
            <w:r>
              <w:rPr>
                <w:webHidden/>
                <w:rStyle w:val="IndexLink"/>
                <w:rtl w:val="true"/>
              </w:rPr>
              <w:t>محی الدین بن عربی</w:t>
            </w:r>
            <w:r>
              <w:rPr>
                <w:rStyle w:val="IndexLink"/>
                <w:rtl w:val="true"/>
              </w:rPr>
              <w:tab/>
            </w:r>
            <w:r>
              <w:rPr>
                <w:rStyle w:val="IndexLink"/>
              </w:rPr>
              <w:t>105</w:t>
            </w:r>
          </w:hyperlink>
        </w:p>
        <w:p>
          <w:pPr>
            <w:pStyle w:val="Contents3"/>
            <w:tabs>
              <w:tab w:val="clear" w:pos="8459"/>
              <w:tab w:val="right" w:pos="9026" w:leader="dot"/>
            </w:tabs>
            <w:rPr/>
          </w:pPr>
          <w:hyperlink w:anchor="__RefHeading___Toc12829164_1280447820">
            <w:r>
              <w:rPr>
                <w:webHidden/>
                <w:rStyle w:val="IndexLink"/>
                <w:rtl w:val="true"/>
              </w:rPr>
              <w:t xml:space="preserve">انگیزه محی الدین و پیروانش در </w:t>
            </w:r>
            <w:r>
              <w:rPr>
                <w:rStyle w:val="IndexLink"/>
                <w:rtl w:val="true"/>
              </w:rPr>
              <w:t>«</w:t>
            </w:r>
            <w:r>
              <w:rPr>
                <w:rStyle w:val="IndexLink"/>
                <w:rtl w:val="true"/>
              </w:rPr>
              <w:t>تقبیح دعا</w:t>
            </w:r>
            <w:r>
              <w:rPr>
                <w:rStyle w:val="IndexLink"/>
                <w:rtl w:val="true"/>
              </w:rPr>
              <w:t>»</w:t>
              <w:tab/>
            </w:r>
            <w:r>
              <w:rPr>
                <w:rStyle w:val="IndexLink"/>
              </w:rPr>
              <w:t>110</w:t>
            </w:r>
          </w:hyperlink>
        </w:p>
        <w:p>
          <w:pPr>
            <w:pStyle w:val="Contents3"/>
            <w:tabs>
              <w:tab w:val="clear" w:pos="8459"/>
              <w:tab w:val="right" w:pos="9026" w:leader="dot"/>
            </w:tabs>
            <w:rPr/>
          </w:pPr>
          <w:hyperlink w:anchor="__RefHeading___Toc12829166_1280447820">
            <w:r>
              <w:rPr>
                <w:webHidden/>
                <w:rStyle w:val="IndexLink"/>
                <w:rtl w:val="true"/>
              </w:rPr>
              <w:t>لذت فهمیدن</w:t>
            </w:r>
            <w:r>
              <w:rPr>
                <w:rStyle w:val="IndexLink"/>
                <w:rtl w:val="true"/>
              </w:rPr>
              <w:t xml:space="preserve">- </w:t>
            </w:r>
            <w:r>
              <w:rPr>
                <w:rStyle w:val="IndexLink"/>
                <w:rtl w:val="true"/>
              </w:rPr>
              <w:t>لذت درك حقیقت</w:t>
            </w:r>
            <w:r>
              <w:rPr>
                <w:rStyle w:val="IndexLink"/>
                <w:rtl w:val="true"/>
              </w:rPr>
              <w:tab/>
            </w:r>
            <w:r>
              <w:rPr>
                <w:rStyle w:val="IndexLink"/>
              </w:rPr>
              <w:t>117</w:t>
            </w:r>
          </w:hyperlink>
        </w:p>
        <w:p>
          <w:pPr>
            <w:pStyle w:val="Contents3"/>
            <w:tabs>
              <w:tab w:val="clear" w:pos="8459"/>
              <w:tab w:val="right" w:pos="9026" w:leader="dot"/>
            </w:tabs>
            <w:rPr/>
          </w:pPr>
          <w:hyperlink w:anchor="__RefHeading___Toc12829168_1280447820">
            <w:r>
              <w:rPr>
                <w:webHidden/>
                <w:rStyle w:val="IndexLink"/>
                <w:rtl w:val="true"/>
              </w:rPr>
              <w:t>انقلاب و ارتجاع</w:t>
            </w:r>
            <w:r>
              <w:rPr>
                <w:rStyle w:val="IndexLink"/>
                <w:rtl w:val="true"/>
              </w:rPr>
              <w:tab/>
            </w:r>
            <w:r>
              <w:rPr>
                <w:rStyle w:val="IndexLink"/>
              </w:rPr>
              <w:t>122</w:t>
            </w:r>
          </w:hyperlink>
        </w:p>
        <w:p>
          <w:pPr>
            <w:pStyle w:val="Contents3"/>
            <w:tabs>
              <w:tab w:val="clear" w:pos="8459"/>
              <w:tab w:val="right" w:pos="9026" w:leader="dot"/>
            </w:tabs>
            <w:rPr/>
          </w:pPr>
          <w:hyperlink w:anchor="__RefHeading___Toc12829170_1280447820">
            <w:r>
              <w:rPr>
                <w:webHidden/>
                <w:rStyle w:val="IndexLink"/>
                <w:rtl w:val="true"/>
              </w:rPr>
              <w:t>حدیث سلسلة الذهب</w:t>
            </w:r>
            <w:r>
              <w:rPr>
                <w:rStyle w:val="IndexLink"/>
                <w:rtl w:val="true"/>
              </w:rPr>
              <w:t xml:space="preserve">: </w:t>
            </w:r>
            <w:r>
              <w:rPr>
                <w:rStyle w:val="IndexLink"/>
                <w:rtl w:val="true"/>
              </w:rPr>
              <w:t>کلمه لا اله الا الله</w:t>
            </w:r>
            <w:r>
              <w:rPr>
                <w:rStyle w:val="IndexLink"/>
                <w:rtl w:val="true"/>
              </w:rPr>
              <w:tab/>
            </w:r>
            <w:r>
              <w:rPr>
                <w:rStyle w:val="IndexLink"/>
              </w:rPr>
              <w:t>126</w:t>
            </w:r>
          </w:hyperlink>
        </w:p>
        <w:p>
          <w:pPr>
            <w:pStyle w:val="Contents3"/>
            <w:tabs>
              <w:tab w:val="clear" w:pos="8459"/>
              <w:tab w:val="right" w:pos="9026" w:leader="dot"/>
            </w:tabs>
            <w:rPr/>
          </w:pPr>
          <w:hyperlink w:anchor="__RefHeading___Toc12829172_1280447820">
            <w:r>
              <w:rPr>
                <w:webHidden/>
                <w:rStyle w:val="IndexLink"/>
                <w:rtl w:val="true"/>
              </w:rPr>
              <w:t>معقول و منقول</w:t>
            </w:r>
            <w:r>
              <w:rPr>
                <w:rStyle w:val="IndexLink"/>
                <w:rtl w:val="true"/>
              </w:rPr>
              <w:t xml:space="preserve">/ </w:t>
            </w:r>
            <w:r>
              <w:rPr>
                <w:rStyle w:val="IndexLink"/>
                <w:rtl w:val="true"/>
              </w:rPr>
              <w:t>معقول و مذهون</w:t>
            </w:r>
            <w:r>
              <w:rPr>
                <w:rStyle w:val="IndexLink"/>
                <w:rtl w:val="true"/>
              </w:rPr>
              <w:t xml:space="preserve">: </w:t>
            </w:r>
            <w:r>
              <w:rPr>
                <w:rStyle w:val="IndexLink"/>
                <w:rtl w:val="true"/>
              </w:rPr>
              <w:t>وحی و عقل</w:t>
            </w:r>
            <w:r>
              <w:rPr>
                <w:rStyle w:val="IndexLink"/>
                <w:rtl w:val="true"/>
              </w:rPr>
              <w:t>:</w:t>
              <w:tab/>
            </w:r>
            <w:r>
              <w:rPr>
                <w:rStyle w:val="IndexLink"/>
              </w:rPr>
              <w:t>133</w:t>
            </w:r>
          </w:hyperlink>
        </w:p>
        <w:p>
          <w:pPr>
            <w:pStyle w:val="Contents3"/>
            <w:tabs>
              <w:tab w:val="clear" w:pos="8459"/>
              <w:tab w:val="right" w:pos="9026" w:leader="dot"/>
            </w:tabs>
            <w:rPr/>
          </w:pPr>
          <w:hyperlink w:anchor="__RefHeading___Toc12829174_1280447820">
            <w:r>
              <w:rPr>
                <w:webHidden/>
                <w:rStyle w:val="IndexLink"/>
                <w:rtl w:val="true"/>
              </w:rPr>
              <w:t>یکی دیگر از منشأهای انحراف</w:t>
            </w:r>
            <w:r>
              <w:rPr>
                <w:rStyle w:val="IndexLink"/>
                <w:rtl w:val="true"/>
              </w:rPr>
              <w:tab/>
            </w:r>
            <w:r>
              <w:rPr>
                <w:rStyle w:val="IndexLink"/>
              </w:rPr>
              <w:t>136</w:t>
            </w:r>
          </w:hyperlink>
        </w:p>
        <w:p>
          <w:pPr>
            <w:pStyle w:val="Contents3"/>
            <w:tabs>
              <w:tab w:val="clear" w:pos="8459"/>
              <w:tab w:val="right" w:pos="9026" w:leader="dot"/>
            </w:tabs>
            <w:rPr/>
          </w:pPr>
          <w:hyperlink w:anchor="__RefHeading___Toc12829176_1280447820">
            <w:r>
              <w:rPr>
                <w:webHidden/>
                <w:rStyle w:val="IndexLink"/>
                <w:rtl w:val="true"/>
              </w:rPr>
              <w:t>مقام انبیاء و ائمه طاهرین در نزد صوفیان</w:t>
            </w:r>
            <w:r>
              <w:rPr>
                <w:rStyle w:val="IndexLink"/>
                <w:rtl w:val="true"/>
              </w:rPr>
              <w:tab/>
            </w:r>
            <w:r>
              <w:rPr>
                <w:rStyle w:val="IndexLink"/>
              </w:rPr>
              <w:t>140</w:t>
            </w:r>
          </w:hyperlink>
        </w:p>
        <w:p>
          <w:pPr>
            <w:pStyle w:val="Contents2"/>
            <w:tabs>
              <w:tab w:val="clear" w:pos="8743"/>
              <w:tab w:val="right" w:pos="9026" w:leader="dot"/>
            </w:tabs>
            <w:rPr/>
          </w:pPr>
          <w:hyperlink w:anchor="__RefHeading___Toc12829178_1280447820">
            <w:r>
              <w:rPr>
                <w:webHidden/>
                <w:rStyle w:val="IndexLink"/>
                <w:rtl w:val="true"/>
              </w:rPr>
              <w:t>بخش دوم</w:t>
            </w:r>
            <w:r>
              <w:rPr>
                <w:rStyle w:val="IndexLink"/>
                <w:rtl w:val="true"/>
              </w:rPr>
              <w:t xml:space="preserve">: </w:t>
            </w:r>
            <w:r>
              <w:rPr>
                <w:rStyle w:val="IndexLink"/>
                <w:rtl w:val="true"/>
              </w:rPr>
              <w:t>فص نوحی</w:t>
            </w:r>
            <w:r>
              <w:rPr>
                <w:rStyle w:val="IndexLink"/>
                <w:rtl w:val="true"/>
              </w:rPr>
              <w:tab/>
            </w:r>
            <w:r>
              <w:rPr>
                <w:rStyle w:val="IndexLink"/>
              </w:rPr>
              <w:t>147</w:t>
            </w:r>
          </w:hyperlink>
        </w:p>
        <w:p>
          <w:pPr>
            <w:pStyle w:val="Contents3"/>
            <w:tabs>
              <w:tab w:val="clear" w:pos="8459"/>
              <w:tab w:val="right" w:pos="9026" w:leader="dot"/>
            </w:tabs>
            <w:rPr/>
          </w:pPr>
          <w:hyperlink w:anchor="__RefHeading___Toc12829180_128044782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2829182_1280447820">
            <w:r>
              <w:rPr>
                <w:webHidden/>
                <w:rStyle w:val="IndexLink"/>
                <w:rtl w:val="true"/>
              </w:rPr>
              <w:t>در آمد</w:t>
            </w:r>
            <w:r>
              <w:rPr>
                <w:rStyle w:val="IndexLink"/>
                <w:rtl w:val="true"/>
              </w:rPr>
              <w:tab/>
            </w:r>
            <w:r>
              <w:rPr>
                <w:rStyle w:val="IndexLink"/>
              </w:rPr>
              <w:t>148</w:t>
            </w:r>
          </w:hyperlink>
        </w:p>
        <w:p>
          <w:pPr>
            <w:pStyle w:val="Contents3"/>
            <w:tabs>
              <w:tab w:val="clear" w:pos="8459"/>
              <w:tab w:val="right" w:pos="9026" w:leader="dot"/>
            </w:tabs>
            <w:rPr/>
          </w:pPr>
          <w:hyperlink w:anchor="__RefHeading___Toc12829184_1280447820">
            <w:r>
              <w:rPr>
                <w:webHidden/>
                <w:rStyle w:val="IndexLink"/>
                <w:rtl w:val="true"/>
              </w:rPr>
              <w:t>فصّ حكمة سبوحیة فی كلمة نوحیة</w:t>
            </w:r>
            <w:r>
              <w:rPr>
                <w:rStyle w:val="IndexLink"/>
                <w:rtl w:val="true"/>
              </w:rPr>
              <w:tab/>
            </w:r>
            <w:r>
              <w:rPr>
                <w:rStyle w:val="IndexLink"/>
              </w:rPr>
              <w:t>150</w:t>
            </w:r>
          </w:hyperlink>
        </w:p>
        <w:p>
          <w:pPr>
            <w:pStyle w:val="Contents3"/>
            <w:tabs>
              <w:tab w:val="clear" w:pos="8459"/>
              <w:tab w:val="right" w:pos="9026" w:leader="dot"/>
            </w:tabs>
            <w:rPr/>
          </w:pPr>
          <w:hyperlink w:anchor="__RefHeading___Toc12829186_1280447820">
            <w:r>
              <w:rPr>
                <w:webHidden/>
                <w:rStyle w:val="IndexLink"/>
                <w:rtl w:val="true"/>
              </w:rPr>
              <w:t>نگاهی به شارحان فصوص</w:t>
            </w:r>
            <w:r>
              <w:rPr>
                <w:rStyle w:val="IndexLink"/>
                <w:rtl w:val="true"/>
              </w:rPr>
              <w:tab/>
            </w:r>
            <w:r>
              <w:rPr>
                <w:rStyle w:val="IndexLink"/>
              </w:rPr>
              <w:t>163</w:t>
            </w:r>
          </w:hyperlink>
        </w:p>
        <w:p>
          <w:pPr>
            <w:pStyle w:val="Contents3"/>
            <w:tabs>
              <w:tab w:val="clear" w:pos="8459"/>
              <w:tab w:val="right" w:pos="9026" w:leader="dot"/>
            </w:tabs>
            <w:rPr/>
          </w:pPr>
          <w:hyperlink w:anchor="__RefHeading___Toc12829188_1280447820">
            <w:r>
              <w:rPr>
                <w:webHidden/>
                <w:rStyle w:val="IndexLink"/>
                <w:rtl w:val="true"/>
              </w:rPr>
              <w:t xml:space="preserve">ظاهر و باطن قرآن، و </w:t>
            </w:r>
            <w:r>
              <w:rPr>
                <w:rStyle w:val="IndexLink"/>
                <w:rtl w:val="true"/>
              </w:rPr>
              <w:t>«</w:t>
            </w:r>
            <w:r>
              <w:rPr>
                <w:rStyle w:val="IndexLink"/>
                <w:rtl w:val="true"/>
              </w:rPr>
              <w:t>امر بین الامرین</w:t>
            </w:r>
            <w:r>
              <w:rPr>
                <w:rStyle w:val="IndexLink"/>
                <w:rtl w:val="true"/>
              </w:rPr>
              <w:t>»</w:t>
              <w:tab/>
            </w:r>
            <w:r>
              <w:rPr>
                <w:rStyle w:val="IndexLink"/>
              </w:rPr>
              <w:t>168</w:t>
            </w:r>
          </w:hyperlink>
        </w:p>
        <w:p>
          <w:pPr>
            <w:pStyle w:val="Contents3"/>
            <w:tabs>
              <w:tab w:val="clear" w:pos="8459"/>
              <w:tab w:val="right" w:pos="9026" w:leader="dot"/>
            </w:tabs>
            <w:rPr/>
          </w:pPr>
          <w:hyperlink w:anchor="__RefHeading___Toc12829190_1280447820">
            <w:r>
              <w:rPr>
                <w:webHidden/>
                <w:rStyle w:val="IndexLink"/>
                <w:rtl w:val="true"/>
              </w:rPr>
              <w:t xml:space="preserve">قیصری و اولین حدیث از امام صادق </w:t>
            </w:r>
            <w:r>
              <w:rPr>
                <w:rStyle w:val="IndexLink"/>
                <w:rtl w:val="true"/>
              </w:rPr>
              <w:t>(</w:t>
            </w:r>
            <w:r>
              <w:rPr>
                <w:rStyle w:val="IndexLink"/>
                <w:rtl w:val="true"/>
              </w:rPr>
              <w:t>علیه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12829192_1280447820">
            <w:r>
              <w:rPr>
                <w:webHidden/>
                <w:rStyle w:val="IndexLink"/>
                <w:rtl w:val="true"/>
              </w:rPr>
              <w:t>محی الدین و ثنویت</w:t>
            </w:r>
            <w:r>
              <w:rPr>
                <w:rStyle w:val="IndexLink"/>
                <w:rtl w:val="true"/>
              </w:rPr>
              <w:tab/>
            </w:r>
            <w:r>
              <w:rPr>
                <w:rStyle w:val="IndexLink"/>
              </w:rPr>
              <w:t>178</w:t>
            </w:r>
          </w:hyperlink>
        </w:p>
        <w:p>
          <w:pPr>
            <w:pStyle w:val="Contents3"/>
            <w:tabs>
              <w:tab w:val="clear" w:pos="8459"/>
              <w:tab w:val="right" w:pos="9026" w:leader="dot"/>
            </w:tabs>
            <w:rPr/>
          </w:pPr>
          <w:hyperlink w:anchor="__RefHeading___Toc12829194_1280447820">
            <w:r>
              <w:rPr>
                <w:webHidden/>
                <w:rStyle w:val="IndexLink"/>
                <w:rtl w:val="true"/>
              </w:rPr>
              <w:t>خدای محی الدین محدود است</w:t>
            </w:r>
            <w:r>
              <w:rPr>
                <w:rStyle w:val="IndexLink"/>
                <w:rtl w:val="true"/>
              </w:rPr>
              <w:tab/>
            </w:r>
            <w:r>
              <w:rPr>
                <w:rStyle w:val="IndexLink"/>
              </w:rPr>
              <w:t>180</w:t>
            </w:r>
          </w:hyperlink>
        </w:p>
        <w:p>
          <w:pPr>
            <w:pStyle w:val="Contents3"/>
            <w:tabs>
              <w:tab w:val="clear" w:pos="8459"/>
              <w:tab w:val="right" w:pos="9026" w:leader="dot"/>
            </w:tabs>
            <w:rPr/>
          </w:pPr>
          <w:hyperlink w:anchor="__RefHeading___Toc12829196_1280447820">
            <w:r>
              <w:rPr>
                <w:webHidden/>
                <w:rStyle w:val="IndexLink"/>
                <w:rtl w:val="true"/>
              </w:rPr>
              <w:t xml:space="preserve">تكمله ای بر بحث </w:t>
            </w:r>
            <w:r>
              <w:rPr>
                <w:rStyle w:val="IndexLink"/>
                <w:rtl w:val="true"/>
              </w:rPr>
              <w:t>«</w:t>
            </w:r>
            <w:r>
              <w:rPr>
                <w:rStyle w:val="IndexLink"/>
                <w:rtl w:val="true"/>
              </w:rPr>
              <w:t>مجردات</w:t>
            </w:r>
            <w:r>
              <w:rPr>
                <w:rStyle w:val="IndexLink"/>
                <w:rtl w:val="true"/>
              </w:rPr>
              <w:t>»</w:t>
              <w:tab/>
            </w:r>
            <w:r>
              <w:rPr>
                <w:rStyle w:val="IndexLink"/>
              </w:rPr>
              <w:t>185</w:t>
            </w:r>
          </w:hyperlink>
        </w:p>
        <w:p>
          <w:pPr>
            <w:pStyle w:val="Contents3"/>
            <w:tabs>
              <w:tab w:val="clear" w:pos="8459"/>
              <w:tab w:val="right" w:pos="9026" w:leader="dot"/>
            </w:tabs>
            <w:rPr/>
          </w:pPr>
          <w:hyperlink w:anchor="__RefHeading___Toc12829198_1280447820">
            <w:r>
              <w:rPr>
                <w:webHidden/>
                <w:rStyle w:val="IndexLink"/>
                <w:rtl w:val="true"/>
              </w:rPr>
              <w:t xml:space="preserve">نگاهی به </w:t>
            </w:r>
            <w:r>
              <w:rPr>
                <w:rStyle w:val="IndexLink"/>
                <w:rtl w:val="true"/>
              </w:rPr>
              <w:t>«</w:t>
            </w:r>
            <w:r>
              <w:rPr>
                <w:rStyle w:val="IndexLink"/>
                <w:rtl w:val="true"/>
              </w:rPr>
              <w:t>امر بین الامرین</w:t>
            </w:r>
            <w:r>
              <w:rPr>
                <w:rStyle w:val="IndexLink"/>
                <w:rtl w:val="true"/>
              </w:rPr>
              <w:t xml:space="preserve">» </w:t>
            </w:r>
            <w:r>
              <w:rPr>
                <w:rStyle w:val="IndexLink"/>
                <w:rtl w:val="true"/>
              </w:rPr>
              <w:t>شیعه</w:t>
            </w:r>
            <w:r>
              <w:rPr>
                <w:rStyle w:val="IndexLink"/>
                <w:rtl w:val="true"/>
              </w:rPr>
              <w:tab/>
            </w:r>
            <w:r>
              <w:rPr>
                <w:rStyle w:val="IndexLink"/>
              </w:rPr>
              <w:t>189</w:t>
            </w:r>
          </w:hyperlink>
        </w:p>
        <w:p>
          <w:pPr>
            <w:pStyle w:val="Contents3"/>
            <w:tabs>
              <w:tab w:val="clear" w:pos="8459"/>
              <w:tab w:val="right" w:pos="9026" w:leader="dot"/>
            </w:tabs>
            <w:rPr/>
          </w:pPr>
          <w:hyperlink w:anchor="__RefHeading___Toc12829200_1280447820">
            <w:r>
              <w:rPr>
                <w:webHidden/>
                <w:rStyle w:val="IndexLink"/>
                <w:rtl w:val="true"/>
              </w:rPr>
              <w:t>معنای مَنْ عَرَفَ نَفْسَهُ فَقَدْ عَرَفَ رَبَّهُ</w:t>
            </w:r>
            <w:r>
              <w:rPr>
                <w:rStyle w:val="IndexLink"/>
                <w:rtl w:val="true"/>
              </w:rPr>
              <w:t>:</w:t>
              <w:tab/>
            </w:r>
            <w:r>
              <w:rPr>
                <w:rStyle w:val="IndexLink"/>
              </w:rPr>
              <w:t>192</w:t>
            </w:r>
          </w:hyperlink>
        </w:p>
        <w:p>
          <w:pPr>
            <w:pStyle w:val="Contents3"/>
            <w:tabs>
              <w:tab w:val="clear" w:pos="8459"/>
              <w:tab w:val="right" w:pos="9026" w:leader="dot"/>
            </w:tabs>
            <w:rPr/>
          </w:pPr>
          <w:hyperlink w:anchor="__RefHeading___Toc12829202_1280447820">
            <w:r>
              <w:rPr>
                <w:webHidden/>
                <w:rStyle w:val="IndexLink"/>
                <w:rtl w:val="true"/>
              </w:rPr>
              <w:t>آیات الافاق و آیات الانفس</w:t>
            </w:r>
            <w:r>
              <w:rPr>
                <w:rStyle w:val="IndexLink"/>
                <w:rtl w:val="true"/>
              </w:rPr>
              <w:t>:</w:t>
              <w:tab/>
            </w:r>
            <w:r>
              <w:rPr>
                <w:rStyle w:val="IndexLink"/>
              </w:rPr>
              <w:t>194</w:t>
            </w:r>
          </w:hyperlink>
        </w:p>
        <w:p>
          <w:pPr>
            <w:pStyle w:val="Contents3"/>
            <w:tabs>
              <w:tab w:val="clear" w:pos="8459"/>
              <w:tab w:val="right" w:pos="9026" w:leader="dot"/>
            </w:tabs>
            <w:rPr/>
          </w:pPr>
          <w:hyperlink w:anchor="__RefHeading___Toc12829204_1280447820">
            <w:r>
              <w:rPr>
                <w:webHidden/>
                <w:rStyle w:val="IndexLink"/>
                <w:rtl w:val="true"/>
              </w:rPr>
              <w:t xml:space="preserve">سنخیت و </w:t>
            </w:r>
            <w:r>
              <w:rPr>
                <w:rStyle w:val="IndexLink"/>
                <w:rtl w:val="true"/>
              </w:rPr>
              <w:t>«</w:t>
            </w:r>
            <w:r>
              <w:rPr>
                <w:rStyle w:val="IndexLink"/>
                <w:rtl w:val="true"/>
              </w:rPr>
              <w:t>تماس</w:t>
            </w:r>
            <w:r>
              <w:rPr>
                <w:rStyle w:val="IndexLink"/>
                <w:rtl w:val="true"/>
              </w:rPr>
              <w:t>»:</w:t>
              <w:tab/>
            </w:r>
            <w:r>
              <w:rPr>
                <w:rStyle w:val="IndexLink"/>
              </w:rPr>
              <w:t>197</w:t>
            </w:r>
          </w:hyperlink>
        </w:p>
        <w:p>
          <w:pPr>
            <w:pStyle w:val="Contents3"/>
            <w:tabs>
              <w:tab w:val="clear" w:pos="8459"/>
              <w:tab w:val="right" w:pos="9026" w:leader="dot"/>
            </w:tabs>
            <w:rPr/>
          </w:pPr>
          <w:hyperlink w:anchor="__RefHeading___Toc12829206_1280447820">
            <w:r>
              <w:rPr>
                <w:webHidden/>
                <w:rStyle w:val="IndexLink"/>
                <w:rtl w:val="true"/>
              </w:rPr>
              <w:t>معنای الوهیت و موجب بودن خدا</w:t>
            </w:r>
            <w:r>
              <w:rPr>
                <w:rStyle w:val="IndexLink"/>
                <w:rtl w:val="true"/>
              </w:rPr>
              <w:tab/>
            </w:r>
            <w:r>
              <w:rPr>
                <w:rStyle w:val="IndexLink"/>
              </w:rPr>
              <w:t>204</w:t>
            </w:r>
          </w:hyperlink>
        </w:p>
        <w:p>
          <w:pPr>
            <w:pStyle w:val="Contents3"/>
            <w:tabs>
              <w:tab w:val="clear" w:pos="8459"/>
              <w:tab w:val="right" w:pos="9026" w:leader="dot"/>
            </w:tabs>
            <w:rPr/>
          </w:pPr>
          <w:hyperlink w:anchor="__RefHeading___Toc12829208_1280447820">
            <w:r>
              <w:rPr>
                <w:webHidden/>
                <w:rStyle w:val="IndexLink"/>
                <w:rtl w:val="true"/>
              </w:rPr>
              <w:t>خداوند خودش را تنزیه می کند</w:t>
            </w:r>
            <w:r>
              <w:rPr>
                <w:rStyle w:val="IndexLink"/>
                <w:rtl w:val="true"/>
              </w:rPr>
              <w:t>.</w:t>
              <w:tab/>
            </w:r>
            <w:r>
              <w:rPr>
                <w:rStyle w:val="IndexLink"/>
              </w:rPr>
              <w:t>212</w:t>
            </w:r>
          </w:hyperlink>
        </w:p>
        <w:p>
          <w:pPr>
            <w:pStyle w:val="Contents3"/>
            <w:tabs>
              <w:tab w:val="clear" w:pos="8459"/>
              <w:tab w:val="right" w:pos="9026" w:leader="dot"/>
            </w:tabs>
            <w:rPr/>
          </w:pPr>
          <w:hyperlink w:anchor="__RefHeading___Toc12829210_1280447820">
            <w:r>
              <w:rPr>
                <w:webHidden/>
                <w:rStyle w:val="IndexLink"/>
                <w:rtl w:val="true"/>
              </w:rPr>
              <w:t>شکستگی های این سخن</w:t>
            </w:r>
            <w:r>
              <w:rPr>
                <w:rStyle w:val="IndexLink"/>
                <w:rtl w:val="true"/>
              </w:rPr>
              <w:tab/>
            </w:r>
            <w:r>
              <w:rPr>
                <w:rStyle w:val="IndexLink"/>
              </w:rPr>
              <w:t>213</w:t>
            </w:r>
          </w:hyperlink>
        </w:p>
        <w:p>
          <w:pPr>
            <w:pStyle w:val="Contents3"/>
            <w:tabs>
              <w:tab w:val="clear" w:pos="8459"/>
              <w:tab w:val="right" w:pos="9026" w:leader="dot"/>
            </w:tabs>
            <w:rPr/>
          </w:pPr>
          <w:hyperlink w:anchor="__RefHeading___Toc12829212_1280447820">
            <w:r>
              <w:rPr>
                <w:webHidden/>
                <w:rStyle w:val="IndexLink"/>
                <w:rtl w:val="true"/>
              </w:rPr>
              <w:t>شرك در الوهیت و شرك در وجود</w:t>
            </w:r>
            <w:r>
              <w:rPr>
                <w:rStyle w:val="IndexLink"/>
                <w:rtl w:val="true"/>
              </w:rPr>
              <w:tab/>
            </w:r>
            <w:r>
              <w:rPr>
                <w:rStyle w:val="IndexLink"/>
              </w:rPr>
              <w:t>216</w:t>
            </w:r>
          </w:hyperlink>
        </w:p>
        <w:p>
          <w:pPr>
            <w:pStyle w:val="Contents3"/>
            <w:tabs>
              <w:tab w:val="clear" w:pos="8459"/>
              <w:tab w:val="right" w:pos="9026" w:leader="dot"/>
            </w:tabs>
            <w:rPr/>
          </w:pPr>
          <w:hyperlink w:anchor="__RefHeading___Toc12829214_1280447820">
            <w:r>
              <w:rPr>
                <w:webHidden/>
                <w:rStyle w:val="IndexLink"/>
                <w:rtl w:val="true"/>
              </w:rPr>
              <w:t>نفوذ تصوف به تشیع</w:t>
            </w:r>
            <w:r>
              <w:rPr>
                <w:rStyle w:val="IndexLink"/>
                <w:rtl w:val="true"/>
              </w:rPr>
              <w:tab/>
            </w:r>
            <w:r>
              <w:rPr>
                <w:rStyle w:val="IndexLink"/>
              </w:rPr>
              <w:t>219</w:t>
            </w:r>
          </w:hyperlink>
        </w:p>
        <w:p>
          <w:pPr>
            <w:pStyle w:val="Contents3"/>
            <w:tabs>
              <w:tab w:val="clear" w:pos="8459"/>
              <w:tab w:val="right" w:pos="9026" w:leader="dot"/>
            </w:tabs>
            <w:rPr/>
          </w:pPr>
          <w:hyperlink w:anchor="__RefHeading___Toc12829216_1280447820">
            <w:r>
              <w:rPr>
                <w:webHidden/>
                <w:rStyle w:val="IndexLink"/>
                <w:rtl w:val="true"/>
              </w:rPr>
              <w:t>موهوم گرائی مجدد ملاصدرا</w:t>
            </w:r>
            <w:r>
              <w:rPr>
                <w:rStyle w:val="IndexLink"/>
                <w:rtl w:val="true"/>
              </w:rPr>
              <w:tab/>
            </w:r>
            <w:r>
              <w:rPr>
                <w:rStyle w:val="IndexLink"/>
              </w:rPr>
              <w:t>223</w:t>
            </w:r>
          </w:hyperlink>
        </w:p>
        <w:p>
          <w:pPr>
            <w:pStyle w:val="Contents3"/>
            <w:tabs>
              <w:tab w:val="clear" w:pos="8459"/>
              <w:tab w:val="right" w:pos="9026" w:leader="dot"/>
            </w:tabs>
            <w:rPr/>
          </w:pPr>
          <w:hyperlink w:anchor="__RefHeading___Toc12829218_1280447820">
            <w:r>
              <w:rPr>
                <w:webHidden/>
                <w:rStyle w:val="IndexLink"/>
                <w:rtl w:val="true"/>
              </w:rPr>
              <w:t>محی الدین و جنگ های صلیبی و جنگ های اندلس</w:t>
            </w:r>
            <w:r>
              <w:rPr>
                <w:rStyle w:val="IndexLink"/>
                <w:rtl w:val="true"/>
              </w:rPr>
              <w:tab/>
            </w:r>
            <w:r>
              <w:rPr>
                <w:rStyle w:val="IndexLink"/>
              </w:rPr>
              <w:t>226</w:t>
            </w:r>
          </w:hyperlink>
        </w:p>
        <w:p>
          <w:pPr>
            <w:pStyle w:val="Contents3"/>
            <w:tabs>
              <w:tab w:val="clear" w:pos="8459"/>
              <w:tab w:val="right" w:pos="9026" w:leader="dot"/>
            </w:tabs>
            <w:rPr/>
          </w:pPr>
          <w:hyperlink w:anchor="__RefHeading___Toc12829220_1280447820">
            <w:r>
              <w:rPr>
                <w:webHidden/>
                <w:rStyle w:val="IndexLink"/>
                <w:rtl w:val="true"/>
              </w:rPr>
              <w:t>جنگ های صلیبی</w:t>
            </w:r>
            <w:r>
              <w:rPr>
                <w:rStyle w:val="IndexLink"/>
                <w:rtl w:val="true"/>
              </w:rPr>
              <w:tab/>
            </w:r>
            <w:r>
              <w:rPr>
                <w:rStyle w:val="IndexLink"/>
              </w:rPr>
              <w:t>227</w:t>
            </w:r>
          </w:hyperlink>
        </w:p>
        <w:p>
          <w:pPr>
            <w:pStyle w:val="Contents3"/>
            <w:tabs>
              <w:tab w:val="clear" w:pos="8459"/>
              <w:tab w:val="right" w:pos="9026" w:leader="dot"/>
            </w:tabs>
            <w:rPr/>
          </w:pPr>
          <w:hyperlink w:anchor="__RefHeading___Toc12829222_1280447820">
            <w:r>
              <w:rPr>
                <w:webHidden/>
                <w:rStyle w:val="IndexLink"/>
                <w:rtl w:val="true"/>
              </w:rPr>
              <w:t>دو پدیده دولت عثمانی و دولت صفوی</w:t>
            </w:r>
            <w:r>
              <w:rPr>
                <w:rStyle w:val="IndexLink"/>
                <w:rtl w:val="true"/>
              </w:rPr>
              <w:tab/>
            </w:r>
            <w:r>
              <w:rPr>
                <w:rStyle w:val="IndexLink"/>
              </w:rPr>
              <w:t>264</w:t>
            </w:r>
          </w:hyperlink>
        </w:p>
        <w:p>
          <w:pPr>
            <w:pStyle w:val="Contents3"/>
            <w:tabs>
              <w:tab w:val="clear" w:pos="8459"/>
              <w:tab w:val="right" w:pos="9026" w:leader="dot"/>
            </w:tabs>
            <w:rPr/>
          </w:pPr>
          <w:hyperlink w:anchor="__RefHeading___Toc12829224_1280447820">
            <w:r>
              <w:rPr>
                <w:webHidden/>
                <w:rStyle w:val="IndexLink"/>
                <w:rtl w:val="true"/>
              </w:rPr>
              <w:t>یك تیر و سه نشان</w:t>
            </w:r>
            <w:r>
              <w:rPr>
                <w:rStyle w:val="IndexLink"/>
                <w:rtl w:val="true"/>
              </w:rPr>
              <w:tab/>
            </w:r>
            <w:r>
              <w:rPr>
                <w:rStyle w:val="IndexLink"/>
              </w:rPr>
              <w:t>270</w:t>
            </w:r>
          </w:hyperlink>
        </w:p>
        <w:p>
          <w:pPr>
            <w:pStyle w:val="Contents3"/>
            <w:tabs>
              <w:tab w:val="clear" w:pos="8459"/>
              <w:tab w:val="right" w:pos="9026" w:leader="dot"/>
            </w:tabs>
            <w:rPr/>
          </w:pPr>
          <w:hyperlink w:anchor="__RefHeading___Toc12829226_1280447820">
            <w:r>
              <w:rPr>
                <w:webHidden/>
                <w:rStyle w:val="IndexLink"/>
                <w:rtl w:val="true"/>
              </w:rPr>
              <w:t>جذب و بسط صوفیانه</w:t>
            </w:r>
            <w:r>
              <w:rPr>
                <w:rStyle w:val="IndexLink"/>
                <w:rtl w:val="true"/>
              </w:rPr>
              <w:t>:</w:t>
              <w:tab/>
            </w:r>
            <w:r>
              <w:rPr>
                <w:rStyle w:val="IndexLink"/>
              </w:rPr>
              <w:t>280</w:t>
            </w:r>
          </w:hyperlink>
        </w:p>
        <w:p>
          <w:pPr>
            <w:pStyle w:val="Contents3"/>
            <w:tabs>
              <w:tab w:val="clear" w:pos="8459"/>
              <w:tab w:val="right" w:pos="9026" w:leader="dot"/>
            </w:tabs>
            <w:rPr/>
          </w:pPr>
          <w:hyperlink w:anchor="__RefHeading___Toc12829228_1280447820">
            <w:r>
              <w:rPr>
                <w:webHidden/>
                <w:rStyle w:val="IndexLink"/>
                <w:rtl w:val="true"/>
              </w:rPr>
              <w:t>ثنویت و بحث ادبی</w:t>
            </w:r>
            <w:r>
              <w:rPr>
                <w:rStyle w:val="IndexLink"/>
                <w:rtl w:val="true"/>
              </w:rPr>
              <w:t xml:space="preserve">- </w:t>
            </w:r>
            <w:r>
              <w:rPr>
                <w:rStyle w:val="IndexLink"/>
                <w:rtl w:val="true"/>
              </w:rPr>
              <w:t>باز نگاهی به خواجه نصیر</w:t>
            </w:r>
            <w:r>
              <w:rPr>
                <w:rStyle w:val="IndexLink"/>
                <w:rtl w:val="true"/>
              </w:rPr>
              <w:t>:</w:t>
              <w:tab/>
            </w:r>
            <w:r>
              <w:rPr>
                <w:rStyle w:val="IndexLink"/>
              </w:rPr>
              <w:t>280</w:t>
            </w:r>
          </w:hyperlink>
        </w:p>
        <w:p>
          <w:pPr>
            <w:pStyle w:val="Contents3"/>
            <w:tabs>
              <w:tab w:val="clear" w:pos="8459"/>
              <w:tab w:val="right" w:pos="9026" w:leader="dot"/>
            </w:tabs>
            <w:rPr/>
          </w:pPr>
          <w:hyperlink w:anchor="__RefHeading___Toc12829230_1280447820">
            <w:r>
              <w:rPr>
                <w:webHidden/>
                <w:rStyle w:val="IndexLink"/>
                <w:rtl w:val="true"/>
              </w:rPr>
              <w:t>تفسیر قرآن با معیارهای تعبیر خواب</w:t>
            </w:r>
            <w:r>
              <w:rPr>
                <w:rStyle w:val="IndexLink"/>
                <w:rtl w:val="true"/>
              </w:rPr>
              <w:t>:</w:t>
              <w:tab/>
            </w:r>
            <w:r>
              <w:rPr>
                <w:rStyle w:val="IndexLink"/>
              </w:rPr>
              <w:t>283</w:t>
            </w:r>
          </w:hyperlink>
        </w:p>
        <w:p>
          <w:pPr>
            <w:pStyle w:val="Contents3"/>
            <w:tabs>
              <w:tab w:val="clear" w:pos="8459"/>
              <w:tab w:val="right" w:pos="9026" w:leader="dot"/>
            </w:tabs>
            <w:rPr/>
          </w:pPr>
          <w:hyperlink w:anchor="__RefHeading___Toc12829232_1280447820">
            <w:r>
              <w:rPr>
                <w:webHidden/>
                <w:rStyle w:val="IndexLink"/>
                <w:rtl w:val="true"/>
              </w:rPr>
              <w:t xml:space="preserve">دین محی الدین به یك حرف </w:t>
            </w:r>
            <w:r>
              <w:rPr>
                <w:rStyle w:val="IndexLink"/>
                <w:rtl w:val="true"/>
              </w:rPr>
              <w:t>«</w:t>
            </w:r>
            <w:r>
              <w:rPr>
                <w:rStyle w:val="IndexLink"/>
                <w:rtl w:val="true"/>
              </w:rPr>
              <w:t>ك</w:t>
            </w:r>
            <w:r>
              <w:rPr>
                <w:rStyle w:val="IndexLink"/>
                <w:rtl w:val="true"/>
              </w:rPr>
              <w:t xml:space="preserve">- » </w:t>
            </w:r>
            <w:r>
              <w:rPr>
                <w:rStyle w:val="IndexLink"/>
                <w:rtl w:val="true"/>
              </w:rPr>
              <w:t>وابسته است</w:t>
            </w:r>
            <w:r>
              <w:rPr>
                <w:rStyle w:val="IndexLink"/>
                <w:rtl w:val="true"/>
              </w:rPr>
              <w:t>:</w:t>
              <w:tab/>
            </w:r>
            <w:r>
              <w:rPr>
                <w:rStyle w:val="IndexLink"/>
              </w:rPr>
              <w:t>308</w:t>
            </w:r>
          </w:hyperlink>
        </w:p>
        <w:p>
          <w:pPr>
            <w:pStyle w:val="Contents3"/>
            <w:tabs>
              <w:tab w:val="clear" w:pos="8459"/>
              <w:tab w:val="right" w:pos="9026" w:leader="dot"/>
            </w:tabs>
            <w:rPr/>
          </w:pPr>
          <w:hyperlink w:anchor="__RefHeading___Toc12829234_1280447820">
            <w:r>
              <w:rPr>
                <w:webHidden/>
                <w:rStyle w:val="IndexLink"/>
                <w:rtl w:val="true"/>
              </w:rPr>
              <w:t>ادیان و عقلانیت</w:t>
            </w:r>
            <w:r>
              <w:rPr>
                <w:rStyle w:val="IndexLink"/>
                <w:rtl w:val="true"/>
              </w:rPr>
              <w:tab/>
            </w:r>
            <w:r>
              <w:rPr>
                <w:rStyle w:val="IndexLink"/>
              </w:rPr>
              <w:t>311</w:t>
            </w:r>
          </w:hyperlink>
        </w:p>
        <w:p>
          <w:pPr>
            <w:pStyle w:val="Contents3"/>
            <w:tabs>
              <w:tab w:val="clear" w:pos="8459"/>
              <w:tab w:val="right" w:pos="9026" w:leader="dot"/>
            </w:tabs>
            <w:rPr/>
          </w:pPr>
          <w:hyperlink w:anchor="__RefHeading___Toc12829236_1280447820">
            <w:r>
              <w:rPr>
                <w:webHidden/>
                <w:rStyle w:val="IndexLink"/>
                <w:rtl w:val="true"/>
              </w:rPr>
              <w:t>بازی با الفاظ</w:t>
            </w:r>
            <w:r>
              <w:rPr>
                <w:rStyle w:val="IndexLink"/>
                <w:rtl w:val="true"/>
              </w:rPr>
              <w:t>:</w:t>
              <w:tab/>
            </w:r>
            <w:r>
              <w:rPr>
                <w:rStyle w:val="IndexLink"/>
              </w:rPr>
              <w:t>313</w:t>
            </w:r>
          </w:hyperlink>
        </w:p>
        <w:p>
          <w:pPr>
            <w:pStyle w:val="Contents3"/>
            <w:tabs>
              <w:tab w:val="clear" w:pos="8459"/>
              <w:tab w:val="right" w:pos="9026" w:leader="dot"/>
            </w:tabs>
            <w:rPr/>
          </w:pPr>
          <w:hyperlink w:anchor="__RefHeading___Toc12829238_1280447820">
            <w:r>
              <w:rPr>
                <w:webHidden/>
                <w:rStyle w:val="IndexLink"/>
                <w:rtl w:val="true"/>
              </w:rPr>
              <w:t>نگاه جامعه شناسی و نگاه اجتماع شناسی آماری</w:t>
            </w:r>
            <w:r>
              <w:rPr>
                <w:rStyle w:val="IndexLink"/>
                <w:rtl w:val="true"/>
              </w:rPr>
              <w:tab/>
            </w:r>
            <w:r>
              <w:rPr>
                <w:rStyle w:val="IndexLink"/>
              </w:rPr>
              <w:t>323</w:t>
            </w:r>
          </w:hyperlink>
        </w:p>
        <w:p>
          <w:pPr>
            <w:pStyle w:val="Contents3"/>
            <w:tabs>
              <w:tab w:val="clear" w:pos="8459"/>
              <w:tab w:val="right" w:pos="9026" w:leader="dot"/>
            </w:tabs>
            <w:rPr/>
          </w:pPr>
          <w:hyperlink w:anchor="__RefHeading___Toc12829240_1280447820">
            <w:r>
              <w:rPr>
                <w:webHidden/>
                <w:rStyle w:val="IndexLink"/>
                <w:rtl w:val="true"/>
              </w:rPr>
              <w:t>تحریف و تاویل</w:t>
            </w:r>
            <w:r>
              <w:rPr>
                <w:rStyle w:val="IndexLink"/>
                <w:rtl w:val="true"/>
              </w:rPr>
              <w:tab/>
            </w:r>
            <w:r>
              <w:rPr>
                <w:rStyle w:val="IndexLink"/>
              </w:rPr>
              <w:t>328</w:t>
            </w:r>
          </w:hyperlink>
        </w:p>
        <w:p>
          <w:pPr>
            <w:pStyle w:val="Contents3"/>
            <w:tabs>
              <w:tab w:val="clear" w:pos="8459"/>
              <w:tab w:val="right" w:pos="9026" w:leader="dot"/>
            </w:tabs>
            <w:rPr/>
          </w:pPr>
          <w:hyperlink w:anchor="__RefHeading___Toc12829242_1280447820">
            <w:r>
              <w:rPr>
                <w:webHidden/>
                <w:rStyle w:val="IndexLink"/>
                <w:rtl w:val="true"/>
              </w:rPr>
              <w:t>اختلاط در سخنان آتی محی الدین</w:t>
            </w:r>
            <w:r>
              <w:rPr>
                <w:rStyle w:val="IndexLink"/>
                <w:rtl w:val="true"/>
              </w:rPr>
              <w:t>:</w:t>
              <w:tab/>
            </w:r>
            <w:r>
              <w:rPr>
                <w:rStyle w:val="IndexLink"/>
              </w:rPr>
              <w:t>333</w:t>
            </w:r>
          </w:hyperlink>
        </w:p>
        <w:p>
          <w:pPr>
            <w:pStyle w:val="Contents3"/>
            <w:tabs>
              <w:tab w:val="clear" w:pos="8459"/>
              <w:tab w:val="right" w:pos="9026" w:leader="dot"/>
            </w:tabs>
            <w:rPr/>
          </w:pPr>
          <w:hyperlink w:anchor="__RefHeading___Toc12829244_1280447820">
            <w:r>
              <w:rPr>
                <w:webHidden/>
                <w:rStyle w:val="IndexLink"/>
                <w:rtl w:val="true"/>
              </w:rPr>
              <w:t>اشکال های این نظر</w:t>
            </w:r>
            <w:r>
              <w:rPr>
                <w:rStyle w:val="IndexLink"/>
                <w:rtl w:val="true"/>
              </w:rPr>
              <w:tab/>
            </w:r>
            <w:r>
              <w:rPr>
                <w:rStyle w:val="IndexLink"/>
              </w:rPr>
              <w:t>334</w:t>
            </w:r>
          </w:hyperlink>
        </w:p>
        <w:p>
          <w:pPr>
            <w:pStyle w:val="Contents3"/>
            <w:tabs>
              <w:tab w:val="clear" w:pos="8459"/>
              <w:tab w:val="right" w:pos="9026" w:leader="dot"/>
            </w:tabs>
            <w:rPr/>
          </w:pPr>
          <w:hyperlink w:anchor="__RefHeading___Toc12829246_1280447820">
            <w:r>
              <w:rPr>
                <w:webHidden/>
                <w:rStyle w:val="IndexLink"/>
                <w:rtl w:val="true"/>
              </w:rPr>
              <w:t xml:space="preserve">زمینه مساعد اجتماعی برای لفظ </w:t>
            </w:r>
            <w:r>
              <w:rPr>
                <w:rStyle w:val="IndexLink"/>
                <w:rtl w:val="true"/>
              </w:rPr>
              <w:t>«</w:t>
            </w:r>
            <w:r>
              <w:rPr>
                <w:rStyle w:val="IndexLink"/>
                <w:rtl w:val="true"/>
              </w:rPr>
              <w:t>مکر</w:t>
            </w:r>
            <w:r>
              <w:rPr>
                <w:rStyle w:val="IndexLink"/>
                <w:rtl w:val="true"/>
              </w:rPr>
              <w:t>»:</w:t>
              <w:tab/>
            </w:r>
            <w:r>
              <w:rPr>
                <w:rStyle w:val="IndexLink"/>
              </w:rPr>
              <w:t>352</w:t>
            </w:r>
          </w:hyperlink>
        </w:p>
        <w:p>
          <w:pPr>
            <w:pStyle w:val="Contents3"/>
            <w:tabs>
              <w:tab w:val="clear" w:pos="8459"/>
              <w:tab w:val="right" w:pos="9026" w:leader="dot"/>
            </w:tabs>
            <w:rPr/>
          </w:pPr>
          <w:hyperlink w:anchor="__RefHeading___Toc12829248_1280447820">
            <w:r>
              <w:rPr>
                <w:webHidden/>
                <w:rStyle w:val="IndexLink"/>
                <w:rtl w:val="true"/>
              </w:rPr>
              <w:t>کسی به نام محمدی</w:t>
            </w:r>
            <w:r>
              <w:rPr>
                <w:rStyle w:val="IndexLink"/>
                <w:rtl w:val="true"/>
              </w:rPr>
              <w:t>(</w:t>
            </w:r>
            <w:r>
              <w:rPr>
                <w:rStyle w:val="IndexLink"/>
                <w:rtl w:val="true"/>
              </w:rPr>
              <w:t>؟</w:t>
            </w:r>
            <w:r>
              <w:rPr>
                <w:rStyle w:val="IndexLink"/>
                <w:rtl w:val="true"/>
              </w:rPr>
              <w:t xml:space="preserve">) </w:t>
            </w:r>
            <w:r>
              <w:rPr>
                <w:rStyle w:val="IndexLink"/>
                <w:rtl w:val="true"/>
              </w:rPr>
              <w:t>و چارت اداری خدایان</w:t>
            </w:r>
            <w:r>
              <w:rPr>
                <w:rStyle w:val="IndexLink"/>
                <w:rtl w:val="true"/>
              </w:rPr>
              <w:t>(!)</w:t>
              <w:tab/>
            </w:r>
            <w:r>
              <w:rPr>
                <w:rStyle w:val="IndexLink"/>
              </w:rPr>
              <w:t>355</w:t>
            </w:r>
          </w:hyperlink>
        </w:p>
        <w:p>
          <w:pPr>
            <w:pStyle w:val="Contents3"/>
            <w:tabs>
              <w:tab w:val="clear" w:pos="8459"/>
              <w:tab w:val="right" w:pos="9026" w:leader="dot"/>
            </w:tabs>
            <w:rPr/>
          </w:pPr>
          <w:hyperlink w:anchor="__RefHeading___Toc12829250_1280447820">
            <w:r>
              <w:rPr>
                <w:webHidden/>
                <w:rStyle w:val="IndexLink"/>
                <w:rtl w:val="true"/>
              </w:rPr>
              <w:t>از نو به سراغ قوم نوح</w:t>
            </w:r>
            <w:r>
              <w:rPr>
                <w:rStyle w:val="IndexLink"/>
                <w:rtl w:val="true"/>
              </w:rPr>
              <w:tab/>
            </w:r>
            <w:r>
              <w:rPr>
                <w:rStyle w:val="IndexLink"/>
              </w:rPr>
              <w:t>364</w:t>
            </w:r>
          </w:hyperlink>
        </w:p>
        <w:p>
          <w:pPr>
            <w:pStyle w:val="Contents3"/>
            <w:tabs>
              <w:tab w:val="clear" w:pos="8459"/>
              <w:tab w:val="right" w:pos="9026" w:leader="dot"/>
            </w:tabs>
            <w:rPr/>
          </w:pPr>
          <w:hyperlink w:anchor="__RefHeading___Toc12829252_1280447820">
            <w:r>
              <w:rPr>
                <w:webHidden/>
                <w:rStyle w:val="IndexLink"/>
                <w:rtl w:val="true"/>
              </w:rPr>
              <w:t>ادامه تحریف</w:t>
            </w:r>
            <w:r>
              <w:rPr>
                <w:rStyle w:val="IndexLink"/>
                <w:rtl w:val="true"/>
              </w:rPr>
              <w:t xml:space="preserve">- </w:t>
            </w:r>
            <w:r>
              <w:rPr>
                <w:rStyle w:val="IndexLink"/>
                <w:rtl w:val="true"/>
              </w:rPr>
              <w:t xml:space="preserve">شیطان مظهر خدا </w:t>
            </w:r>
            <w:r>
              <w:rPr>
                <w:rStyle w:val="IndexLink"/>
                <w:rtl w:val="true"/>
              </w:rPr>
              <w:t xml:space="preserve">(!)- </w:t>
            </w:r>
            <w:r>
              <w:rPr>
                <w:rStyle w:val="IndexLink"/>
                <w:rtl w:val="true"/>
              </w:rPr>
              <w:t>انسان شناسی</w:t>
            </w:r>
            <w:r>
              <w:rPr>
                <w:rStyle w:val="IndexLink"/>
                <w:rtl w:val="true"/>
              </w:rPr>
              <w:tab/>
            </w:r>
            <w:r>
              <w:rPr>
                <w:rStyle w:val="IndexLink"/>
              </w:rPr>
              <w:t>379</w:t>
            </w:r>
          </w:hyperlink>
        </w:p>
        <w:p>
          <w:pPr>
            <w:pStyle w:val="Contents3"/>
            <w:tabs>
              <w:tab w:val="clear" w:pos="8459"/>
              <w:tab w:val="right" w:pos="9026" w:leader="dot"/>
            </w:tabs>
            <w:rPr/>
          </w:pPr>
          <w:hyperlink w:anchor="__RefHeading___Toc12829254_1280447820">
            <w:r>
              <w:rPr>
                <w:webHidden/>
                <w:rStyle w:val="IndexLink"/>
                <w:rtl w:val="true"/>
              </w:rPr>
              <w:t>حل مشکلات دیرین و بزرگ صوفیان توسط محی الدین</w:t>
            </w:r>
            <w:r>
              <w:rPr>
                <w:rStyle w:val="IndexLink"/>
                <w:rtl w:val="true"/>
              </w:rPr>
              <w:tab/>
            </w:r>
            <w:r>
              <w:rPr>
                <w:rStyle w:val="IndexLink"/>
              </w:rPr>
              <w:t>393</w:t>
            </w:r>
          </w:hyperlink>
        </w:p>
        <w:p>
          <w:pPr>
            <w:pStyle w:val="Contents3"/>
            <w:tabs>
              <w:tab w:val="clear" w:pos="8459"/>
              <w:tab w:val="right" w:pos="9026" w:leader="dot"/>
            </w:tabs>
            <w:rPr/>
          </w:pPr>
          <w:hyperlink w:anchor="__RefHeading___Toc12829256_1280447820">
            <w:r>
              <w:rPr>
                <w:webHidden/>
                <w:rStyle w:val="IndexLink"/>
                <w:rtl w:val="true"/>
              </w:rPr>
              <w:t xml:space="preserve">فلسفه و عرفان قرآن و اهل بیت </w:t>
            </w:r>
            <w:r>
              <w:rPr>
                <w:rStyle w:val="IndexLink"/>
                <w:rtl w:val="true"/>
              </w:rPr>
              <w:t>(</w:t>
            </w:r>
            <w:r>
              <w:rPr>
                <w:rStyle w:val="IndexLink"/>
                <w:rtl w:val="true"/>
              </w:rPr>
              <w:t>علیهم السلام</w:t>
            </w:r>
            <w:r>
              <w:rPr>
                <w:rStyle w:val="IndexLink"/>
                <w:rtl w:val="true"/>
              </w:rPr>
              <w:t>):</w:t>
              <w:tab/>
            </w:r>
            <w:r>
              <w:rPr>
                <w:rStyle w:val="IndexLink"/>
              </w:rPr>
              <w:t>398</w:t>
            </w:r>
          </w:hyperlink>
        </w:p>
        <w:p>
          <w:pPr>
            <w:pStyle w:val="Contents3"/>
            <w:tabs>
              <w:tab w:val="clear" w:pos="8459"/>
              <w:tab w:val="right" w:pos="9026" w:leader="dot"/>
            </w:tabs>
            <w:rPr/>
          </w:pPr>
          <w:hyperlink w:anchor="__RefHeading___Toc12829258_1280447820">
            <w:r>
              <w:rPr>
                <w:webHidden/>
                <w:rStyle w:val="IndexLink"/>
                <w:rtl w:val="true"/>
              </w:rPr>
              <w:t>تزاحم مكانی</w:t>
            </w:r>
            <w:r>
              <w:rPr>
                <w:rStyle w:val="IndexLink"/>
                <w:rtl w:val="true"/>
              </w:rPr>
              <w:tab/>
            </w:r>
            <w:r>
              <w:rPr>
                <w:rStyle w:val="IndexLink"/>
              </w:rPr>
              <w:t>402</w:t>
            </w:r>
          </w:hyperlink>
        </w:p>
        <w:p>
          <w:pPr>
            <w:pStyle w:val="Contents3"/>
            <w:tabs>
              <w:tab w:val="clear" w:pos="8459"/>
              <w:tab w:val="right" w:pos="9026" w:leader="dot"/>
            </w:tabs>
            <w:rPr/>
          </w:pPr>
          <w:hyperlink w:anchor="__RefHeading___Toc12829260_1280447820">
            <w:r>
              <w:rPr>
                <w:webHidden/>
                <w:rStyle w:val="IndexLink"/>
                <w:rtl w:val="true"/>
              </w:rPr>
              <w:t>آیا فهمیدن این موضوع خیلی دشوار است؟</w:t>
            </w:r>
            <w:r>
              <w:rPr>
                <w:rStyle w:val="IndexLink"/>
                <w:rtl w:val="true"/>
              </w:rPr>
              <w:tab/>
            </w:r>
            <w:r>
              <w:rPr>
                <w:rStyle w:val="IndexLink"/>
              </w:rPr>
              <w:t>403</w:t>
            </w:r>
          </w:hyperlink>
        </w:p>
        <w:p>
          <w:pPr>
            <w:pStyle w:val="Contents3"/>
            <w:tabs>
              <w:tab w:val="clear" w:pos="8459"/>
              <w:tab w:val="right" w:pos="9026" w:leader="dot"/>
            </w:tabs>
            <w:rPr/>
          </w:pPr>
          <w:hyperlink w:anchor="__RefHeading___Toc12829262_1280447820">
            <w:r>
              <w:rPr>
                <w:webHidden/>
                <w:rStyle w:val="IndexLink"/>
                <w:rtl w:val="true"/>
              </w:rPr>
              <w:t>رابطه وجودی و رابطه عبادتی</w:t>
            </w:r>
            <w:r>
              <w:rPr>
                <w:rStyle w:val="IndexLink"/>
                <w:rtl w:val="true"/>
              </w:rPr>
              <w:tab/>
            </w:r>
            <w:r>
              <w:rPr>
                <w:rStyle w:val="IndexLink"/>
              </w:rPr>
              <w:t>411</w:t>
            </w:r>
          </w:hyperlink>
        </w:p>
        <w:p>
          <w:pPr>
            <w:pStyle w:val="Contents3"/>
            <w:tabs>
              <w:tab w:val="clear" w:pos="8459"/>
              <w:tab w:val="right" w:pos="9026" w:leader="dot"/>
            </w:tabs>
            <w:rPr/>
          </w:pPr>
          <w:hyperlink w:anchor="__RefHeading___Toc12829264_1280447820">
            <w:r>
              <w:rPr>
                <w:webHidden/>
                <w:rStyle w:val="IndexLink"/>
                <w:rtl w:val="true"/>
              </w:rPr>
              <w:t>قوم نوح در دریاهای علم غرق شدند</w:t>
            </w:r>
            <w:r>
              <w:rPr>
                <w:rStyle w:val="IndexLink"/>
                <w:rtl w:val="true"/>
              </w:rPr>
              <w:tab/>
            </w:r>
            <w:r>
              <w:rPr>
                <w:rStyle w:val="IndexLink"/>
              </w:rPr>
              <w:t>413</w:t>
            </w:r>
          </w:hyperlink>
        </w:p>
        <w:p>
          <w:pPr>
            <w:pStyle w:val="Contents3"/>
            <w:tabs>
              <w:tab w:val="clear" w:pos="8459"/>
              <w:tab w:val="right" w:pos="9026" w:leader="dot"/>
            </w:tabs>
            <w:rPr/>
          </w:pPr>
          <w:hyperlink w:anchor="__RefHeading___Toc12829266_1280447820">
            <w:r>
              <w:rPr>
                <w:webHidden/>
                <w:rStyle w:val="IndexLink"/>
                <w:rtl w:val="true"/>
              </w:rPr>
              <w:t>بزرگترین تکیه گاه محی الدین</w:t>
            </w:r>
            <w:r>
              <w:rPr>
                <w:rStyle w:val="IndexLink"/>
                <w:rtl w:val="true"/>
              </w:rPr>
              <w:tab/>
            </w:r>
            <w:r>
              <w:rPr>
                <w:rStyle w:val="IndexLink"/>
              </w:rPr>
              <w:t>439</w:t>
            </w:r>
          </w:hyperlink>
        </w:p>
        <w:p>
          <w:pPr>
            <w:pStyle w:val="Contents3"/>
            <w:tabs>
              <w:tab w:val="clear" w:pos="8459"/>
              <w:tab w:val="right" w:pos="9026" w:leader="dot"/>
            </w:tabs>
            <w:rPr/>
          </w:pPr>
          <w:hyperlink w:anchor="__RefHeading___Toc12829268_1280447820">
            <w:r>
              <w:rPr>
                <w:webHidden/>
                <w:rStyle w:val="IndexLink"/>
                <w:rtl w:val="true"/>
              </w:rPr>
              <w:t>قاتل حلاج</w:t>
            </w:r>
            <w:r>
              <w:rPr>
                <w:rStyle w:val="IndexLink"/>
                <w:rtl w:val="true"/>
              </w:rPr>
              <w:tab/>
            </w:r>
            <w:r>
              <w:rPr>
                <w:rStyle w:val="IndexLink"/>
              </w:rPr>
              <w:t>445</w:t>
            </w:r>
          </w:hyperlink>
        </w:p>
        <w:p>
          <w:pPr>
            <w:pStyle w:val="Contents2"/>
            <w:tabs>
              <w:tab w:val="clear" w:pos="8743"/>
              <w:tab w:val="right" w:pos="9026" w:leader="dot"/>
            </w:tabs>
            <w:rPr/>
          </w:pPr>
          <w:hyperlink w:anchor="__RefHeading___Toc12829270_1280447820">
            <w:r>
              <w:rPr>
                <w:webHidden/>
                <w:rStyle w:val="IndexLink"/>
                <w:rtl w:val="true"/>
              </w:rPr>
              <w:t>بخش سوم</w:t>
            </w:r>
            <w:r>
              <w:rPr>
                <w:rStyle w:val="IndexLink"/>
                <w:rtl w:val="true"/>
              </w:rPr>
              <w:t xml:space="preserve">: </w:t>
            </w:r>
            <w:r>
              <w:rPr>
                <w:rStyle w:val="IndexLink"/>
                <w:rtl w:val="true"/>
              </w:rPr>
              <w:t>فص ادریسی</w:t>
            </w:r>
            <w:r>
              <w:rPr>
                <w:rStyle w:val="IndexLink"/>
                <w:rtl w:val="true"/>
              </w:rPr>
              <w:tab/>
            </w:r>
            <w:r>
              <w:rPr>
                <w:rStyle w:val="IndexLink"/>
              </w:rPr>
              <w:t>458</w:t>
            </w:r>
          </w:hyperlink>
        </w:p>
        <w:p>
          <w:pPr>
            <w:pStyle w:val="Contents3"/>
            <w:tabs>
              <w:tab w:val="clear" w:pos="8459"/>
              <w:tab w:val="right" w:pos="9026" w:leader="dot"/>
            </w:tabs>
            <w:rPr/>
          </w:pPr>
          <w:hyperlink w:anchor="__RefHeading___Toc12829272_1280447820">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12829274_1280447820">
            <w:r>
              <w:rPr>
                <w:webHidden/>
                <w:rStyle w:val="IndexLink"/>
                <w:rtl w:val="true"/>
              </w:rPr>
              <w:t>قیصری و مخالف قیصری</w:t>
            </w:r>
            <w:r>
              <w:rPr>
                <w:rStyle w:val="IndexLink"/>
                <w:rtl w:val="true"/>
              </w:rPr>
              <w:tab/>
            </w:r>
            <w:r>
              <w:rPr>
                <w:rStyle w:val="IndexLink"/>
              </w:rPr>
              <w:t>462</w:t>
            </w:r>
          </w:hyperlink>
        </w:p>
        <w:p>
          <w:pPr>
            <w:pStyle w:val="Contents3"/>
            <w:tabs>
              <w:tab w:val="clear" w:pos="8459"/>
              <w:tab w:val="right" w:pos="9026" w:leader="dot"/>
            </w:tabs>
            <w:rPr/>
          </w:pPr>
          <w:hyperlink w:anchor="__RefHeading___Toc12829276_1280447820">
            <w:r>
              <w:rPr>
                <w:webHidden/>
                <w:rStyle w:val="IndexLink"/>
                <w:rtl w:val="true"/>
              </w:rPr>
              <w:t xml:space="preserve">ره پویان مکتب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ارسطوئیان</w:t>
            </w:r>
            <w:r>
              <w:rPr>
                <w:rStyle w:val="IndexLink"/>
                <w:rtl w:val="true"/>
              </w:rPr>
              <w:t xml:space="preserve">- </w:t>
            </w:r>
            <w:r>
              <w:rPr>
                <w:rStyle w:val="IndexLink"/>
                <w:rtl w:val="true"/>
              </w:rPr>
              <w:t>اخباریان</w:t>
            </w:r>
            <w:r>
              <w:rPr>
                <w:rStyle w:val="IndexLink"/>
                <w:rtl w:val="true"/>
              </w:rPr>
              <w:tab/>
            </w:r>
            <w:r>
              <w:rPr>
                <w:rStyle w:val="IndexLink"/>
              </w:rPr>
              <w:t>471</w:t>
            </w:r>
          </w:hyperlink>
        </w:p>
        <w:p>
          <w:pPr>
            <w:pStyle w:val="Contents3"/>
            <w:tabs>
              <w:tab w:val="clear" w:pos="8459"/>
              <w:tab w:val="right" w:pos="9026" w:leader="dot"/>
            </w:tabs>
            <w:rPr/>
          </w:pPr>
          <w:hyperlink w:anchor="__RefHeading___Toc12829278_1280447820">
            <w:r>
              <w:rPr>
                <w:webHidden/>
                <w:rStyle w:val="IndexLink"/>
                <w:rtl w:val="true"/>
              </w:rPr>
              <w:t>اصلاح دو غلط بزرگ</w:t>
            </w:r>
            <w:r>
              <w:rPr>
                <w:rStyle w:val="IndexLink"/>
                <w:rtl w:val="true"/>
              </w:rPr>
              <w:tab/>
            </w:r>
            <w:r>
              <w:rPr>
                <w:rStyle w:val="IndexLink"/>
              </w:rPr>
              <w:t>476</w:t>
            </w:r>
          </w:hyperlink>
        </w:p>
        <w:p>
          <w:pPr>
            <w:pStyle w:val="Contents3"/>
            <w:tabs>
              <w:tab w:val="clear" w:pos="8459"/>
              <w:tab w:val="right" w:pos="9026" w:leader="dot"/>
            </w:tabs>
            <w:rPr/>
          </w:pPr>
          <w:hyperlink w:anchor="__RefHeading___Toc12829280_1280447820">
            <w:r>
              <w:rPr>
                <w:webHidden/>
                <w:rStyle w:val="IndexLink"/>
                <w:rtl w:val="true"/>
              </w:rPr>
              <w:t>وحدت مكانت و وحدت وجود</w:t>
            </w:r>
            <w:r>
              <w:rPr>
                <w:rStyle w:val="IndexLink"/>
                <w:rtl w:val="true"/>
              </w:rPr>
              <w:tab/>
            </w:r>
            <w:r>
              <w:rPr>
                <w:rStyle w:val="IndexLink"/>
              </w:rPr>
              <w:t>479</w:t>
            </w:r>
          </w:hyperlink>
        </w:p>
        <w:p>
          <w:pPr>
            <w:pStyle w:val="Contents3"/>
            <w:tabs>
              <w:tab w:val="clear" w:pos="8459"/>
              <w:tab w:val="right" w:pos="9026" w:leader="dot"/>
            </w:tabs>
            <w:rPr/>
          </w:pPr>
          <w:hyperlink w:anchor="__RefHeading___Toc12829282_1280447820">
            <w:r>
              <w:rPr>
                <w:webHidden/>
                <w:rStyle w:val="IndexLink"/>
                <w:rtl w:val="true"/>
              </w:rPr>
              <w:t>شریعت و طریقت</w:t>
            </w:r>
            <w:r>
              <w:rPr>
                <w:rStyle w:val="IndexLink"/>
                <w:rtl w:val="true"/>
              </w:rPr>
              <w:tab/>
            </w:r>
            <w:r>
              <w:rPr>
                <w:rStyle w:val="IndexLink"/>
              </w:rPr>
              <w:t>482</w:t>
            </w:r>
          </w:hyperlink>
        </w:p>
        <w:p>
          <w:pPr>
            <w:pStyle w:val="Contents3"/>
            <w:tabs>
              <w:tab w:val="clear" w:pos="8459"/>
              <w:tab w:val="right" w:pos="9026" w:leader="dot"/>
            </w:tabs>
            <w:rPr/>
          </w:pPr>
          <w:hyperlink w:anchor="__RefHeading___Toc12829284_1280447820">
            <w:r>
              <w:rPr>
                <w:webHidden/>
                <w:rStyle w:val="IndexLink"/>
                <w:rtl w:val="true"/>
              </w:rPr>
              <w:t>ادامه سخن محی الدین را با تکرار تکه بالا می آورم</w:t>
            </w:r>
            <w:r>
              <w:rPr>
                <w:rStyle w:val="IndexLink"/>
                <w:rtl w:val="true"/>
              </w:rPr>
              <w:tab/>
            </w:r>
            <w:r>
              <w:rPr>
                <w:rStyle w:val="IndexLink"/>
              </w:rPr>
              <w:t>490</w:t>
            </w:r>
          </w:hyperlink>
        </w:p>
        <w:p>
          <w:pPr>
            <w:pStyle w:val="Contents3"/>
            <w:tabs>
              <w:tab w:val="clear" w:pos="8459"/>
              <w:tab w:val="right" w:pos="9026" w:leader="dot"/>
            </w:tabs>
            <w:rPr/>
          </w:pPr>
          <w:hyperlink w:anchor="__RefHeading___Toc12829286_1280447820">
            <w:r>
              <w:rPr>
                <w:webHidden/>
                <w:rStyle w:val="IndexLink"/>
                <w:rtl w:val="true"/>
              </w:rPr>
              <w:t>تناقض بزرگ</w:t>
            </w:r>
            <w:r>
              <w:rPr>
                <w:rStyle w:val="IndexLink"/>
                <w:rtl w:val="true"/>
              </w:rPr>
              <w:tab/>
            </w:r>
            <w:r>
              <w:rPr>
                <w:rStyle w:val="IndexLink"/>
              </w:rPr>
              <w:t>491</w:t>
            </w:r>
          </w:hyperlink>
        </w:p>
        <w:p>
          <w:pPr>
            <w:pStyle w:val="Contents3"/>
            <w:tabs>
              <w:tab w:val="clear" w:pos="8459"/>
              <w:tab w:val="right" w:pos="9026" w:leader="dot"/>
            </w:tabs>
            <w:rPr/>
          </w:pPr>
          <w:hyperlink w:anchor="__RefHeading___Toc12829288_1280447820">
            <w:r>
              <w:rPr>
                <w:webHidden/>
                <w:rStyle w:val="IndexLink"/>
                <w:rtl w:val="true"/>
              </w:rPr>
              <w:t>علو مكانت خدا</w:t>
            </w:r>
            <w:r>
              <w:rPr>
                <w:rStyle w:val="IndexLink"/>
                <w:rtl w:val="true"/>
              </w:rPr>
              <w:t>:</w:t>
              <w:tab/>
            </w:r>
            <w:r>
              <w:rPr>
                <w:rStyle w:val="IndexLink"/>
              </w:rPr>
              <w:t>493</w:t>
            </w:r>
          </w:hyperlink>
        </w:p>
        <w:p>
          <w:pPr>
            <w:pStyle w:val="Contents3"/>
            <w:tabs>
              <w:tab w:val="clear" w:pos="8459"/>
              <w:tab w:val="right" w:pos="9026" w:leader="dot"/>
            </w:tabs>
            <w:rPr/>
          </w:pPr>
          <w:hyperlink w:anchor="__RefHeading___Toc12829290_1280447820">
            <w:r>
              <w:rPr>
                <w:webHidden/>
                <w:rStyle w:val="IndexLink"/>
                <w:rtl w:val="true"/>
              </w:rPr>
              <w:t>ارزش مکان نیز به مکانت بر می گردد</w:t>
            </w:r>
            <w:r>
              <w:rPr>
                <w:rStyle w:val="IndexLink"/>
                <w:rtl w:val="true"/>
              </w:rPr>
              <w:tab/>
            </w:r>
            <w:r>
              <w:rPr>
                <w:rStyle w:val="IndexLink"/>
              </w:rPr>
              <w:t>494</w:t>
            </w:r>
          </w:hyperlink>
        </w:p>
        <w:p>
          <w:pPr>
            <w:pStyle w:val="Contents3"/>
            <w:tabs>
              <w:tab w:val="clear" w:pos="8459"/>
              <w:tab w:val="right" w:pos="9026" w:leader="dot"/>
            </w:tabs>
            <w:rPr/>
          </w:pPr>
          <w:hyperlink w:anchor="__RefHeading___Toc12829292_1280447820">
            <w:r>
              <w:rPr>
                <w:webHidden/>
                <w:rStyle w:val="IndexLink"/>
                <w:rtl w:val="true"/>
              </w:rPr>
              <w:t>بسوی وحدت وجود</w:t>
            </w:r>
            <w:r>
              <w:rPr>
                <w:rStyle w:val="IndexLink"/>
                <w:rtl w:val="true"/>
              </w:rPr>
              <w:tab/>
            </w:r>
            <w:r>
              <w:rPr>
                <w:rStyle w:val="IndexLink"/>
              </w:rPr>
              <w:t>497</w:t>
            </w:r>
          </w:hyperlink>
        </w:p>
        <w:p>
          <w:pPr>
            <w:pStyle w:val="Contents3"/>
            <w:tabs>
              <w:tab w:val="clear" w:pos="8459"/>
              <w:tab w:val="right" w:pos="9026" w:leader="dot"/>
            </w:tabs>
            <w:rPr/>
          </w:pPr>
          <w:hyperlink w:anchor="__RefHeading___Toc12829294_1280447820">
            <w:r>
              <w:rPr>
                <w:webHidden/>
                <w:rStyle w:val="IndexLink"/>
                <w:rtl w:val="true"/>
              </w:rPr>
              <w:t>اتحاد عالم و معلوم</w:t>
            </w:r>
            <w:r>
              <w:rPr>
                <w:rStyle w:val="IndexLink"/>
                <w:rtl w:val="true"/>
              </w:rPr>
              <w:tab/>
            </w:r>
            <w:r>
              <w:rPr>
                <w:rStyle w:val="IndexLink"/>
              </w:rPr>
              <w:t>505</w:t>
            </w:r>
          </w:hyperlink>
        </w:p>
        <w:p>
          <w:pPr>
            <w:pStyle w:val="Contents3"/>
            <w:tabs>
              <w:tab w:val="clear" w:pos="8459"/>
              <w:tab w:val="right" w:pos="9026" w:leader="dot"/>
            </w:tabs>
            <w:rPr/>
          </w:pPr>
          <w:hyperlink w:anchor="__RefHeading___Toc12829296_1280447820">
            <w:r>
              <w:rPr>
                <w:webHidden/>
                <w:rStyle w:val="IndexLink"/>
                <w:rtl w:val="true"/>
              </w:rPr>
              <w:t>ملا صدرا و انکار ماهیات</w:t>
            </w:r>
            <w:r>
              <w:rPr>
                <w:rStyle w:val="IndexLink"/>
                <w:rtl w:val="true"/>
              </w:rPr>
              <w:tab/>
            </w:r>
            <w:r>
              <w:rPr>
                <w:rStyle w:val="IndexLink"/>
              </w:rPr>
              <w:t>514</w:t>
            </w:r>
          </w:hyperlink>
        </w:p>
        <w:p>
          <w:pPr>
            <w:pStyle w:val="Contents3"/>
            <w:tabs>
              <w:tab w:val="clear" w:pos="8459"/>
              <w:tab w:val="right" w:pos="9026" w:leader="dot"/>
            </w:tabs>
            <w:rPr/>
          </w:pPr>
          <w:hyperlink w:anchor="__RefHeading___Toc12829298_1280447820">
            <w:r>
              <w:rPr>
                <w:webHidden/>
                <w:rStyle w:val="IndexLink"/>
                <w:rtl w:val="true"/>
              </w:rPr>
              <w:t>مكتب فعّال و مكتب منفعل</w:t>
            </w:r>
            <w:r>
              <w:rPr>
                <w:rStyle w:val="IndexLink"/>
                <w:rtl w:val="true"/>
              </w:rPr>
              <w:tab/>
            </w:r>
            <w:r>
              <w:rPr>
                <w:rStyle w:val="IndexLink"/>
              </w:rPr>
              <w:t>520</w:t>
            </w:r>
          </w:hyperlink>
        </w:p>
        <w:p>
          <w:pPr>
            <w:pStyle w:val="Contents3"/>
            <w:tabs>
              <w:tab w:val="clear" w:pos="8459"/>
              <w:tab w:val="right" w:pos="9026" w:leader="dot"/>
            </w:tabs>
            <w:rPr/>
          </w:pPr>
          <w:hyperlink w:anchor="__RefHeading___Toc12829300_1280447820">
            <w:r>
              <w:rPr>
                <w:webHidden/>
                <w:rStyle w:val="IndexLink"/>
                <w:rtl w:val="true"/>
              </w:rPr>
              <w:t>النقیضین من وج</w:t>
            </w:r>
            <w:r>
              <w:rPr>
                <w:rStyle w:val="IndexLink"/>
                <w:rtl w:val="true"/>
              </w:rPr>
              <w:tab/>
            </w:r>
            <w:r>
              <w:rPr>
                <w:rStyle w:val="IndexLink"/>
              </w:rPr>
              <w:t>532</w:t>
            </w:r>
          </w:hyperlink>
        </w:p>
        <w:p>
          <w:pPr>
            <w:pStyle w:val="Contents3"/>
            <w:tabs>
              <w:tab w:val="clear" w:pos="8459"/>
              <w:tab w:val="right" w:pos="9026" w:leader="dot"/>
            </w:tabs>
            <w:rPr/>
          </w:pPr>
          <w:hyperlink w:anchor="__RefHeading___Toc12829302_1280447820">
            <w:r>
              <w:rPr>
                <w:webHidden/>
                <w:rStyle w:val="IndexLink"/>
                <w:rtl w:val="true"/>
              </w:rPr>
              <w:t>جنگ خدایان</w:t>
            </w:r>
            <w:r>
              <w:rPr>
                <w:rStyle w:val="IndexLink"/>
                <w:rtl w:val="true"/>
              </w:rPr>
              <w:tab/>
            </w:r>
            <w:r>
              <w:rPr>
                <w:rStyle w:val="IndexLink"/>
              </w:rPr>
              <w:t>534</w:t>
            </w:r>
          </w:hyperlink>
        </w:p>
        <w:p>
          <w:pPr>
            <w:pStyle w:val="Contents3"/>
            <w:tabs>
              <w:tab w:val="clear" w:pos="8459"/>
              <w:tab w:val="right" w:pos="9026" w:leader="dot"/>
            </w:tabs>
            <w:rPr/>
          </w:pPr>
          <w:hyperlink w:anchor="__RefHeading___Toc12829304_1280447820">
            <w:r>
              <w:rPr>
                <w:webHidden/>
                <w:rStyle w:val="IndexLink"/>
                <w:rtl w:val="true"/>
              </w:rPr>
              <w:t>تشبیه به انسان</w:t>
            </w:r>
            <w:r>
              <w:rPr>
                <w:rStyle w:val="IndexLink"/>
                <w:rtl w:val="true"/>
              </w:rPr>
              <w:tab/>
            </w:r>
            <w:r>
              <w:rPr>
                <w:rStyle w:val="IndexLink"/>
              </w:rPr>
              <w:t>538</w:t>
            </w:r>
          </w:hyperlink>
        </w:p>
        <w:p>
          <w:pPr>
            <w:pStyle w:val="Contents3"/>
            <w:tabs>
              <w:tab w:val="clear" w:pos="8459"/>
              <w:tab w:val="right" w:pos="9026" w:leader="dot"/>
            </w:tabs>
            <w:rPr/>
          </w:pPr>
          <w:hyperlink w:anchor="__RefHeading___Toc12829306_1280447820">
            <w:r>
              <w:rPr>
                <w:webHidden/>
                <w:rStyle w:val="IndexLink"/>
                <w:rtl w:val="true"/>
              </w:rPr>
              <w:t>چاه کن به چاه افتاد</w:t>
            </w:r>
            <w:r>
              <w:rPr>
                <w:rStyle w:val="IndexLink"/>
                <w:rtl w:val="true"/>
              </w:rPr>
              <w:tab/>
            </w:r>
            <w:r>
              <w:rPr>
                <w:rStyle w:val="IndexLink"/>
              </w:rPr>
              <w:t>542</w:t>
            </w:r>
          </w:hyperlink>
        </w:p>
        <w:p>
          <w:pPr>
            <w:pStyle w:val="Contents3"/>
            <w:tabs>
              <w:tab w:val="clear" w:pos="8459"/>
              <w:tab w:val="right" w:pos="9026" w:leader="dot"/>
            </w:tabs>
            <w:rPr/>
          </w:pPr>
          <w:hyperlink w:anchor="__RefHeading___Toc12829308_1280447820">
            <w:r>
              <w:rPr>
                <w:webHidden/>
                <w:rStyle w:val="IndexLink"/>
                <w:rtl w:val="true"/>
              </w:rPr>
              <w:t>عدد و تعدّد</w:t>
            </w:r>
            <w:r>
              <w:rPr>
                <w:rStyle w:val="IndexLink"/>
                <w:rtl w:val="true"/>
              </w:rPr>
              <w:t>:</w:t>
              <w:tab/>
            </w:r>
            <w:r>
              <w:rPr>
                <w:rStyle w:val="IndexLink"/>
              </w:rPr>
              <w:t>543</w:t>
            </w:r>
          </w:hyperlink>
        </w:p>
        <w:p>
          <w:pPr>
            <w:pStyle w:val="Contents3"/>
            <w:tabs>
              <w:tab w:val="clear" w:pos="8459"/>
              <w:tab w:val="right" w:pos="9026" w:leader="dot"/>
            </w:tabs>
            <w:rPr/>
          </w:pPr>
          <w:hyperlink w:anchor="__RefHeading___Toc12829310_1280447820">
            <w:r>
              <w:rPr>
                <w:webHidden/>
                <w:rStyle w:val="IndexLink"/>
                <w:rtl w:val="true"/>
              </w:rPr>
              <w:t>شوی آواره، بطلان تناقض</w:t>
            </w:r>
            <w:r>
              <w:rPr>
                <w:rStyle w:val="IndexLink"/>
                <w:rtl w:val="true"/>
              </w:rPr>
              <w:t>:</w:t>
              <w:tab/>
            </w:r>
            <w:r>
              <w:rPr>
                <w:rStyle w:val="IndexLink"/>
              </w:rPr>
              <w:t>552</w:t>
            </w:r>
          </w:hyperlink>
        </w:p>
        <w:p>
          <w:pPr>
            <w:pStyle w:val="Contents3"/>
            <w:tabs>
              <w:tab w:val="clear" w:pos="8459"/>
              <w:tab w:val="right" w:pos="9026" w:leader="dot"/>
            </w:tabs>
            <w:rPr/>
          </w:pPr>
          <w:hyperlink w:anchor="__RefHeading___Toc12829312_1280447820">
            <w:r>
              <w:rPr>
                <w:webHidden/>
                <w:rStyle w:val="IndexLink"/>
                <w:rtl w:val="true"/>
              </w:rPr>
              <w:t>شرح فارسی محی الدین را بی چاره می کند</w:t>
            </w:r>
            <w:r>
              <w:rPr>
                <w:rStyle w:val="IndexLink"/>
                <w:rtl w:val="true"/>
              </w:rPr>
              <w:t>.</w:t>
              <w:tab/>
            </w:r>
            <w:r>
              <w:rPr>
                <w:rStyle w:val="IndexLink"/>
              </w:rPr>
              <w:t>565</w:t>
            </w:r>
          </w:hyperlink>
        </w:p>
        <w:p>
          <w:pPr>
            <w:pStyle w:val="Contents3"/>
            <w:tabs>
              <w:tab w:val="clear" w:pos="8459"/>
              <w:tab w:val="right" w:pos="9026" w:leader="dot"/>
            </w:tabs>
            <w:rPr/>
          </w:pPr>
          <w:hyperlink w:anchor="__RefHeading___Toc12829314_1280447820">
            <w:r>
              <w:rPr>
                <w:webHidden/>
                <w:rStyle w:val="IndexLink"/>
                <w:rtl w:val="true"/>
              </w:rPr>
              <w:t>وحدت وجود</w:t>
            </w:r>
            <w:r>
              <w:rPr>
                <w:rStyle w:val="IndexLink"/>
                <w:rtl w:val="true"/>
              </w:rPr>
              <w:tab/>
            </w:r>
            <w:r>
              <w:rPr>
                <w:rStyle w:val="IndexLink"/>
              </w:rPr>
              <w:t>574</w:t>
            </w:r>
          </w:hyperlink>
        </w:p>
        <w:p>
          <w:pPr>
            <w:pStyle w:val="Contents3"/>
            <w:tabs>
              <w:tab w:val="clear" w:pos="8459"/>
              <w:tab w:val="right" w:pos="9026" w:leader="dot"/>
            </w:tabs>
            <w:rPr/>
          </w:pPr>
          <w:hyperlink w:anchor="__RefHeading___Toc12829316_1280447820">
            <w:r>
              <w:rPr>
                <w:webHidden/>
                <w:rStyle w:val="IndexLink"/>
                <w:rtl w:val="true"/>
              </w:rPr>
              <w:t>قصّهك</w:t>
            </w:r>
            <w:r>
              <w:rPr>
                <w:rStyle w:val="IndexLink"/>
                <w:rtl w:val="true"/>
              </w:rPr>
              <w:t>:</w:t>
              <w:tab/>
            </w:r>
            <w:r>
              <w:rPr>
                <w:rStyle w:val="IndexLink"/>
              </w:rPr>
              <w:t>576</w:t>
            </w:r>
          </w:hyperlink>
        </w:p>
        <w:p>
          <w:pPr>
            <w:pStyle w:val="Contents3"/>
            <w:tabs>
              <w:tab w:val="clear" w:pos="8459"/>
              <w:tab w:val="right" w:pos="9026" w:leader="dot"/>
            </w:tabs>
            <w:rPr/>
          </w:pPr>
          <w:hyperlink w:anchor="__RefHeading___Toc12829318_1280447820">
            <w:r>
              <w:rPr>
                <w:webHidden/>
                <w:rStyle w:val="IndexLink"/>
                <w:rtl w:val="true"/>
              </w:rPr>
              <w:t>خدای محی الدین وجود خارجی ندارد</w:t>
            </w:r>
            <w:r>
              <w:rPr>
                <w:rStyle w:val="IndexLink"/>
                <w:rtl w:val="true"/>
              </w:rPr>
              <w:tab/>
            </w:r>
            <w:r>
              <w:rPr>
                <w:rStyle w:val="IndexLink"/>
              </w:rPr>
              <w:t>579</w:t>
            </w:r>
          </w:hyperlink>
        </w:p>
        <w:p>
          <w:pPr>
            <w:pStyle w:val="Contents3"/>
            <w:tabs>
              <w:tab w:val="clear" w:pos="8459"/>
              <w:tab w:val="right" w:pos="9026" w:leader="dot"/>
            </w:tabs>
            <w:rPr/>
          </w:pPr>
          <w:hyperlink w:anchor="__RefHeading___Toc12829320_1280447820">
            <w:r>
              <w:rPr>
                <w:webHidden/>
                <w:rStyle w:val="IndexLink"/>
                <w:rtl w:val="true"/>
              </w:rPr>
              <w:t>یکی از لغزشگاه های بزرگ</w:t>
            </w:r>
            <w:r>
              <w:rPr>
                <w:rStyle w:val="IndexLink"/>
                <w:rtl w:val="true"/>
              </w:rPr>
              <w:tab/>
            </w:r>
            <w:r>
              <w:rPr>
                <w:rStyle w:val="IndexLink"/>
              </w:rPr>
              <w:t>585</w:t>
            </w:r>
          </w:hyperlink>
        </w:p>
        <w:p>
          <w:pPr>
            <w:pStyle w:val="Contents3"/>
            <w:tabs>
              <w:tab w:val="clear" w:pos="8459"/>
              <w:tab w:val="right" w:pos="9026" w:leader="dot"/>
            </w:tabs>
            <w:rPr/>
          </w:pPr>
          <w:hyperlink w:anchor="__RefHeading___Toc12829322_1280447820">
            <w:r>
              <w:rPr>
                <w:webHidden/>
                <w:rStyle w:val="IndexLink"/>
                <w:rtl w:val="true"/>
              </w:rPr>
              <w:t>خدای نعوذ بالله محكوم</w:t>
            </w:r>
            <w:r>
              <w:rPr>
                <w:rStyle w:val="IndexLink"/>
                <w:rtl w:val="true"/>
              </w:rPr>
              <w:tab/>
            </w:r>
            <w:r>
              <w:rPr>
                <w:rStyle w:val="IndexLink"/>
              </w:rPr>
              <w:t>595</w:t>
            </w:r>
          </w:hyperlink>
        </w:p>
        <w:p>
          <w:pPr>
            <w:pStyle w:val="Contents3"/>
            <w:tabs>
              <w:tab w:val="clear" w:pos="8459"/>
              <w:tab w:val="right" w:pos="9026" w:leader="dot"/>
            </w:tabs>
            <w:rPr/>
          </w:pPr>
          <w:hyperlink w:anchor="__RefHeading___Toc12829324_1280447820">
            <w:r>
              <w:rPr>
                <w:webHidden/>
                <w:rStyle w:val="IndexLink"/>
                <w:rtl w:val="true"/>
              </w:rPr>
              <w:t>تعصب و لیبرالیسم</w:t>
            </w:r>
            <w:r>
              <w:rPr>
                <w:rStyle w:val="IndexLink"/>
                <w:rtl w:val="true"/>
              </w:rPr>
              <w:tab/>
            </w:r>
            <w:r>
              <w:rPr>
                <w:rStyle w:val="IndexLink"/>
              </w:rPr>
              <w:t>597</w:t>
            </w:r>
          </w:hyperlink>
        </w:p>
        <w:p>
          <w:pPr>
            <w:pStyle w:val="Contents3"/>
            <w:tabs>
              <w:tab w:val="clear" w:pos="8459"/>
              <w:tab w:val="right" w:pos="9026" w:leader="dot"/>
            </w:tabs>
            <w:rPr/>
          </w:pPr>
          <w:hyperlink w:anchor="__RefHeading___Toc12829326_1280447820">
            <w:r>
              <w:rPr>
                <w:webHidden/>
                <w:rStyle w:val="IndexLink"/>
                <w:rtl w:val="true"/>
              </w:rPr>
              <w:t>از تعمیم خلافت تا تعمیم عشق</w:t>
            </w:r>
            <w:r>
              <w:rPr>
                <w:rStyle w:val="IndexLink"/>
                <w:rtl w:val="true"/>
              </w:rPr>
              <w:tab/>
            </w:r>
            <w:r>
              <w:rPr>
                <w:rStyle w:val="IndexLink"/>
              </w:rPr>
              <w:t>599</w:t>
            </w:r>
          </w:hyperlink>
        </w:p>
        <w:p>
          <w:pPr>
            <w:pStyle w:val="Contents3"/>
            <w:tabs>
              <w:tab w:val="clear" w:pos="8459"/>
              <w:tab w:val="right" w:pos="9026" w:leader="dot"/>
            </w:tabs>
            <w:rPr/>
          </w:pPr>
          <w:hyperlink w:anchor="__RefHeading___Toc12829328_1280447820">
            <w:r>
              <w:rPr>
                <w:webHidden/>
                <w:rStyle w:val="IndexLink"/>
                <w:rtl w:val="true"/>
              </w:rPr>
              <w:t>فرا کندن و پراکندن</w:t>
            </w:r>
            <w:r>
              <w:rPr>
                <w:rStyle w:val="IndexLink"/>
                <w:rtl w:val="true"/>
              </w:rPr>
              <w:tab/>
            </w:r>
            <w:r>
              <w:rPr>
                <w:rStyle w:val="IndexLink"/>
              </w:rPr>
              <w:t>601</w:t>
            </w:r>
          </w:hyperlink>
        </w:p>
        <w:p>
          <w:pPr>
            <w:pStyle w:val="Contents3"/>
            <w:tabs>
              <w:tab w:val="clear" w:pos="8459"/>
              <w:tab w:val="right" w:pos="9026" w:leader="dot"/>
            </w:tabs>
            <w:rPr/>
          </w:pPr>
          <w:hyperlink w:anchor="__RefHeading___Toc12829330_1280447820">
            <w:r>
              <w:rPr>
                <w:webHidden/>
                <w:rStyle w:val="IndexLink"/>
                <w:rtl w:val="true"/>
              </w:rPr>
              <w:t xml:space="preserve">فرق </w:t>
            </w:r>
            <w:r>
              <w:rPr>
                <w:rStyle w:val="IndexLink"/>
                <w:rtl w:val="true"/>
              </w:rPr>
              <w:t>«</w:t>
            </w:r>
            <w:r>
              <w:rPr>
                <w:rStyle w:val="IndexLink"/>
                <w:rtl w:val="true"/>
              </w:rPr>
              <w:t>الله</w:t>
            </w:r>
            <w:r>
              <w:rPr>
                <w:rStyle w:val="IndexLink"/>
                <w:rtl w:val="true"/>
              </w:rPr>
              <w:t xml:space="preserve">» </w:t>
            </w:r>
            <w:r>
              <w:rPr>
                <w:rStyle w:val="IndexLink"/>
                <w:rtl w:val="true"/>
              </w:rPr>
              <w:t>با دیگر خدایان</w:t>
            </w:r>
            <w:r>
              <w:rPr>
                <w:rStyle w:val="IndexLink"/>
                <w:rtl w:val="true"/>
              </w:rPr>
              <w:tab/>
            </w:r>
            <w:r>
              <w:rPr>
                <w:rStyle w:val="IndexLink"/>
              </w:rPr>
              <w:t>614</w:t>
            </w:r>
          </w:hyperlink>
        </w:p>
        <w:p>
          <w:pPr>
            <w:pStyle w:val="Contents3"/>
            <w:tabs>
              <w:tab w:val="clear" w:pos="8459"/>
              <w:tab w:val="right" w:pos="9026" w:leader="dot"/>
            </w:tabs>
            <w:rPr/>
          </w:pPr>
          <w:hyperlink w:anchor="__RefHeading___Toc12829332_1280447820">
            <w:r>
              <w:rPr>
                <w:webHidden/>
                <w:rStyle w:val="IndexLink"/>
                <w:rtl w:val="true"/>
              </w:rPr>
              <w:t>سوء استفاده از سخن دیگران</w:t>
            </w:r>
            <w:r>
              <w:rPr>
                <w:rStyle w:val="IndexLink"/>
                <w:rtl w:val="true"/>
              </w:rPr>
              <w:tab/>
            </w:r>
            <w:r>
              <w:rPr>
                <w:rStyle w:val="IndexLink"/>
              </w:rPr>
              <w:t>617</w:t>
            </w:r>
          </w:hyperlink>
        </w:p>
        <w:p>
          <w:pPr>
            <w:pStyle w:val="Contents3"/>
            <w:tabs>
              <w:tab w:val="clear" w:pos="8459"/>
              <w:tab w:val="right" w:pos="9026" w:leader="dot"/>
            </w:tabs>
            <w:rPr/>
          </w:pPr>
          <w:hyperlink w:anchor="__RefHeading___Toc12829334_1280447820">
            <w:r>
              <w:rPr>
                <w:webHidden/>
                <w:rStyle w:val="IndexLink"/>
                <w:rtl w:val="true"/>
              </w:rPr>
              <w:t xml:space="preserve">انواع چهارگانه </w:t>
            </w:r>
            <w:r>
              <w:rPr>
                <w:rStyle w:val="IndexLink"/>
                <w:rtl w:val="true"/>
              </w:rPr>
              <w:t>«</w:t>
            </w:r>
            <w:r>
              <w:rPr>
                <w:rStyle w:val="IndexLink"/>
                <w:rtl w:val="true"/>
              </w:rPr>
              <w:t>علو</w:t>
            </w:r>
            <w:r>
              <w:rPr>
                <w:rStyle w:val="IndexLink"/>
                <w:rtl w:val="true"/>
              </w:rPr>
              <w:t>»:</w:t>
              <w:tab/>
            </w:r>
            <w:r>
              <w:rPr>
                <w:rStyle w:val="IndexLink"/>
              </w:rPr>
              <w:t>621</w:t>
            </w:r>
          </w:hyperlink>
        </w:p>
        <w:p>
          <w:pPr>
            <w:pStyle w:val="Contents2"/>
            <w:tabs>
              <w:tab w:val="clear" w:pos="8743"/>
              <w:tab w:val="right" w:pos="9026" w:leader="dot"/>
            </w:tabs>
            <w:rPr/>
          </w:pPr>
          <w:hyperlink w:anchor="__RefHeading___Toc12829336_1280447820">
            <w:r>
              <w:rPr>
                <w:webHidden/>
                <w:rStyle w:val="IndexLink"/>
                <w:rtl w:val="true"/>
              </w:rPr>
              <w:t>فهرست مطالب</w:t>
            </w:r>
            <w:r>
              <w:rPr>
                <w:rStyle w:val="IndexLink"/>
                <w:rtl w:val="true"/>
              </w:rPr>
              <w:tab/>
            </w:r>
            <w:r>
              <w:rPr>
                <w:rStyle w:val="IndexLink"/>
              </w:rPr>
              <w:t>624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89_203261"/>
      <w:bookmarkStart w:id="1" w:name="pg18989_203261"/>
      <w:bookmarkEnd w:id="1"/>
    </w:p>
    <w:p>
      <w:pPr>
        <w:pStyle w:val="Heading2"/>
        <w:numPr>
          <w:ilvl w:val="1"/>
          <w:numId w:val="1"/>
        </w:numPr>
        <w:rPr/>
      </w:pPr>
      <w:bookmarkStart w:id="2" w:name="pg18989_203261"/>
      <w:bookmarkStart w:id="3" w:name="__RefHeading___Toc1282913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مرتضی،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محی‌الدین در آئینه فصوص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فصوص‌الحکم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دین،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8582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محمدبن‌علی‌ابن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ابن‌عربی، محمد‌بن‌علی، </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ابن‌عربی، محمد‌بن‌علی، </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BP283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60214</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297/83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1‌0‌4‌1‌0‌7‌0</w:t>
      </w:r>
    </w:p>
    <w:p>
      <w:pPr>
        <w:pStyle w:val="BookText"/>
        <w:rPr/>
      </w:pPr>
      <w:r>
        <w:rPr>
          <w:rFonts w:eastAsia="Times New Roman" w:cs="Times New Roman" w:ascii="Times New Roman" w:hAnsi="Times New Roman"/>
          <w:color w:val="111111"/>
          <w:sz w:val="28"/>
          <w:szCs w:val="28"/>
          <w:lang w:val="en-US" w:bidi="en-US"/>
        </w:rPr>
        <w:t>http://www.binesheno.com/Files/books.php</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pStyle w:val="Heading2"/>
        <w:numPr>
          <w:ilvl w:val="1"/>
          <w:numId w:val="1"/>
        </w:numPr>
        <w:rPr/>
      </w:pPr>
      <w:bookmarkStart w:id="5" w:name="__RefHeading___Toc12829136_1280447820"/>
      <w:bookmarkStart w:id="6" w:name="_Toc2"/>
      <w:bookmarkEnd w:id="5"/>
      <w:r>
        <w:rPr>
          <w:rtl w:val="true"/>
        </w:rPr>
        <w:t>بخش اول</w:t>
      </w:r>
      <w:r>
        <w:rPr>
          <w:rtl w:val="true"/>
        </w:rPr>
        <w:t xml:space="preserve">: </w:t>
      </w:r>
      <w:r>
        <w:rPr>
          <w:rtl w:val="true"/>
        </w:rPr>
        <w:t>هانری کربن و ماموریت در ایران</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2829138_1280447820"/>
      <w:bookmarkStart w:id="8" w:name="_Toc3"/>
      <w:bookmarkEnd w:id="7"/>
      <w:r>
        <w:rPr>
          <w:rtl w:val="true"/>
        </w:rPr>
        <w:t>تهاجم فكری علمی</w:t>
      </w:r>
      <w:r>
        <w:rPr>
          <w:rtl w:val="true"/>
        </w:rPr>
        <w:t xml:space="preserve">- </w:t>
      </w:r>
      <w:r>
        <w:rPr>
          <w:rtl w:val="true"/>
        </w:rPr>
        <w:t>تهاجم فرهنگی</w:t>
      </w:r>
      <w:bookmarkStart w:id="9" w:name="pg18989_203262"/>
      <w:bookmarkEnd w:id="8"/>
    </w:p>
    <w:p>
      <w:pPr>
        <w:pStyle w:val="BookText"/>
        <w:rPr/>
      </w:pPr>
      <w:bookmarkEnd w:id="9"/>
      <w:r>
        <w:rPr>
          <w:rFonts w:ascii="IRNazanin" w:hAnsi="IRNazanin" w:eastAsia="IRNazanin"/>
          <w:color w:val="111111"/>
          <w:sz w:val="28"/>
          <w:sz w:val="28"/>
          <w:szCs w:val="28"/>
          <w:rtl w:val="true"/>
          <w:lang w:bidi="fa-IR"/>
        </w:rPr>
        <w:t>هولدرلین هر جا که خطر از آن برآید، از همان جا 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نوشته های پیشین از جمله جلد اول همین کتاب مکرر گفته ام که اروپائیان به شدت از مكتب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دارند و چون خودشان را مالک جهان می دانند تحت کنترل داشتن فکر و اندیشه مردم جهان را یکی از برنامه های پایه ای خود قرار داده اند که هم اهمیت زیادی به این کنترل می دهند و هم زحمت این کار را تحمل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نکته یا اصل مهم این است که آنان این برنامه را به طور پوینده و همگام با پویش زمان ادامه می دهند که همواره و نو به نو این تغذیه فکری و جهت دادن به اندیشه ها را ادامه دهند</w:t>
      </w:r>
      <w:r>
        <w:rPr>
          <w:rFonts w:eastAsia="IRNazanin" w:cs="IRNazanin"/>
          <w:color w:val="111111"/>
          <w:sz w:val="28"/>
          <w:szCs w:val="28"/>
          <w:rtl w:val="true"/>
          <w:lang w:bidi="fa-IR"/>
        </w:rPr>
        <w:t>.</w:t>
      </w:r>
    </w:p>
    <w:p>
      <w:pPr>
        <w:pStyle w:val="Heading3"/>
        <w:numPr>
          <w:ilvl w:val="2"/>
          <w:numId w:val="1"/>
        </w:numPr>
        <w:rPr/>
      </w:pPr>
      <w:bookmarkStart w:id="10" w:name="__RefHeading___Toc12829140_1280447820"/>
      <w:bookmarkStart w:id="11" w:name="_Toc4"/>
      <w:bookmarkEnd w:id="10"/>
      <w:r>
        <w:rPr>
          <w:rtl w:val="true"/>
        </w:rPr>
        <w:t>جبهه گیری فرهنگی</w:t>
      </w:r>
      <w:bookmarkEnd w:id="11"/>
    </w:p>
    <w:p>
      <w:pPr>
        <w:pStyle w:val="BookText"/>
        <w:rPr/>
      </w:pPr>
      <w:r>
        <w:rPr>
          <w:rFonts w:ascii="IRNazanin" w:hAnsi="IRNazanin" w:eastAsia="IRNazanin"/>
          <w:color w:val="111111"/>
          <w:sz w:val="28"/>
          <w:sz w:val="28"/>
          <w:szCs w:val="28"/>
          <w:rtl w:val="true"/>
          <w:lang w:bidi="fa-IR"/>
        </w:rPr>
        <w:t xml:space="preserve">اروپائیان به دنبال شکست های مکررشان در جنگ های صلیبی نتیجه قطعی گرفتند که هرگز تنها با نیروی نظامی بر اسلام پیروز نخواهند شد باید جبهه فکری و فرهنگی باز کنند و به آن بیش از جبهه نظامی اهمیت دهند مقرر شد ابتدا این کار را به طور آزمایشی در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کنند و کردند و به زودی به نتایج باور نکردنی در جنگ های داخلی اسپانیا رسیدند و جریان نبردها عوض شد مسلمان ها در بیشتر جنگ ها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یعنی مطابق زمانی که محی الدین از اندلس به مراکش آمده، برنامه جنگ فکری و فرهنگی را به داخل ممالک اسلامی نفوذ دادند</w:t>
      </w:r>
      <w:r>
        <w:rPr>
          <w:rFonts w:eastAsia="IRNazanin" w:cs="IRNazanin"/>
          <w:color w:val="111111"/>
          <w:sz w:val="28"/>
          <w:szCs w:val="28"/>
          <w:rtl w:val="true"/>
          <w:lang w:bidi="fa-IR"/>
        </w:rPr>
        <w:t>.</w:t>
      </w:r>
    </w:p>
    <w:p>
      <w:pPr>
        <w:pStyle w:val="Heading3"/>
        <w:numPr>
          <w:ilvl w:val="2"/>
          <w:numId w:val="1"/>
        </w:numPr>
        <w:rPr/>
      </w:pPr>
      <w:bookmarkStart w:id="12" w:name="__RefHeading___Toc12829142_1280447820"/>
      <w:bookmarkStart w:id="13" w:name="_Toc5"/>
      <w:bookmarkEnd w:id="12"/>
      <w:r>
        <w:rPr>
          <w:rtl w:val="true"/>
        </w:rPr>
        <w:t>جبهه سیاسی</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دیگر در همان زمان، مراوده و مذاکره با چنگیز را آغاز کرده و او را برای حمله به ممالك اسلامی تشویق کردند و اطلاعات مهمی به خان مغول می دادند که اسپانیا در غرب به دست اروپائیان و خراسان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تاجیکستان، ازبکستان ترکمنستان، افغانستان، پاکستان و خراسان ایران تا ری در شرق به دست چنگیز سقوط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مشروح این موضوع را در همین کتاب و همین مجلد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در جبهه فکری، فرهنگی در اندلس افزایش قدرت معنوی، اجتماعی و اقتصادی پاپ و اسقف ها را در پی داشت زیرا هر دو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تخریب فرهنگی و هم مراوده با چنگیز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آنان بود و مجری آن نیز سران کلیسا بودند بیش از پیش از اهمیت در بارها و پادشاهان کاسته می شد، شاهانی که نتوانسته بودند در میدان های صلیبی كاری از پیش ببرند و سخت شرمسار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سقوط خراسان به دست چنگیز، غربی ها دقیقاً دریافته بودند که مسلمانان هرگز در فکر حمله مجدد به اسپانیا و اروپا نخواهند بود زیرا اگر همت یا توانی داشته باشند به جانب شرق و مغول خواهند پرداخت که چنین همتی وجود نداشت این احساس امنیت به ضررشان تمام شد زیرا به خودشان مشغول شدند و بر سر ره آورد پیروزیها ابتدا به طور اعلام نشده با هم درگیر شدند پاپ با شبکه کلیساها بیش از پیش درصدد تملك اجتماعی و اقتصادی کل اروپا بود و ماجرا می رفت که جایگاه شاهان را به صفر برساند و بالاخره منجر به کشاکش علنی گردید و نهضت پرتستانت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غفلت اروپائیان، دولت مقتدری به نام عثمانی در آناتولی پدید آمد و توانست تا آغاز جنگ جهانی اول در مقابل غرب مقاومت فعالانه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اروپائیان به خود مشغول نمی شدند می توانستند همه ممالك اسلامی را در فاصله حمله چنگیز و آمدن هلاکو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زیرا هم تصوف فارسی و هم تصوف عربی غیرت و انگیزه دفاعی را از مسلمانان کاملا سلب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درگیری درونی اروپا در حوالی 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پیدایش رنسانس و آغاز پیروزی گشت و در همان دوران دو قدرت عثمانی و صفوی در ممالك اسلامی پای پادشاهان منجر گرفت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هر دو قدرت اسلامی ثمرة هوشمندی و درایت و اندیشه بس شگفت خواجه نصیر بود که قدرت مغول را مهار کرد و به یك قدرت نسبتا اسلامی تبدیل نمود که زمینه برای پیدایش دو دولت مذکور فراهم گشت</w:t>
      </w:r>
      <w:r>
        <w:rPr>
          <w:rFonts w:eastAsia="IRNazanin" w:cs="IRNazanin"/>
          <w:color w:val="111111"/>
          <w:sz w:val="28"/>
          <w:szCs w:val="28"/>
          <w:rtl w:val="true"/>
          <w:lang w:bidi="fa-IR"/>
        </w:rPr>
        <w:t xml:space="preserve">. </w:t>
      </w:r>
      <w:bookmarkStart w:id="14" w:name="pg18989_203264"/>
    </w:p>
    <w:p>
      <w:pPr>
        <w:pStyle w:val="BookText"/>
        <w:rPr/>
      </w:pPr>
      <w:bookmarkEnd w:id="14"/>
      <w:r>
        <w:rPr>
          <w:rFonts w:ascii="IRNazanin" w:hAnsi="IRNazanin" w:eastAsia="IRNazanin"/>
          <w:color w:val="111111"/>
          <w:sz w:val="28"/>
          <w:sz w:val="28"/>
          <w:szCs w:val="28"/>
          <w:rtl w:val="true"/>
          <w:lang w:bidi="fa-IR"/>
        </w:rPr>
        <w:t xml:space="preserve">اروپائیان وقتی به خود آمدند که شرایط دنیا عوض شده و مسلمانان از نو جان گرفته و تا قلب اروپا پیش می رفتند این بار دربارهای سلطنت برنامه جنگ فکری، فرهنگی را در کنار قدرت نظامی قرارداده و هر دو را خودشان اجرا کردند و به ارسال مأموران دانشمند و هوشمند به درون ممالك اسلامی پرداختند که مأموریت همفر و لورنس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لورنس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جنگ جهانی اول از آن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پرونده و تز برنامه جنگ فکری فرهنگی دو پرونده شده بود و نسخه های مربوط به ممالك تحت حاکمیت عثمانی و ایران از هم جدا و حتی بخش اداری جداگانه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از جمله این مأموران ادوارد براون سفیر انگلیس و گوبینو سفیر فرانسه و نیز اوژن اوبن وزیر مختار فرانسه و و بودند که کتاب هایی در مورد ایران برای ایرانیان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علاوه بر سر سپردگان داخلی از قبیل فتحعلی آخوندزاده ملکم خان، فریدون آدمیت و دانش آموختگانی از ایرانیان که در غرب تحصیل کرده بودند،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کربن پس از جنگ دوم جهانی به عنوان فردی صرفاً فکری و فرهنگی و مثلاً بدون كار دیپلماتیك و در شأن صرفاً یک دانشمند، این مأموریت را به عهده گرفت</w:t>
      </w:r>
      <w:r>
        <w:rPr>
          <w:rFonts w:eastAsia="IRNazanin" w:cs="IRNazanin"/>
          <w:color w:val="111111"/>
          <w:sz w:val="28"/>
          <w:szCs w:val="28"/>
          <w:rtl w:val="true"/>
          <w:lang w:bidi="fa-IR"/>
        </w:rPr>
        <w:t>.</w:t>
      </w:r>
    </w:p>
    <w:p>
      <w:pPr>
        <w:pStyle w:val="Heading3"/>
        <w:numPr>
          <w:ilvl w:val="2"/>
          <w:numId w:val="1"/>
        </w:numPr>
        <w:rPr/>
      </w:pPr>
      <w:bookmarkStart w:id="15" w:name="__RefHeading___Toc12829144_1280447820"/>
      <w:bookmarkStart w:id="16" w:name="_Toc6"/>
      <w:bookmarkEnd w:id="15"/>
      <w:r>
        <w:rPr>
          <w:rtl w:val="true"/>
        </w:rPr>
        <w:t>هانری کربن و اقدامات او در حوزه علمیه قم</w:t>
      </w:r>
      <w:bookmarkEnd w:id="16"/>
    </w:p>
    <w:p>
      <w:pPr>
        <w:pStyle w:val="BookText"/>
        <w:rPr/>
      </w:pPr>
      <w:r>
        <w:rPr>
          <w:rFonts w:ascii="IRNazanin" w:hAnsi="IRNazanin" w:eastAsia="IRNazanin"/>
          <w:color w:val="111111"/>
          <w:sz w:val="28"/>
          <w:sz w:val="28"/>
          <w:szCs w:val="28"/>
          <w:rtl w:val="true"/>
          <w:lang w:bidi="fa-IR"/>
        </w:rPr>
        <w:t>در آن زمان ما طلبه بودیم و جوان می شنیدیم که کربن فرانسوی به حضور برخی از اساتید بزرگ حوزه می آید و با آنان به تبادل مطالب علمی می پردازد به خود می بالیدیم که ما هم استادانی داریم که دانشمندان غربی سخت نیازمند علومشان هستند و می آیند دو زانو در حضورشان می نشینند و مطالب علمی یاد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سن و سال چه می دانستیم آن مطالب که مبادله می شود در نظر غربی ها پشیزی ارزش ندارد که اروپائیان قرن هاست اصول افلاطونیات و ارسطوئیات را به گوشه موزه علوم انداخته اند و جناب کربن مأموریت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اروپائیان به ویژه دست اندرکاران دانشگاه سوربون نسخه روز را برای اندیشه و فکر ایران نوشته بودند که از چند عنصر تشکیل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با عنوان ارزشمند عرفان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ارسطوئیات برای علمی جلوه دادن و معقول کردن تصوف تصوفی که علم را حجاب اکبر </w:t>
      </w:r>
    </w:p>
    <w:p>
      <w:pPr>
        <w:pStyle w:val="BookText"/>
        <w:rPr/>
      </w:pPr>
      <w:r>
        <w:rPr>
          <w:rFonts w:ascii="IRNazanin" w:hAnsi="IRNazanin" w:eastAsia="IRNazanin"/>
          <w:color w:val="111111"/>
          <w:sz w:val="28"/>
          <w:sz w:val="28"/>
          <w:szCs w:val="28"/>
          <w:rtl w:val="true"/>
          <w:lang w:bidi="fa-IR"/>
        </w:rPr>
        <w:t>می دانست و پای استدلالیان را چو 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افلاطونیات که قدری از خشکی مزاج ارسطوئیات، بكاهد و قدری هم از بی مبالاتی تصوف عشقی هپروتی بکاهد و چسب میان آن 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هم از اشراقیات شیخ اشراق لازم بود که هم بر توان چسبانندگی افلاطونیات بیفزاید و هم بوی ایرانی ناسیونالیستی هم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آمیزه ای از قرآن و حدیث نیز لازم است تا این معجون به نام دین به خورد متفکران ایرانی اعم از حوزوی و دانشگاهی داده شود مبادا که رگ دینداری بجنبد و مکتب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و عرفان قرآن و اهل بیت جان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کربن آنقدر دقیق بود برنامه اش را کاملاً زیر نظر داشت که عناصر مذکور هر کدام به همان اندازه که لازم است باشد نه بیش و نه کم و چون مشاهده می کرد عشق تصوف برخی از ایرانیان را بیش از حد به طرف افلاطون می کشد برای پیشگیری از این خطر یك شعار درست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ها افلاطونی متولد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عجیبی است چندین کاربرد و ویژگی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 بود که اساساً ایرانی گرایش شدید به تخیل محض دارد و اساساً ایرانیان افلاطونی متولد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افلاطونیات را محکوم کرده و بی فایده بداند آن را از کارآئی زیاد برمی اندازد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خالی از هر نوع دافعه است هم نسبت به ایرانیان و هم نسبت به افلاطون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تنظیم کنندگان نسخه دقیقاً می دانستند تصوف تا پایان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اسلام را به نوعی پوکی کشنده و مضمحل کننده مبتلا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می دیدند که ایران در عصر تشیع به سر می برد و تکلیف تصوف در نظر تشیع روشن و مردود است پس باید برنامه دیگری ریخته 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دانستند که شیعیان با وجود ارسطوئیان فراز مانند فارابی ابن سینا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ارسطوئیات را در جایگاه دین جای نداده اند و همچنین تخیلات و ایده ها و مثل افلاطون مطرود </w:t>
      </w:r>
    </w:p>
    <w:p>
      <w:pPr>
        <w:pStyle w:val="BookText"/>
        <w:rPr/>
      </w:pPr>
      <w:r>
        <w:rPr>
          <w:rFonts w:ascii="IRNazanin" w:hAnsi="IRNazanin" w:eastAsia="IRNazanin"/>
          <w:color w:val="111111"/>
          <w:sz w:val="28"/>
          <w:sz w:val="28"/>
          <w:szCs w:val="28"/>
          <w:rtl w:val="true"/>
          <w:lang w:bidi="fa-IR"/>
        </w:rPr>
        <w:t>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محی الدین خوب بود اما برای این کار دو نقطه و نکته ضعف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از دلیل و استدلال عاری است که نمی توان آن را یك مكتب علمی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اسکلت آن همان افلاطونیات است و آهنگش آهنگ تصوف با تار افلاطون آهنگ تصوف را می 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بهترین ابزار برای این نسخه حکمت متعالیه و ملاصدرا است که همة عناصر مذکور را کاملاً و در حد مطلوب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محی الدین کاملاً کنار گذاشته شود زیرا حکمت متعالیه فرزند فصوص الحکم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خودش را خیلی موفق نمی دید گرچه پیروان دانشگاهی متعدد یافته بود و از این که در حوزه قم اسفار تدریس می شود به شدت خوشحال بود اما وقتی که مرحوم طباطبائی به ماهیت او پی برد و پس از یکی دو سال آشنائی به او روی خوش نشان نداد، سخت دلگیر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مقدمه کتابش تنها از یک دانشمند ایرانی دکتر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 دانشمند سوریه ای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می گوید بین ما سه تن در مورد جوهر معنوی و روحانی اسلام اتفاق نظر اساسی حاصل گردید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لازم است نکته ای را در مورد این جمله او توضیح دهم کربن کتابش را در اصل برای ایرانیان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علاوه بر تحریف اصول و فروع اسلام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تاریخی را نیز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غربیان هرگز مردم و مخاطبان غربی شان را منحرف می کنند و به اصطلاح گول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او در عین حال گزارش کار مأموریت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این جنبه کتاب برای غربی ها نوشته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مذکور درست از الفاظی تشکیل یافته که کاملاً بر اساس تعبیر و ادبیات جاسوسان و مأموران مبتنی است و در دیپلماسی آمیخته به جاسوسی یك تعبیر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یك دیپلمات یا جاسوس در گزارشش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گفتگوی من با فلانی صریح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p>
    <w:p>
      <w:pPr>
        <w:pStyle w:val="BookText"/>
        <w:rPr/>
      </w:pPr>
      <w:r>
        <w:rPr>
          <w:rFonts w:ascii="IRNazanin" w:hAnsi="IRNazanin" w:eastAsia="IRNazanin"/>
          <w:color w:val="111111"/>
          <w:sz w:val="28"/>
          <w:sz w:val="28"/>
          <w:szCs w:val="28"/>
          <w:rtl w:val="true"/>
          <w:lang w:bidi="fa-IR"/>
        </w:rPr>
        <w:t>صریح دلالت می کند که تفاهمی در بین حاصل نشده و یا خیلی کم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فوق نیز بدین صورت یك تعبیر شناخته شده است یعنی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توانستم این دو را کاملاً در موضع مورد نظرم قرار دهم و ناگفته نمی گذارد که دکتر نصر استاد دانشکده ادبیات دانشگاه تهران است و عثمان یحیی متصدی تحقیقات در مرکز تحقیقات علمی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کربن امیدوار بود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كتاب چند جلدی در شکل و ماهیت اسفار ملاصدرا اما با ادبیات و اصطلاحات ،روز از قلم مرحوم علامه طباطبائی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آگاهی علامه به ماهیت او، او را ناکام گذاشت و فلسفه در نظر طباطبائی در همان قالب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که حتی مسؤولیت برخی مسائل اساسی آن را نیز نمی پذیرد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امروز کرین زنده بود و حال و هوای ما طلبه ها را می دید و آن برنامه متسلسل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شبکه چهار سیما مشاهده می کرد که چه مداحی ها در موردش شده و می شود گزارش دیگری می نوشت و جایزه بزرگ خدمت به جهان غرب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مزد کار خود را گرفته و مدیر مطالعات عالی دانشگاه سور بن شده بود بلی كسی به نام هانری کربن این قدر مثبت بوده که به اصطلاح نون دانی چند نفر دانشگاهی ما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و شنیدنی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برنامه های زائر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حاضر در میز گرد دانشمندی، علاوه بر افاضه های شیوا و بلیغ در مدح هانری کربن از دکتر تجویدی که در آلمان ساکن است مصاحبه ای پخش شد که او می گفت آقای جلال الدین آشتیانی به من گفت هانری کربن به هنگام مرگ روی به قبله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علیك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شما که در آن وقت در کنار او نبودی از کجا دانستی که کربن رو به قبله کرده و این سلام را گفته است؟ آقای آشتیانی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دانستم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حضرت آشتیانی کشف و شهود فرموده است که مأمور استعمار فکری که مأموریت برای تخریب اسلام دارد مسلمان شده بل شیعه شده آن هم شیعه خالص و خلّص و معتقد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این قدر از تحریف حقایق نمی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ناچارم ادامه دهم و تکه هائی را از کتاب تاریخ فلسفه اسلامی کربن بیاورم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 گوید اذعان می نمائیم که جامعیت و قاطعیت افکار فلسفی اسلام به خلاف آن چه به مبالغه پنداشته اند، فقط در فقه اسلام نهفته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فلسفه اسلام در فقه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مبالغه در این سخن بل همگان گفته اند و تصریح کردهاند که فقیه حتی با حکمت احکام نیز کاری ندارد و نباید داشته باشد و باید با فقه با تعبد محض برخورد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عبارت درصدد القاء و ایجاد تنفر در ناخود آگاه مخاطب است که او را نسبت به فقها بدبین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الدینیان و صدرائیان همیشه مخالفان دانشمند و فیلسوف خود را متهم کرده اند که از موضع فقه سخن می گویند و هر کس با ارسطوئیات و تصوف مخالف باشد حتما یا فقیه است یا نهایتاً یك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وهانری با این عبارت این شمشیر نامردمی قدیم را تیز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خواجه نصیر علامه حلی، علامه مجلسی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فقیه یا متکلم هستند، آیا دکارت، کانت، هگل که همگی نه ارسطوئی هستند و نه صوفی، فقیه شیعه یا متکلم شیعه هستند؟ اگر مسلك محی الدین و ملاصدرا یك مكتب مفید است چرا خود غربیان از آن پیروی نمی کنند؟ چرا ارسطوئیات را که مال خودشان بوده قرن ها پیش وانهاده و به دور انداخته اند؟ چرا همه نعمت های مسلمانان را غارت کردند اما این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را به ما می دهند؟ چه سخاوتی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تصوف ایرانی را در مراکز علمی شان تنها برای سوار شدن برگرده ایرانی تدریس و تدرس می کنند؟ درست است خیلی به مسلك محی الدین و ملاصدرا ارزش می دهند ارزش بس بزرگ و هنگفت زیرا بزرگترین اهرم است در اختیار آنان که آنان را بر بلند کردن ملیت، دین و فرهنگ ایرانی توانمند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خواجه پارسا توسط بخش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انستیتوی ایران و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مدیریت کربن برای احیای مجدد محی الدین چاپ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علمیشان اصل ارسطوئی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وجود به جوهر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تمسخر می گیرند اما مرتب به گوش ما می خوانند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ابتکار بس بزرگ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زمین تمایز قطعی فلسفه از الهیات به دوران اسکولاستیك قرون وسطی می رسد ظاهراً موجب این تمایز تفكیك فلسفه از مذهب بوده است و چون پدیده کلیسا و تناقضات و نتایج آن، در اسلام وجود نداشته است لاجرم در اسلام اندیشه تفكیك فلسفه از دین به وجود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رندانگی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و ارسطوئیات در عصر اسکولاستیك تنگاتنگ در آغوش هم بودند و اساساً مسیحیت براساس فلسفه ارسطو تبیین می شد و کودکان اروپا نیز این واقعیت را می دانند آیا تنها دانشمندی مثل هانری کربن آن را نمی داند؟ و قبل از دوران اسکولاستیك نیز مسیحیت با فلسفه افلاطون تبیین می شد که توماس اکوینو ارسطوئیات را جایگزین آن کرد و دادگاه های انگیزاسیون که کلیسا برای محاکمه دانشمندان به راه انداخته بود آنان را به جرم مخالفت با اصول ارسطو محاکمه می کردند همان طور که گالیله را رسماً به دلیل مخالفت با افلاك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ارسطو محاکمه کردند و گرنه در کجای انجیل سخنی از کیهان شناسی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کربن کتابش را برای هالو کردن ایرانیان نوشته است زیرا غربیان خود به روشنی دقایق بالا را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تفكیك فلسفه و دین از همدیگر که در جامعه اسلامی بوده یك در صد آن در جامعه اروپا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واقعیت ها آن قدر روشن است که هم مردم غرب و هم مسلمانان همه به آن آگاه اند به راستی خیلی بیشرمانه است که این قدر مردم ایران بل متفکران ایران را نادان حساب کرده و این گونه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 در میان مسلمانان فلسفه از دین منفك بوده و هست که تقریبا هیچ فیلسوف به اصطلاح حرفه ای از تکفیر در امان نبوده و نیست مگر آماتورها و یا افرادی به تعداد انگشتان دست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کربن با فعالیت ها و نوشته هایش کاری کرد که امروز هر طلبه و دانشجو </w:t>
      </w:r>
    </w:p>
    <w:p>
      <w:pPr>
        <w:pStyle w:val="BookText"/>
        <w:rPr/>
      </w:pPr>
      <w:r>
        <w:rPr>
          <w:rFonts w:ascii="IRNazanin" w:hAnsi="IRNazanin" w:eastAsia="IRNazanin"/>
          <w:color w:val="111111"/>
          <w:sz w:val="28"/>
          <w:sz w:val="28"/>
          <w:szCs w:val="28"/>
          <w:rtl w:val="true"/>
          <w:lang w:bidi="fa-IR"/>
        </w:rPr>
        <w:t>گمان می کند دانشمندان شیعه از قدیم پیرو محی الدین یا ملاصدرا بوده اند و معجون ارسطوئیات و تصوف را می بلعیده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آرام و نرم و نرمک با قلم لیبرالانه مطلب را در ناخودآگاه مخاطب می کارد گوئی از واضحات مسلم سخن می گوید هم واقعیات عقیدتی و تاریخی مسیحیت و اروپا را وارونه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اصول و پایه های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واقعیات عقیدتی و تاریخی مسلمانان و بالاخص ایرانیان را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این رندانه بازی خواننده می تواند در صورت لزوم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مكتبی و قلم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کسی که جناب آشتیانی تشهد و سلام او را در لحظات آخر مرگش، شهود و مكاشفه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چیز این مردم را به هوسهای شخصی خودشان می فروشند؟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هانری کربن هم در نظر خودش و هم در نظر اروپائیان یک مجاهد و متدین بزرگ است که به تخریب فرهنگ کافرانی که مسلمان ایرانی نامیده می شوند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توسل به منطق ماكیاولیسم هدفش وسیله اش را توجیه می کرد که واقعیات مسلم را وارونه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در غرب تنها در قرون اخیر از دین مسیحی تفكیك شده است و آغاز این تفكیك از فرانسیس بیکن شروع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کربن عبارت را طوری آورده است که هم جنبه تبلیغی برای عموم داشته باشد و نتیجه اش ترویج مثلاً حکمت متعالیه به عنوان فلسفه ناب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عین اسلام باشد و این هدف اصلی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مخاطب به اشکال های بالا متوجه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در این عبارت واحده دو جهتگیری را برای دو هدف یکجا قرار داده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القاء وحدت اسلام با فلسفه کلاسیک یونان به محوریت ارسطوئیات مثلاً در قالب حکمت متعالیه است که هیچ گونه جای تفكیك میان اسلام و آن وجود ندارد و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گیری روی سخن او با عموم دست اندرکاران فلسفه است اعم از طلبه و دانشجوی مبتدی و استاد متخصص در فلسفه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گیری دوم هدف و مخاطب او آن گروه از افراد هستند که در فلسفه متخصص اند که اگر اشکال های بالا را به سخن او بگیرند پاسخ بشنوند که مراد کربن نسبت و رابطه مسیحیت و یا اسلام با فلسفه كلاسیك یونان نیست بل مرادش این است که مسیحیت غیر فلسفی ترین دین است حتی در مقایسه با یهودیت، هندوئیت و بودائیت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فقدان روح فلسفی در مسیحیت وقتی روشن شد که ناچار دست نیاز به سوی فلسفه افلاطون باز کرد و با آغاز عصر اسکولاستیك كه افلاطون را وانهاد و به آغوش ارسطو در آمد وروشن شد که نه تنها مسیحیت موجود فاقد هر گونه روح فلسفی است بل به قدری بی بنیاد است که با هر فلسفه ای می سازد روزی بر پایه مثل افلاطون و روز دیگر بر پایه عقول عشرة ارسطو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جهت گیری نیز اشکال های اساسی دیگر متوجه سخن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بناست هر بینش و مکتب که دارای روح فلسفی باشد بیشتر به فلسفه كلاسیك یونان بچسبد و بیشتر ماهیت خود را بیازد؟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چرا دکارتیسم و کانتیانیسم به جای گرایش به افلاطون و ارسطو در مقام اضمحلال و نسخ آن دو بر آمدند و آن ها را از عرصه علم و اندیشه بیرون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کربن می خواهد اسلام را هم دارای روح فلسفی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که اسلام از فلسفه تفكیك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و هم این مکتب را نیازمند فلسفه های دیگر، نشان داده و در یك برزخ بغرنج قرار دهد در نتیجه یونان گرایی، نیاز ماهوی اسلام باشد به حدی که نیازش بیش از نیاز مسیحیت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 می داند که ارسطوئیات چه بلائی بر سر مسیحیت آورد و آن را رسواترین دین کرد و مسیحیت را به پدیده ننگین دادگاه های انگیزاسیون منجر نمود که سرانجام مهر غیر علمی بودن و غیر عقلانی بودن را بر پیشانی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 و در صدد است با این گونه سخنان دو پهلو اسلام را نیز به سرنوشت مسیحیت دچار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معتقدیم که اسلام نه تنها روح فلسفی دارد بل یك فلسفه کامل است البته اسلام ثقلین مكتب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اسلام اموی و این مکتب هیچ نیازی به فلسفه دیگر ندارد </w:t>
      </w:r>
    </w:p>
    <w:p>
      <w:pPr>
        <w:pStyle w:val="BookText"/>
        <w:rPr/>
      </w:pPr>
      <w:r>
        <w:rPr>
          <w:rFonts w:ascii="IRNazanin" w:hAnsi="IRNazanin" w:eastAsia="IRNazanin"/>
          <w:color w:val="111111"/>
          <w:sz w:val="28"/>
          <w:sz w:val="28"/>
          <w:szCs w:val="28"/>
          <w:rtl w:val="true"/>
          <w:lang w:bidi="fa-IR"/>
        </w:rPr>
        <w:t>وکربن خیلی بهتر می داند که وامگیری یك مكتب از مکتب دیگر نه تنها مصداق التقاط است بل دلیل باطل بودن خود آن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عالم و دانشمند این نکته را نداند جاهل ترین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که واقعاً راه این التقاط را می پیمایند و عملاً اعلام می کنند که اسلام 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اثر نادانی و عدم هوشمندی و یا به انگیزه رندانه و جمع مریدان و ژست فیلسوفانه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همان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کند در اسلام جستار و تحقیق فلسفی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مختص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یعنی در محیطی انجام یافت که وحی و نبوت موضوع اصلی تفکر فلسفی به شمار می رفت ومسائل و کیفیت ،تفاسیر اندیشیدن در این مهم را ایجاب می کرد، بنابراین فلسفه در اسلام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 است که اسلام خیلی بیشتر از مسیحیت نیازمند اندیشه فلسفی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اما به چه دلیل باید این اندیشه فلسفی یك اندیشه اجنبی باشد؟ وفلسفی بودن یك مكتب لازم گرفته دچار التقاط شود و بطلان خود را اعلام کند؟ عرض کردم که هر مدعی دانش اگر این اصل را نداند به نادانی خود اعتراف کرده است مگر کسی که مامور و جاسوس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فلسفه در اسلام در محیط وحی و نبوت انجام یافت در این جمله باز واقعیت های تاریخی مسلم را زیر پا نهاده و عکس آن ها را ادعا می کند فلسفه افلاطون سپس ارسطو در اروپا در درون کلیساها به عنوان باورهای مقدس تدریس می شد و در ممالک اسلام تا آغاز قرن اخیر از ورود به مساجد ممنوع بود و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ای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نبوی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شکل اصلی آن که عبارت است از نظر امامیه و نظر اسماعیلی، اساس گفتگو قرار داده ایم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نبوی شیعه آن است که اصول آن در بیانات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ویژه تبیین های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اصول و فروع آن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افکار تخیلاتی محی الدین یا ملاصدرا که در عین تخیل بودن مونتاژی هم هستند و هرگز </w:t>
      </w:r>
    </w:p>
    <w:p>
      <w:pPr>
        <w:pStyle w:val="BookText"/>
        <w:rPr/>
      </w:pPr>
      <w:r>
        <w:rPr>
          <w:rFonts w:ascii="IRNazanin" w:hAnsi="IRNazanin" w:eastAsia="IRNazanin"/>
          <w:color w:val="111111"/>
          <w:sz w:val="28"/>
          <w:sz w:val="28"/>
          <w:szCs w:val="28"/>
          <w:rtl w:val="true"/>
          <w:lang w:bidi="fa-IR"/>
        </w:rPr>
        <w:t>ماهیت یک اندیشه منسجم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اسماعیلیه در کنار امامیه یك جادوی دیگر است و توجه به آن سخت قابل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ثقلین و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بایکوت کردند و افکار غیر منسجم و خیالاتی محی الدین اسپانیایی و ملاصدرا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روح و جان این فلسفه به اصطلاح اسلامی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 است که به وسیله آن هر آیه و حدیث را تحریف می کنند و به بستر ارسطوئیات و جوکیات می کشانند، بدون تمسك به این ابزار تحریف، نه حکمت متعالیه به وجود می آمد و نه تصوف و نه ارسطوئیات می توانست وارد جامعه اسلامی شود و در سربر اسلام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اسماعیلیه باطن گراترین فرقه در میان فرق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با آمیختن اسماعیلیه و امامیه در صدد انرژی دادن بیشتر به این ابزار دین برانداز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متعددی از باطن گرایی محی الدین را در جلد اول دیدیم به ویژه گوساله پرستی را عین توحید می داند وهارون را مستحق تنبیه بدنی می داند که موسی ریش او را گرفت و کشید که چرا نگذاشتی مردم به عبادت مقدس خود بپردازند و صدها مورد دیگر اساسآ هر چه محی الدین گفته و نوشته همگی تحریف بر اساس باطن گرایی است و همین طور ملاصدرا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طباطبائی به ماهیت کربن پی برد و او را از خود راند و به همین دلیل در المیزان حد و حدودی برای باطن گرائی قرار داد من برای آنان که شاید توان مطالعه متن عربی المیزان را نداشته باشند عین عبارت ترجمه المیزان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آورم گرچه مترجم محترم روح عبارت آن مرحوم را سست کرده است می گوید عقیده این که زیر ظواهر شرع حقایقی نهفته که باطن آن هاست عقیده درستی است و عقیده این که بشر هم راهی به رسیدن آن حقایق دارد اعتقاد صحیحی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 کلا که در شرع باطنی باشد که ظاهر بدان راهنمائی نکند در حالی که ظاهر عنوان باطن است و حاشا که در آن جا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نزدیك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نیل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باشد و شارع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از آن صرف نظر کرده باشد، یا تساهل کند یا از آن غافل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نباید باطن متعارض با ظاهر باشد پیام باطنی آیه باید در جهت پیام ظاهری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قرآن را دارای باطن و آن باطن را نیز گاهی دارای باطن می داند اما همگی در جهت واحد نه معارض با هم نه این که باطن ناسخ ظاهر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فقط چند مورد از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اول کتاب هانری کرین بود که توضیح دادم تا نمونه ای باشد، نه همه رندی های او در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تا چه رسد به کل کتابش در نظر یك هوشمند، دغل کاری های این مرد آن قدر روشن و واضح است که هیچ نیازی به پاسخ گوئی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سود جویان ومرید طلبان همة اهداف او را تحقق بخشیدند و مطابق آن مثل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را دائی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حوزه و گروهی در دانشگاه دست به دست او دادند و به راستی او را در ماموریتش موفق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 دانشگاهی کسانی هستند که اسلام را یك دین غیر علمی که مختصر ارتباطی با اندیشه دارد می دانند و اینان حق دارند در جاده ای که بلدزر کربن صاف می کند راه بروند اما فریاد از دست پیروان کربن و مریدان محی الدین در حوزه، که این التقاط را به عنوان اسلام ناب و تشیع ناب به خورد این مردم شیعه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مسیر ابتدا اسلام را بیش از مسیحیت دارای روح فلسفی می داند، و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مسلمانان شیعه امامیه را از همه فلسفی تر می داند و این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امداد از اسماعیلیه فکر شیعی را تا حد باطن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باطن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و ملاصدرا باطن گرائی بی حد و مرز باطن گرائی بی قاعده و قانون، باطن گرائی ناسخ ظواهر و ناسخ نصوص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امروز در ادبیات صدرائیان مشاهده می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پرستش می کنند و همه نصوص و ظواهر را منسوخ می کنند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ترین لفظ است برای شان و باطنی تر از اسماعیلیه شده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یك اصل روانی نیز زمینه خوبی برای این باطن پرستی است زیرا وقتی که سخن از دین است روح و روان و شخصیت ناخود آگاه مردم، طلبه جوان و دانشجو متوجه عالم باطن است و سخت پذیرای باطن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نمی توانند حد فاصل میان باطن که در نظر علمی شیعه هست با باطن گرائی ای که دین را از ریشه می کند و به دین دیگر تبدیل می کند </w:t>
      </w:r>
    </w:p>
    <w:p>
      <w:pPr>
        <w:pStyle w:val="BookText"/>
        <w:rPr/>
      </w:pPr>
      <w:r>
        <w:rPr>
          <w:rFonts w:ascii="IRNazanin" w:hAnsi="IRNazanin" w:eastAsia="IRNazanin"/>
          <w:color w:val="111111"/>
          <w:sz w:val="28"/>
          <w:sz w:val="28"/>
          <w:szCs w:val="28"/>
          <w:rtl w:val="true"/>
          <w:lang w:bidi="fa-IR"/>
        </w:rPr>
        <w:t>تشخیص دهند و بازیچه دست مریدان هانری كربن می شوند و دچار نقض غرض می گردند یعنی به جای شناختن اسلام به ضد اسلام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قصد توضیح گزاف های کربن را ندارم و در صدد پاسخ گویی به گستره تحریف واقعیات او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روزی این کار را بکنم زیرا جریان فكر فلسفی شیعه را گمراه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یك سخن دیگر او را از همان اوایل کتابش میآورم او می گوید صوفیان از آغاز شیعه بوده اند و شیعیان نیز از همان اول صوفی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آغاز پیدایش قلم و کتابت بل از آغاز پیدایش بشر، گزافه، تحریف واقعیت، کذب و دروغ خیانت به تاریخ، وارونه کردن حقایق از خراف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مهمتر این که نادان انگاشتن یك ملت هالو دانستن متفکران یك كشور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و بی شرمانه تر از این عبارت هانری کربن از هیچ بنی بشری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در یك روانشناسی دقیق و روانشناسی اجتماعی حساب شده، امیدوار بود در میان ایرانیان عدهای پیرو او باشند یا در اثر ساده لوحیشان گول او را بخورند یا خود خواهی و مرید بازیشان وادارشان کند که تز این مامور را که دقیقاً مصداق دایه دل سوزتر از مادر است به اجرا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صدرائیان این گفته او را به عنوان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می كنند و یك به یك علمای شیعه را می شمارند و همه را صوفی از نوع محی الدینی و صدرائی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مصیبت بزرگی را متوجه شیعه و تشیع کرده اند آثار شوم این جریان تا کجا خواهد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اینان اگر توجه فرمایند خودشان شیعه نیستند بل شیعه هانری کربن هستند که خود نه شیعه بود و نه آدم سالم بل یك مامور جاسوس بود جربان تهاجم فكری علمی، که کربن راه انداخته صدها برابر خطرناک تر از جریان تهاجم فرهنگی اجتماعی است که غربیان آن را نیز دنبال می کنند زیرا این تحریف فکری علمی خود خیزشگاه فرهنگ منحرف در دامنه گسترده می 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زدگان ضد غرب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زده کیست؟ و چه کسانی غرب زده می شوند؟ آن </w:t>
      </w:r>
    </w:p>
    <w:p>
      <w:pPr>
        <w:pStyle w:val="BookText"/>
        <w:rPr/>
      </w:pPr>
      <w:r>
        <w:rPr>
          <w:rFonts w:ascii="IRNazanin" w:hAnsi="IRNazanin" w:eastAsia="IRNazanin"/>
          <w:color w:val="111111"/>
          <w:sz w:val="28"/>
          <w:sz w:val="28"/>
          <w:szCs w:val="28"/>
          <w:rtl w:val="true"/>
          <w:lang w:bidi="fa-IR"/>
        </w:rPr>
        <w:t xml:space="preserve">تعداد از جوانان که ادای چارلز برانسون بازیگر امریکائی را در می آورند، و یا در لباس و آرایششان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 آن تعداد از خانم ها که بی حجابی را دوست دارند، و آنان که به مشروبات الكلی می گرایند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مصداق کامل غرب زدگی هستند یا آن تعداد از ما حوزویان و دانشگاهیان که به حدی فکرمان كوچك و شخصیتمان محدود، و روحیه مان ضعیف است که با اشاره تنها یك فرد غربی به نام هانری کربن؛ طوری خودمان را باخته ایم که اندیشه و تفکرمان فلج شده وقتی کتاب او را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تحریفات و دروغ های او و جعلیات او را که خیلی روشن و واضح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را عین حقایق می 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غرب زدگی من که خود را دانشمند ،عالم محقق متفکر استاد و متدین می دانم، ننگین تر و پستی آمیزتر و شرم آورتر است یا غرب زدگی آن جوان و آن خانم و آن شراب خوار؟</w:t>
      </w:r>
    </w:p>
    <w:p>
      <w:pPr>
        <w:pStyle w:val="BookText"/>
        <w:rPr/>
      </w:pPr>
      <w:r>
        <w:rPr>
          <w:rFonts w:ascii="IRNazanin" w:hAnsi="IRNazanin" w:eastAsia="IRNazanin"/>
          <w:color w:val="111111"/>
          <w:sz w:val="28"/>
          <w:sz w:val="28"/>
          <w:szCs w:val="28"/>
          <w:rtl w:val="true"/>
          <w:lang w:bidi="fa-IR"/>
        </w:rPr>
        <w:t>با این همه من غرب زده نیستم و غربزده آن آقای سروش است یا مخملباف است که فیلم نوبت عاشقی را ساخته و یا آن زن بی حجاب و جوان رپ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در کودکی و نوجوانی در خانواده از محبت کافی برخوردار نباشد با مشاهده یك دختر مجذوب و با شنیدن یك كلمه از دهان او، از خود بی خود می شود زیرا او تشنه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که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مرید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هستم با آمدن و رفتن یك مامور این چنین خود باخته می شوم آخ که من چه قدر غرب زده 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ننگین تر این است که من مسلمان من ایرانی هم دین دار هستم هم ایران را دارای تمدن بزرگ و فرهنگ عمیق و گسترده می دانم نماز شب هم می خوانم یا دست کم خودم را تارک نماز شب نشان نمی دهم در عین حال طلبه جوان را طوری بار می آورم که نماز بخواند و متدین باشد اما به دنبال 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نفس بزند به طور ناخود آگاه به جای خداپرستی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پرست باشد آیا ارزش نقش و کاربردی که ابوسفیان به بت می داد بیش از ارزش و کاربرد و نقشی است که این شاگرد من به 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مشکل ما این است که باورهای بت پرستان قریش را در مورد بت هایشان هرگز </w:t>
      </w:r>
    </w:p>
    <w:p>
      <w:pPr>
        <w:pStyle w:val="BookText"/>
        <w:rPr/>
      </w:pPr>
      <w:r>
        <w:rPr>
          <w:rFonts w:ascii="IRNazanin" w:hAnsi="IRNazanin" w:eastAsia="IRNazanin"/>
          <w:color w:val="111111"/>
          <w:sz w:val="28"/>
          <w:sz w:val="28"/>
          <w:szCs w:val="28"/>
          <w:rtl w:val="true"/>
          <w:lang w:bidi="fa-IR"/>
        </w:rPr>
        <w:t xml:space="preserve">تحقیق نکرده ایم بت پرستی و ماهیت آن را نمی شناسیم حتی یك كتاب كوچك در این موضوع ننوشته ایم گمان می کنیم آنان به حدی احمق بوده اند که بدون توجیه و بدون هرگونه شرح و بیان استدلالی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را می پرستیده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نابغه بزرگ مثل سامری که توانست در قبال آن همه معجزه های عظیم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توجیه گری، آن مردم را به گوساله پرستی بکشاند یك فرد عوام بوده که عوام های کاملاً احمق را منحرف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خیال های خام باعث شده چنان خودخواه باشیم و خود را در آن اوج قله عقل و درایت بدانیم و به همه جای تاریخ از آن بالا نگاه کنیم و شخصیت ناخودآگاهمان را طوری مصون از تحریف شوندگی و تحریف کنندگی بدانیم که کاملاً احساس امنیت فکری و عقیدتی بكنیم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عین حال در جلسه درس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پائیدن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مرتب توصیه کنیم خودپائی از حرام خوردن حرام دیدن حرام شنیدن غیبت کردن و گول شیطان را خوردن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همه این ها مبتنی بر اصولی هستند که من مدرس خودم در آن ها منحرف هستم،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اصول دینم محتوای فصوص الحكم محی الدین است و در عین حال به راستی از حرام خوردن و غیبت کردن، نامحرم، دروغ گفتن نیز پرهیز می کنم به راستی آدم متدین نماز شب 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هستم و همین ها را هم توصیه می کنم و این جاست که شیطان قهقهه سر می دهد و بر من می خندد که چگونه آیات قرآنم را تاویل و تحریف کرده ام و احادیث و سنت پیامبرم را کنار گذاشته ام و به سرایش های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مدعی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مدعی برتری خود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مدعی وجوب 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خدا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معراج خود و به قول جلال آشتیانی این دشمن خونین شیعه امامیه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اصول دین او را به دنبال همین مقال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ناخودآگاهم چنین است مگر می شود من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قرآن می خوانم آن هم خواندن تفسیری نماز شب می خوانم سر نماز از ترس خدا اشکم به صورت جاری می شود، دچار انحراف باشم اما اصل خطر همین و بزرگترین انحراف در همین اعتماد به نفس وارونة ناخودآگاهانه است اگر چه در خودآگاهم دچار عجب و خودبینی نباشم و خودم را عبد جاهل </w:t>
      </w:r>
    </w:p>
    <w:p>
      <w:pPr>
        <w:pStyle w:val="BookText"/>
        <w:rPr/>
      </w:pPr>
      <w:r>
        <w:rPr>
          <w:rFonts w:ascii="IRNazanin" w:hAnsi="IRNazanin" w:eastAsia="IRNazanin"/>
          <w:color w:val="111111"/>
          <w:sz w:val="28"/>
          <w:sz w:val="28"/>
          <w:szCs w:val="28"/>
          <w:rtl w:val="true"/>
          <w:lang w:bidi="fa-IR"/>
        </w:rPr>
        <w:t>و بنده ذلیل خدا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باید در این نکته عمل کند وگرنه آن جوان رپ و آن خانم که لباسش را با مد غربی دوخته یا بی حجابی را دوست می دارد و آن كسی که به مشروبات الکلی گرایش دارد حالش در قیامت بهتر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فروع دین را تضییع کرده و من اصول دین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 دهند بر اسب مردم نعل وارونه می زنند و شریعت را فدای طریقت می کنند، توجه ندارند که ارجحیت طریقت بر شریعت اگر هست در این نکته است که حضرات وارونه عمل کرده اصول دین را قرآن را و سنت و 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 کنند و در طریقت دچار انحراف می شوند آن گاه نه زهدشان ثمر دارد و نه اشك در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تر توضیح داده ام که اسلام اصطلاحی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و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اصطلاح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 بر علیه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هانری کربن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 گرفت و به کناری گذاشت صدرائیان و صوفیان مدرن چه نیازی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مراد بزرگ و مرشد اکبرشان محی الدین در کجا نامی از اهل بیت برده است جز در مقام 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جا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یك فرد صرفاً نظامی که فاقد ولایت است و در آخر الزمان متولد خواهد شد معرفی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مرشد و بنیانگذار مکتب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استغنا است اگر پیروان احساس نیاز کنند در حقیقت به طور ندانسته بر مرشدشان اهانت کرده اند زیرا این احساس نیاز، ناقض همة اصول مرشد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ساندویچی که هانری کربن به خورد ما داده محتوایش کاملاً ضد اسلام و به ویژه ضد تشیع است که ذراتی از رنگ تشیع در رنگ آمیزی مواد آن بکار رفته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بزرگ و اسلام شناس مدقق حاج آقا حسین بروجردی، روزی در جلسه درس می خواسته عیب و ایراد یك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کتاب را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دهد پس از </w:t>
      </w:r>
    </w:p>
    <w:p>
      <w:pPr>
        <w:pStyle w:val="BookText"/>
        <w:rPr/>
      </w:pPr>
      <w:r>
        <w:rPr>
          <w:rFonts w:ascii="IRNazanin" w:hAnsi="IRNazanin" w:eastAsia="IRNazanin"/>
          <w:color w:val="111111"/>
          <w:sz w:val="28"/>
          <w:sz w:val="28"/>
          <w:szCs w:val="28"/>
          <w:rtl w:val="true"/>
          <w:lang w:bidi="fa-IR"/>
        </w:rPr>
        <w:t xml:space="preserve">توضیحاتی فرموده بود به قول چارواداران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 دانی است که دانه دانه جو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تنها جو و یونجه را دوست دارد برای این که بتوانند کاه را به خورد اسب بدهند تعدادی چند جو با گاه مخلوط می کردند که اسب بوی آن را استشمام کند به هوای جو، کاه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 مرحوم در میان شاگردانش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اول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هیچ نیازی به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حکمت متعالیه که دین او است نداشت اگر آن چند آیه و حدیث را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بردارید هیچ لطمه ای به حکمت متعالیه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کربن در هر برگ کتابش دست کم چند امر مسلم تاریخی را وارونه نشان داده و در هر برگ دست کم چندین دروغ آشکار گفته است من حاضرم در هر محفلی و در حضور هر محققی این موضوع را اثبات کنم و روشن شود که شعار نمی دهم بنابراین اگر بخواهم همة تحریفات عمدی او را بنویسم باید چندین مجلد بنویسم، تنها دو موضوع دیگر را در زیر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خواسته و آرزوی خود را در همان اوایل کتابش یعنی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عالمی بی آن که مجبور باشد محرمات ملای قشری را به حساب آورد و پای بند نواهی او باشد آزادانه به جولان در می آید اما در عوض آن جا که شریعت حقیقت را نفی می کند اندیشه با آن روبه رو می شود و به مقابله بر می خیزد انگار وجود چنین دورنماها که پرواز گاه اندیشه است وجه مشخص اهل ظاهر شریعت یعنی فقیهان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از آخوند و ملا دفاع کنم متهم به تعصب می شوم این کار را به عهده آن گروه از ملاها که هم صدرائی هستند و هم راه و مسلکشان را به امضای هانری كرین رسانیده و امروز با افتخار به نسخه او عمل می کنند وا می گذارم که مطابق نظربه این سرورشان ملاهای ظاهربین را بکوبند و با این اتهام چنان دمار از روزگار نگهبانان شریعت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بیاورند که بر گردند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شوند و همه چیز را حلال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محرمات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دفاع می کنم بالاخره این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دارند یا نه؟؟ هانری و پیروان او که در حوزه و دانشگاه هستند دست کم ده یا بیست نمونه از محرمات قرآن را بشمارند تا مردم بدانند از چه چیز باید 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او ملای قشری را بهانه </w:t>
      </w:r>
    </w:p>
    <w:p>
      <w:pPr>
        <w:pStyle w:val="BookText"/>
        <w:rPr/>
      </w:pPr>
      <w:r>
        <w:rPr>
          <w:rFonts w:ascii="IRNazanin" w:hAnsi="IRNazanin" w:eastAsia="IRNazanin"/>
          <w:color w:val="111111"/>
          <w:sz w:val="28"/>
          <w:sz w:val="28"/>
          <w:szCs w:val="28"/>
          <w:rtl w:val="true"/>
          <w:lang w:bidi="fa-IR"/>
        </w:rPr>
        <w:t>کرده تیشه به ریشه محرمات اسلام می زند، این یک منطق اهریمنانه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 را نمی پذیرید محرمات او را از محرمات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و جدا کنید تا روشن شود ملا کدام حرام را از جیب خود یا از دکان دیگران سرقت کرده و در عرصه فقه اسلام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سرقت کربن و پیروانش که از دکان های یونانیان، مسیحیت و یهودیت و جوكیات هندی سرقت کرده و به حساب اصول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خداشناسی، هستی شناسی معادشناسی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فرض این که ملاها قشری هستند قشری بودن بدتر است یا متلاشی کردن اصول و پایه های 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مسیحی كاتولیك جاسوس چه درسی را به ما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زائر شرق چه غذای مسمومی به مغزهای ما می دهد؟ آن چه صلیبیان را بی چاره کرد و دماغشان را به خاک مالید و پاپ را به دربوزگی چادر چنگیزخان وادار کرد فقط فقه فقها بود و آن چه طرح مشترك چنگیز و کلیسا را به موفقیت رسانید فقط و فقط تصوف محی الدین بود که در این مجلد به شرح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مامور صلیبیان برای ما منبر رفته و موعظه مان می کند که از فقه و فقاهت دوری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کربن کتاب کربن، آن همه فعالیت های فرهنگی کربن، سند گویا و برهان است که او طرف دار صرفاً فلسفه ارسطوئی نیست او می خواهد ما صوفی ارسطوئی، مطابق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خود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پذیرند کرین تصوف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صدرا به علمای اسلام فحش می دهد و همه شان را جاهل می نامد و تصوف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اندیشه است علم است چرا خودشان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ارسطوئیات را و نیز اصول رهبانیت را کنار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چرا خودشان در جوکیات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دهند و ما را به آن ها تشویق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اسلاف اسپانیاییاش دقیقاً می دانند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جوکی، اسلام را در اندلس از بین برد و در ناحیه شرق زمینه را برای چنگیز خان آماده کرد اکنون جناب کربن بار </w:t>
      </w:r>
    </w:p>
    <w:p>
      <w:pPr>
        <w:pStyle w:val="BookText"/>
        <w:rPr/>
      </w:pPr>
      <w:r>
        <w:rPr>
          <w:rFonts w:ascii="IRNazanin" w:hAnsi="IRNazanin" w:eastAsia="IRNazanin"/>
          <w:color w:val="111111"/>
          <w:sz w:val="28"/>
          <w:sz w:val="28"/>
          <w:szCs w:val="28"/>
          <w:rtl w:val="true"/>
          <w:lang w:bidi="fa-IR"/>
        </w:rPr>
        <w:t xml:space="preserve">دیگر در عصر تشیع ایران،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هپروتی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تسنّن ایران،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تاحدی موفق شده است که اگر بیدار نشویم و به موقع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کربنی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محافل علمی و مردمی ما را فرا گرفته یك علاج فرهنگی علمی نکنیم، توان حفاظت و دفاع از کیان نظام اسلامی را از دست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بنده با کمال تواضع عرض می کنم کدام جامعه شناس است که این مسئله واضح و روشن و مسلم را انکار کند؟ کدام انسان شناس و روان شناس و متخصص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موضوع واضح را نبیند؟ اگر چنین افرادی هستند بنده حاضرم در هر محفل یا محلی در حضور داوران دانشمند بیطرف، با آنان مناظره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چرا به خواب گران رفته ایم؟ وشگفت این که طلبة جوان و دانشجوی جوان را نیز مانند خودمان بار می آوریم حفاظت از نظام اسلامی امکان ندارد مگر بر اساس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وحدت بر سر کفر و مسلمانی زدیم کجا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واقعیت روشن چرا از چشم ما پنهان می ماند؟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تضاد بل در تناقض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شریعت را دشمن حقیقت معرفی می کند؟ خودشان به انجیل تحریفی که فاقد هر گونه شریعت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حکم شریعتی در آن نیست و مسیحیت اساساً فقه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فقه و شریعت درست می کنند مسیحیت فاقد فقه را به فقه مجهز می کنند اما از ما می خواهند فقه عظیم و دقیق و دارای سازمان علمی محکم و زیبا و به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ساز را کنار بگذاریم، بل فقه را مانع راه حقیقت بدانیم به راستی بعضی از ماها چه قدر هالو هستیم و کربن ما را بهتر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مسیحیت فاقد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وسیع ترین کلام و دقیق ترین مباحث کلامی را دارد، فردا هم خواهید دید که به فقه وسیع و دقیق مجهز خواهد شد اما برخی از حوزویان و برخی از دانشگاهیان ما دانشمندان تشیع را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کوبند و هم به جرم تخصص در فقه اسلام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کربن علاوه بر تحریف آیه های قرآن و تحریف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سرتاسر کتابش غیر از این تحریف، چیزی نیست در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صوفیای که از ترس مردم نمی تواند تصوفش را خیلی آشکار کند معرفی کرده است، از زبان آن امام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گوهرهای معرفت خود را پنهان می دارم مبادا جاهلی با دیدن آن ارزش ما را بشکند پروردگارا اگر من مرواریدی از عرفان خود را آشکار کنم، مرا خواهند گفت که تو پرستنده اصنامی و مردمی از مسلمانان خون مرا حلال خواهند شمرد، زیباترین چیز را که به آن مردم عرضه شود بس ناپسند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تعلیقه اشعار امام را گواه گفته خود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لاكتم من علمی جواهره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کیلا یری العلم ذو جهل فیفتتنا</w:t>
      </w:r>
    </w:p>
    <w:p>
      <w:pPr>
        <w:pStyle w:val="BookText"/>
        <w:rPr/>
      </w:pPr>
      <w:r>
        <w:rPr>
          <w:rFonts w:ascii="IRNazanin" w:hAnsi="IRNazanin" w:eastAsia="IRNazanin"/>
          <w:color w:val="111111"/>
          <w:sz w:val="28"/>
          <w:sz w:val="28"/>
          <w:szCs w:val="28"/>
          <w:rtl w:val="true"/>
          <w:lang w:bidi="fa-IR"/>
        </w:rPr>
        <w:t xml:space="preserve">و قد تقدّم فی هذا ابوحسن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الحسین اوصی بعده</w:t>
      </w:r>
    </w:p>
    <w:p>
      <w:pPr>
        <w:pStyle w:val="BookText"/>
        <w:rPr/>
      </w:pPr>
      <w:r>
        <w:rPr>
          <w:rFonts w:ascii="IRNazanin" w:hAnsi="IRNazanin" w:eastAsia="IRNazanin"/>
          <w:color w:val="111111"/>
          <w:sz w:val="28"/>
          <w:sz w:val="28"/>
          <w:szCs w:val="28"/>
          <w:rtl w:val="true"/>
          <w:lang w:bidi="fa-IR"/>
        </w:rPr>
        <w:t>والحسنا</w:t>
      </w:r>
    </w:p>
    <w:p>
      <w:pPr>
        <w:pStyle w:val="BookText"/>
        <w:rPr/>
      </w:pPr>
      <w:r>
        <w:rPr>
          <w:rFonts w:ascii="IRNazanin" w:hAnsi="IRNazanin" w:eastAsia="IRNazanin"/>
          <w:color w:val="111111"/>
          <w:sz w:val="28"/>
          <w:sz w:val="28"/>
          <w:szCs w:val="28"/>
          <w:rtl w:val="true"/>
          <w:lang w:bidi="fa-IR"/>
        </w:rPr>
        <w:t xml:space="preserve">یا ربّ جوهر علم لو ابوح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لقیل لی انت ممن یعبد الوثنا</w:t>
      </w:r>
    </w:p>
    <w:p>
      <w:pPr>
        <w:pStyle w:val="BookText"/>
        <w:rPr/>
      </w:pPr>
      <w:r>
        <w:rPr>
          <w:rFonts w:ascii="IRNazanin" w:hAnsi="IRNazanin" w:eastAsia="IRNazanin"/>
          <w:color w:val="111111"/>
          <w:sz w:val="28"/>
          <w:sz w:val="28"/>
          <w:szCs w:val="28"/>
          <w:rtl w:val="true"/>
          <w:lang w:bidi="fa-IR"/>
        </w:rPr>
        <w:t xml:space="preserve">و لاستحلّ رجال مسلمون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اقبح ما یأتونه حسنا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اشعار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آمد، ما آن را به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کردیم نه به عرفان جوكی و ارسطوئی در حالی که چنین لفظی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جناب کربن از پیش خودش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که امام از ترسشان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آشکار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گوید پدرم حسین و عمویم حسن و پدربزرگم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آشکار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 هانری کربن که آنان را خیلی دقیق می شناسد چرا نامشان را نمی برد؟ و مسئله را در همین کلیت رها می کند او در هر موضوع که صلاح بداند مو را از موجدا می کند حتی مو را شاه تیر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اینچی، کاه را کوه اورست می کند چرا در این جا به مخاطبانش آن مردم را به نام روشن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مجبور است به سرعت این سخن را گفته و از آن عبور کند زیرا اگر مسئله ذره ای تکان بخورد معلوم خواهد شد که امام از ترس صوفیان پر نفوذ عصر خود می ترسیده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محمد بن منکدر سفیان ثوری ایوب سجستانی، صالح مری، مالك بندینار، اینان که دکان زهد در قبال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کرده بودند و سر در سفره امویان داشتند که مورخان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لمات خلافة آل مروان فی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امام را تحت فشار قرار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و جدش از ترس این قبیل صوفیان نتوانستند ابراز کنند تصوف نبود، از قضا مردم عوام به شدت مشتری تصوف بودند و این از مسلّمات تاریخ است وگرنه دنبال بیسوادانی مانند حسن بصری و امثالش نمی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آن روز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یك كره است فضا در و شب همیشه در هوا هست حتی وقتی که شما در روز قرار دارید آن طرف زمین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صوفیان سنگ سارش نمی کردند؟</w:t>
      </w:r>
    </w:p>
    <w:p>
      <w:pPr>
        <w:pStyle w:val="BookText"/>
        <w:rPr/>
      </w:pPr>
      <w:r>
        <w:rPr>
          <w:rFonts w:ascii="IRNazanin" w:hAnsi="IRNazanin" w:eastAsia="IRNazanin"/>
          <w:color w:val="111111"/>
          <w:sz w:val="28"/>
          <w:sz w:val="28"/>
          <w:szCs w:val="28"/>
          <w:rtl w:val="true"/>
          <w:lang w:bidi="fa-IR"/>
        </w:rPr>
        <w:t>امام از ترس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فقط در یک جمله در ضمن دعا و راز و نیاز با خدا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خازن اللیل فی الهوا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هر کدام از فقرات دعاهای صحیفه سجادیه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علوم انسانی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غربیان می دیدند که شیعیان ایران حتی می خواهند علوم تجربی را نیز از قرآن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بكشند و به راستی یك نهضت شگفت در ترویج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که هانری کربن آن را خنثی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 کند که خدا قرص است و سایر موجودات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ماده انرژی، عطر و بو، هوا اتم ، الكترون حتی روح و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مکانمند و به همین دلیل همه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به نوعی دچار اجوف بودن هستند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bookmarkStart w:id="17" w:name="pg18989_203284"/>
    </w:p>
    <w:p>
      <w:pPr>
        <w:pStyle w:val="BookText"/>
        <w:rPr/>
      </w:pPr>
      <w:bookmarkEnd w:id="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ندارد و هر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یا صرفاً فیزیکی است یا به نوعی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فیزیكی بودن و اساساً هر چیز که موضوع فیزیك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برخاسته از اتم و دارای اجوفیت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به عنوان یك طلبه ،كوچك بر اساس آیه و حدیث عمر کهکشان های موجود را حدود </w:t>
      </w:r>
      <w:r>
        <w:rPr>
          <w:rFonts w:eastAsia="IRNazanin" w:cs="IRNazanin"/>
          <w:color w:val="111111"/>
          <w:sz w:val="28"/>
          <w:szCs w:val="28"/>
          <w:lang w:bidi="fa-IR"/>
        </w:rPr>
        <w:t>13,600000000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حساب کرده ام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آن یعنی امسال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تازه به این نتیجه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عمر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پیدایش تا به امروز حساب کرده 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 بنگ قبل از بیگ بنگ اخیر که اروپائیان به آن دست یافته اند، معرفی کرده و توضیح داده ام یعنی آنان تا بیگ بنگ اخیر فقط پیش رفته اند اما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پیدایش پدیده اولیه تا به امروز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 بنگ را به ما توضیح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دانشگاه های غرب فرستاده شد بعضی از کمبریجی ها هوس کردند محتوای بخشی از آن را به نام خودشان ثبت کنند که سعی شد از این کارشان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همگان حق را به کمبریجی ها می دادند تا خانمی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دکتر اعظمی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آمریکا به كمك ما برخاست که از لطف بزرگوارانه شان ممنون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بنده یك رمقی بود که توانسته بود از زیر پرس های سنگین کربن به در آید، ولی او اصل این نهضت ما را خفه کرد و از نو ما را به خیالیات مشغول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پیام قرآن توجه کنید تبیاناً لكل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كل شیء، اما قدرت اموی و عباسی به همراه ،تصوف حتی نگذاشتند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لبعض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w:t>
      </w:r>
    </w:p>
    <w:p>
      <w:pPr>
        <w:pStyle w:val="Heading3"/>
        <w:numPr>
          <w:ilvl w:val="2"/>
          <w:numId w:val="1"/>
        </w:numPr>
        <w:rPr/>
      </w:pPr>
      <w:bookmarkStart w:id="18" w:name="__RefHeading___Toc12829146_1280447820"/>
      <w:bookmarkStart w:id="19" w:name="_Toc7"/>
      <w:bookmarkEnd w:id="18"/>
      <w:r>
        <w:rPr>
          <w:rtl w:val="true"/>
        </w:rPr>
        <w:t>هانری کربن و دانشگاهیان ما</w:t>
      </w:r>
      <w:r>
        <w:rPr>
          <w:rtl w:val="true"/>
        </w:rPr>
        <w:t>:</w:t>
      </w:r>
      <w:bookmarkEnd w:id="19"/>
    </w:p>
    <w:p>
      <w:pPr>
        <w:pStyle w:val="BookText"/>
        <w:rPr/>
      </w:pPr>
      <w:r>
        <w:rPr>
          <w:rFonts w:ascii="IRNazanin" w:hAnsi="IRNazanin" w:eastAsia="IRNazanin"/>
          <w:color w:val="111111"/>
          <w:sz w:val="28"/>
          <w:sz w:val="28"/>
          <w:szCs w:val="28"/>
          <w:rtl w:val="true"/>
          <w:lang w:bidi="fa-IR"/>
        </w:rPr>
        <w:t>سایت روزنامه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شماره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ام آذر ماه و اول دی ماه موسسه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فلسفه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 سخنرانان و شنوندگانی بود که برای بزرگداشت صدمین سال تولد هانری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اسلام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فرانسوی گرد آمده بودند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جائی که کرین خود زمانی در آن درس می داد و سخن می 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کربن برای فلسفه خوان های فارسی ،زبان و علاقه مندان به مطالعات مربوط به فرهنگ و معنویت اسلام با محدود اثرهائی که از او به فارسی ترجمه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اسلامی، فلسفه تطبیقی و فلسفه ایرانی، تصحیح مصنفات شیخ اشراق ونیز مکالماتش با علامه سید محمد حسین طباطبائی شناخته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سخنرانی ها به زبان های فارسی و فرانسه ایراد شدند سخنرانی ها از این قرار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و اهمیت فلسفه اسلام در جهان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و 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توشه كور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و حکمت گمشده 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علیخانی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ایرانی به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شایگان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نزد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اعوانی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هائی از علامه طباطبائی و هانری كربن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و سید حیدر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لاریجانی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کربن در کیمیای دوره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کوهكن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ادبی و هنری نزد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نامور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و تصوف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بلانفا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کربن و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دینانی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تشیع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پازوكی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های ایرانی اسلامی از نظرگاه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مجتهدی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از دیدگاه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ریخته 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فیلسوف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ضیافت عالم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بونو</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تامل در مورد این همایش آن بود که اکثر سخنرانان به نقل یا شرح نظرات کربن از دیدگاه خود پرداختند و دیدگاه های انتقادی نسبت به آثار و پروژه تحقیقاتی او تقریباً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تدقیق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بالانفا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بگذاریم که درباره این بحث کرد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کربن بر روی تصوف بازة محدودی را در بر گرفت و همین محدودیت تبعات خود را در نتیجه گیری های او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نظر انتقادی دیگری درباره کربن ارائه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شرق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و انتقاد از یك فرد اروپائی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محتوای سخنان بالانفا اطلاعی ندارم اما راجع به همین مطلب که در یک سطر بالاتر آمده می گویم لابد جناب بالانفا فراموش کرده اند که قرار بود کار و برنامه کربن در محدوده معین باشد و نتیجه معین بدهد و اگر سخنرانان جرأت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توانستند تحكمات و تحریفات او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 از آلپ دماوند و اورست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وصله و پینه کردن جریان های فكری و فرهنگی و فلسفی و تصوفی و پیوند مونتاژی دادن میان آن ها،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کدام افترا را بر تاریخ و نحله 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مونتاژی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 رحمانه پیکر تاریخی هر نحله و فرقه را در دستش موم کرده و به دلخواه خودش شکل داده است کدام نوجوان در حد معلومات دبیرستان است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 از اول شیعه بوده اند و شیعیان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بپذیرد؟ گرچه شخصیت های دانشمند ما جمع شوند و یكنواخت از چگونگی اندیشه و روش تحقیق و نحوه نگرش کرین داد سخن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حضرات مذکور را می شناسم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اروپا ارسطوئیات را قرن هاست که به موزه سپرده اینك یك اروپائی پیدا شده و به مواضع فکری اینان بها داده و تشویق شان کرده، روزنامه شرق می خواهد این یکی را هم از دست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نیز دلی 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درصدی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کربن آشی پخته است که آبش اسلام سبزیش تشیع و لوبیایش ارسطوئیات، نخودش افلاطونیات رشته اش تصوف و نمکش خسروانیات و مغانیات ادعائی است و نام این آش را فرهنگ امروز ایران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می خواهد اینان انتقاد کنند این نمك هم از بین برود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اینان توجه ندارند که هانری با این کارش هویت فکری فلسفی و فرهنگی ایران کنونی و امروزی را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تهمت و تحقیری که اگر یك ایرانی آن را به جامعه سویس یا اطربش یا فنلاند قطبی، نسبت دهد كل اروپا جمع شده و به حسابش می رسند اما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ایران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کار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به </w:t>
      </w:r>
    </w:p>
    <w:p>
      <w:pPr>
        <w:pStyle w:val="BookText"/>
        <w:rPr/>
      </w:pPr>
      <w:r>
        <w:rPr>
          <w:rFonts w:ascii="IRNazanin" w:hAnsi="IRNazanin" w:eastAsia="IRNazanin"/>
          <w:color w:val="111111"/>
          <w:sz w:val="28"/>
          <w:sz w:val="28"/>
          <w:szCs w:val="28"/>
          <w:rtl w:val="true"/>
          <w:lang w:bidi="fa-IR"/>
        </w:rPr>
        <w:t>دلشان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جملات بعدی بدون این که روی سخنم متوجه دانشمندان مذکور در بالا باشد عرض می کنم جریانی که محمد علی فروغی به راه انداخت نه به خاطر ایران دوستی بود و نه به خاطر احترام به نیاكان باستانی زیرا جریان مذکور یک سکه بود و هنوز هم هست که یک روی آن ظاهراً ایران گرائی و نیاکان دوستی بود و روی دیگر این سکه احمق دانستن نیاکان بعدی در طول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هست نیاکانی که به هر دلیل اسلام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احترام به نیاکان باستان لازم گرفته نیاكان دوره های بعدی را احمقان بیخرد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بها دادن به باستان لازم گرفته افتخارات دروغین به نیاکان باستان بدهیم و به موهومات افتخار کنیم؟ کدام فلسفه خسروانی كدام فلسفه مغان در میان خسروانان یا مغان مانده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کدام متن متینی تكیه می کنیم و این گونه کاه را کوه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بیائید واقع گرایانه به نیاکان ببالیم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اروپا در توحش محض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نه خبری از جمهوری رم بود و نه اثری از فلسفه های یونانی مبتنی بر الهه های افسانه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ما دین منظم، با سازمان حقوقی فردی و اجتماعی جان دار، با اصول انسانی کریمانه،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اروپائیان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میترائیزم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آئین حکیمانه که در سرتاسر فلات ایران زندگی کریمانه ای را برای مردمش گسترانیده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وقتی که سروران عزیز دین جاماسب را در این برگ ببینند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چیست؟ آئین جاماسب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وقتی که حتی در میترائیزم شناسی مقلد اروپائیان باشیم چشمه ای باشیم که آبمان را با سطل به درونمان می ریزند و هیچ جوشش خودی نداریم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زده می شویم، زیرا غربیان روی چنین پدیده ای کار نکرده اند و وقتی به سراغ ایران باستان رفته اند که مهر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آئین جاماسب نفوذ کرده بود که زردشت به اصلاح آن آئین مامور شد و پس از گذشت زمان مدید از زردشت باز نورگرائی عنصر قوی شده این بار سمبل آن نه در آسمان بل در اجاق خانه ها، مقدس گشت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تحویل و تحول در هر جامعه ای بود و هست و فراز و نشیب ماهیت تاریخ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محققین ما توجه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اشکانیان پارتی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عقاید و باورهایشان در آن زمان هیچ ارتباطی با مهر نداشت چرا نام چندین شاهشان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مقابل مادها و پارس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هخامنشیان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زردشتی بودند لیکن عناصر ضعیف از میترائیزم در میانشان بود، هیچ کدامشان با مهر یا با پسوند و پیشوندی از مهر نام گذاری نشده اند؟</w:t>
      </w:r>
    </w:p>
    <w:p>
      <w:pPr>
        <w:pStyle w:val="BookText"/>
        <w:rPr/>
      </w:pPr>
      <w:r>
        <w:rPr>
          <w:rFonts w:ascii="IRNazanin" w:hAnsi="IRNazanin" w:eastAsia="IRNazanin"/>
          <w:color w:val="111111"/>
          <w:sz w:val="28"/>
          <w:sz w:val="28"/>
          <w:szCs w:val="28"/>
          <w:rtl w:val="true"/>
          <w:lang w:bidi="fa-IR"/>
        </w:rPr>
        <w:t xml:space="preserve">جریان فروغی فقط برای بر اندازی اسلام بود و هست جریانی که نیاکان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احمق کامل بداند چگونه به نیاکان پیش از آن بهائی قائل است؟</w:t>
      </w:r>
    </w:p>
    <w:p>
      <w:pPr>
        <w:pStyle w:val="BookText"/>
        <w:rPr/>
      </w:pPr>
      <w:r>
        <w:rPr>
          <w:rFonts w:ascii="IRNazanin" w:hAnsi="IRNazanin" w:eastAsia="IRNazanin"/>
          <w:color w:val="111111"/>
          <w:sz w:val="28"/>
          <w:sz w:val="28"/>
          <w:szCs w:val="28"/>
          <w:rtl w:val="true"/>
          <w:lang w:bidi="fa-IR"/>
        </w:rPr>
        <w:t>ادامه گزارش روزنامه شرق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از سخنرانی های دکتر شهرام پازوکی و دکتر سید جواد طباطبائی را برگزیدیم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نگاه اینک عبارت هائی را از متن سخنرانی های جناب دکتر سید جواد طباطبائی که به موضوع بحث من مربوط است بر می گزینم و دربارهشان بحث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با وجود این که کاتولیك بود آشنائی دقیق با خاستگاه های پروتستانی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شرط این نوع مأموریت هاست زیرا نه فکر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این کار را بکند و نه روح کم تعصب پرتستانی در طول تاریخ نیز كاتولیك ها بیشتر رهبری جنگ های صلیبی جنگ های اندلس، کشیدن چنگیز به ممالك اسلامی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برنامه تخریب فرهنگی که لجنه اسقف های كاتولیك اسپانیا تنظیم کرده است که هنوز هم در عرصه فرهنگی روی 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عرصه دیپلماسی و سیاسی، نسخه عملی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مال كاتولیك ها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دیگر مطابق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 خورده بیش از سیلی زننده مزه آن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كاتولیك بهتر می فهمد که پروتستانت چگونه پیدایش یافته و چگونه توانست بر كاتولیك غلبه کند، او بهتر می تواند یک پروتستانتیسم دیگر در درون تشیع، به راه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آقای طباطبائی در بین سخنانش می گوید کربن با وجود این که كاتولیك بود آشنائی دقیقی با خاستگاه های پروتستانی داشت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آمدن کربن مردم ایران یك جامعه تشیع شناخته می شدند کربن کاری کرد که اکنون در جایگاه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ناخود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و دانشگاه رسوب شده که ایران و ایرانی </w:t>
      </w:r>
    </w:p>
    <w:p>
      <w:pPr>
        <w:pStyle w:val="BookText"/>
        <w:rPr/>
      </w:pPr>
      <w:r>
        <w:rPr>
          <w:rFonts w:ascii="IRNazanin" w:hAnsi="IRNazanin" w:eastAsia="IRNazanin"/>
          <w:color w:val="111111"/>
          <w:sz w:val="28"/>
          <w:sz w:val="28"/>
          <w:szCs w:val="28"/>
          <w:rtl w:val="true"/>
          <w:lang w:bidi="fa-IR"/>
        </w:rPr>
        <w:t>خواه در عصر تسنّن و خواه در دوران تشیع همیشه صوفی ارسطوئی،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گوشه و کنار ایران به صورت چند گروه كوچك، وجود داشت یك فرهنگ و اندیشه عمومی و مطلق انگاشته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کتاب تذكرة الاولیای عطار انبان خرافی ترین خرافات که تاریخ بشر در خرافات مانند آن را ندیده است اساس فرهنگ و اندیشه ایران قلمداد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دیگر هانری کربن با دقت تمام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طوری در مشی و مسلك خود جای داده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از طرفی به کتاب عطار بهای وافری می دهد و از طرف دیگر آن را برخاسته از فرهنگ عرب ها می داند نه ایرانی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روح صوفیانه آقای فلانی گل می کند تذكرة الاولیاء عین فرهنگ ایرانی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روح دانشمندانه اش تحرك می یابد تذكرة الاولیا غیر ایرانی می شود این تضاد درونی بین دانشگاهیان ما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کربن کار بزرگی کرد به طوری كه یك جامعه شناس به وضوح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آوارگی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ایران مشاهده می کند اگر هر اهل دانش کمی به شخصیت فرهنگی خود بنگرد و به ضمیر ناخودآگاه خود توجه کند این بلاتکلیفی را در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فردوسی چه کند؟ در درون خود میانه اش با فردوسی چه طور است؟ با تصوف چه کند؟ اگر تصوف فرهنگ ایرانیان است چرا خود آقا با معیارهای صوفیانی مثل عطار و ابوسعید زندگی نمی کند؟ معیارهای زندگی غربی است اما فرهنگ نظری آقا فرهنگ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صوفیان بزرگ داد سخن می دهد به شوق و شعف می آید اما زندگی عملی خودش از موی سر تا ناخن پا بر ضد تصوف است؟ به کشف و شهود سخت باور دارد اما در عمل منکر اساس چنین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گوئی آن فرهنگی که معتقد است فرهنگ ایران و ایرانی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ایران غیر از آن فرهنگی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ابراز فضل در کنفرانس ها میزگردها و پایان نامه ها و تز دکتری خوب است و بس</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انسان با عقیده خود صداقت نداشته باشد قهراً دچار تضاد درونی می گردد بل چنین روشی که امروز طیف گسترده یافته هم شخصیت خود فرد را و هم شخصیت جامعه را </w:t>
      </w:r>
    </w:p>
    <w:p>
      <w:pPr>
        <w:pStyle w:val="BookText"/>
        <w:rPr/>
      </w:pPr>
      <w:r>
        <w:rPr>
          <w:rFonts w:ascii="IRNazanin" w:hAnsi="IRNazanin" w:eastAsia="IRNazanin"/>
          <w:color w:val="111111"/>
          <w:sz w:val="28"/>
          <w:sz w:val="28"/>
          <w:szCs w:val="28"/>
          <w:rtl w:val="true"/>
          <w:lang w:bidi="fa-IR"/>
        </w:rPr>
        <w:t>دچار نوعی روان پریشی می کند که کرده است اگر اندیشمندان دقت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اروپائی به فلسفه و فرهنگ كلاسیك یونان ارزش قائل است و این لازم نگرفته که او در زندگی عملی نیز مانند افلاطون و ارسطو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كنم نکته در همین جاست آنان افلاطون و ارسطو را در جایگاه تاریخی شان ارزشمند می دانند اما دست اندر کاران اندیشه فکری و فرهنگی ما تصوف عطار و مولوی را برای زیست امروزی ما نسخه لازم و ضروری می دانند مردم را به تصوف می کشانند خودشان در عمل ذره ای به آن ارزش نمی دهند به مردم می گویند در سفال های موزه ها غذای فرهنگی بخورید خودشان در استیل اروپائی میل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 تواند عمر زیادی کند پایا نیست از بین خواهد رفت و جامعه از آن خواهد رهید آن روز اگر یك ایرانی به پشت سر خود نگاه کند خواهد دید تشیع را با فرهنگ التقاطی و فرسوده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برده و اینک نه شیعه است نه صوفی نه ارسطوئی و یك نگاه به موجودیت فرهنگی خود خواهد کرد فاقد هویت مشخص فرهنگی، فقدانی که اگر خودش را با مردم مالزی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دیروز در میان جنگل ها بالای درخت ها زندگی می کردند هنوز هم عده ای از آنان همچنان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کند آنان را با فرهنگ معین و پوکی خود را لمس خواهد کرد که در کجای فرهنگ مردمان جهان قرار دارد در خسروانی مغانی؟ در تصوف؟ در اسلام تسننی؟ در تشیع؟ در این التقاط هانری كربنی؟ هیچ کدام فرد پوك در جامعه پوك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مکلف هستیم در امروزمان در پشت تریبون به هنگام اظهار فضل و دانش خوش باشیم؟ هیچ تکلیفی برای فرهنگ آینده نداریم؟ هانری کربن همه اندیشمندان ما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کرده است بیل و کلنگ به دست مان داده گورها را می کنیم اسکلت های فسیل شده را در می آوریم و بر فرهنگ مردم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حاکم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ارتجاع است؟ که باید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دانشمندانه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تنها یکی از این همه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کربن آن ها را در هم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 گزیدیم و به آن عمل می كردیم مثلاً ای كاش هم عملاً و هم نظراً صوفی می شدیم، یا خسروانی </w:t>
      </w:r>
    </w:p>
    <w:p>
      <w:pPr>
        <w:pStyle w:val="BookText"/>
        <w:rPr/>
      </w:pPr>
      <w:r>
        <w:rPr>
          <w:rFonts w:ascii="IRNazanin" w:hAnsi="IRNazanin" w:eastAsia="IRNazanin"/>
          <w:color w:val="111111"/>
          <w:sz w:val="28"/>
          <w:sz w:val="28"/>
          <w:szCs w:val="28"/>
          <w:rtl w:val="true"/>
          <w:lang w:bidi="fa-IR"/>
        </w:rPr>
        <w:t>ادعائی را می پذیرفتیم که دست کم تکلیف درونی فرد و جامعه روشن می شد و این تضاد خطرناک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برای آن که مقصود خود را بیشتر روشن کند گفت که کربن را نه ایران شناس به معنای دقیق کلمه می داند و نه اسلام شناس بل که او یک فیلسوف قرن بیستم اروپائی است که اگر کاری انجام می دهد در ادامه سنت اصیل فلسفه اروپائی است از سقراط آغاز می شود و تا هایدگر ادامه می یابد و نیز به عقیده طباطبائی كربن نخستین فیلسوف جدید ایرانی است که به نحو تناقض آمیز فرانسوی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فرمایشات دکتر طباطبائی خیلی مهم است و به ویژه نظر به این که ظاهراً با کربن رفت و آمد خانوادگی هم داشته خیلی خوب تشخیص داده است اما ایشان باید توجه کنند که کرین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تناقض آمیزی هم ایرانی بود و هم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اندیشمند هوشمندی مانند او چرا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هم نه دو شخصیت متعارض بل متناقص پس او یا یك بیمار روانی به معنی تام بوده و یا یکی از دو شخصیتش مصنوعی و صرفاً ژست ظاهری بوده که با توجیهات علمی آرایش 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قیافه برای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صوفی کردن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طباطبائی در مورد اول نیز 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زیرا چگونه می شود یك اندیشمند هم قرن بیستمی باشد و هم متعلق به عصر سقراط باشد؟</w:t>
      </w:r>
    </w:p>
    <w:p>
      <w:pPr>
        <w:pStyle w:val="BookText"/>
        <w:rPr/>
      </w:pPr>
      <w:r>
        <w:rPr>
          <w:rFonts w:ascii="IRNazanin" w:hAnsi="IRNazanin" w:eastAsia="IRNazanin"/>
          <w:color w:val="111111"/>
          <w:sz w:val="28"/>
          <w:sz w:val="28"/>
          <w:szCs w:val="28"/>
          <w:rtl w:val="true"/>
          <w:lang w:bidi="fa-IR"/>
        </w:rPr>
        <w:t>یك نگاه به هایدگر و کربن تفاوت میان آن دو را به ما نشان می دهد هایدگر یا هر محقق دیگر باید به افکار دیرین توجه کند و شاید نیز تاثیراتی از آن ها داشته باشد و هایدگر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کربن درب یخچال طبیعت را باز می کند و دست پخت افلاطون و ارسطو را در همان قالب دیرین بر می دارد و در درون دیگ آش که در بالا گفتم می گذارد کاملا مونتاژی آشی که به معنای دقیق كلمه مصداق مجمع الاضداد است این کار دانشمندانه است؟ یا دقیقاً یك برنامه مامورانه؟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 که از دکتر سید حسین نصر شنیده بود که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کربن روی تپه های استراسبورگ در مرز فرانسه و آلمان بوده اند جائی که کمی آن </w:t>
      </w:r>
    </w:p>
    <w:p>
      <w:pPr>
        <w:pStyle w:val="BookText"/>
        <w:rPr/>
      </w:pPr>
      <w:r>
        <w:rPr>
          <w:rFonts w:ascii="IRNazanin" w:hAnsi="IRNazanin" w:eastAsia="IRNazanin"/>
          <w:color w:val="111111"/>
          <w:sz w:val="28"/>
          <w:sz w:val="28"/>
          <w:szCs w:val="28"/>
          <w:rtl w:val="true"/>
          <w:lang w:bidi="fa-IR"/>
        </w:rPr>
        <w:t xml:space="preserve">سوتر جنگل سیاه و اقامت گاه هایدگر قرار داشت نصر از کربن نقل می کند که از تپه مشرف به آلمان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فلسفه ایرانی را شناختم دیگر نیازی نداشتم که از این مرز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بر می آید که دکتر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لوحانه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کربن را باور کرده است هم چنان که کربن در مقدمه کتابش گزارش می دهد که با دکتر نصر به توافق اصولی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باید کاسه داغتر از آش و دایه مهربان تر از مادر می بود و بود تا کاری کند که دکتر نصرها پایه های فرهنگی خود را از دست های محبت آمیز و ایران دوست کربن بگیرند، شخصیت ایران و ایرانی را از عینك او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کریم کشاورز افتادم روزی در محفلی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پترشفسکی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دیاکونوف که کشاورز آن ها را ترجمه کرده بود مورد بررسی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فهمیده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با صحت و سقم محتوای این کتاب ها ندارم هر چه هست هم پترشفسکی و هم دیاکونوف زحمت کشیده اند و هم کریم، هر کدام نیز با انگیزه و علاقه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آقای کشاورز خودش نمی توانست یك كتابی را در همین موضوع و با این روش تحقیقی بنویسد؟ چرا ما ساندویج خوار شده ایم؟ دوست داریم همیشه به خوردمان بدهند، دوست داریم مانند کودک یتیم از پستان این و آن شیر بمکیم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طفل بی مادر و یتیم نیستیم طفل شاهزاده ایم که باید با شیر دایه تغذیه شویم نه شیر مادرمان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قدر یتیم بی سواد بی استعداد هستیم که باید کربن بیاید ایران و فرهنگ ایران را برای ما شرح دهد؟ بلی من نیز می دانم باید از زحمات هر محققی بهره جست اما بهره جوئی محققانه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بلعیدن بی 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روح منفعل بیمار است روح فعال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کربن و کارش منفعلانه برخورد می کنیم و هم چنین با هر محقق غربی با صداقت و بی صداقت که نشانه اش گلایه شرق است از آن همه سخنرانان که چرا همگی به توصیف کرین پرداختند و هیچ انتقادی از او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عنوان امتنان باید بگویم من از سخنان </w:t>
      </w:r>
    </w:p>
    <w:p>
      <w:pPr>
        <w:pStyle w:val="BookText"/>
        <w:rPr/>
      </w:pPr>
      <w:r>
        <w:rPr>
          <w:rFonts w:ascii="IRNazanin" w:hAnsi="IRNazanin" w:eastAsia="IRNazanin"/>
          <w:color w:val="111111"/>
          <w:sz w:val="28"/>
          <w:sz w:val="28"/>
          <w:szCs w:val="28"/>
          <w:rtl w:val="true"/>
          <w:lang w:bidi="fa-IR"/>
        </w:rPr>
        <w:t>طباطبائی و پازوکی بهره بردم محظوظ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کربن تاکید داشت که کتاب مقدس به طور توتالیتر نازل نمی شود بل که به طور فردی نازل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تفسیر توتالیتر كاتولیكی، لوتر قرار داشت که راهبی اگوستینی بود و با مکتب رسمی تومائی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تاکید داشت که کلام الهی و لا غیر و این کلام الهی را فرد است که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اروپائی بهتر می دانند که از ویژگی های اساسی تشیع در میان مذاهب اسلام، امامت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 تعداد از دست اندرکاران علوم انسانی که معتقدند نهادی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زیرا مفاسدش بیش از مصالح آن است و اساساً جنگ نهروان برای همین مسئله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پیشینة عرب عدنانی را در نظر داشتند که قرن ها بدون دولت زیسته بودند، از جانب دیگر کشتارهای جنگ جمل و صفین را مشاهده می کردند و به این نتیجه 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آری، دولت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امیر برّ او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خوارج به سرعت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انحراف خوارج را خطری بزرگ می داند و برخورد با آنان را یکی از کارهای بزرگ خود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فقئت عین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را افراد متفکر که در اندیشه اشتباه کرده اند می داند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خوارج را نکشید زیرا آنان درصدد رسیدن به حقیقت بودند دچار اشتباه اساسی شدند مانند جبهه معاویه نبودند که فقط به دنبال دنیاداری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فکران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جمل و صفین بهانه و زمینه خوبی برایشان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جلب کرد اگر تبیینات و توضیحات و اقدام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اثر غلبه اندیشه خوارجی، حتی دولت اموی و عباسی نیز زمینه پیدایش نمی یافتند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تعدادی از اروپائیان در رأسشان هانری کربن سعی دارند اسلام و مسیحیت را به اصطلاح به یك چوب برانند و حکوت را از محور تشیع براندازند تا شیعه به دولت لیبرال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شود دولتی که اگر سکولار نباشد دست کم مسئولیت دینی نداشته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غربیان هم در نظر و هم در عمل طوری می اندیشند که یا توتالیتر بر اساس اصالت جامعه، و یا دولت لیبرال بر اساس اصالت فرد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این مسئله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خودمان نیز این موضوع را نشکافته ایم تنها در مباحث کلامی اشعری و معتزلی به محور جبر و اختیار در قالب قرن سومی سخنی از امر بین الامرین می گوئیم گویا این را نیز باید غربیان شروع کنند پس از آن که مطلب را مسموم کردند از آنان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كه یك اندیشمند كاتولیك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پیرو پروتستانت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ایرانیان شیعه، توتالیتر را فراز کرده و به نفی آن می پردازد، اولاً به طور القائی در ضمیر آن ها می کارد که هر نوع اندیشة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عرصة فكر فلسفی دینی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توتالیتاریسم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آنان را به تصوف که کاری با دولت ندارد سوق دهد که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نکته و نقطه است که از نو می رسیم به شعار کربن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از اول صوفی بوده و صوفیان نیز از اول شیعه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تحکم آمیزتر از آن در تاریخ بشر نیامده است گر چه عده ای از اندیشمندان ما كودك وار آن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تعداد از دانشمندان اروپائی که دولت را نفی می کنند پیروز می شدند، کربن هایی به میان ما می فرستادند که به ما بفهمانند اسلام و تشیع همان است که خوارج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باز عده ای از دانشمندان ما باورشان می شد زیرا تحکم آمیز بودن این سخن هرگز بیشتر از تحکم آمیز بودن سخن بالا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چه دردناک و خسارت آور است گول خوردن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کربن همیشه در پشت میز تدریس پشت تریبون در آثار و نوشته هایش در صحبت با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ایرانیش، سعی بلیغ داشته که شیعه را باطنی تر از همه گروه های باطنی در اسلام، جلوه دهد باطنی تر از صوفیان خیال پردازتر از محی الدین تا مبادا در فکر اجرای ظاهر شریعت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باید همه شیعیان فقط به طریقت بیندیشند و با تسامح بزرگوارانه لیبرالانه شریعت را به دنیاداران ظاهربین واگذارند خودشان نیز به تسامح و اباحه گرائی بپردازند به عبارت زیر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پازوکی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که در مطالعاتش به روش هرمنوتیک و پدیدارشناسی متكی بود معتقد شد که تشیع باطن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تشیع متصوف تر از تصوف است و فرقه های تصوف بچه های ریز تشیع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باطن اسلام و نظام بنی امیه و بنی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اسلام هستند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همان طور که هم بینش نظری تصوف است و هم روش و سنت عملی تاریخی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شیعه همیشه مدعی حکومت و امامت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چیزی که در این تفسیرهای ظاهری از ادیان در مقابل تفسیر باطنی ای که او در فلسفه ایرانی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کربن می تواند به توتالیتاریسم منجر شود یعنی اگر نهادی یا شخصی متعهد امانتداری وحی و باطن دیانت باشد به توتالیتاریسم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طباطبائی گفت که با کربن مرزبندی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پس کربن به عنوان یك عقیده كاملاً القاء می کرد که تشیع باطن گرائی محض است و اگر روزی یك 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مانند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امانت دار دین و وحی بداند بی تردید توتالیتاریست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خود به 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و تشیع را جزء ذات اسلام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عوام و افراد غیر محقق این ادعای کربن را بپذیرند شاید جای شگفتی نباشد به طوری که اگر عوام نمی پذیرفتند هرگز تصوف از هند به ایران سنّی، وارد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عوام نمی پذیرفت تصوف برای اولین بار در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حیدر آملی به تشیع نفوذ نمی کرد اما کدام اهل دانش و محقق است که نداند تصوف كالای صادراتی هندیان و وارداتی عده ای از ایرانیان دوران تسنن ایران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محققان و اندیشمندان جامعه ما این حقیقت و واقعیت را به زبان و قلم نمی آورند، در این پنهان کاری چه انگیزه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جهت که غربیان می خواهند این واقعیت برای همیشه پنهان بماند و دانشمند ایرانی چیزی را که غرب امضا </w:t>
      </w:r>
    </w:p>
    <w:p>
      <w:pPr>
        <w:pStyle w:val="BookText"/>
        <w:rPr/>
      </w:pPr>
      <w:r>
        <w:rPr>
          <w:rFonts w:ascii="IRNazanin" w:hAnsi="IRNazanin" w:eastAsia="IRNazanin"/>
          <w:color w:val="111111"/>
          <w:sz w:val="28"/>
          <w:sz w:val="28"/>
          <w:szCs w:val="28"/>
          <w:rtl w:val="true"/>
          <w:lang w:bidi="fa-IR"/>
        </w:rPr>
        <w:t>نکند به زبان و قلم نمی آورد این روحیه هم ناخودآگاه ما را ساخته است و هم برخودآگاهمان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سبك ناخودآگاهانه و آگاهانه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بر خیانت به علم، دانش، فرهنگ یك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هم فیس و افاده دانشمندانه خواهیم داشت و خودمان را یک سرو گردن از مردم شیعه بالاتر دانسته و به آنان فخر فروشی خواهیم کرد اما سبك مغزانه دنباله رو غربیان خواهیم بود؟ که اگر این دنباله روی باز در مورد دانشمندان با صداقت غربی بود شاید به نوعی توجیه می شد و از دردناکی آن کاسته می شد اما دنباله روی از کربن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منافقت بازی او و دو چهرگی او کاملاً روشن است سخت دردناک حقارت آمیز و شرم 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آقای پازوکی در ظاهر این عبارت کربن را تایید نمی کند و جای امتنان است که او را بهتر 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به یک عنصر یا عناصر وارداتی تاکید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غربیان كالای وارداتی تصوف را پنهان می کنند در عوض می کوشند عناصری از اصول تشیع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از زمینه واندیشه های ایرانی قبل از اسلام به میان مسلمانان نفوذ کرده و تشیع را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دقیقاً این بهتان های علمی را به طور دانسته به تشیع افتراء می بندند و با ژست محققانه به وصله و پینه کردن می پردازند از دامادی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ایرانیان 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توارث حاکمیت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دلیل می آورند آیا غربیان که تشیع را فلسفی ترین مذهب اسلامی می دانند به استدلال های شیعه در مورد امامت توجه ندارند؟ یعنی آنان شیعه را میراث خوار واقعی ایران باستان می دانند؟ آنان آگاه تر از این هستند که واقعاً چنین بیندیشند می بینند که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تمام همگی سنی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آوه، قم و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در میانشان به طور جسته و گریخته یافت می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شیعیان مصر که خلافت فاطمی را بنا نهادند شیعیان لبنان، تونس، الجزایر،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ایرانی نبودند چه طور شیعه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اروپائیان ماهیت مکتب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خوب فهمیده اند خیلی بهتر از دانشمندان ما در عرصه فکر و اندیشه و فرهنگ بیش از هر فکر و اندیشه از مکتب تشیع می ترسند و لذا آشپزوار زحمت کشیده و می پزند و گارسونوار روی میز ما می گذارند که بخورید خوش 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دلشان می دانند که چه غذای مسمومی را به خورد ما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روشنی بفهمیم در غرب هیچ کار تحقیقی علمی در عرصه علوم انسانی بر خلاف جهت جریان سیاسی وجود ندارد و نمی تواند داشته باشد و غربیان این قدر احمق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هر کشوری از جهان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تاسیس کرده اند وه چه دلسوزی مادرانه ای چرا از این قبیل انجمن ها در علوم تجربی وجود ندارد؟ مرکز استراسبورگ و دانشگاه سوربن چه ماموریتی دارند غیر از هدایت افکار مردمان دیگر در جهتی که خودشان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امور داخلیشان نیز اکثر دانشمندانشان سر در آخور سیاست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مهم دیگر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پازوکی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ربط تشیع و تصوف و البته بر معنوی و باطنی بودن تشیع این است که کربن می گفت شاید حتی یك بحث باطنی وجود نداشته باشد که امامان شیعه آن را آغاز نکرده باشند و در خواندن آثار عرفای بزرگی چون ابن عربی وعلاء الدوله سمنانی اگر در بعضی مواقع ندانیم که نویسنده کیست فکر می کنیم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دروغگو حافظه ندارد به همین جمله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ندانیم که نویسنده کیست فکر می کنیم که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همه سخنان خود 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بحث های صوفیانه را امامان شیعه آغاز کرده اند اما صوفیان بزرگ شیعه نیستند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 از اول شیعه بوده اند و شیعه نیز از اول صوفی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ندانسته می گوید دانه درشت های صوفیان شیعه نیستند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نقص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با انجام فرق دارد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را با توحید محض آغاز کرده بود پولس و دیگران آن را سرانجام به تثلیث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غربیان با تمام توان می کوشند از نو تفسیر توحیدی از مسیحیت ارائه دهند 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شیعه حقایق را بیان کرده اند صوفیان گوشه هائی از آن تبیینات را برگرفته و به سوی خود و به نفع خود امتداد دادهاند و تصوف غیر از این مستمسكی بر ادعای اسلامی بودن خود ندارد کربن توقع دارد که صوفیان اعلام کنند که با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مخالف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كربن که سنی بودن محی الدین را نتوانسته انکار کند آیا در حد مرید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نفهمیده است که محی الدین دشمن تشیع نیز بوده و به ویژه شیعه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آشتیانی مدعی است که کشف و شهود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کربن در حال مرگ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حجّة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صاحب این کشف و شهود می گوید محی الدین دشمن سرسخت شیعه امامیه بود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به دنبال آن با تعبیراتی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مدارج عرفانی محی الدین می پردازد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مثل این که همه مان مرگ ماهی خورده ایم و گیجمندانه روی آب حرکت می کنیم و نمی توانیم به عمق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داروئی است گیاهی، آن را کوبیده با خمیر مخلوط می کنند و به آب می اندازند ماهی با خوردن آن دچار نفخ كیسه کوچک که در درون بدنش دارد می شود و روی آب می آید و چون دیگر نمی تواند به عمق برود با سرعت به هر سمت حرکت می کند از حال که می افتد دست خوش دست صیاد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و کربن ها همین کار را با اندیشمندان و محققین ما می کنند که خودمان به عمق آب های خودمان نمی توانیم برویم تنها کارمان شناخت چگونگی روال کاری غربیان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کربن به وحدت رسانیدن تشیع و تصوف بود و تلخ ترین چیز برای او و برای برنامه او </w:t>
      </w:r>
    </w:p>
    <w:p>
      <w:pPr>
        <w:pStyle w:val="BookText"/>
        <w:rPr/>
      </w:pPr>
      <w:r>
        <w:rPr>
          <w:rFonts w:ascii="IRNazanin" w:hAnsi="IRNazanin" w:eastAsia="IRNazanin"/>
          <w:color w:val="111111"/>
          <w:sz w:val="28"/>
          <w:sz w:val="28"/>
          <w:szCs w:val="28"/>
          <w:rtl w:val="true"/>
          <w:lang w:bidi="fa-IR"/>
        </w:rPr>
        <w:t>ناسازگاری ماهیت تشیع و تصوف بود،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توهم این جدائی از آن جا ناشی شده که تشیع از اصل خود دور شده و موجب شده علمای خود شیعه مقابل این جبهه باطنی موضع بگیرند و در مقابل تصوف هم مدارك شیعی اش را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این جدائی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یك واقعیت بزرگ و مسلم تاریخی را 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حد تحریف می کند؟ كربن یك جدائی با تضاد کاملاً ما هوی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این تحریف بزرگ از زبان یک محقق تاریخ دلیل ماموریت او نیست؟ پس چیست؟ یك سخن کاملاً احمقانه آیا کربن این قدر احمق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 دیگر او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از اصل خود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اینك روی سخنم با آن عده از حوزویان مثل خودم است صدرائیان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 نو 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بیائید هر خاکی را که شما می پسندید بر سرمان بکنیم، هالوتر از ما کسی در جهان پیدا می شود؟ با این همه ناز و کرشمه عالمانه مان عالم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واقعآ به ریش خودمان می خندیم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کربن دین و مذهب و ایمان ما را انحرافی می داند ما کشف و شهود می کنیم که او بهترین شیعه بوده و هنگام مرگ دین کاتولیک خود را رها کرده و تشهد گفته است آن هم نه تشهد اول و دوم بل تشهد سوم، گفته است اشهد انّ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الحق الحی الذی یملاء الارض بقسط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بلائی است؟ این چه گرفتاری است؟ این چه نکبت است؟ تنها یك فرد به نام کربن همه چیز ما عقل و مغز قلب و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باد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وه که ما آن عده محدود چه قدر دچار حقارت شخصیتی هستیم که با اشاره یک مامور غربی خودمان را باختیم و با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آنم که کربن غربی تاییدم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جنون فكری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هم مدارك شیعی اش را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تشیع به حدی منحرف شد که صوفیان ننگ دانستند مدارك شیعی خود را ابراز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توجیه موضوع ادامه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ظهور قدرت سلجوقیان و لزوم تقیه بوده است که خود اصلی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فكری سلجوقیان خواجه نظام الملك ایرانی بود که دانشگاه های نظامیه را از بغداد و موصل تا نیشابور و مرو روی خط جاده ابریشم ردیف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غربیان ایرانیان فرهیخته تشیع را مطابق عناصر فکری ایرانی پیش از اسلام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شیعه صوفی از نهضت جناب خواجه نظام الملك بترسد و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خواجه نظام الملك از آن ایرانیان فرهیخته نبوده و لذا سنّی دو آتشه و قتال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خاندان برمك كه قاتل اصلی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یحیی بن عبدالله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شمال ایران دولتی تشکیل داده ،بود با مکر و حیله دستگیر و در زندان بغداد به عمرش پایان دادند و همین طور خاندان سهل که هر چه توانستند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کردند کدام خاندان ایرانی در عصر تسنن ایران قدرت پیدا کرده و بر علیه تشیع جنایت نکرده است؟</w:t>
      </w:r>
    </w:p>
    <w:p>
      <w:pPr>
        <w:pStyle w:val="BookText"/>
        <w:rPr/>
      </w:pPr>
      <w:r>
        <w:rPr>
          <w:rFonts w:ascii="IRNazanin" w:hAnsi="IRNazanin" w:eastAsia="IRNazanin"/>
          <w:color w:val="111111"/>
          <w:sz w:val="28"/>
          <w:sz w:val="28"/>
          <w:szCs w:val="28"/>
          <w:rtl w:val="true"/>
          <w:lang w:bidi="fa-IR"/>
        </w:rPr>
        <w:t>آیا ساخته شدن تشیع به دست ایرانیان درست است یا تقیه شیعه از همین ایرانیان؟؟ این تناقض نیست؟ چرا دانشمندان ما گفته های غربیان را بی ملاحظه می بلعند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القائات كربن، صوفیان همگی شیعه بودند از ترس سلجوقیان که افسارشان به دست نظام الملك بود بر اساس تقیه خودشان را سنی جلوه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سلجوقیان سنی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نوعی ادعایش از محال بودن خارج می شد زیرا کسی که تقیه می کند مذهب خود را حفظ می کند و گفته کربن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بر علیه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کربن در این جا که نمی تواند واقعیت تاریخی سنی بودن صوفیان را انکار کند عوامانه ترین حرف را می زند که عوامانگی آن واضح و آشکار و کاملاً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اندیشمندان ما این سخن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می بلعند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اصل تقیه از اصول شیعه است و تشیع در مقاطع زیادی با تقیه خودش را حفظ کرده تا سنی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ای که کربن می گوید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صوفی ای این قدر از هوش بی بهره نیست که نقض غرض به این بزرگی را مرتکب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در این باورها هم صوفیان را به حماقت متهم می کند و هم شیعه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اصل خود منحرف شد و صوفیان نیز دچار حماقت در استفاده از تقیه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بیان پازوکی در توضیح اصول اندیشه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خلافت عباسی بار دیگر با ظهور تصوف ولوی مواجهیم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موضوع لازم است رابطه تاریخی تصوف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اختصار تمام از نظر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در این مسئله سه دوره را طی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تصوف عربی این دوره از 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صوفی متشخص در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در اواسط قرن دوم یعنی حوالی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دوره دوم که در زیر می آید دست همکاری به هم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صوفیان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ننامیده اند زیرا ولایت به ویژه در حدیث غدیر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را دوست دارد باید علی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تاویل شده بود و اگر صوفیای ادعای ولایت می کرد شمشیر بنی امیه بی تردید به سراغ گردنش 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تصوف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جوكیات هندی از همان آغاز سقوط ایران به دست عرب، توسط عده ای از ایرانیان ناسیونالیست به طور خزنده و به تدریج وارد جامعه مسلمان سنی ایرانی می شد این جریان در زمان مهدی سومین خلیفه عباسی به شدت جان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که به نام شیعه و با تمسك به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و یحیی و دیگر کشته شدگان آل رسول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من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رسیده بودند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وصایتی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بدین جهت مورد پذیرش شیعیان ولایتی قرار نگرفتند در زمان عبدالله و منصور می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وصایتی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گیر شود اما سه عامل قوی موجب شد که عباسیان از خیر تشیع وصایتی نیز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دافعه شدید شیعیان ولایتی که عباسیان را درست مانند امویان، غاصب می دانستند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محمد و ابراهیم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مدعی وصایت </w:t>
      </w:r>
    </w:p>
    <w:p>
      <w:pPr>
        <w:pStyle w:val="BookText"/>
        <w:rPr/>
      </w:pPr>
      <w:r>
        <w:rPr>
          <w:rFonts w:ascii="IRNazanin" w:hAnsi="IRNazanin" w:eastAsia="IRNazanin"/>
          <w:color w:val="111111"/>
          <w:sz w:val="28"/>
          <w:sz w:val="28"/>
          <w:szCs w:val="28"/>
          <w:rtl w:val="true"/>
          <w:lang w:bidi="fa-IR"/>
        </w:rPr>
        <w:t xml:space="preserve">بودند و خودشان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تر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علمای غیرشیعی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مهدی هوشمندترین خلیفه عباسی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ابداع کرد یعنی ما همان روال که از روز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همان را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روال و سنت مردم، سنت مسلمانان 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سان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وصایتی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زمان محمد حنفیه و عصر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در کنار شیعه ولایتی ادامه داشت برای همیشة تاریخ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یك امت است که اکثریتش سنی است و یك اقلیتی نیز به نام شیعه در میانشان است و خلافت درست مانند زمان بنیامیه مشروعیت خود را نه با ولایت توجیه می کند و نه با وصایت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 طور که عنوانی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خلافت بنی امیه را به زیر سوال می برد خلافت عباسیان را نیز تحت فشار قرار می داد عباسیان با طرح وصایت و تعیین سلسله وصایت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هاشم بن محمد حنفیه، ابراهیم عباسی، محمد عباسی، عبدالله سفاح، منصور،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به ولایت خواهی مردم پاسخ مثبت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حذف وصایت و رها کردن آن، درست مانند بنی امیه شده بودند، چاره دیگر اندیشیدند صوفیان را که در این مقطع با جوکیات هندی نیز مجهز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ولایت را در بستر دیگر انداختند تا خودشان را آسوده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فارسی رونق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همه جا قد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با سند رسمی، سمت امامت به دو بخش تقسیم شد و هر دو طرف همدیگر را به رسمیت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امضا شده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پادشاهان مظهر شاهی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مرآت آگاهی حق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تصوف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تصوف محی الدین است ابن عربی با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ختم ولایت را برای پس از خودش اعلام کرد اما صوفیان تصوف فارسی به حرف او گوش ندادند هم چنان در ادعای ولایت بودند 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جلد اول توضیح دادم جانشینان خود محی الدین نیز زیر بار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از زمان مهدی عباسی هیچ وقت دست از ادعای ولایت بر نداشته اند تا از نو به آن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عبارت بالا را که از روزنامه شرق دیدیم دوباره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سقوط خلافت عباسی بار دیگر با ظهور تصوف ولوی مواجهیم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کی صوفیان ولایت را رها کرده بودند که بار دیگر تصوف ولوی شود؟</w:t>
      </w:r>
    </w:p>
    <w:p>
      <w:pPr>
        <w:pStyle w:val="BookText"/>
        <w:rPr/>
      </w:pPr>
      <w:r>
        <w:rPr>
          <w:rFonts w:ascii="IRNazanin" w:hAnsi="IRNazanin" w:eastAsia="IRNazanin"/>
          <w:color w:val="111111"/>
          <w:sz w:val="28"/>
          <w:sz w:val="28"/>
          <w:szCs w:val="28"/>
          <w:rtl w:val="true"/>
          <w:lang w:bidi="fa-IR"/>
        </w:rPr>
        <w:t xml:space="preserve">برای بزرگداشت کرین کنفرانس تشکیل می دهند دانشمندی در پشت تریبون باورهای کربن را بیان می کند دانشمندان دیگر نشسته اند و می شنوند اما کسی نمی 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به قول پیر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ملت با این دانشمندان مان اگر حضرات در خانه می نشستند و کار علمی نمی کردند کنفرانس ها را نیز برگزار نمی کردند دست کم بر سر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کلاه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کربن به طور دانسته عمداً مسلمات بزرگ تاریخ را زیر پا می گذارد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صوفیان از اول شیعه بودند تنها در دوره سلجوقیان سنی شدند با حمله مغول و پس از سقوط خلافت عباسی بار دیگر تصوف شیعی ظهور کرد اما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گشادی است که هم بر سر علم و دانش می رود و هم بر سر شیعیان که به ولایت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خلفا با غصب خلافت دشمن خونین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صوفیان نیز با غصب ولایت به همان میزان 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بی کم و کاست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فلان صوفی نامی از یك امام می برد یا به نیکی نام می برد حتی در حد تعریفات و تمجیداتی نیست که معاویه و عمروعاص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کردند، روزی آن قدر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تمجید کردند که 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والفضل ما شهدت به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احترامی که هارون الرشید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کرد به حدی بود که مامون را شگفت زده کرد کلمه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صوفیان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مسلمات تاریخ اسلام بل ستون فقرات تاریخ اسلام و مسلمین است که هانری کربن ما را این قدر بیخرد حساب کرده و این ستون به این بزرگی را انکار می کند بل آن را برداشته و ستون فقرات دیگر به جای آن می گذارد با فعالیت های هانری کربن وجود كسی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حیدر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بلائی بر جان تشیع شد که شیعه پس از ماجرای کربلا شاید به مصیبتی بزرگتر از این دچار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اسلام این سید ،شیعه صوفی شد و شیعی بودن را نیز یدك کشید که کربن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تصوف شیعی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دانشمندان حوزوی و دانشگاهی ما را چگونه منحرف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تصوف پس از گذشت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اسلام به تشیع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صوفی شد، شاه نعمت الله ولی گرایش به تشیع کرد و به دنبال او شیخ ابراهیم صفوی خانقاه اردبیل را به نام شیعه موسوم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محی الدین زده، ملا صدرا زده و کربن زدة حوزه می گوید نبوت ختم شده اما ولایت ختم نشده، امروز هم اولیاء الله معجزه و کرامت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سخن حضرت است، اد معلوم نیست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 پرده غیبت است چه کاره است ولایت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چه چیزی برای او می ماند؟ مگر این که مانند محی الدین ایشان نیز آن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یك فرد نظامی بداند که در آخر الزمان متولد شده و قیام صرفاً نظامی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پازوکی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کربن می خواست در عالم حکمت ایرانی، مشرقیان را شناسائی کند و ناخود آگاه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ایرانی بود و نه شیعه كاتولیك فرانسوی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اگر این سخن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ایرانیان 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میزان یك اسكناس هزار تومانی ضرر مادی متوجه ما می کرد فوراً حساس می شدیم و می گفتیم این اهریمن </w:t>
      </w:r>
    </w:p>
    <w:p>
      <w:pPr>
        <w:pStyle w:val="BookText"/>
        <w:rPr/>
      </w:pPr>
      <w:r>
        <w:rPr>
          <w:rFonts w:ascii="IRNazanin" w:hAnsi="IRNazanin" w:eastAsia="IRNazanin"/>
          <w:color w:val="111111"/>
          <w:sz w:val="28"/>
          <w:sz w:val="28"/>
          <w:szCs w:val="28"/>
          <w:rtl w:val="true"/>
          <w:lang w:bidi="fa-IR"/>
        </w:rPr>
        <w:t>غربی، این سخن را نا خودآگاه نمی گوید کاملاً آگاهانه می گوید ما را هالو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دکان داران و بازاریان این قبیل سخنان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هالو کردن مشتربان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تاکنون اصطلاحی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پازوکی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هولدرلین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خطر از آن برآید از همان جا 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غربیان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بیایند و در همین جا مغز متفکرین ما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ضحاکی که این بار مغز متفکرین را می خورد نه مغز جوانان را زیرا امروزه جامعه ای که مغز متفکرینش خورده شود اساساً جوانش مغزدار نمی شود تا خوراك ضحاك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تا وقتی زنده بود در محافل علمی غرب چندان به او پرداخته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گفته و تاکید برخی از سخنرانان همایش از جمله دکتر كریم مجتهدی اخیراً در فرانسه دوری از توجه به آثار و اندیشه های کربن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فرانسویان آن قدر می فهمند که به کارهای ظاهراً تحقیقی و در حقیقت زورگویانه و تحكم های او اهمیت ندهند این ما هستیم که کار و آثار غرض آلود و مسموم او را مائده آسمانی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اخیراً در فرانسه به کربن توجه می شود بی تردید به دلیل جنبه علمی کار او نیست بل موفقیت او در صوفی کردن ما، نظر فرانسویان را جلب کرده است، می خواهند بدانند او چگونه با به هم بافتن تحكم ها بر همدیگر توانسته اندیشه یك ملت را به اسارت خود در بیاورد لطفاً جناب مجتهدی یك نگاه دیگر به این موضوع در فرانسه بکنند،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که به ماهیت علمی کربن در فرانسه اهمیت نمی دادند به خودش اهمیت می دادند نمونه 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نامه ای که پیش از مرگ کربن برای او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مقاله شرق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مقال را نیز به پایان ببرم اگر همه آن چه که فقط به سخنرانی این دو بزرگوار مربوط است را تکه تکه بیاورم و توضیح دهم این مثنوی هفتاد من کاغذ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دانشگاهیان گرامی صمیمانه تشکر می کنم که دست کم تشیع را یك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نه مانند برخی حوزویان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تشیع را ذاتاً فاقد فلسفه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که دیدید غربیان شما را تأیید می کنند، بدانید در همان ،مورد به خطا 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با امور سیاسی ندارم چندین سال است سیاست را کنار گذاشته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پیکان ما از ژیانی اگزوز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مکتب تشیع و نیز درباره حفظ نظام اسلامی از دیدگاه اصول مکتب و جامعه شناسی، بحث می کنم امام نیز این سخن بس والا و بلند و عمیق و حیاتی و سازنده را در همین زمینه فرموده است نه فقط به عنوان یك فرمول دیپلماسی موقت، این سخن از عرصه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از قواعد و قوانین تاریخ در روابط جامعه ها، در بینش ژرف امام برخاسته است یعنی که این کلام تنها ناظر به جهان استکباری امروز نیست بل به اصول اندیشه علمی امام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 معیار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هیچ کسی این موضوع را به این فرازی مطرح نکرده بود نه تنها مأموریت كسی مثل هانری کربن و یارانش بل غربیان به هر وسیله و با هر امکان، هم تصوف سنتی و كلاسیك ما را به شدت تشویق می کنند و هم تصوف مدرن ما را به ویژه این دومی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معیار کارساز، بل سرنوشت ساز بل عامل بقای دین و مکتب را بل عامل بقای کشور و استقلال کشور را فراموش کرده به کار نمی گیریم؟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 نفر مثلاً محقق آلمانی چه کاری دارند در منزل فلان آقا آیا به راستی دلشان با زیارت آن همه اسقف و کشیش و راهب و راهبه، قدیسان مذکر و مؤنث ،مسیحیت به سکون عرفانی نرسیده اینك می خواهند با زیارت این آقا به بالاترین مدارج عرفان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شیطان پیش یکی از پیامبران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مکثی کرد و به فکر رفت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پیشنهاد بدی به تو ندادم به عمل حرام دعوتت کردم؟ شماها چرا این جوری هستید؟ به پیشنهاد من بیچاره گوش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گفت درست است من عاشق لا اله الا الله هستم جانم را در راه آن گذاشته ام، اما چون از دهان تو می آید آن را نمی گویم برو من بی خرد نیستم هیچ وقت کار تو بی غرض نیست و شیطان چون چنین دید فرار را بر قرار ترجیح داد</w:t>
      </w:r>
      <w:r>
        <w:rPr>
          <w:rFonts w:eastAsia="IRNazanin" w:cs="IRNazanin"/>
          <w:color w:val="111111"/>
          <w:sz w:val="28"/>
          <w:szCs w:val="28"/>
          <w:rtl w:val="true"/>
          <w:lang w:bidi="fa-IR"/>
        </w:rPr>
        <w:t xml:space="preserve">. </w:t>
      </w:r>
      <w:bookmarkStart w:id="20" w:name="pg18989_203307"/>
    </w:p>
    <w:p>
      <w:pPr>
        <w:pStyle w:val="BookText"/>
        <w:rPr/>
      </w:pPr>
      <w:bookmarkEnd w:id="20"/>
      <w:r>
        <w:rPr>
          <w:rFonts w:ascii="IRNazanin" w:hAnsi="IRNazanin" w:eastAsia="IRNazanin"/>
          <w:color w:val="111111"/>
          <w:sz w:val="28"/>
          <w:sz w:val="28"/>
          <w:szCs w:val="28"/>
          <w:rtl w:val="true"/>
          <w:lang w:bidi="fa-IR"/>
        </w:rPr>
        <w:t>وارونه کاری ما مگر یکی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معیار بالا، هر روز هانری کربن را یك دایه دلسوزتر از مادر، بل فربه تر و باز فربه تر بل مقدس و مقدس تر بل به صورت یك قدیس خادم ایران، اسلام، تشیع و دانش ایرانی، می کنیم شگفتا از ما و از خودکشی علمی، فكری و ماهوی ما و صد هزار شگفت و شگفت انگیزتر این که برخی ها می خواهند این اشتباه بزرگ ما را مطابق بینش آن امام بزرگ بدانند</w:t>
      </w:r>
      <w:r>
        <w:rPr>
          <w:rFonts w:eastAsia="IRNazanin" w:cs="IRNazanin"/>
          <w:color w:val="111111"/>
          <w:sz w:val="28"/>
          <w:szCs w:val="28"/>
          <w:rtl w:val="true"/>
          <w:lang w:bidi="fa-IR"/>
        </w:rPr>
        <w:t>.</w:t>
      </w:r>
    </w:p>
    <w:p>
      <w:pPr>
        <w:pStyle w:val="Heading3"/>
        <w:numPr>
          <w:ilvl w:val="2"/>
          <w:numId w:val="1"/>
        </w:numPr>
        <w:rPr/>
      </w:pPr>
      <w:bookmarkStart w:id="21" w:name="__RefHeading___Toc12829148_1280447820"/>
      <w:bookmarkStart w:id="22" w:name="_Toc8"/>
      <w:bookmarkEnd w:id="21"/>
      <w:r>
        <w:rPr>
          <w:rtl w:val="true"/>
        </w:rPr>
        <w:t>تخصیص و تعمیم</w:t>
      </w:r>
      <w:r>
        <w:rPr>
          <w:rtl w:val="true"/>
        </w:rPr>
        <w:t xml:space="preserve">: </w:t>
      </w:r>
      <w:r>
        <w:rPr>
          <w:rtl w:val="true"/>
        </w:rPr>
        <w:t>تشیع چیست؟ و غیر شیعه کیست؟</w:t>
      </w:r>
      <w:bookmarkEnd w:id="22"/>
    </w:p>
    <w:p>
      <w:pPr>
        <w:pStyle w:val="BookText"/>
        <w:rPr/>
      </w:pPr>
      <w:r>
        <w:rPr>
          <w:rFonts w:ascii="IRNazanin" w:hAnsi="IRNazanin" w:eastAsia="IRNazanin"/>
          <w:color w:val="111111"/>
          <w:sz w:val="28"/>
          <w:sz w:val="28"/>
          <w:szCs w:val="28"/>
          <w:rtl w:val="true"/>
          <w:lang w:bidi="fa-IR"/>
        </w:rPr>
        <w:t>تشیع یعنی اختصاصی دانستن هفت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ولایت، آل، اهل بیت، حجت، معجزه،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شیعه هستند که این هفت موضوع را منحصر و مختص چهارده معصوم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شیعه نیست که همه یا یکی از این موضوعات هفت گانه را تعمیمی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تعمیمی گشت و ولایت از اساس انکار شد و صرفاً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امامت به دو بخش تقسیم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خلفا و سلاطین داده شد و ولایت به سران صوفیه واگذار شد این بار ولایت به معنی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تكوینی معنی ندارد، تعمیمی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که به محی الدین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تعمیمی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تعمیمی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الارض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توسط محی الدین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كلیه 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تعمیمی گشت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به اجماع هفتاد و چند فرقه حتی خوارج مهدویت مختص و منحصر به اولاد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را نیز مولوی تعمیمی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این مباحث را در جلد اول این کتاب دیدید و همه این تعمیم ها با ادعای خدمت به اسلام و قرآن انجام شده است یعنی اگر نبود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تعمیم ها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که خود یک تعمیمی به تمام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از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حافظا می خور و رندی کن و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دام تزویر منه چون دگران قرآن را</w:t>
      </w:r>
    </w:p>
    <w:p>
      <w:pPr>
        <w:pStyle w:val="BookText"/>
        <w:rPr/>
      </w:pPr>
      <w:r>
        <w:rPr>
          <w:rFonts w:ascii="IRNazanin" w:hAnsi="IRNazanin" w:eastAsia="IRNazanin"/>
          <w:color w:val="111111"/>
          <w:sz w:val="28"/>
          <w:sz w:val="28"/>
          <w:szCs w:val="28"/>
          <w:rtl w:val="true"/>
          <w:lang w:bidi="fa-IR"/>
        </w:rPr>
        <w:t>باش</w:t>
      </w:r>
    </w:p>
    <w:p>
      <w:pPr>
        <w:pStyle w:val="BookText"/>
        <w:rPr/>
      </w:pPr>
      <w:r>
        <w:rPr>
          <w:rFonts w:ascii="IRNazanin" w:hAnsi="IRNazanin" w:eastAsia="IRNazanin"/>
          <w:color w:val="111111"/>
          <w:sz w:val="28"/>
          <w:sz w:val="28"/>
          <w:szCs w:val="28"/>
          <w:rtl w:val="true"/>
          <w:lang w:bidi="fa-IR"/>
        </w:rPr>
        <w:t xml:space="preserve">درست است وقتی که یک پدیده اجتماعی و فکری کهنه شد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شخص گمان می کند که از تزویر تغذیه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و تصوف بدون این هفت تعمیم حتی نمی تواند یك كلمه حرف بزند تا چه رسد بر این که مدعی بینش و مکتب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تحوّل تاریخی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تعمیمات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فارسی پیش از محی الدین این سمت های هفتگانه را به سران صوفیه ،می دادند معمولاً برای این تعمیم مقدمات معینی نمی چیدند محی الدین یك ابتکار به خرج داد و در این مسئله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همه صفات بل عین وجود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به تبع آن، سمت های مذکور نیز ملک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سپس آن سمت ها را از انسان کلی به سران صوفیه، تظهیر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کار چند ره آورد برای تصوف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بی دلیل صوفیان را با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داد یعنی خلاء دلیل را با شبه دلیل پر کرد به طوری که صدرائیان ما این گونه سرایش های غیر مستدل او را قوی تر از دلیل می پندارند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غصب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حتی وجدان سنی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را نیز همیشه به نوعی تحت فشار قرار داده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با این پیچ اندر پیچ کردن محی الدین اندکی از سنگینی فشارش </w:t>
      </w:r>
    </w:p>
    <w:p>
      <w:pPr>
        <w:pStyle w:val="BookText"/>
        <w:rPr/>
      </w:pPr>
      <w:r>
        <w:rPr>
          <w:rFonts w:ascii="IRNazanin" w:hAnsi="IRNazanin" w:eastAsia="IRNazanin"/>
          <w:color w:val="111111"/>
          <w:sz w:val="28"/>
          <w:sz w:val="28"/>
          <w:szCs w:val="28"/>
          <w:rtl w:val="true"/>
          <w:lang w:bidi="fa-IR"/>
        </w:rPr>
        <w:t>کاسته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شأن نزول و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محور بحث، خارج شدند و به جای آن ادعای محی الدین قرار گرفت و اگر بحثی تفكری، اندیشه ای در مورد ولایت انجام می یافت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محی الدین می چرخید و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محی الدین کاری کرد که حتی آنان که ولایت را در انحصار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به جای بحث در محورهای بالا باید به رد این سرایش ابن عربی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او این دام بزرگ را هم بر سر راه آنان که شیعه نبودند اما همیشه وجدانشان دغدغه ای در مورد آیات و احادیث بالا ،داشت و هم بر سر راه شیعیان گذاشت که امروز بستر جریان بحثی خودمان نیز از آن آیات و احادیث خارج شده و به بستر محی الدین افتاده است مخالف و موافق در این کانال باتلاقی که محی الدین فقط با نیروی خیال آن را درست کرده افتاده ایم درست است او نابغة بزرگی بود نابغه ای که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كل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گذاشت و جامعه اسلامی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 صرفاً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این ابتکار نبوغ آمیز او در جلد اول بخش دوم فصّ آدم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تشیع دارد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و حقیقت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شیعه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داده، جان داده در به در زیسته، قتل عامها را تحمل کرده و به همین دلیل همیشه روند تاریخ و اکثریت جامعه با شیعه مخالف بوده و شیعه را قتل عام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گوینده این سخن نیز می تواند در زمره آنان قرار گیرد و کاملاً مختار است مهم این است که چنین شخصی نباید در عین تعمیمی بودن، ادعای شیعه بودن بکند که صوفیان مدرن امروزی متاسفانه مردم را از این لطف محروم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کسی آن را حق بداند یا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اصلاحیه بر دار نیست اما اینک دچار تحریف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 دانند، هر کسی در روی کره زمین که اطلاعات اولیه از اسلام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جناب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اگر فردا امام زمان شیعه بیاید در هفت موضوع بالا کاملاً و دقیقاً انحصار گرا خواهد بود و هست و اگر در هر مورد رفتار دمکراتیک داشته باشد در این هفت مورد نه به آریستوکراسی سقیفه و نه به دمکراسی مدرن اذن ورود نخواهد 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حرفی غیر از این گفته شود نه تنها تحریف شیعه است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شناسی بی طرفانه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دچار تحریف می شود و این نه تنها خیانت به علم و اندیشه و تاریخ است بل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bookmarkStart w:id="23" w:name="pg18989_203311"/>
    </w:p>
    <w:p>
      <w:pPr>
        <w:pStyle w:val="Heading3"/>
        <w:numPr>
          <w:ilvl w:val="2"/>
          <w:numId w:val="1"/>
        </w:numPr>
        <w:rPr/>
      </w:pPr>
      <w:bookmarkStart w:id="24" w:name="__RefHeading___Toc12829150_1280447820"/>
      <w:bookmarkStart w:id="25" w:name="_Toc9"/>
      <w:bookmarkEnd w:id="23"/>
      <w:bookmarkEnd w:id="24"/>
      <w:r>
        <w:rPr>
          <w:rtl w:val="true"/>
        </w:rPr>
        <w:t>اسماء الله</w:t>
      </w:r>
      <w:r>
        <w:rPr>
          <w:rtl w:val="true"/>
        </w:rPr>
        <w:t xml:space="preserve">: </w:t>
      </w:r>
      <w:r>
        <w:rPr>
          <w:rtl w:val="true"/>
        </w:rPr>
        <w:t>اسکلت و ستون فقرات تصوف محی الدین</w:t>
      </w:r>
      <w:r>
        <w:rPr>
          <w:rtl w:val="true"/>
        </w:rPr>
        <w:t>:</w:t>
      </w:r>
      <w:bookmarkEnd w:id="25"/>
    </w:p>
    <w:p>
      <w:pPr>
        <w:pStyle w:val="BookText"/>
        <w:rPr/>
      </w:pPr>
      <w:r>
        <w:rPr>
          <w:rFonts w:ascii="IRNazanin" w:hAnsi="IRNazanin" w:eastAsia="IRNazanin"/>
          <w:color w:val="111111"/>
          <w:sz w:val="28"/>
          <w:sz w:val="28"/>
          <w:szCs w:val="28"/>
          <w:rtl w:val="true"/>
          <w:lang w:bidi="fa-IR"/>
        </w:rPr>
        <w:t xml:space="preserve">ستون فقرات و اسکلت تصوف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اندام های تصوف خود را به شبکه ای از اسامی خدا می چیند این نابترین اصل اساسی او است که ابتکار اوست و هیچ کسی در آن سهم و اشتراك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مبانی و مسائل دیگر نحله ها و فرقه ها و افراد دیگر نیز بحث کرده اند و نوآوری های محی الدین در این مبانی و مسائل ابتکار ناب نیست و بیشتر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گزینش یک باور و رد باور دیگر است، و دست بالا این که یک اصطلاح یا یك موضوع شناخته شده و معروف را به گونه ابتکاری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اسماء الله و چرخانیدن همه مباحث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جهت خاص او و مال اوست کسی در میان مسلمانان تا آن روز بحثی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نکرده بود او این ابتکار را به شرح زیر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میان مسلمانان اسماء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هستی شناسی، انسان شناسی، شناخت رابطه خدا با جهان و بالعکس، شناخت رابطه انسان با خدا و بالعكس معیارهای تفسیر قرآن، معیارهای برخورد با سنت و حدیث نحوه نگرش به رابطه طریقت و شریعت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محور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این موضوع را طوری بر همه علوم و معارف شمول داد كه حتی یك مسئله كوچك نیز پیدا نمی شود که از زیر چتر این موضوع خارج باشد به حدی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او آورده نامش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گزینش ابتکاری به او امکان داد تا هر آن چه را که می خواهد از ادیان مختلف، فلسفه های مختلف و نحله های مختلف، افکار افراد ،مختلف گزینش کرده و در مکتب خود قرار دهد زیرا گستره اسماء بس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است، محی الدین این عمل خود را پنهان نمی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الخلائق فی الاله عقائداً و انا اعتقدت جمیع ما اعتقدوا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مختلف درباره خدا عقیده های مختلف داشتند، من به همه آن ها معتقد </w:t>
      </w:r>
    </w:p>
    <w:p>
      <w:pPr>
        <w:pStyle w:val="BookText"/>
        <w:rPr/>
      </w:pP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فصوص، تصحیح ابوالعلاء عفیفی،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ابتدا یك اسکلت گسترده این چنینی را در نظر می گیرد می تواند هر باور كلی یا جزئی را به عنوان اندام های مختلف در بخشی از آن اسکلت قرار دهد او یك صفحه گسترده شطرنج را در پیش رو نهاده که هیچ کدام از مهره های آن نه جای دیگری را تنگ می کند و نه آن را تهدید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برای این کار ابتکاری، با هیچ مشکل عرصه ای و مکانی روبه رو نبود، برای هر چیزی هر ادعائی جائی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 در عرصه مفاهیم عقلی بود که مهره ها در این عرصه همدیگر را تهدید و دفع می کردند تعارضها تضادها و تناقض ها کار را برای او به شدت مشکل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برای از بین برداشتن این سد عظیم اندیشید گشت، جستجو کرد، بالاخره آیه ای در قرآن یافت که می توانست آن را مستمسك قرار دهد و به وسیله آن این مانع بزرگ را از پیش روی خود، کنار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والأخر والظاهر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آویز قرار داده، تناقض را نه تنها باطل ندانست بل آن را عین حقیقت و جان عرفان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روال گسترة مفاهیم ذهنی را گسترده تر وسیع تر و به اصطلاح آزادتر از گستره اسکلت مذکور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اگر ذهن بشری،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کند،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و در هیچ حد و مرزی متوقف نمی شود با هیچ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 نمی شود هر مشکل برای محی الدین حل گشت و هر راهی و بی راه های برایش گشوده شد به طوری که هر بی راه های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اسکلت و چارت سازمانی که او برای خدا و اسامی خدا درست می کند اصل وجود خدا بی نام و بی نشان در راس قرار دارد که آن را مقام احدی می نامد این خدای بی نام و نشان نه قابل درك است و نه قابل بحث نه اسمی دارد و نه 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پایین 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همه اسماء در درون آن جای می گیرند با این که تعدادشان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واحد،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و سه ندارد نافی دو و سه است اما واحد می تواند دو و سه و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داشته باشد پس مقام احد مقام وحدت محضه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واحد بودن می تواند کثیر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در مقام واحدی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متناقض که خودش، خودش را نقض می کند شاه کلید حل مشکلات و جان عرفان محی الدین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ذهن وسیع تر گسترده تر بی نهایت تر از هر چیز بی نهایت است حتی می تواند یك خدای بی نهایت در کنار خدای بی نهایت،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ناشدنی را ،شدنی، هرغیر ممکن را ممکن و هر غلط را 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ذهن را از این گونه یلگی و بی بند و باری ها و هرزگی، باز می دارد دو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زیبای آیه را در متن کتاب آن جا که محی الدین به آن متمسك می شود از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 اما منشاء اصل قضیه یعنی موضوع قرار دادن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چرخانیدن همه مباحث کلی و جزئی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کجاست؟</w:t>
      </w:r>
    </w:p>
    <w:p>
      <w:pPr>
        <w:pStyle w:val="BookText"/>
        <w:rPr/>
      </w:pPr>
      <w:r>
        <w:rPr>
          <w:rFonts w:ascii="IRNazanin" w:hAnsi="IRNazanin" w:eastAsia="IRNazanin"/>
          <w:color w:val="111111"/>
          <w:sz w:val="28"/>
          <w:sz w:val="28"/>
          <w:szCs w:val="28"/>
          <w:rtl w:val="true"/>
          <w:lang w:bidi="fa-IR"/>
        </w:rPr>
        <w:t xml:space="preserve">کلام و مباحثات كلامی مسیحیت، از قرن ها پیش از اسلام و چندین قرن پس از آمدن اسلام، همگی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مباحث كلامی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بود و کاری با اسماء الله نداشتند به طوری که مسیحیان کاری با صفات الله نداشتند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یك مبادله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دنیا رفته و ابن میمون 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وفات کرده است و هر دو اسپانیایی هستند ابن میمون کتابی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الحائرین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لاتین ترجمه شد و صفات الله در محافل فکری و علمی مسیحیان وارد شد و محور مباحث گشت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 الدین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مسیحیت گرفت و وارد اسلام کرد و آن را محور همه مباحث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عین واقعیت است که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علمی مسیحیت، مسیحیت را تقویت کرد و تعالی بخشید و كمك سرنوشت سازی در تعدیل تثلیث مسیحیت برای مسیحیان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 بحث به عرصه فکری مسلمانان، اسلام و مسلمانان را بیچاره کرد که در این کتاب مشروح این مسئله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ماهوی 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 می کند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قرار بدهید 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فرق میان این دو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صفت برگزیده می شود در همان قدم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اسماء و صفات تنها صفت های آن خدای واحد می شوند و جائی برای تثلیث یا کثرت درباره خدا نمی ماند و جریان بحث نیز در بستر توحیدی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شود و تیتر بحث قرار گیرد نه تنها در جهت توحید نیست و بحث را در جهت و بستر توحید قرار نمی دهد و مانع از تثلیث و کثرت نیست بل که می تواند برای تثلیث و کثرت زمینه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محی الدین هزاران الهه از اسماء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به تثلیث مبتلا بود ابن عربی اسلام را نه به تثلیث 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قول خودش کثرت بی نهایت مبتلا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اسماء الله در تبدیل واقعیات به خیالات و ترجیح دادن خیال بر تعقل نه تنها مانعی ایجاد نمی کند بل برای یك مدعی بهانه هم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و اثبات خداشناسی به محور صفات جریان بحث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 خدا درخت نیست انسان نیست آب، نیست، کره نیست، کهکشان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ذهنت بیاید خدا آن نیست، لم یلد و لم یولد و لم یكن له كفوا احد، لیس كمثله شیء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خدا را با تعریف سلبی تعریف کرده اند، زیرا او خالق عقل و خالق ذهن و خالق معرّف، خالق تعریف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یجری علیه ما هو اجراه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خداشناسی به محور اسماء جریان بحث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قضایا، گزاره ها، داوری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 شود و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مدعی باز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بنای بحث بر اثبات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می شود شخص به جائی می رسد حتی نمی تواند هیچ چیزی از چیزها را از خدا سلب کند و همین بستر و جریان است که ملاصدرا را به آن باور کاملاً نادرست رسانید که اعلم ان واجب الوجود كل الاشیاء ولایصح سلب شیء منه به حدی كه صدرا یك فصل در این ادعایش بحث کرده سپس دلش آرام نگرفته از نو فصل دیگر باز کرده باز هم آرام نگشته برای با رسوم در ضمن فصل دیگر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حكمت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صدرا مانند همه مسلمانان بحث را در بستر صفات آغاز و انجام می داد به این گرداب گرفتار نمی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هر چه باشد صفت است نمی شود به آن شخصیت معین و جدای از موصوف، یا شخصیت متفاوت با موصوف داد اما با نیروی خیال می شود برای اسم یك شخصیت معین با آثار و نقش معین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محی الدین و قیصری همیشه سخن از اعیان اسماء گفته اند و هرگز دیده نشده که صفات را دارای اعیان بدانند شرح فارسی نیز در اواخر فص ادریسی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خلق بهذا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در پاورقی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را اعیانی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سخن را از شرح قیصری صفحه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عالم خیالی است که محی الدین آن را تصور و تصویر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گذشت و در این مجلد نیز توضیحاتی در این مورد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فرق ساده اما دقیق ظریف، ریز و موئین این دو روش را بشماریم سر از صدها فرق بل سر از دو عرصه وسیع در می آورد که هر کدام ناقض و نافی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سیاق روشن می شود که محی الدین چه کار بزرگی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جربان فكری مسلمانان را وارونه کرده است بلی او یك نابغه بود نابغه بزرگ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ارسطوئیان از قدیم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اساسآ فلسفه ارسطوئی ماهیتاً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دمساز نیست گوئی عقل و ذهن انسان هرگز نباید متوجه مفاهیم سلبی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قضایای سلبیه بحث می شود اما در فلسفه شان به ویژه در تعاریف، نقشی به قضایای سلبیه داده نمی شود و مفاهیم سلبیه بیشتر به عهده ذهن مخاطب گذاشته می شود که از عکوس قضایا استنباط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واقعیت این است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طور پنجاه پنجاه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یابد و در مورد وجود خدا صددرصد سلبی می شود و درباره افعال خدا باز در صد بالائی از سلب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میان ارسطوئیان و صوفیان، که امروز صدرائیان نتیجه آن آشتی هستند همین اثبات گرائی ارسطوئیسم نیز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قدمهائی به سوی تصوف برداشت و محی الدین از حوزه تصوف به او پاسخ مثبت داد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ملاصدرا به خیال خودش این آب و آتش را کاملاً به وحدت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و پرستش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کدام از اسمای خدا را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هر کدام دارای دو نقش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بخشی از کائنات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بخشی از امورات کائنات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اسم خواهرانی دارد که زیر دست او کار می کنند که از این افاضات او در جلد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برای خدا چارت اداری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حتی تصریح می کند که هیچ کدام از اسماء به حوزه کاری اسم دیگر دخالت نمی کند مثلاً می گوید در قیامت نیز هر اسم به کار خود می پردازد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به پیش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می خواهد که از گناه مردم بگذرد و انتقام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همیشه تناقض را دوست می داشته است در این جا نیز سخنش متناقض با اصل خودش است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نگیرد نتیجه اش عین رحم می شود، یعنی منتقم کار رحمان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گفت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از او می خواهد که مسئله را به عهده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رحمان رحم ،کند، دچار این تناقض نمی گشت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سبك و روش ابن عربی طوری است که گوئی دوست دارد آن قدر پای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تا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كثرت در عین وحدت، وحدت در عین </w:t>
      </w:r>
    </w:p>
    <w:p>
      <w:pPr>
        <w:pStyle w:val="BookText"/>
        <w:rPr/>
      </w:pP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فکر خودآگاه و ناخودآگاه همگان به یك حقیقت مسلم تبدیل کند، و در مورد صدرائیان به راستی موفق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 گوید هر اسم یك نقش یك كار مخصوص دارد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خزانه دار همه آن هاست و به اصطلاح مسؤول تدارکات دیگر اسماء است پس در این بین که همه کارها را این الهه ها انجام می دهند حتی خزانه دار هم معین است خود خدا چه کار می کند؟ می گوید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نباید حرفی در مورد آن زده شود این جاست که محی الدین با تخیلات شبیه استدلال خدای ارسطوئیان را بهتر و بیشتر درک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لمیده بر سربر مصدریت و به تماشای صدور صادرها از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عربی مقام احدی را از این لمیدن و تماشا کردن نیز محروم می کند حتی در این چارت سمت ملکه فورمالیته انگلیس را نیز به او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واحدی همة دیگر الهه ها را با خود دارد و درست مانند نخست وزیر انگلستان با آن وزرا و خواهران وزرا، مطابق چارت مشروح، کائنات را اداره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و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خدا فقط اسم هستند نه موجودات متشخص با شخصیت معین و از یک دیدگاه اساساً خدا اسم ندارد و چون بشر نمی تواند بدون نام و نام گذاری فكر كند لذا خدا برای خود اسم هائی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فلیس یحتاج ان یسمّی نفسه، ولكنه اختار لنفسه اسماء لغیره یدعوه بها، لأنه اذا لم یدع باسمه لم یعرف خداوند هیچ نیازی نداشت که خودش را با اسمی موسوم کند و لیکن اسم هائی را برای خود برگزید تا دیگران او را با آن اسم 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با اسمی خوانده نشود شناخته نمی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من عبد بالتوهم، فقد كفر، ومن عبد الاسم ولم یعبد المعنی، فقد كفر، ومن عبد الاسم و المعنی فقد اشرك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را به وسیله توهم پرستش کند به تحقیق کافر است و هر کس اسم خدا را پرستش کند بدون این که مراد از آن اسم را بپرستد به تحقیق کافر است و هرکس هم اسم و هم مراد از 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کند به تحقیق مشرك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باید تنها و فقط خود خدا پرستش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اسماء الله عزّ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عبدالاسم دون المعنی فقد كفر و لم یعبد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عبد الاسم و المعنی فقد كفر 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اثنین ومن عبد المعنی دون الاسم فذلك التوحید فقال افهمت یا هشام؟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زدنی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 تعالی تسعة وتسعین اسماً فلو كان الاسم هو المسمّی لكان كلّ اسم منها الها، و لكن الله معنی یُدلّ علیه بهذه الاسماء و كلّها غیره هشام بن حکم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های خدا پرسیدم فرمود کسی که اسم را بپرستد و مراد و معنی آن را نپرستد به تحقیق کافر است و در واقع چیزی را نپرستیده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هم اسم و هم مراد از آن را بپرستد کافر است زیرا دو چیز را پرستیده است و کسی که تنها مراد و معنی اسماء را بپرستد بدون پرستش اسم پس این است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در عربی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قصده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یك دیدگاه محی الدین هم اسم ها را می پرستد و هم مسمی را و از دیدگاه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کارها را به الهه های اسماء می دهد و چیزی برای خود خدا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اسم ها را می پرستد گاه به صورت تك تك و گاه مجتمع الهه ها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واحدی است و گاهی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ترتیب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تصوف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محی الدین با نوآوری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هایش تصوف آنان را مردود می دانست و تصوفشان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تصوف سنتی و كلاسیك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 جزیكی نیست ما اسما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هم اسماء خدا و هم همه اشیاء را صرفاً اسم حساب می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معتقد بودند اما ابن عربی در این باره نیز به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الهه ها در عین وحدتشان و وحدت الهه ها در عین کثرت شان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83/6/10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یك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اسمی از اسماء خدا بر دیگر اسمائش حکومت می 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منشأ این قبیل سخنان همین تخیلات محی الدین است بلی این هم زئوس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آربائیان قبل از آن که به ایران بیایند خدایان متعددی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در زبان آنان بوده میان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در مواردی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مواردی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در فارسی،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آربائیان که به ایران آمدند به محض ورود با دین توحیدی جاماسب رو به رو شدند و آن را پذیرفتند و از خیر الهه های متعدد به ویژه از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بل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موجودات پلید نام گذاشتند، شد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دیو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دین جاماسب توسط همین آربائیان به میترائیزم و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که زردشت به اصلاح آن مامور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آریائیانی که به اروپا رفتند و تقریباً همه جای اروپا را گرفتند تا آمدن دین مسیح یعنی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لهجه یونانی به آن افزوده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از نو هم مسلمانان آریائی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مسلمانان 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زئوس پرستی می کشاند درست طابق النعل بالنعل</w:t>
      </w:r>
      <w:r>
        <w:rPr>
          <w:rFonts w:eastAsia="IRNazanin" w:cs="IRNazanin"/>
          <w:color w:val="111111"/>
          <w:sz w:val="28"/>
          <w:szCs w:val="28"/>
          <w:rtl w:val="true"/>
          <w:lang w:bidi="fa-IR"/>
        </w:rPr>
        <w:t xml:space="preserve">. </w:t>
      </w:r>
      <w:bookmarkStart w:id="26" w:name="pg18989_203320"/>
    </w:p>
    <w:p>
      <w:pPr>
        <w:pStyle w:val="Heading3"/>
        <w:numPr>
          <w:ilvl w:val="2"/>
          <w:numId w:val="1"/>
        </w:numPr>
        <w:rPr/>
      </w:pPr>
      <w:bookmarkStart w:id="27" w:name="__RefHeading___Toc12829152_1280447820"/>
      <w:bookmarkStart w:id="28" w:name="_Toc10"/>
      <w:bookmarkEnd w:id="26"/>
      <w:bookmarkEnd w:id="27"/>
      <w:r>
        <w:rPr>
          <w:rtl w:val="true"/>
        </w:rPr>
        <w:t>در محضر حاج میرزا جواد آقا ملكی تبریزی</w:t>
      </w:r>
      <w:r>
        <w:rPr>
          <w:rtl w:val="true"/>
        </w:rPr>
        <w:t>:</w:t>
      </w:r>
      <w:bookmarkEnd w:id="28"/>
    </w:p>
    <w:p>
      <w:pPr>
        <w:pStyle w:val="BookText"/>
        <w:rPr/>
      </w:pPr>
      <w:r>
        <w:rPr>
          <w:rFonts w:ascii="IRNazanin" w:hAnsi="IRNazanin" w:eastAsia="IRNazanin"/>
          <w:color w:val="111111"/>
          <w:sz w:val="28"/>
          <w:sz w:val="28"/>
          <w:szCs w:val="28"/>
          <w:rtl w:val="true"/>
          <w:lang w:bidi="fa-IR"/>
        </w:rPr>
        <w:t xml:space="preserve">عالم عامل دانشمند متهجد مرد تقوی، حاج میرزا جواد آقا تبریزی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کرده است آن مرحوم برای شخصیت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ملأت 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یك حدیث ویژه تمسك فرموده اند اینك ابتدا آن دو جمله بررسی شود سپس به بررسی حدیث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بسلطانك الذی علا كلّ شیء و بوجهك الباقی بعد فناء كلّ شیء و باسمائك الّتی ملأت اركان كلّ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كفعمی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لفظ ملأت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 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هم 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سه منبع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باسمائك التی غلبت اركان 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در بلد الامین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باسمائك التی ملأت 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توجه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می کنند که از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کنند زیرا اگر اسماء فاقد شیئیت و شخصیت باشند معنی ندارد که ارکان كل شیء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یکی از چهار متن از متون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دقت و تخصص مرحوم شیخ طوسی رجحان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اقدرهم واغناهم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معنی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گفته شده که بر سرنوشت جامعه و مردم غلبه دارند و مسلط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برداشت این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اسماء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شیء را پر کرده و فرا گرفته اند نه همه شیء را و این مناقض برداشت ایشان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بگوییم وقتی که ارکان را فرا گرفته و پرکنند غیر ارکان را به طریق اولی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یك بحث توحیدی و اصول دینی است و مانند فقه نیست که جائی در آن بر قیاس اولویت باشد زیرا هدف در مباحث توحیدی نیل به حقیقت و واقع امر است بر خلاف تکالیف </w:t>
      </w:r>
    </w:p>
    <w:p>
      <w:pPr>
        <w:pStyle w:val="BookText"/>
        <w:rPr/>
      </w:pPr>
      <w:r>
        <w:rPr>
          <w:rFonts w:ascii="IRNazanin" w:hAnsi="IRNazanin" w:eastAsia="IRNazanin"/>
          <w:color w:val="111111"/>
          <w:sz w:val="28"/>
          <w:sz w:val="28"/>
          <w:szCs w:val="28"/>
          <w:rtl w:val="true"/>
          <w:lang w:bidi="fa-IR"/>
        </w:rPr>
        <w:t>فرعی فقهی که اساس آن بر تعبد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مقام دعا است همراه با تشریح دقایق توحیدی به ویژه این متن مورد بحث که از جدی ترین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شدت در مقام تفصیل و شرح و بحث است به حدی که تفصیلی تر و مشروح تر از آن متنی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طوری اجمال در آن باشد که نیاز به قیاس اولویت باشد که دقیقاً برخلاف روح و مقام خود کلام می شود و کاملاً برخلاف فصاحت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مصداق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قواعد علم اصول فقه را در این موضوع دخالت دهیم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مولی در مقام بیان است بل در مقام تفصیل و بل در مقام تشریح جزئیات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توانیم سخن او را محکوم به اجمال کنیم و با قیاس اولویت نقص کلام را ترمیم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جمله چنین می شود و به اسماء تو که بر ارکان همه چیز غلبه و سلطه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معنی هیچ نیازی به قیاس اولویت نیست سلطه و غلبه بر ارکان اشیاء عین سلطه وغلبه بر فروعات آن ها هم هست زیرا ممکن است چیزی ارکان چیز دیگر را پر کند اما فروعات آن را پر نکند ولی امکان ندارد چیزی بر اركان یك شی غلبه و سلطه داشته باشد اما به فروع آن سلطه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كلمة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همه اشکالات فوق در خود همین جمله دقیقاً و به طور نصّ دو امر، دو چیز، در کنار هم ذکر شده و مورد بحث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کننده و فرا 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شونده و فرا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تنصیص بر دوئیت و دوگانگی ردّ است بر وحدت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 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تعطیل عقل، بل عین ابطال عقل و پذیرش صریح ترین تناقض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با صرف نظر از هر اشکال اساسی و پایه ای که در این برداشت هست، به وسیله یک جمله آن هم مطابق یکی از چهار نسخه نمی توان همه اصول مسلم اسلام به ویژه اصول </w:t>
      </w:r>
    </w:p>
    <w:p>
      <w:pPr>
        <w:pStyle w:val="BookText"/>
        <w:rPr/>
      </w:pPr>
      <w:r>
        <w:rPr>
          <w:rFonts w:ascii="IRNazanin" w:hAnsi="IRNazanin" w:eastAsia="IRNazanin"/>
          <w:color w:val="111111"/>
          <w:sz w:val="28"/>
          <w:sz w:val="28"/>
          <w:szCs w:val="28"/>
          <w:rtl w:val="true"/>
          <w:lang w:bidi="fa-IR"/>
        </w:rPr>
        <w:t>تشیع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جمله آن همه آیات قرآن و آن همه احادیث داریم از نهج البلاغه تا اصول کافی و متون دیگر ترجیح این جملة مشكوك، لازم گرفته همة قرآن و احادیث را تاویل بل تحریف کنیم همان طور که ملا صدرا احادیث اصول کافی را به وضوح تحریف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مذکور را به غلبه نیز معنی کنیم باز اسماء دارای شخصیت می شوند شخصیت غالب بر ارکان كل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مقاله پیش، به شرح رفت،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اسم و هم معنی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نیستیم بل فقط معنی اسم را که خدا است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هر اسم خداست خدای واحد همان طور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اسم صفتی از صفات خدا را به ما می شناساند و صفات خدا عین وجودش هستند وقتی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خدا همه چیز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بر خدا بر همه چیز غالب و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اسئلك باسمك الاحد الصمد الذی ملاء اركان كلّ شیء و این نیز درست مانند جمله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شرح می باشد با این فرق که در آن اسماء آمده و در این یك اسم و معنی و مراد از هر اسم و اسماء خود خداست که غالب و مسلط است بر کل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چه بیان شد، برداشت مذکور دقیقاً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رد کرده است </w:t>
      </w:r>
      <w:r>
        <w:rPr>
          <w:rStyle w:val="FootnoteAnchor"/>
          <w:rtl w:val="true"/>
        </w:rPr>
        <w:footnoteReference w:id="10"/>
      </w:r>
      <w:r>
        <w:rPr>
          <w:rFonts w:ascii="IRNazanin" w:hAnsi="IRNazanin" w:eastAsia="IRNazanin"/>
          <w:color w:val="111111"/>
          <w:sz w:val="28"/>
          <w:sz w:val="28"/>
          <w:szCs w:val="28"/>
          <w:rtl w:val="true"/>
          <w:lang w:bidi="fa-IR"/>
        </w:rPr>
        <w:t xml:space="preserve">تا ما دچار این اشتباه در برداشت نشویم وقتی که خدای صمد همه چیز را پر کرده باشد پس در درون همه چیز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بل هم مصداق ظرفیت و هم مظروفیت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ریشة این برداشت، به فلسفه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اقتباس از الهه های یونان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افسانه الهه های یونان باستان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آخرین سخن این که علاوه بر همه آن چه گذشت، این گونه عبارات اساسآ یا سند ندارند یا سندشان هیچ اعتباری ندارد در مورد همین جمله دوم مرحوم مجلسی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 را در مورد این دعا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كتاب الاعمال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یصلّى عند ارتفاع النهار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خبری از 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را آورده است که مجلسی نیز آن را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اینك سند حدیث علی بن محمد عن صالح بن ابی حمّاد، عن الحسین بن یزید، عن الحسن بن علی بن ابی حمزة، عن ابراهیم بن عمر،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شخص به این نام هستند که کلینی از آن ها نقل کرده و می توانند در طبقه ای باشند که از صالح بن ابی حماد روایت کنند النوفلی بن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 بن شیرہ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الزبیر که هیچ کدام توثیق نشده اند و علی بن محمد ابن شیره نکوهش 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حمّاد ملتبس، مورد نکوهش،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یزید در آخر عمر دچار غلوّ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گفته است روایتی که دالّ غلو او باشد، ندیده ام اما باید گفت همین حدیث مورد بحث ما عین غلو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 حمزه سالم بطائنی واقفی كذاب ملعون رجل سوء، واقف بن واقف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مشكوك، ضعیف جدا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بر چنین حدیثی آن هم در حساس ترین مسئله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 اش تایید افسانه الهه های یونان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 جای شگفت است که مرحوم ملكی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مثل خود دانسته توجه لازم را به سند حدیث نکرده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حدیث نیز مضطرب است به طوری که معنی روشن ندارد و با همه احادیث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مرحوم علامه مجلسی نسخه دیگر نقل می کند که </w:t>
      </w:r>
    </w:p>
    <w:p>
      <w:pPr>
        <w:pStyle w:val="BookText"/>
        <w:rPr/>
      </w:pPr>
      <w:r>
        <w:rPr>
          <w:rFonts w:ascii="IRNazanin" w:hAnsi="IRNazanin" w:eastAsia="IRNazanin"/>
          <w:color w:val="111111"/>
          <w:sz w:val="28"/>
          <w:sz w:val="28"/>
          <w:szCs w:val="28"/>
          <w:rtl w:val="true"/>
          <w:lang w:bidi="fa-IR"/>
        </w:rPr>
        <w:t xml:space="preserve">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عزّوجل بالحروف غیر منعوت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آمده است در این صورت معنی سرتاسر حدیث عوض می شود و مطابق پیام احادیث دیگر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در پاورقی به این نسخه اعتراض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قبیل نقل به معنی است که برخی راویان به گمان خودشان برای اصلاح پیام حدیث آورده اند علاوه بر این جمله مذکور با دیگر فقرات حدیث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علامه طباطبائی عدم رعایت راوی نسخه مورد ادعای مجلسی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اما راویان اصلی مذکور در سند حدیث را که نه احتمالاً بل قطعاً جای اشکال هستند و برخیشان ملعون و کذاب هستند اصلاً مورد توجه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بدون این که کوچکترین اطلاع از آن نسخه و راویان آن داشته باشد، راوی را متهم به عدم رعایت امانت می کند بل او را تحریف کننده حدیث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مرحوم طباطبائی می فرماید این نسخه با دیگر فقرات حدیث نمی سازند، از قضا بر عکس زیرا جمله مذکور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جربان همه فقرات را در یک بستر واحد به راه می اندازد و از اضطراب متن حدیث به شدت می کاهد علاقه مندان می توانند متن حدیث را در كافی و بحار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بزرگانی که رفتند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مجلد اول، عرض کردم برخی از دانشمندان ما در دو دوره علمی و فکری به سر برده اند مانند شیخ بهائی و علامه طباطبائی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اروپائیان در مورد ویتگنشتاین او را دو شخصیت دانسته و از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ویتگنشتاین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ویتگنشتاین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در موضوع بحث ما نیز علامه طباطبائی اول، این مطلب را نوشته است یعنی در وقتی که هنوز هانری کربن مامور و جاسوس را از خود نرانده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قبیل روایات، نمی توان درباره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گردو در یك دعوای حقوقی، حکم داد تا چه رسد به توحید و اصول عقاید و خداشناسی و این جای بسی تعجب است از برخی بزرگانمان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گران قدر ما چرا آن همه حدیث های روشن واضح، مبین، تبیان، فلسفی، عرفانی را نمی بینند و به این گونه روایت بی سند یا با سندی که در سلسله اش افراد ملعون كذاب واقف بن ،واقف ضعیف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توجه می کنند؟ و شگفت این که حدیث های همان باب را که دقیقاً و به طور وضوح در مقام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و رسماً برای ردّ این توهم وارد شده اند را هرگز مورد توجه قرار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هائی که تاکید دارند اسامی خدا صرفاً اسم و نامگذاری محض هستند تا بندگان بتوانند در مورد خدا فهمی داشته باشند وگرنه اساساً خدا اسمی ندارد</w:t>
      </w:r>
      <w:r>
        <w:rPr>
          <w:rFonts w:eastAsia="IRNazanin" w:cs="IRNazanin"/>
          <w:color w:val="111111"/>
          <w:sz w:val="28"/>
          <w:szCs w:val="28"/>
          <w:rtl w:val="true"/>
          <w:lang w:bidi="fa-IR"/>
        </w:rPr>
        <w:t xml:space="preserve">. </w:t>
      </w:r>
      <w:bookmarkStart w:id="29" w:name="pg18989_203326"/>
    </w:p>
    <w:p>
      <w:pPr>
        <w:pStyle w:val="Heading3"/>
        <w:numPr>
          <w:ilvl w:val="2"/>
          <w:numId w:val="1"/>
        </w:numPr>
        <w:rPr/>
      </w:pPr>
      <w:bookmarkStart w:id="30" w:name="__RefHeading___Toc12829154_1280447820"/>
      <w:bookmarkStart w:id="31" w:name="_Toc11"/>
      <w:bookmarkEnd w:id="29"/>
      <w:bookmarkEnd w:id="30"/>
      <w:r>
        <w:rPr>
          <w:rtl w:val="true"/>
        </w:rPr>
        <w:t>شیطان پرستان یزیدیان</w:t>
      </w:r>
      <w:bookmarkEnd w:id="3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رایزنی فرهنگی جمهوری اسلامی ایران در ایروان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 به دستم رسید لازم دانستم این موضوع را عنوان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چندین بار هر کدام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پیرانشهر سپری کرده ام زبان کردی مكربانی و کرمانجی را در حد كافی می دانستم که امروز فراموش کرده ام زمانی هم در پی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 یعنی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شیطان پرستان است بودم معلوم شد که اروپائیان آن را به دست آورده و ترجمه و پخش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حساسیت، عقاید فرقه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 توکدی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سوندرن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 کردم مقالات مینورسکی و چند اروپائی دیگر را در این مورد مطالعه کرده بودم به اصطلاح ریشه ها و عوامل پیدایش این فرقه ها را کشف کرده بودم که همگی از اصول بینش و مسلك محی الدین به وجود آمده اند که در این مجلد بیش از مجلد اول توضیح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مقاله فوق وادارم کرد که توضیحات خاصی را در این مورد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هائی از آن مقاله را می آورم و در موارد لازم توضیح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جامعه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یزیدیان بیشترین تعداد یعنی حدود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ارمنستان ساكن می باشند یزیدیان معتقدند که خداوند خود را در تثلیث می نمایاند بر اساس این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خداوند و شیخ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ملك طاووس و پیامبر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تجسم كنندة یزت های ایران باستان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متن مقاله مشاهده کردم که این سخن را یکی از مستشرقین در مورد یزبد مطرح کرده اما آن را برنگزیده است و نویسنده مقاله در آوردن این مطلب دچار اشتباه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نكته مشترک وجود دارد و آن این است که همه محققان این مذهب را مجموعه ای از عقاید مأخوذ از ادیان زرتشت، مسیحیت، اسلام و حتی بودائی و کلیمی دانسته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کتاب مقدس دارند کتاب جلوه کتاب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کتاب سیاه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رش در کردی به معنی سیاه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یزیدیان به خدا ایمان دارند و خداوند در جایگاه اول از مقامات سه گانه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ملك طاووس در مقام دوم شیخ عدی و در مقام سوم یزید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مذهب خدا در هیچ کدام از این سه مقام نیست بل خدا در این سه مقام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مذهب محی الدین خدا در مقام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خودش است و بس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واحدی در همه اشیاء ظهور دارد به ویژه در سه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سمت چپ</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یزیدیان عموماً در عراق در کوه های سنجاریا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چییاشینگاله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زیارتگاه اصلی آنان است اطراف شیخان ترکیه در طور، آیدین، نصیبین، دیار، بکر، جلگه های علیای دجله، موش ساسون و تبلیس، سکونت دارند در بعضی از قسمت های سوریه از جلمه سروج، بیرجك بیره جق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کیلیس، آفرین، آمودا قمیشلی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گروهی از یزیدیان عراق به خاطر رهائی از آزار و ستم ترك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ارمنستان مهاجرت کردند در همان جا و در بخش های مختلف قفقاز پراکنده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مقاله یك بیت شعر از یزیدیان نقل کرده که به زبان ترکی در نکوهش عثمانیان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بیت را به همراه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دیگر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پاسخ آن را نیز که ترکان سروده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 چه به دست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کُرد یزیدی</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یغلسن یزیدی لر جمه تولنسن </w:t>
      </w:r>
    </w:p>
    <w:p>
      <w:pPr>
        <w:pStyle w:val="BookText"/>
        <w:rPr/>
      </w:pPr>
      <w:r>
        <w:rPr>
          <w:rFonts w:ascii="IRNazanin" w:hAnsi="IRNazanin" w:eastAsia="IRNazanin"/>
          <w:color w:val="111111"/>
          <w:sz w:val="28"/>
          <w:sz w:val="28"/>
          <w:szCs w:val="28"/>
          <w:rtl w:val="true"/>
          <w:lang w:bidi="fa-IR"/>
        </w:rPr>
        <w:t>نامردن دوشونه قمه تولنسن</w:t>
      </w:r>
    </w:p>
    <w:p>
      <w:pPr>
        <w:pStyle w:val="BookText"/>
        <w:rPr/>
      </w:pPr>
      <w:r>
        <w:rPr>
          <w:rFonts w:ascii="IRNazanin" w:hAnsi="IRNazanin" w:eastAsia="IRNazanin"/>
          <w:color w:val="111111"/>
          <w:sz w:val="28"/>
          <w:sz w:val="28"/>
          <w:szCs w:val="28"/>
          <w:rtl w:val="true"/>
          <w:lang w:bidi="fa-IR"/>
        </w:rPr>
        <w:t>ظالمن با شنابردن کول آنسن</w:t>
      </w:r>
    </w:p>
    <w:p>
      <w:pPr>
        <w:pStyle w:val="BookText"/>
        <w:rPr/>
      </w:pPr>
      <w:r>
        <w:rPr>
          <w:rFonts w:ascii="IRNazanin" w:hAnsi="IRNazanin" w:eastAsia="IRNazanin"/>
          <w:color w:val="111111"/>
          <w:sz w:val="28"/>
          <w:sz w:val="28"/>
          <w:szCs w:val="28"/>
          <w:rtl w:val="true"/>
          <w:lang w:bidi="fa-IR"/>
        </w:rPr>
        <w:t>ظولومنان کویولده آکمش دین اولماز</w:t>
      </w:r>
    </w:p>
    <w:p>
      <w:pPr>
        <w:pStyle w:val="BookText"/>
        <w:rPr/>
      </w:pPr>
      <w:r>
        <w:rPr>
          <w:rFonts w:ascii="IRNazanin" w:hAnsi="IRNazanin" w:eastAsia="IRNazanin"/>
          <w:color w:val="111111"/>
          <w:sz w:val="28"/>
          <w:sz w:val="28"/>
          <w:szCs w:val="28"/>
          <w:rtl w:val="true"/>
          <w:lang w:bidi="fa-IR"/>
        </w:rPr>
        <w:t>یولومی آنلاسان دا شکّین اولماز</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یزیدیان گرد آمده در جمع انبوه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دشنه بر سینه نامرد فرو رود</w:t>
      </w:r>
    </w:p>
    <w:p>
      <w:pPr>
        <w:pStyle w:val="BookText"/>
        <w:rPr/>
      </w:pPr>
      <w:r>
        <w:rPr>
          <w:rFonts w:ascii="IRNazanin" w:hAnsi="IRNazanin" w:eastAsia="IRNazanin"/>
          <w:color w:val="111111"/>
          <w:sz w:val="28"/>
          <w:sz w:val="28"/>
          <w:szCs w:val="28"/>
          <w:rtl w:val="true"/>
          <w:lang w:bidi="fa-IR"/>
        </w:rPr>
        <w:t>بر سر نامردان خاکستر شود</w:t>
      </w:r>
    </w:p>
    <w:p>
      <w:pPr>
        <w:pStyle w:val="BookText"/>
        <w:rPr/>
      </w:pPr>
      <w:r>
        <w:rPr>
          <w:rFonts w:ascii="IRNazanin" w:hAnsi="IRNazanin" w:eastAsia="IRNazanin"/>
          <w:color w:val="111111"/>
          <w:sz w:val="28"/>
          <w:sz w:val="28"/>
          <w:szCs w:val="28"/>
          <w:rtl w:val="true"/>
          <w:lang w:bidi="fa-IR"/>
        </w:rPr>
        <w:t>با ظلم و ستم دین کاشته نشود در دل</w:t>
      </w:r>
    </w:p>
    <w:p>
      <w:pPr>
        <w:pStyle w:val="BookText"/>
        <w:rPr/>
      </w:pPr>
      <w:r>
        <w:rPr>
          <w:rFonts w:ascii="IRNazanin" w:hAnsi="IRNazanin" w:eastAsia="IRNazanin"/>
          <w:color w:val="111111"/>
          <w:sz w:val="28"/>
          <w:sz w:val="28"/>
          <w:szCs w:val="28"/>
          <w:rtl w:val="true"/>
          <w:lang w:bidi="fa-IR"/>
        </w:rPr>
        <w:t>اگر پیام دینم را بفهمی شكی برایت نمی ماند</w:t>
      </w:r>
    </w:p>
    <w:p>
      <w:pPr>
        <w:pStyle w:val="BookText"/>
        <w:rPr/>
      </w:pPr>
      <w:r>
        <w:rPr>
          <w:rFonts w:ascii="Amiri" w:hAnsi="Amiri" w:eastAsia="Amiri" w:cs="Amiri"/>
          <w:color w:val="111111"/>
          <w:sz w:val="28"/>
          <w:sz w:val="28"/>
          <w:szCs w:val="28"/>
          <w:rtl w:val="true"/>
          <w:lang w:bidi="ar-SA"/>
        </w:rPr>
        <w:t>ترك مسلمان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آهی یوخ قافاندا بیلمم نه دن در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آللهن، یزید ده دهن در </w:t>
      </w:r>
    </w:p>
    <w:p>
      <w:pPr>
        <w:pStyle w:val="BookText"/>
        <w:rPr/>
      </w:pPr>
      <w:r>
        <w:rPr>
          <w:rFonts w:ascii="IRNazanin" w:hAnsi="IRNazanin" w:eastAsia="IRNazanin"/>
          <w:color w:val="111111"/>
          <w:sz w:val="28"/>
          <w:sz w:val="28"/>
          <w:szCs w:val="28"/>
          <w:rtl w:val="true"/>
          <w:lang w:bidi="fa-IR"/>
        </w:rPr>
        <w:t xml:space="preserve">سوود دن صندل آغاج دان تندر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آلا قار غا سویا چمسه قاز اولماز</w:t>
      </w:r>
    </w:p>
    <w:p>
      <w:pPr>
        <w:pStyle w:val="BookText"/>
        <w:rPr/>
      </w:pPr>
      <w:r>
        <w:rPr>
          <w:rFonts w:ascii="IRNazanin" w:hAnsi="IRNazanin" w:eastAsia="IRNazanin"/>
          <w:color w:val="111111"/>
          <w:sz w:val="28"/>
          <w:sz w:val="28"/>
          <w:szCs w:val="28"/>
          <w:rtl w:val="true"/>
          <w:lang w:bidi="fa-IR"/>
        </w:rPr>
        <w:t>بیله دین له كویولدرسه ساز اولماز</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در جمجمه ات عقل نیست نمی دانم زچی</w:t>
      </w:r>
    </w:p>
    <w:p>
      <w:pPr>
        <w:pStyle w:val="BookText"/>
        <w:rPr/>
      </w:pPr>
      <w:r>
        <w:rPr>
          <w:rFonts w:ascii="IRNazanin" w:hAnsi="IRNazanin" w:eastAsia="IRNazanin"/>
          <w:color w:val="111111"/>
          <w:sz w:val="28"/>
          <w:sz w:val="28"/>
          <w:szCs w:val="28"/>
          <w:rtl w:val="true"/>
          <w:lang w:bidi="fa-IR"/>
        </w:rPr>
        <w:t>شیطان خدایت است و یزید، پیرتوست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درخت بید صندل؟ و از چوب، 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زاغ ابلق گرچه به آب شنا کند غاز نمی شود</w:t>
      </w:r>
    </w:p>
    <w:p>
      <w:pPr>
        <w:pStyle w:val="BookText"/>
        <w:rPr/>
      </w:pPr>
      <w:r>
        <w:rPr>
          <w:rFonts w:ascii="IRNazanin" w:hAnsi="IRNazanin" w:eastAsia="IRNazanin"/>
          <w:color w:val="111111"/>
          <w:sz w:val="28"/>
          <w:sz w:val="28"/>
          <w:szCs w:val="28"/>
          <w:rtl w:val="true"/>
          <w:lang w:bidi="fa-IR"/>
        </w:rPr>
        <w:t>اگر دلت دل باشد با این گونه دین، دمساز نمی شود</w:t>
      </w:r>
    </w:p>
    <w:p>
      <w:pPr>
        <w:pStyle w:val="BookText"/>
        <w:rPr/>
      </w:pPr>
      <w:r>
        <w:rPr>
          <w:rFonts w:ascii="IRNazanin" w:hAnsi="IRNazanin" w:eastAsia="IRNazanin"/>
          <w:color w:val="111111"/>
          <w:sz w:val="28"/>
          <w:sz w:val="28"/>
          <w:szCs w:val="28"/>
          <w:rtl w:val="true"/>
          <w:lang w:bidi="fa-IR"/>
        </w:rPr>
        <w:t>کرد یزیدی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بوعالمده هرنه وار آللهن در </w:t>
      </w:r>
    </w:p>
    <w:p>
      <w:pPr>
        <w:pStyle w:val="BookText"/>
        <w:rPr/>
      </w:pPr>
      <w:r>
        <w:rPr>
          <w:rFonts w:ascii="IRNazanin" w:hAnsi="IRNazanin" w:eastAsia="IRNazanin"/>
          <w:color w:val="111111"/>
          <w:sz w:val="28"/>
          <w:sz w:val="28"/>
          <w:szCs w:val="28"/>
          <w:rtl w:val="true"/>
          <w:lang w:bidi="fa-IR"/>
        </w:rPr>
        <w:t>شیطان أنون یزید ده اللهن در</w:t>
      </w:r>
    </w:p>
    <w:p>
      <w:pPr>
        <w:pStyle w:val="BookText"/>
        <w:rPr/>
      </w:pPr>
      <w:r>
        <w:rPr>
          <w:rFonts w:ascii="IRNazanin" w:hAnsi="IRNazanin" w:eastAsia="IRNazanin"/>
          <w:color w:val="111111"/>
          <w:sz w:val="28"/>
          <w:sz w:val="28"/>
          <w:szCs w:val="28"/>
          <w:rtl w:val="true"/>
          <w:lang w:bidi="fa-IR"/>
        </w:rPr>
        <w:t>آنلاماسان آوزونده گناهن در</w:t>
      </w:r>
    </w:p>
    <w:p>
      <w:pPr>
        <w:pStyle w:val="BookText"/>
        <w:rPr/>
      </w:pPr>
      <w:r>
        <w:rPr>
          <w:rFonts w:ascii="IRNazanin" w:hAnsi="IRNazanin" w:eastAsia="IRNazanin"/>
          <w:color w:val="111111"/>
          <w:sz w:val="28"/>
          <w:sz w:val="28"/>
          <w:szCs w:val="28"/>
          <w:rtl w:val="true"/>
          <w:lang w:bidi="fa-IR"/>
        </w:rPr>
        <w:t>عشق الماسا معشوقده بیر ناز آلماز</w:t>
      </w:r>
    </w:p>
    <w:p>
      <w:pPr>
        <w:pStyle w:val="BookText"/>
        <w:rPr/>
      </w:pPr>
      <w:r>
        <w:rPr>
          <w:rFonts w:ascii="IRNazanin" w:hAnsi="IRNazanin" w:eastAsia="IRNazanin"/>
          <w:color w:val="111111"/>
          <w:sz w:val="28"/>
          <w:sz w:val="28"/>
          <w:szCs w:val="28"/>
          <w:rtl w:val="true"/>
          <w:lang w:bidi="fa-IR"/>
        </w:rPr>
        <w:t>اوتانریسز ،چوخون نسته آز الماز</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هر چه در این عالم هست همه از آن خداست</w:t>
      </w:r>
    </w:p>
    <w:p>
      <w:pPr>
        <w:pStyle w:val="BookText"/>
        <w:rPr/>
      </w:pPr>
      <w:r>
        <w:rPr>
          <w:rFonts w:ascii="IRNazanin" w:hAnsi="IRNazanin" w:eastAsia="IRNazanin"/>
          <w:color w:val="111111"/>
          <w:sz w:val="28"/>
          <w:sz w:val="28"/>
          <w:szCs w:val="28"/>
          <w:rtl w:val="true"/>
          <w:lang w:bidi="fa-IR"/>
        </w:rPr>
        <w:t>شیطان از آن اوست یزید هم از آن خداست</w:t>
      </w:r>
    </w:p>
    <w:p>
      <w:pPr>
        <w:pStyle w:val="BookText"/>
        <w:rPr/>
      </w:pPr>
      <w:r>
        <w:rPr>
          <w:rFonts w:ascii="IRNazanin" w:hAnsi="IRNazanin" w:eastAsia="IRNazanin"/>
          <w:color w:val="111111"/>
          <w:sz w:val="28"/>
          <w:sz w:val="28"/>
          <w:szCs w:val="28"/>
          <w:rtl w:val="true"/>
          <w:lang w:bidi="fa-IR"/>
        </w:rPr>
        <w:t>اگر تو نمی فهمی گناه از خودت است</w:t>
      </w:r>
    </w:p>
    <w:p>
      <w:pPr>
        <w:pStyle w:val="BookText"/>
        <w:rPr/>
      </w:pPr>
      <w:r>
        <w:rPr>
          <w:rFonts w:ascii="IRNazanin" w:hAnsi="IRNazanin" w:eastAsia="IRNazanin"/>
          <w:color w:val="111111"/>
          <w:sz w:val="28"/>
          <w:sz w:val="28"/>
          <w:szCs w:val="28"/>
          <w:rtl w:val="true"/>
          <w:lang w:bidi="fa-IR"/>
        </w:rPr>
        <w:t>اگر عشق نباشد، هیچ نازی در معشوق نمی باشد</w:t>
      </w:r>
    </w:p>
    <w:p>
      <w:pPr>
        <w:pStyle w:val="BookText"/>
        <w:rPr/>
      </w:pPr>
      <w:r>
        <w:rPr>
          <w:rFonts w:ascii="IRNazanin" w:hAnsi="IRNazanin" w:eastAsia="IRNazanin"/>
          <w:color w:val="111111"/>
          <w:sz w:val="28"/>
          <w:sz w:val="28"/>
          <w:szCs w:val="28"/>
          <w:rtl w:val="true"/>
          <w:lang w:bidi="fa-IR"/>
        </w:rPr>
        <w:t>بدون خواست آن خدا ای یارو زیادت کم نمی شود</w:t>
      </w:r>
    </w:p>
    <w:p>
      <w:pPr>
        <w:pStyle w:val="BookText"/>
        <w:rPr/>
      </w:pPr>
      <w:r>
        <w:rPr>
          <w:rFonts w:ascii="Amiri" w:hAnsi="Amiri" w:eastAsia="Amiri" w:cs="Amiri"/>
          <w:color w:val="111111"/>
          <w:sz w:val="28"/>
          <w:sz w:val="28"/>
          <w:szCs w:val="28"/>
          <w:rtl w:val="true"/>
          <w:lang w:bidi="ar-SA"/>
        </w:rPr>
        <w:t>ترك مسلمان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بوعالمده هر عمله علیم در </w:t>
      </w:r>
    </w:p>
    <w:p>
      <w:pPr>
        <w:pStyle w:val="BookText"/>
        <w:rPr/>
      </w:pPr>
      <w:r>
        <w:rPr>
          <w:rFonts w:ascii="IRNazanin" w:hAnsi="IRNazanin" w:eastAsia="IRNazanin"/>
          <w:color w:val="111111"/>
          <w:sz w:val="28"/>
          <w:sz w:val="28"/>
          <w:szCs w:val="28"/>
          <w:rtl w:val="true"/>
          <w:lang w:bidi="fa-IR"/>
        </w:rPr>
        <w:t>سننكی در، انونکی در منیم در</w:t>
      </w:r>
    </w:p>
    <w:p>
      <w:pPr>
        <w:pStyle w:val="BookText"/>
        <w:rPr/>
      </w:pPr>
      <w:r>
        <w:rPr>
          <w:rFonts w:ascii="IRNazanin" w:hAnsi="IRNazanin" w:eastAsia="IRNazanin"/>
          <w:color w:val="111111"/>
          <w:sz w:val="28"/>
          <w:sz w:val="28"/>
          <w:szCs w:val="28"/>
          <w:rtl w:val="true"/>
          <w:lang w:bidi="fa-IR"/>
        </w:rPr>
        <w:t>او پارادان پاراتمشنان غنیم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قوجا قاری دوداق برسه ناز الماز</w:t>
      </w:r>
    </w:p>
    <w:p>
      <w:pPr>
        <w:pStyle w:val="BookText"/>
        <w:rPr/>
      </w:pPr>
      <w:r>
        <w:rPr>
          <w:rFonts w:ascii="IRNazanin" w:hAnsi="IRNazanin" w:eastAsia="IRNazanin"/>
          <w:color w:val="111111"/>
          <w:sz w:val="28"/>
          <w:sz w:val="28"/>
          <w:szCs w:val="28"/>
          <w:rtl w:val="true"/>
          <w:lang w:bidi="fa-IR"/>
        </w:rPr>
        <w:t>سولموش پایز در بترسه بازالماز</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عالم، خداوند به هرعملی عالم است</w:t>
      </w:r>
    </w:p>
    <w:p>
      <w:pPr>
        <w:pStyle w:val="BookText"/>
        <w:rPr/>
      </w:pPr>
      <w:r>
        <w:rPr>
          <w:rFonts w:ascii="IRNazanin" w:hAnsi="IRNazanin" w:eastAsia="IRNazanin"/>
          <w:color w:val="111111"/>
          <w:sz w:val="28"/>
          <w:sz w:val="28"/>
          <w:szCs w:val="28"/>
          <w:rtl w:val="true"/>
          <w:lang w:bidi="fa-IR"/>
        </w:rPr>
        <w:t>عمل مال توست مال آن دیگری و مال من است</w:t>
      </w:r>
    </w:p>
    <w:p>
      <w:pPr>
        <w:pStyle w:val="BookText"/>
        <w:rPr/>
      </w:pPr>
      <w:r>
        <w:rPr>
          <w:rFonts w:ascii="IRNazanin" w:hAnsi="IRNazanin" w:eastAsia="IRNazanin"/>
          <w:color w:val="111111"/>
          <w:sz w:val="28"/>
          <w:sz w:val="28"/>
          <w:szCs w:val="28"/>
          <w:rtl w:val="true"/>
          <w:lang w:bidi="fa-IR"/>
        </w:rPr>
        <w:t>پیرزن فرتوت گرچه لب غنچه کند، ناز نمی شود</w:t>
      </w:r>
    </w:p>
    <w:p>
      <w:pPr>
        <w:pStyle w:val="BookText"/>
        <w:rPr/>
      </w:pPr>
      <w:r>
        <w:rPr>
          <w:rFonts w:ascii="IRNazanin" w:hAnsi="IRNazanin" w:eastAsia="IRNazanin"/>
          <w:color w:val="111111"/>
          <w:sz w:val="28"/>
          <w:sz w:val="28"/>
          <w:szCs w:val="28"/>
          <w:rtl w:val="true"/>
          <w:lang w:bidi="fa-IR"/>
        </w:rPr>
        <w:t>پائیز خزان زده درهم بپروراند، بهار نمی شود</w:t>
      </w:r>
    </w:p>
    <w:p>
      <w:pPr>
        <w:pStyle w:val="BookText"/>
        <w:rPr/>
      </w:pPr>
      <w:r>
        <w:rPr>
          <w:rFonts w:ascii="IRNazanin" w:hAnsi="IRNazanin" w:eastAsia="IRNazanin"/>
          <w:color w:val="111111"/>
          <w:sz w:val="28"/>
          <w:sz w:val="28"/>
          <w:szCs w:val="28"/>
          <w:rtl w:val="true"/>
          <w:lang w:bidi="fa-IR"/>
        </w:rPr>
        <w:t>آن آفریننده، با آفریده شده، شریك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قول نویسنده ،مقاله عاشقلار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سازنوازان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اشعار را با ساز و آهنگ </w:t>
      </w:r>
    </w:p>
    <w:p>
      <w:pPr>
        <w:pStyle w:val="BookText"/>
        <w:rPr/>
      </w:pPr>
      <w:r>
        <w:rPr>
          <w:rFonts w:ascii="IRNazanin" w:hAnsi="IRNazanin" w:eastAsia="IRNazanin"/>
          <w:color w:val="111111"/>
          <w:sz w:val="28"/>
          <w:sz w:val="28"/>
          <w:szCs w:val="28"/>
          <w:rtl w:val="true"/>
          <w:lang w:bidi="fa-IR"/>
        </w:rPr>
        <w:t>می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محی الدینیان در این اشعار فرد شیطان پرست، فرد مسلمان را به نفهمی متهم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آنلاماسان اوزنده گناهن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طرفین روی ریل فلسفه و عرفان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دیوان حافظ استحقاق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شرح نویسی داشته باشد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مخمّس نیز دستکم استحقاق یك مجلد كوچك رقعی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یزیدیان، خداوند کائنات را به كمك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آفریده است و در بعضی از روایات ملك طاووس خود آفریدگار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مقاله ره آورد تحقیقات غربیان را نوشته است و غربیان توجه ندارند که شیطان پرستان در اصول مذهب خودشان دچار اختلاف روایات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تنها یك روایت دارند امکان ندارد یك فرقه ای اصل عقایدش را با اختلاف یا با برداشت های مختلف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بالا بیان شد خدا در مقام ،احدی خالق همه چیز است و همان خدا در مقام واحدی در سه مقام ظهور می کند که اولین و ارجمندترین آن ها ملك طاووس،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مربوط به شمال عراق است، طاووس ابتدا پرنده مورد علاقه خداوند بوده و در بهشت می زیسته است خداوند او را به خاطر غرور و تکبرش از بهشت راند و برای تنبیه پاهای او را کج و زشت کرد و مار را نزدیك در بهشت مأمور کرده است تا نگذارد طاووس دوباره وارد بهشت شود مگر آن که از گناهی که مرتکب شده است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فرید الدین عطار نیشابوری که از شعرای صوفی فارسی زبان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طاووس آمد زرنگار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پرش صد چه بل که صدهزار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عروسی جلوه کردن ساز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 پر او جلوه ها آغاز کرد </w:t>
      </w:r>
    </w:p>
    <w:p>
      <w:pPr>
        <w:pStyle w:val="BookText"/>
        <w:rPr/>
      </w:pPr>
      <w:r>
        <w:rPr>
          <w:rFonts w:ascii="IRNazanin" w:hAnsi="IRNazanin" w:eastAsia="IRNazanin"/>
          <w:color w:val="111111"/>
          <w:sz w:val="28"/>
          <w:sz w:val="28"/>
          <w:szCs w:val="28"/>
          <w:rtl w:val="true"/>
          <w:lang w:bidi="fa-IR"/>
        </w:rPr>
        <w:t xml:space="preserve">گفت تا نقاش غیبم نقش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چینیان را شد انگشت دست</w:t>
      </w:r>
    </w:p>
    <w:p>
      <w:pPr>
        <w:pStyle w:val="BookText"/>
        <w:rPr/>
      </w:pPr>
      <w:r>
        <w:rPr>
          <w:rFonts w:ascii="IRNazanin" w:hAnsi="IRNazanin" w:eastAsia="IRNazanin"/>
          <w:color w:val="111111"/>
          <w:sz w:val="28"/>
          <w:sz w:val="28"/>
          <w:szCs w:val="28"/>
          <w:rtl w:val="true"/>
          <w:lang w:bidi="fa-IR"/>
        </w:rPr>
        <w:t xml:space="preserve">گرچه من جبریل مرغانم و لیك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بر من از قضا کاری به نیك</w:t>
      </w:r>
    </w:p>
    <w:p>
      <w:pPr>
        <w:pStyle w:val="BookText"/>
        <w:rPr/>
      </w:pPr>
      <w:r>
        <w:rPr>
          <w:rFonts w:ascii="IRNazanin" w:hAnsi="IRNazanin" w:eastAsia="IRNazanin"/>
          <w:color w:val="111111"/>
          <w:sz w:val="28"/>
          <w:sz w:val="28"/>
          <w:szCs w:val="28"/>
          <w:rtl w:val="true"/>
          <w:lang w:bidi="fa-IR"/>
        </w:rPr>
        <w:t xml:space="preserve">یار شد با من به یك جا مار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بیفتادم به خواری از بهشت</w:t>
      </w:r>
    </w:p>
    <w:p>
      <w:pPr>
        <w:pStyle w:val="BookText"/>
        <w:rPr/>
      </w:pPr>
      <w:r>
        <w:rPr>
          <w:rFonts w:ascii="IRNazanin" w:hAnsi="IRNazanin" w:eastAsia="IRNazanin"/>
          <w:color w:val="111111"/>
          <w:sz w:val="28"/>
          <w:sz w:val="28"/>
          <w:szCs w:val="28"/>
          <w:rtl w:val="true"/>
          <w:lang w:bidi="fa-IR"/>
        </w:rPr>
        <w:t xml:space="preserve">چون بدل کردند خلوت جای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بند پای من شد پای من</w:t>
      </w:r>
    </w:p>
    <w:p>
      <w:pPr>
        <w:pStyle w:val="BookText"/>
        <w:rPr/>
      </w:pPr>
      <w:r>
        <w:rPr>
          <w:rFonts w:ascii="IRNazanin" w:hAnsi="IRNazanin" w:eastAsia="IRNazanin"/>
          <w:color w:val="111111"/>
          <w:sz w:val="28"/>
          <w:sz w:val="28"/>
          <w:szCs w:val="28"/>
          <w:rtl w:val="true"/>
          <w:lang w:bidi="fa-IR"/>
        </w:rPr>
        <w:t xml:space="preserve">عزم آن دارم كزین تاریك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باشد به خلدم رهنمای</w:t>
      </w:r>
    </w:p>
    <w:p>
      <w:pPr>
        <w:pStyle w:val="BookText"/>
        <w:rPr/>
      </w:pPr>
      <w:r>
        <w:rPr>
          <w:rFonts w:ascii="IRNazanin" w:hAnsi="IRNazanin" w:eastAsia="IRNazanin"/>
          <w:color w:val="111111"/>
          <w:sz w:val="28"/>
          <w:sz w:val="28"/>
          <w:szCs w:val="28"/>
          <w:rtl w:val="true"/>
          <w:lang w:bidi="fa-IR"/>
        </w:rPr>
        <w:t xml:space="preserve">من نه آن مرغم که در سلطان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اینم که در دوران رسم</w:t>
      </w:r>
    </w:p>
    <w:p>
      <w:pPr>
        <w:pStyle w:val="BookText"/>
        <w:rPr/>
      </w:pPr>
      <w:r>
        <w:rPr>
          <w:rFonts w:ascii="IRNazanin" w:hAnsi="IRNazanin" w:eastAsia="IRNazanin"/>
          <w:color w:val="111111"/>
          <w:sz w:val="28"/>
          <w:sz w:val="28"/>
          <w:szCs w:val="28"/>
          <w:rtl w:val="true"/>
          <w:lang w:bidi="fa-IR"/>
        </w:rPr>
        <w:t xml:space="preserve">کی بود سیمرغ را پروای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فردوس عالی جای من</w:t>
      </w:r>
    </w:p>
    <w:p>
      <w:pPr>
        <w:pStyle w:val="BookText"/>
        <w:rPr/>
      </w:pPr>
      <w:r>
        <w:rPr>
          <w:rFonts w:ascii="IRNazanin" w:hAnsi="IRNazanin" w:eastAsia="IRNazanin"/>
          <w:color w:val="111111"/>
          <w:sz w:val="28"/>
          <w:sz w:val="28"/>
          <w:szCs w:val="28"/>
          <w:rtl w:val="true"/>
          <w:lang w:bidi="fa-IR"/>
        </w:rPr>
        <w:t xml:space="preserve">من ندارم در جهان کاری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بهشتم ره دهد باری دگر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خداوند به شکل طاووس در نزد یزیدیان لزوماً نتیجه تأثیر متصوفه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نزد صوفیان، مظهر دانائی و عظمت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عدی بن مسافر یك شخصیت تاریخی عرب و از خانواده اشرافی بنی امیه است که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دنیا آمده و در سال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است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شهر موصل زمانی طولانی در کلیسای مخروبه مستقر شد و در همان جا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پایه گذار فرقه ای به نام عدوی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طبق شواهد یكی از بزرگترین مبلغان مذهبی و دانشمندان و فیلسوفان مشهور سده های میانه بود و با افراد مشهور صوفی مسلك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القدیرجیلی و غیره روابط بسیار نزدیک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p>
    <w:p>
      <w:pPr>
        <w:pStyle w:val="BookText"/>
        <w:rPr/>
      </w:pPr>
      <w:r>
        <w:rPr>
          <w:rFonts w:ascii="IRNazanin" w:hAnsi="IRNazanin" w:eastAsia="IRNazanin"/>
          <w:color w:val="111111"/>
          <w:sz w:val="28"/>
          <w:sz w:val="28"/>
          <w:szCs w:val="28"/>
          <w:rtl w:val="true"/>
          <w:lang w:bidi="fa-IR"/>
        </w:rPr>
        <w:t>چند رساله ای مذهبی و اشعار مذهبی به جا مانده است در نوشته های شرق شناسی هنوز نقش شیخ عدی در مذهب یزیدیه کاملاً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فراموش کرد این که او در دوران زندگانی خود شهرت بسیار زیادی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این موضوع کاملاً روشن است شیخ عدی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تاسیس کرد این فرقه همیشه از یک احساس شرمندگی رنج می برد زیرا که مؤسس آن یك فردی از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پدیده از عجایب روزگار بود که گروهی در معبد خانواده بنیامیه به سیر و سلوك صوفیانه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ندای محی الدین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مظهر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و نیز فتوای ابن عربی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کردن صادر شد نه فقط خانواده بنی امیه بل سمبل شقاوت و شرارتشان یزید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اصل مذکور محی الدین یك مائده آسمانی برای فرقه عدویه شد که به فرقه شیطان پرست یزیدیه تبدیل شدند آنان هنوز هم در خفا نام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 و یزیدیه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چارت الهه های محی الدین هر اسم خدا در واقع یك خدا است، ، درست مانند مثل افلاطون که آن نیز برگرفته از الهه های افسانه ای یونان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می گوید همة اسماء خدا هر کدام شخصیت معین دارند و هر کدام به کار و نقش خود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انسان گناه کند تا اسم هائی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عاطل نماند پس اولین کسی که به این اسم ها خدمت کرده و آن ها را از عاطل و باطل ماندن نجات داده است ابلیس است پس از او بالاترین سمبل این خدمت یزید است پس یزید از این جهت در میان انسان ها اولین و بلندترین درجه را و والاترین مقام را دارد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اروپائیان در هر موضوعی تحقیق می کنند به ویژه در علوم انسانی و در این میان در مورد شناخت فرهنگ های مختلف، ادیان و مذاهب و علی الخصوص فرقه های كوچك و حتی مسائل بوم شناسی، انصافاً زحمات طاقت فرسا و مسافرت های طولانی را به خود هموار می کنند، گاهی ریشه های یك پدیده اجتماعی را به چند هزار سال پیش می رسانند و به نتایج مهمی می 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این روال و روش مستشرقین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پرستان 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چندین اشتباه بزرگ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کُردان یزیدی از نژاد ایرانی میدیائی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زبانشان نیز ایرانی است در متون و اصطلاحات مذهبی آنان هم واژه هائی از کردی کرمانجی یافت می شود و هم از کردی مکربانی، و از جانب دیگر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تاسیس اولیه مذهبشان می گذرد، بدیهی است در این مدت طولانی تغییراتی در لهجه کرمانجی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فوق نباید موجب شود که محقق در شناسائی ریشه این مذهب به ایران باستان توجه کند و این اشتباه بزرگی است در کار محققان غربی در این موضوع زیرا بدیهی است وقتی كه یك مردم ایرانی تبار دو کتاب مذهبی خود را به زبان محلی خود می نویسد پیوندهای زیادی با دیرینه های آن مردم خواهد داشت و این دلیل دیرین بودن آن مذهب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غربیان به این نتیجه مشترک رسیده اند که مذهب شیطان پرستان یك پدیده پس از اسلام است اما آوردن مباحث مربوط به ایران باستان سیمای این مسئله را تا حدی مشوش می کند و همین تشویش گروه فروغی را به هوس آورده بود که شیطان پرستان و آئین شان را یک پدیده صرفاً آریائی قلمداد کنند که موفق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واژه های ترکی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رش و کتاب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نشان می دهد که این مذهب پس از آمدن ترکان به آذربایجان و آناتولی تاسیس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جائی برای مباحث دیرین شناسی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بخش از کارهای مستشرقین که به این گونه دیرین شناسی پرداخته اند گر چه مفید است اما نقشی در این پدیده شناسی ویژه مذهب شیطان پرستان نمی 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غربی بر خلاف سلیقه همیشگیشان در این پژوهش به جایگاه جغرافی و مکان پیدایش این پدیده اهمیت کافی را نمی دهند در نتیجه از داده های این اصل بی نصیب می شوند و از شناخت اولین ارتباط این مذهب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تبلیغات محی الدین باز می مانند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ماهیت مسلک و بینش محی الدین نیز موجب می شود که آنان اصول مذهب </w:t>
      </w:r>
    </w:p>
    <w:p>
      <w:pPr>
        <w:pStyle w:val="BookText"/>
        <w:rPr/>
      </w:pPr>
      <w:r>
        <w:rPr>
          <w:rFonts w:ascii="IRNazanin" w:hAnsi="IRNazanin" w:eastAsia="IRNazanin"/>
          <w:color w:val="111111"/>
          <w:sz w:val="28"/>
          <w:sz w:val="28"/>
          <w:szCs w:val="28"/>
          <w:rtl w:val="true"/>
          <w:lang w:bidi="fa-IR"/>
        </w:rPr>
        <w:t>شیطان پرستان را التقاط هائی بدانند که مؤسس آن مذهب از زردشتی، بودائی، اسلام، یهودیت مسیحیت جمع کرده با هم مونتاژ کرده و به عنوان یك مذهب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کار را محی الدین انجام داده است که خودش در شعرش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صار قلبی قابلاً كل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قدیراً لرهبان و مرعی لغزلان</w:t>
      </w:r>
    </w:p>
    <w:p>
      <w:pPr>
        <w:pStyle w:val="BookText"/>
        <w:rPr/>
      </w:pPr>
      <w:r>
        <w:rPr>
          <w:rFonts w:ascii="IRNazanin" w:hAnsi="IRNazanin" w:eastAsia="IRNazanin"/>
          <w:color w:val="111111"/>
          <w:sz w:val="28"/>
          <w:sz w:val="28"/>
          <w:szCs w:val="28"/>
          <w:rtl w:val="true"/>
          <w:lang w:bidi="fa-IR"/>
        </w:rPr>
        <w:t xml:space="preserve">و بیت نیران كعبة 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الواح تورات و مصحف قرآن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این کتاب روشن خواهد شد و باورهای عدویه نیز پیشاپیش زمینه را آماده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پرداختن به ریشه های دیرین که به هزاره های پیش مربوط است جز خراب کردن سیمای مسئله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اصل مهم در این ماجرا از چشم پژوهشگران غربی دور مانده که بسی جای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همه چیز را می بینند و رابطه های ریز و موئین پدیده های اجتماعی با همدیگر را بررسی می کنند، چرا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مذهب نمی بینند؟ اساساً چرا موضوع بس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کار تحقیقی و پژوهشی قرار نمی دهند همان طور قداست یزید را آنان که هر مسئله معمولی را به جدیت و دقت تمام بررسی می کنند چرا موضوع به این بزرگی را عنوان نمی کنند؟ این عدم توجه به این مسئله و صرف نظر کردن از آن مسئله را كمی مشكوك جلوه می دهد و به گمانم هر کسی حق دارد به این رفتار آنان با دیده تردید بنگرد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بشر و تاریخ ادیان مختلف، اولین کسی که به شیطان قداست داده و ابلیس را 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محی الدین است و اولین کسی که گناه و جرم را به نوعی خدمت به اسماء الله دانسته باز محی الدین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جانشینان محی الدین در قونیه از قبیل صدر قونوی و مولوی نیز این اصل ابن عربی را نه تنها پذیرفتند بل ترویج کردند، گر چه برخی از اصول دیگر او را محترمانه بایگانی کردند از جمله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 این اصل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مظهر اسم مضل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پرورانیدند که حتی امروز یکی از باورهای صدرائیان روز، صوفیان نو پدید و تصوف مدرن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 اساس و شاه بیت مذهب شیطان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باورهای دیگرشان همگی متفرع به این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عدی اموی بنیان گذار مذهب عدویه است که سپس به یزیدیه تبدیل شده است این موضوع مسئله دیگر را برای ما به روشنی نشان می دهد که چرا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مسلک با تاکید تمام جای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و همگان عامل اصلی سقوط خلافت اموی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یزید می دانستند همه مردمان یزید را لعن می کردند اعم از سنی و شیعه عدویان اگر از سنگ هم بودند نسبت به این موضوع احساس ننگ می کردند با ممنوع کردن لعن در واقع این عامل انزجار مردم از خودشان را توجیه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اموی پس از یزید نیز احساس می کردند که باید در این مورد کاری بکنند اما می دیدند که از بین بردن لعن یزید غیر ممکن است لذا طرح دیگر ریختند یزید را هم چنان در كانون لعن رها کردند در مقابل به ایجاد یك قداست برای بنی امیه اقدام کردند که آن نفرت را با این قداست خنثی کنند با یک فعالیت شدید فرهنگی در سرتاسر ممالك اسلامی یك سنت عملی همگانی به وجود آوردند هر کسی آب می خورد نفسی می کشید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 معاویه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 عمومی تا زمان المعتمد عباسی هم چنان رایج بود، معتمد بخشنامه کرد که در همه نماز جمعه ها در سرتاسر امپراطوری عباسی لغو این سنت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 در نماز جمعه بغداد خوانده شد اضطرابی پیش آورد، معتمد مجبور شد که پیكها به دنبال پیك های قبلی به اطراف بفرستد که بخش نامه را اعلام نکنند اما این اقدام او تاثیرش را گذاشت که بتدریج سنت قداست بخشی به معاویه برچیده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بار مریدان شیخ عدی اموی كه یك صوفی بود، با تاسیس مذهب شیطان پرستان یزیدیه لعن یزید را ممنوع می کنند کار برای آنان خیلی آسان شده بود زیرا وقتی که ابلیس مظهر خدا باشد چرا یزید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حتی محی الدینیان و صدرائیان امروزی نمی توانند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مظهر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اساس دینشان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چیز و همه کس بدون استثناء مظهر خدا هستند اینان از یك طرف شربری مانند ابلیس و یزید را مظهر خدا می دانند و از طرف دیگر شعار می دهند که شرّی در عالم وجود ندارد در مجلد اول گذشت پس ابلیس و یزید نه شریر هستند و نه 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یزیدیان عین تثلیث در مکتب محی الدین است قطب، وزیر سمت راست و وزیر سمت چپ او، همان طور که اشاره شد و مستشرقان به این مطلب نیز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در شرح 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دار الاعتصام فصّ نوحی،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این تثلیث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مار، طاووس،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اسرائیلیات است و تورات تحریفی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افسانه توسط یهودیانی از قبیل كعب الاحبار تمیم داری، وهب بن منبّه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دربار خلافت به تفسیر قرآن مشغول بودند و بدین وسیله خلاء علمی خلیفه را پر می کردند وارد عرصه فرهنگی مسلمانان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اسرائیلیات حتی به عرصه علمی و فرهنگی شیعه هم نفوذ کرد به طوری که مرحوم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وهب بن منبه را در ردیف منابع خود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شعبه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حدیث مشروح در قالب وصایای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گرچه هر سه فاقد سند هستند لیکن محتوایشان نشان می دهند که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سرشار از معانی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وصیت دوم یك فقره به فقرات آن افزوده شده که نفوذی بودن آن از چندین جهت کاملاً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هر سه وصیت به صورت فقرات کوتاه آمده اما آن بخش نفوذی به طور داستان گونه طولانی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فقرات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بخش نفوذی به صورت داستان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 آهنگ و ریتم خاص و زیبائی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نفوذی فاقد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فقرات در هر سه وصیت دقیقاً یك قاعده علمی در انسان شناسی، روان شناسی رفتارشناسی و گاهی جامعه شناسی هستند اما بخش نفوذی عامیانه پر از خرافات و افسانه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فقرات ادبیات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،سخن سازمان شناخته شده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مطابق ادبیات و سازمان احادیث نبوی اهل 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ادبیات بخش نفوذی به وضوح ادبیات یهودیان مذکور است به حدی که به اصطلاح از دور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شیطان مار و طاووس در همه متون مربوطه اهل سنت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محی الدین همه جا را گشته و آمده آن داستان را از همین حدیث شیعی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آشتیانی در مقدمه ای که بر شرح قیصری نوشته می گوید محی الدین دشمن سرسخت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آشتیانی از مریدان محی الدین است به این کینه او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نیز در مقام توجیه اهانت ها و فحش های ابن عربی به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در محیط تسنن تربیت شده بود و از شیعه و عقاید شیعه اطلاع کافی نداشت این افاضات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کارهای محی الدین نشان می دهد که او کاملاً با متون شیعی آشنا بوده است او از جانبی عمداً از احادیث شیعه پرهیز می کند زیرا در میان مذاهب اسلامی این شیعه است که یک فلسفه کامل و عرفان کامل دارد با ماهیت مشخص و اصول و فروع کاملاً تبیین شده که جائی برای تخیلات او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قبال تبیینات تشیع چاره ای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فتوحات مکیه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طاووس را در ضمن همین حدیث شیعی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احادیث شیعه آن چه را برای اهداف خود مفید می دانست فوراً بر می گزید او از جانب دیگر سخت نیازمند بود که به متون شیعه تکیه کند زیرا هر فرد هوشمندی می داند که تبیینهای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نظر ناصبیان بدتر از امویان نیز کاربرد قوی و به اصطلاح برش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محی الدین و قیصری غیر از چند حدیث انگشت شمار از متون شیعی استفاده </w:t>
      </w:r>
    </w:p>
    <w:p>
      <w:pPr>
        <w:pStyle w:val="BookText"/>
        <w:rPr/>
      </w:pPr>
      <w:r>
        <w:rPr>
          <w:rFonts w:ascii="IRNazanin" w:hAnsi="IRNazanin" w:eastAsia="IRNazanin"/>
          <w:color w:val="111111"/>
          <w:sz w:val="28"/>
          <w:sz w:val="28"/>
          <w:szCs w:val="28"/>
          <w:rtl w:val="true"/>
          <w:lang w:bidi="fa-IR"/>
        </w:rPr>
        <w:t>نکرده اند، تعدادی از آن چند حدیث را نیز تحریف کردهاند و آن چه از تحریف آنان در امان مانده خودشان قبلاً تحریف شده بوده اند، یکی از آن ها بخش نفوذی همین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توضیح دادم که محی الدین هرگز هدف خود را در بحث قبلی به طور مستقیم دنبال نمی کند و سبك او یك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داستان طاووس نیز حدیث شیعی را می آورد آن هم مذاکره ویژه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کاربرد قوی و برش با قدرت آن بهره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بن حسین بن شعبه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های بارز شیعی در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 الدین در قرن هفتم مرده است او با تمسك به این حدیث داستان طاووس را نه از متون سنی بل از چنین منبعی به دست می آورد و در کتابش جای می دهد تا از اتهام خود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خلوت خود و گاهی آشکارا بر این که همه مقالات ادیان دیگر را وارد اسلام کرده می بالد و جشن می گیرد اما همیشه در ظاهر می کوشید که حتی الامکان به عقاید خود اصالت اسلامی بدهد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بود همان طور که همه علمای معروف غیر شیعی چنین بودند فخر رازی هر جا که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 کند طوری به وجد و نشاط می آید که جریان قلمش نیز به شادی می پردازد، به عنوان نمونه رجوع کنید تفسیر کبیر ذیل سوره حمد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و 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طور که گفته شد بخش طاووس در این حدیث نفوذی است اساساً این افسانه در میان سنیان نیز نفوذی و از اسرائیلیات است و محی الدین دقیقاً به نفوذی بودن آن آگاه است اما به قول خودش که در اشعارش می گوید او در صدد ایجاد یک تحول در فرهنگ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طاووس بدین طریق از محی الدین در کنار اصل معروف او یعنی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مظهر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پایه ای ترین اصول فرقه ایشان جای گرفت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قونیه ساکن بود قونیه آن روز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ابریشم و ممالك عرب بود جاده ابریشم از بنادر غربی آناتولی آغاز می شد و از آناتولی گذشته </w:t>
      </w:r>
    </w:p>
    <w:p>
      <w:pPr>
        <w:pStyle w:val="BookText"/>
        <w:rPr/>
      </w:pPr>
      <w:r>
        <w:rPr>
          <w:rFonts w:ascii="IRNazanin" w:hAnsi="IRNazanin" w:eastAsia="IRNazanin"/>
          <w:color w:val="111111"/>
          <w:sz w:val="28"/>
          <w:sz w:val="28"/>
          <w:szCs w:val="28"/>
          <w:rtl w:val="true"/>
          <w:lang w:bidi="fa-IR"/>
        </w:rPr>
        <w:t>به آذربایجان به ویژه مسیر تبریز، زنجان، قزوین، ری، دامغان، نیشابور، بخارا، سمرقند و تا پکن قدیم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جاده و راه های مراکش، تونس، مصر، عربستان، اردن، فلسطین، سوریه و عراق نیز در قونیه به جاده ابریشم می رسید جاده ابریشم از پکن تا واتیکان را به هم وصل می کرد و جاده دوم از قونیه تا مراکش و اسپانیا را به هم متصل می کرد محی الدین موقعیتی را برگزیده بود که بزرگترین و سریع ترین وسیله مواصلاتی جهان آن روز در اختیارش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مقالات او یك روز هم برای حرکت به تاخیر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شبانه روز کاروان پشت سر کاروان در حرکت بودند و پس از چند روز به نیشابور می رسیدند، لذا عطار را می توان شاگرد مستقیم او دانست و چنین نیز هست در این مجلد اشعار دیگری از عطار خواهیم دید که نشان می دهد او دقیقاً اصول محی الدین را پذیرفته است چیزی که در اشعار خواجوی کرمانی و شاگردش حافظ اثری از آن ها دیده نمی شود زیرا جنوب ایران به دلیل فاصله ای که با جاده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سلطه تصوف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افکار محی الدین در آن ناحیه نفوذ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دیگر محی الدین در سه راهی قونیه از همه حوادث و مسائل که در اروپای شرقی و مرکزی می گذشت از طریق بنادر غرب آناتولی و نیز از حوادث و مسائلی که در 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جنگ های اندلس رخ می داد با خبر بود و می شد محی الدین بهترین و بیشترین و بزرگترین و سرنوشت سازترین بهره را از جاده ابریشم برد و در هدفش موفق گشت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زیستی شیطان پرستان درست در بیخ گوش قونیه و غوطه ور در افکار و مسلك محی الدین بود،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تغذیه از آن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گشت</w:t>
      </w:r>
      <w:r>
        <w:rPr>
          <w:rFonts w:eastAsia="IRNazanin" w:cs="IRNazanin"/>
          <w:color w:val="111111"/>
          <w:sz w:val="28"/>
          <w:szCs w:val="28"/>
          <w:rtl w:val="true"/>
          <w:lang w:bidi="fa-IR"/>
        </w:rPr>
        <w:t xml:space="preserve">. </w:t>
      </w:r>
      <w:bookmarkStart w:id="32" w:name="pg18989_203342"/>
    </w:p>
    <w:p>
      <w:pPr>
        <w:pStyle w:val="Heading3"/>
        <w:numPr>
          <w:ilvl w:val="2"/>
          <w:numId w:val="1"/>
        </w:numPr>
        <w:rPr/>
      </w:pPr>
      <w:bookmarkStart w:id="33" w:name="__RefHeading___Toc12829156_1280447820"/>
      <w:bookmarkStart w:id="34" w:name="_Toc12"/>
      <w:bookmarkEnd w:id="32"/>
      <w:bookmarkEnd w:id="33"/>
      <w:r>
        <w:rPr>
          <w:rtl w:val="true"/>
        </w:rPr>
        <w:t>در همایش حکمت مطهر</w:t>
      </w:r>
      <w:bookmarkEnd w:id="34"/>
    </w:p>
    <w:p>
      <w:pPr>
        <w:pStyle w:val="BookText"/>
        <w:rPr/>
      </w:pPr>
      <w:r>
        <w:rPr>
          <w:rFonts w:ascii="IRNazanin" w:hAnsi="IRNazanin" w:eastAsia="IRNazanin"/>
          <w:color w:val="111111"/>
          <w:sz w:val="28"/>
          <w:sz w:val="28"/>
          <w:szCs w:val="28"/>
          <w:rtl w:val="true"/>
          <w:lang w:bidi="fa-IR"/>
        </w:rPr>
        <w:t xml:space="preserve">در سالگرد شهادت مرحوم استاد مطهری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حکمت در سالن دار الشفاء برگزار بود من نیز حضور داشتم و از بیانات استادم بهره مند شدم به ویژه چون با خاطرات گذشته و دوره ای که شاگردشان بودم همراه می شد به لذتبخشی آن افزون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دیدم که فرمایشات استاد در آن جلسه خلاصه ای از پیام کتبی ایشان بوده که به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میان شرق و غرب که در یونان برگزار بوده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پیام را یکی از روزنامه ها یکی دو روز پیش از آن چاپ کرده بود جام جم </w:t>
      </w:r>
      <w:r>
        <w:rPr>
          <w:rFonts w:eastAsia="IRNazanin" w:cs="IRNazanin"/>
          <w:color w:val="111111"/>
          <w:sz w:val="28"/>
          <w:szCs w:val="28"/>
          <w:lang w:bidi="fa-IR"/>
        </w:rPr>
        <w:t>83/2/13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نکاتی از بیانات مکتوب حضرت استاد را در زیر بررسی می کنم که یادی از سنت آزادگی طلبگی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عنوان و تیتر درشت مقاله ایشان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با فلسفه مخالفتی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امامیه با فلسفه مخالفتی ندارد بل مکتب امامیه خود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یك فلسفة کامل با اصول و فروع مشخص و با مبانی کاملاً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فرمایش استاد در این تیتر و عنوان پرسش هائی را بر می انگیزاند و خواننده را وادار می کند تا بیندیشد از خود و یا از استاد بپرسد مثلاً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با فلسفه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نمی تواند خارج از سه صورت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به اصطلاح بمثابة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امامیه نیز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فلسفه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فرمایش استاد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نه تنها امامیه بل هر انسان عاقلی بر اساس یك فلسفه می اندیشد و زندگی می کند هیچ انسانی یافت نمی شود که برای خودش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حتی یك فرد دیوانه نیز برای خودش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فارغ از فلسفه امکان وجودی ندارد، حتی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 بریست 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ایدئولوژی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گفته شان یك ایدئولوژی است که علمشان برایشان می 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این فرمایش استاد دقیقاً اهانت بر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ایشان گزاره ای در مورد </w:t>
      </w:r>
    </w:p>
    <w:p>
      <w:pPr>
        <w:pStyle w:val="BookText"/>
        <w:rPr/>
      </w:pPr>
      <w:r>
        <w:rPr>
          <w:rFonts w:ascii="IRNazanin" w:hAnsi="IRNazanin" w:eastAsia="IRNazanin"/>
          <w:color w:val="111111"/>
          <w:sz w:val="28"/>
          <w:sz w:val="28"/>
          <w:szCs w:val="28"/>
          <w:rtl w:val="true"/>
          <w:lang w:bidi="fa-IR"/>
        </w:rPr>
        <w:t>امامیه می آورند که درباره دیوانگان نیز جائی برای آن نیست و مصداق توضیح واضحات است شبیه این که کسی مقاله ای بنویسد عنوان آن را چنین قرار دهد آی مردم من كشف جدیدی کرده ام بدانید که امامیه نیز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امامیه با هیچ فلسفه ای مخالفتی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در این صورت ستم بزرگی بر امامیه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موجود عاقلی نیست که همه فلسفه های گوناگون را بپذیرد هم ایدئالیست افلاطونی و هم ارسطوئیت و هم دکارتیست و هم کانتیانیست و هم مارکسیست و هم اسلامیست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 حتی یك دیوانه هم پیدا نمی شود که با همه فلسفه های گوناگون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ارسطوئی است همان طور که حضرت ایشان از عبدالرزاق لاهیجی نقل فرموده اند و لاهیجی در عالم فلسفه ای غیر از فلسفه ارسطوئی نمی شناخت و به نظر او فلسفه یعنی فقط ارسطوئیات در این صورت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ذهنیت ابن سینا فارابی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ما را دچار انحراف کند زیرا آنان با همه نبوغشان سخت دچار این ذهنیت فاسد شده بودند که فلسفه فقط ارسطوئیات است و هر بحث غیر ارسطوئی بحث غیر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توجه نداشتند که آن چه در اختیار دارند ارسطوئی محض نیست بل بخش های زیادی از آن فلوطینی و نوافلاطونی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ابن سینا فرفیربوس را مشائی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عناصر ارسطوئی و عناصر فلوطینی فلسفه خودش را از هم تمیز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شرایط زمانی و به هر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ما سعی کنیم در ذهنیات و پیش فرض های ناخودآگاه آنان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امروز هم عده ای از امامیه که خودشان را عالم می دانند و در همان زمینه ذهنی پیشینیان قرار دارند و چون با فلسفه ارسطوئی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مشائی به معنی ابن سینائی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فلسفه صدرائی مخالف اند با عبارت مطلق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با فلسفه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استاد به نقل از لاهیجی در جواب آنان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با فلسفه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نه سخن آنان درست است و نه پاسخ لاهیجی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حضرت استاد توجه ندارند که مراد لاهیجی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با فلسفه مخالفتی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ارسطوئیست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ارسطوئیست و فلوطونیست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کیست که نداند لاهیجی یك فیلسوف ارسطوئیست است و مرادش از فلسفه همان است که در میان مسلمانان به فلسفه معلم اول یعنی ارسطو معروف است،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استاد می پذیرند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ارسطوئیست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فلسفه اش همان فلسفه ارسطوئی رایج در میان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پس باید گفت امامیه فاقد هر نوع فلسفه بوده و فلسفه اش را از ارسطوئیسم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ارسطوئیات به همراه فلوطینیات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w:t>
      </w:r>
    </w:p>
    <w:p>
      <w:pPr>
        <w:pStyle w:val="BookText"/>
        <w:rPr/>
      </w:pPr>
      <w:r>
        <w:rPr>
          <w:rFonts w:ascii="IRNazanin" w:hAnsi="IRNazanin" w:eastAsia="IRNazanin"/>
          <w:color w:val="111111"/>
          <w:sz w:val="28"/>
          <w:sz w:val="28"/>
          <w:szCs w:val="28"/>
          <w:rtl w:val="true"/>
          <w:lang w:bidi="fa-IR"/>
        </w:rPr>
        <w:t>است این سخن در مورد هیچ مکتبی صحیح نیست تا چه رسد به مکتب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بنیادترین مکتب، نادرست ترین مکتب، غلط ترین مكتب نیز مدعی استقلال فلسفی است و خودش را از وامگیری بری و منزه می داند چرا مکتب امامیه به این پست ترین و نادرست ترین ماهیت، دچار می شود؟</w:t>
      </w:r>
    </w:p>
    <w:p>
      <w:pPr>
        <w:pStyle w:val="BookText"/>
        <w:rPr/>
      </w:pPr>
      <w:r>
        <w:rPr>
          <w:rFonts w:ascii="IRNazanin" w:hAnsi="IRNazanin" w:eastAsia="IRNazanin"/>
          <w:color w:val="111111"/>
          <w:sz w:val="28"/>
          <w:sz w:val="28"/>
          <w:szCs w:val="28"/>
          <w:rtl w:val="true"/>
          <w:lang w:bidi="fa-IR"/>
        </w:rPr>
        <w:t>مكتبی که فلسفه اش را از ارسطو و فلوطین بگیرد مکتب نیست بل پیرو آن دو است در این پیروی نیز التقاطی است که از دو فلسفه وام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بر سر حق و ناحق صحت و سقم یك فلسفه و مکتب نیست، بل مقصود یك قاعده کلی است که هر مکتبی که اصول و مبانی خود را از مکتب دیگر بگیرد مکتب نیست بل پیرو است حتی اگر تنها یك اصل و یک مبنا را وام بگیرد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فلسفه ها و مکتب ها از همدیگر متاثر می شوند و این خصلت اندیشه و تعلیم و تعلم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تاثیر پذیری غیر از وامگیری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مكتب ها در خودآگاهشان زیر بار پذیریش تأثیر هم نمی روند همگان می گویند مارکسیسم از هگلیسم تأثیر پذیرفته است حتی برخی می گویند که مارکسیسم همان هرم هگل است که مارکس آن را برداشته و روی قاعده دیگرش نشانیده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مارکس زیر بار این اتهام می رود و نه مارکسیست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علمای ما با تمام برد صدایشان اعلام می کنند که وام گیر ارسطوئیان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باید توجه کنند که فلاسفه پیشین ما رسماً و علناً و عملاً به این وامگیری اعتراف بل افتخار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یعنی به صراحت امامیه را با آن ذهنیت که بحث شد فاقد فلسفه </w:t>
      </w:r>
      <w:bookmarkStart w:id="35" w:name="pg18989_203345"/>
    </w:p>
    <w:p>
      <w:pPr>
        <w:pStyle w:val="Heading3"/>
        <w:numPr>
          <w:ilvl w:val="2"/>
          <w:numId w:val="1"/>
        </w:numPr>
        <w:rPr/>
      </w:pPr>
      <w:bookmarkStart w:id="36" w:name="__RefHeading___Toc12829158_1280447820"/>
      <w:bookmarkStart w:id="37" w:name="_Toc13"/>
      <w:bookmarkEnd w:id="35"/>
      <w:bookmarkEnd w:id="36"/>
      <w:r>
        <w:rPr>
          <w:rtl w:val="true"/>
        </w:rPr>
        <w:t>محی الدین و خرقه</w:t>
      </w:r>
      <w:bookmarkEnd w:id="37"/>
    </w:p>
    <w:p>
      <w:pPr>
        <w:pStyle w:val="BookText"/>
        <w:rPr/>
      </w:pPr>
      <w:r>
        <w:rPr>
          <w:rFonts w:ascii="IRNazanin" w:hAnsi="IRNazanin" w:eastAsia="IRNazanin"/>
          <w:color w:val="111111"/>
          <w:sz w:val="28"/>
          <w:sz w:val="28"/>
          <w:szCs w:val="28"/>
          <w:rtl w:val="true"/>
          <w:lang w:bidi="fa-IR"/>
        </w:rPr>
        <w:t xml:space="preserve">بزرگواری نوشته است اینان عارفان حقیقی هستند که ارزشی به خرقه قائل نیستند و به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بالا خمیری است که آب زیاد می برد و به این سادگی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محی الدین نه خرقه گرفت و نه به کسی خرقه داد موضوع بس مهم و سخت قابل تحقیق</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علت و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نگرفتن و هم علت و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ندادن او قابل بررسی و دارای سودهای تحقیقی است که به زحمت تحقیق می 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جلال آل احمد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در زندگی بشر قاعده و قانون دارد و رابطه استاد و شاگرد دومین رابطه مهم و پر ارزش در زندگی بشر است نه دیروز و نه فقط امروز بل این مسئله اهمیت خود را در ابتدائی ترین زندگی بشر نیز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شاگرد مدرك می دهد و شاگرد به آن مدرك می بالد که کمترین ،آن بالش یك بنّای جوان است به شاگردی یك بنای مسن هیچ جریان آموزشی در تاریخ بشر بی مدرك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افتخار می کند که از 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شخصیت های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گرفته است و شاید کسی تردید نداشته باشد که به نظر محی الدین تصوف خیلی ارزشمندتر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نقل حدیث مدرك لازم است، برای عارف و صوفی بودن به طریق الزم و ضرورت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نظر صوفیان به اصطلاح علم اصول فقه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 ورود دارد صوفی می تواند باتمسك به کشف و شهود خود، یك حدیث مستند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تواند با ادعای کشف و شهود یك عبارت مورد نظر خود را به عنوان حدیث رسماً جای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مدرکی که خرقه نامیده می شود خیلی کار آمدتر و ارزشمندتر از مدرك نقل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محی الدین از کسی خرقه نگرفت؟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و حقیقت این است که کسی به او خرقه نداد او جوان مرموز و پیچیده ای بود که از اسپانیا وارد ممالك شمالی آفریقا شده بود کسی از تبار و خاندان او خبر نداشت جز این که همه می دانستند که در اندلس به او 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سراقه می گفته اند اینك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مائدہ تعلیم مأدبه حکمت را به اندیشوران جامعه عطا می کنند به این ذوات قدسی تولّی داریم و از معاندان لدود آنان تبری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برای همه اندیشمندان دنیا روشن شده است که یونانیات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 همگی یك سری اباطیل بوده اند و به موزه علوم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چرا حضرت استاد اصرار دارند که حکمت انبیاء و آیه هائی که در آن ها لفظ حکمت آمده را به یونانیات معنی کنند؟ این پایه ای نیست که پایائی داشته باشد دیر یا زود در میان مردم ایران و حوزه و دانشگاه نیز در هم خواهد شکست حیف است حضرت استاد با آن فضایل و کمالات علمی روی این پایه متزلزل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فارابی کتاب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برای اولین بار به یونانیات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محی الدین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اقتباس کرد و بالاخره ملاصدرا مدعی شد که یونانیات یعنی همان حکمت که اسلام و قرآن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آورنده حکمت می دانیم چرا حکمت او را تبیین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حکمت او را بر تسمه و نوار یونانیات سوار می کنیم؟ آیا نعوذ بالله آن حضرت به اندازه هگل، دکارت ارسطو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،مکتب فلسفه نیاورده است؟ اگر نیاورده است چرا با وام گیری می خواهیم او را صاحب یك مكتب بکنیم؟ در میان این همه فلسفه ها تنها فلسفه آن حضرت است که نیازمند یونانیات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مسئله مهدویت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اصول و مبانی یونانیات سازگار است؟ حضرت استاد اگر لطف فرمایند روشن می شود که این مصداق جمع بین المتناقضین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كه یك فلسفه را با اصول و مبانی ارسطوئیسم پی بگیریم و آن را بپرورانیم و به شکل صدرائیات در بیاوریم و از این طریق و بدین روال به مهدویت برسیم و به آن معتقد باشیم در این صورت دقیقاً به تحریف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کرده ایم آیا ارسطو به این کار ما راضی است؟ کدام صاحب مکتب است که به تحریف مکتبش راضی شود؟ آیا این کار و بار ما ستم به ارسطو نیست؟ </w:t>
      </w:r>
    </w:p>
    <w:p>
      <w:pPr>
        <w:pStyle w:val="BookText"/>
        <w:rPr/>
      </w:pP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تاریخی و غیر تاریخی کسی از خاندان دوران کودکی و نوجوانی او سخن نگفته است هر چه در این باره در مورد او آمده همگی گفته های خود اوست که مثلاً ملاقاتی با این رشد داشته آن هم در قالب رابطه دو خانواده سرشناس با همدیگر یا پدرش با بزرگان حکومت و تصوف معاشر بوده است او وانمود می کند که در آغاز جوانی سخت مورد توجه بل مورد عشق ابن رشد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رشدی که او در آن ملاقات بس کوتاه معرفی می كند آن ابن رشد نیست که در آثار خودش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از ابن رشد فیلسوف صوفی ششدانگ و معماباف با ادبیات راز و رمزآلود، علاقه مند به جوانان ،امرد شوریده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شخصیت مشخص که در آثار خود ابن رشد متبلور است، تفاوت به حدی است که هر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گرا چاره ای ندارد جز تردید درگزارش ابن عربی شك و تردیدی که جنبه منفی آن به مراتب بیش از جنبه مثبت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به ضرر کسی اشتباه کند یا دچار نادیده گرفتن گردد در مورد افراد ضعیف و غیر مشهور به تضییع حقوق دچار می شود نه در مورد فرد مشهور و معروفی مثل محی الدین، بل بر عکس معمولاً مواضع ضعف شخصیت های معروف در طول تاریخ یا مسکوت می ماند یا به نكات قوت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 تاریخ در مورد محی الدین كوچك ترین تسامح منفی ندارد بل شدیداً دچار تسامح مثبت شده است با این ،همه تاریخ تا دوران شهرت او چیزی از زندگی او گزارش نمی دهد مگر ادعاهای شخصی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های متعدد صوفیه از جمله سلسله قادریه که آن روز شبکه خانقاه هایش در ممالك مراكش تونس مصر نیز دایر بود به محی الدین خرقه ندادند وگرنه او سخت به این مدرک که آن روز ارزشمندترین مدرك بود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بیان کاملاً افتخار آمیزش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با همه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کردم و سپس با تكتك ستارگان نکاح کردم خوابم را توسط یك نفر به یك شخصیت عرفانی عرضه داشتم او گفته بود که صاحب این رؤیا به مقامات عالیه خواهد رسید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عالیه یعنی مقامات عرفانی کسی که به نقل یك ادعای بیمدرك می بالد آیا دوست نداشت که دست کم یکی دو تا مدرك كتبی این چنینی برای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دانسته اند و افتخار کرده اند که این خلاء بزرگ را با یونانیات پر کرده اند و یکصد و چند مسئله یونان را پرورانیده به صدها مسئله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استاد به این اعتراف صحه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امامیه فاقد فلسفه است و تنها افتخارش این است که با یونانیات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جهانیان آن ها را کنار انداخته اند و با آن ها مخالفت کرده اند مخالفتی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بیدار شده هنوز امامیه در 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پیش رفته امامیه در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جا می زند و این گونه مرتجع است؟ و به این ارتجاعی اندیشی افتخار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آن نیست که در نظر لاهیجی ابن سینا فارابی و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خود ابن سینا و ملاصدرا از فلسفه خودشان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فیلسوف امامی همان طور که با فلسفه دکارت كانت ماركس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با ارسطوئیات نیز به همان میزان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در مقابل فلسفه های مختلف، فلسفه امامیه را هم توضیح داده و هم از آن دفاع کرده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هیچ سنخیتی با فلسفه ارسطوئی ندارد بل دقیقاً بر علیه مبانی یونانیات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مطلعی می داند که هر فیلسوفی که به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اصول فکری او نه با افلاطونیات و نه با ارسطوئیات و نه با فلوطینیات و نه با فلسفه ابن سینا و نه با صدرائیات با هیچ کدام سازگار نیست نه در اصول و نه در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مطهری به همراه پیکر شهیدش دفن شد و امروز ما از نو به چیزی برگشته ایم که خود ابن سینا و ملاصدرا از آن اعراض کرده بل از آن بیزاری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که حضرات به مطهری ایراد می گیرند چرا در برخی ،اصول مخالف ارسطوئیات 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بحث بالا که به محور عنوان مقاله حضرت استاد بود به متن فرمایشات ایشان وارد شویم فرموده اند حمد خدای حکیم را سزاست که حکمت را خیر کثیر قرار داد، تحیت پیامبران الهی به ویژه حضرت ختمی نبوت را به جاست که معلمان کتاب حکمت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اسوة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حضرت ختمی امامت مهدی موجود موعود را رواست که با گسترش </w:t>
      </w:r>
    </w:p>
    <w:p>
      <w:pPr>
        <w:pStyle w:val="BookText"/>
        <w:rPr/>
      </w:pPr>
      <w:r>
        <w:rPr>
          <w:rFonts w:ascii="IRNazanin" w:hAnsi="IRNazanin" w:eastAsia="IRNazanin"/>
          <w:color w:val="111111"/>
          <w:sz w:val="28"/>
          <w:sz w:val="28"/>
          <w:szCs w:val="28"/>
          <w:rtl w:val="true"/>
          <w:lang w:bidi="fa-IR"/>
        </w:rPr>
        <w:t>چه رسد به خرقه که با مراسم خاصی به صورت اهدای لباس خاصی همراه با تاییدیه کتبی اعطای خرقه در حضور عدهای حاضر در خانقاه و با جشن مخصوصی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حدود نزدیك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نامه نقل حدیث برای محی الدین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نمی توانست او را ملزم به ارائه آن مدارك بکند و خودش نیز ملزم نبود آن 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که اکثریت قریب به اتفاق شخصیت های مورد ادعا در زمان ادعا در دنیا نبودند که ادعای او را تایید یا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اما ادعای خرقه چنین نبود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با مراسم خاص و در حضور عدهای زیاد اعطا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مدرك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بود که هرگز قابل مقایسه با صلاحیت نقل حدیث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اعطای خرقه تاییدیه و حکمی با امضای بزرگان سلسلة مربوطه تنظیم می شد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در همه جا منفجر می شد که فلانی به دریافت خرقه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نمی توانست از طرف مریدان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شود، مگر با وجود خرقه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وقتی که به قدرت نسبی رسید در کنار قیل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خمیازه های 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باد انتقاد گرفت اما همیشه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پست ترین فرقه صوفیه است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ستایش با روحیه چموش او هرگز سازگاری ندارد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انتقاد قرار می دهد و ملامتیه را ستایش می کند او نباید محی الدین بلند پرواز و خود باور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سنخیتی میان شخصیت محی الدین و ملامتیه وجود ندارد اگر کسی باور کند که محی الدین از در صداقت ملامتیه را می ستوده قطعاً خودش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عظمت نبوغ محی الدین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می خواست با این روش دست کم از ملامتیه هم که شده یك خرقه ای به دست آورد حتی آنان نیز به او خرقه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كافی است یك محقق زندگی نامه ابن عربی را در آخر 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 بادقت ملاحظه کند و این حقایق را در آن ببیند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نتوانست خرقه بگیرد لیکن بی خرقه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فتوحات مکیه آن مراسم بزرگ را که شرح می دهد، مراسم خرقه گیری خودش است همه انبیاء و اولیاء جمع شده اند و ابن </w:t>
      </w:r>
    </w:p>
    <w:p>
      <w:pPr>
        <w:pStyle w:val="BookText"/>
        <w:rPr/>
      </w:pPr>
      <w:r>
        <w:rPr>
          <w:rFonts w:ascii="IRNazanin" w:hAnsi="IRNazanin" w:eastAsia="IRNazanin"/>
          <w:color w:val="111111"/>
          <w:sz w:val="28"/>
          <w:sz w:val="28"/>
          <w:szCs w:val="28"/>
          <w:rtl w:val="true"/>
          <w:lang w:bidi="fa-IR"/>
        </w:rPr>
        <w:t>با اصول تربیت ایرانی آشنا کند و به وسیله آن به یونانیان درس زندگی بدهد درس زندگی از ایرانیان اما ما باورمان می شود که آن روز یونان متمدن تر متفکرتر و اندیشمندتر از همه مردم دنیا بوده است و ما وحشی 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همه مان اعم از اسلام گرا ایران ،گرا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یك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کشنده شده ایم و تا در این وضعیت هستیم به جائی نخواهیم رسید دائماً دو قیچی ما را از ریشه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قیچی ای که یک تیغه اش یونانیات و تیغه دیگرش جوكیات هندی است و در قالب حکمت متعالیه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قیچی ای كه یك تیغهاش ایران باستان پرستی و تیغه دیگرش غرب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غربیان به دانشمندان قدیم خود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می دهند نه ارزش این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بزرگ ما این است که به فارابی و ابن سینا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این زمانی می دهیم و این چنین در ارتجاع کشنده منجمد می شویم که غربیان هم ما را به این ارتجاع تشویق می کنند و هم به جمال مباركمان می خندند و هانری کربن مامور بود هر کدام از ما را به یك محی الدین تبدیل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معروف حرکت و نیازمندی متحرك به محرک را از تعامل داخل و خارج پیریزی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یونان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سوفسطائیان حتی در خود افسانه های یونانی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بود و کسی از آن غافل نبود و به همین جهت افسانه های پرمته و دئوس و سایر خدایان در پیدایش از همدیگر به وسیله همدیگر سرایش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نیازی به این افسانه ها نبود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 از چگونگی پیدایش موجودات، مسئله حرکت و پرسش از حرکت بود که افسانه ها آن را طوری و افلاطون به طور مرتب تر و ارسطو در طور عقول عشره تبیین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ارسطو در مورد حرکت آورده است تنها ویژگی آن و </w:t>
      </w:r>
    </w:p>
    <w:p>
      <w:pPr>
        <w:pStyle w:val="BookText"/>
        <w:rPr/>
      </w:pPr>
      <w:r>
        <w:rPr>
          <w:rFonts w:ascii="IRNazanin" w:hAnsi="IRNazanin" w:eastAsia="IRNazanin"/>
          <w:color w:val="111111"/>
          <w:sz w:val="28"/>
          <w:sz w:val="28"/>
          <w:szCs w:val="28"/>
          <w:rtl w:val="true"/>
          <w:lang w:bidi="fa-IR"/>
        </w:rPr>
        <w:t>تفاوتش با نحوه حرکت در افسانه ها و در خیال پردازی افلاطون بود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علت و معلول و این که علت محرک معلول است، از پی ریزی های ارسطو نیست بل از اولین افکار بشر اولیه هم هست و مبحث حرکت که بعدها در نوافلاطونیات و در میان مسلمانان مطرح است مال ارسطو نیست بل پرورانده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ما از طرفی ادعا می کنند که ارسطوئیات چندان چیزی در چنته نداشت فلاسفه مسلمان آن را پرورانیده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از طرف دیگر همان خود پرورده ها را نیز مال ارسطو دانسته و در مقام امتنان به یای او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که در محافل علمی دنیا خدای ارسطو به خدای متحرك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خدائی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قهراً متحرك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توان تحرك بخشیدن ندارد و نشسته در سربر مصدریت و به صدور اشیاء از وجود خودش تماشا می کند زیرا بر اساس بینش ارسطوئی اگر خدا محرك باشد باید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در این صورت وجودش متغیر می شود و نمی تواند واجب الوجود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راستی خنده دار است و مصداق مثل می خواست ابرو را درست کند چشمش را کور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وجود خدا را نفی می کند اما از جانب دیگر او را مصدر همه چیز، یعنی متغیرترین متغیرها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برای فرار از این تغییر 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دهند که مثلاً تنها صادر اول از خدا صادر شده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توجه ندارند که آن صادر اول به حدی دارای بالقوگی بوده که سایر اشیاء از او صادر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سرابی که واگذارندگان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دورافتادگان از ثقلین، در آن سرگردان می شوند و به هر جا فرار کنند باز سراب است و هر چه در این باتلاق تکان بخورند بیش تر فرو می روند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فرازهای فرمایشات استاد صرف نظر می شود و گرنه مثنوی هفتاد من كاغذ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اندیشمندان دنیا می دانند که آن چه امروز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هم تحریف مکتب ارسطو است و هم تحریف مکتب اسلام و این واقعیت برای متخصصین آن قدر روشن و واضح است که با متراکم کردن تعبیرات و الفاظ و اصطلاحات قابل پنهان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ما را به این کار تحریف دو جانبه تشویق می کنند زیرا از فراز شدن فلسفه امامیه سخت می ترسند و از ما متشکرند که داریم با دست خودمان فلسفه خودمان را دفن می کنیم و قتل مطهری غیر از این انگیزه ای نداشت اگر فکر کنیم مطهری را چهار جوان خام به نام گروه فرقان بدون الهام از جای دیگر کشته اند سخت در اشتباهیم فرموده اند هویت ارسطو از درون نبوغ اندیشه و طهارت انگیزه و صلابت هماهنگی دو بال جزم علمی و عزم عملی و از بیرون بهره وری از استاد ماهری چونان افلاطون و صحابت صاحب نظران و تدریس شاگردان مستعد حوزة نیرومند فلسفی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ارسطو نسبت به مردمان زمان خودش قابل انکار نیست او بنای منطق ارسطوئی را گذاشت که خدمت بزرگی بر عالم علم و اندیشه بود، منطق ذهن شناسی و مفاهیم شناسی که برای ذهن شناسی و مفاهیم شناسی غیر از منطق ارسطوئی منطقی وجود ندارد درست مانند منطق ریاضی نسبت به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منطق او منطق فلسفه نیست فقط منطق یك علم است به نام علم ذهن شناسی و مفاهیم شناسی و اشتباه دکارت نیز در مورد این منطق در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افلاطون چیزی نبود غیر از سروسامان دادن به افسانه الهه های یونانی که هر الهه را یك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خدایان بیشمار یونان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دئوس ،پرمته آتنا، دیانا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ارسطو آن همه خدایان بی شمار را در یازده خدا خلاصه کرده و مصدر و صادرهای ده گانه ای با عنوان خدا و عقول عشره مطرح کرد و سپس این جهان بینی خیالی را با پیچ و مهره به منطق خودش که منطق ذهن است مونتاژ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برای هر متفکری از بدیهی ترین بدیهیات است که فلسفه ارسطو فلسفه نبوده بل تخیل محض بوده است هم در الهیات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طبیعیات اگر ما به این حقیقت و واقعیت توجه </w:t>
      </w:r>
    </w:p>
    <w:p>
      <w:pPr>
        <w:pStyle w:val="BookText"/>
        <w:rPr/>
      </w:pPr>
      <w:r>
        <w:rPr>
          <w:rFonts w:ascii="IRNazanin" w:hAnsi="IRNazanin" w:eastAsia="IRNazanin"/>
          <w:color w:val="111111"/>
          <w:sz w:val="28"/>
          <w:sz w:val="28"/>
          <w:szCs w:val="28"/>
          <w:rtl w:val="true"/>
          <w:lang w:bidi="fa-IR"/>
        </w:rPr>
        <w:t>جوان طلبه و دانشجو را از دانستن حقایق منحرف می کند؟ چرا حضرات این قدر از انصاف و لطف دریغ می دارند؟</w:t>
      </w:r>
    </w:p>
    <w:p>
      <w:pPr>
        <w:pStyle w:val="BookText"/>
        <w:rPr/>
      </w:pPr>
      <w:r>
        <w:rPr>
          <w:rFonts w:ascii="IRNazanin" w:hAnsi="IRNazanin" w:eastAsia="IRNazanin"/>
          <w:color w:val="111111"/>
          <w:sz w:val="28"/>
          <w:sz w:val="28"/>
          <w:szCs w:val="28"/>
          <w:rtl w:val="true"/>
          <w:lang w:bidi="fa-IR"/>
        </w:rPr>
        <w:t>ثانیاً بر فرض مرحوم استاد جعفری پشیمان نشده همان طور که جناب شهرستانی می گوید یك صوفی پرو پا قرص و مرید مولوی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همه بالش و بالندگی جناب شهرستانی که بر شاگردی خود به آن استاد می بالد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خود این توضیح روابط استاد و شاگردی که میان خود و استاد بیان می دارد ادعای پرورش علمی در حضور آن مرحوم نیست؟ پس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تصوف تحزبی فقط به خاطر دو متر پارچه پشمی ،باشد، تحزبی که خود شهرستانی در سخنان خود به راه انداخته بود و مخالفان تصوف را عیناً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خشك مزاج که با انبر مثنوی را بر می دارند معرفی کرد خود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فردی از یك حزب حزب مقابل را بیش از آن نمی کوبد که شهرستانی عضو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مخالفان تصوف را کوبید و چه الفاظ ناشایست که نگفت تنها چیزی که شما در تحزب ندارید اجازه رسمی از وزارت کشور است که صوفیان خرقه ای که شما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تحزب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 در طول تاریخ از هیچ وزارت خانه ای جواز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فاضل گرامی و دانشمند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 چنین افرادی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سلسله اساتید خود را از فاضل تونی تا جهانگیر خان قشقائی و از آن جا تا ملاصدرا می شمارد، مگر غیر از خرقه معنائی دارد؟ حضرات از این شمارش سلسله بیش از خرقه صوفیان سنتی و كلاسیك بهره می گیرند و خودشان را از مشکلات و گردش هفت شهر خرقه گیری سنتی، راحت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و خرقه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به كسی خرقه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گمان می کنند که محی الدین به حدی خرافه زدائی می کرد که هم گرفتن خرقه و هم دادن آن را امر بیهوده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خرقه ندادن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بود عامل اول عامل كوچك و عامل دوم عامل بزرگ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اصول مسلم و مورد اجماع همه صوفیان کسی می توانست خرقه بدهد که خودش صاحب خرقه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او به صدر قونوی خرقه می داد قونوی در شمارش سلسله </w:t>
      </w:r>
    </w:p>
    <w:p>
      <w:pPr>
        <w:pStyle w:val="BookText"/>
        <w:rPr/>
      </w:pPr>
      <w:r>
        <w:rPr>
          <w:rFonts w:ascii="IRNazanin" w:hAnsi="IRNazanin" w:eastAsia="IRNazanin"/>
          <w:color w:val="111111"/>
          <w:sz w:val="28"/>
          <w:sz w:val="28"/>
          <w:szCs w:val="28"/>
          <w:rtl w:val="true"/>
          <w:lang w:bidi="fa-IR"/>
        </w:rPr>
        <w:t>نکنیم خیلی خام و از مرحله پرت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فلسفه ارسطو نبوده و نیست جزم علمی است و آن چه او به عنوان فلسفه آورده تخیل محض بوده است تکرار کنم این نیز برای همگان مشخص و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ارسطو مرد عمل بود و عزم عملی او به حدی قوی است که قابل شک و شبهه نیست او توانست اسکندر مقدونی را آن طور که می خواست تربیت کند جلاد، قتال خونخوار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کجسته فرماندهی که به هر جا رسید تمدن ها را با خاك یكسان كرد، اندیشه و اندیشمندان را کشت، همه چیز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تنگه داردانل تا رودخانه گنگ و از دریای سیاه تا اقیانوس اطلس فرمانده همجنسگرا مروج همجنس گرائی که بهترین دوست و معاون خود را به خاطر گزارش یک پسر امرد کشت و به خواهش یک زن روسپی تخت جمشید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انگیزة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که خودش عملاً و علناً مبلغ همجس گرائی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ها امروز برای همه مردم دنیا روشن و معلوم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بیدار هستند دچار ذهنیات فلاسفه ارسطوئی ما نیستند که ملا هادی سبزواری اسکندر را قدیس</w:t>
      </w:r>
    </w:p>
    <w:p>
      <w:pPr>
        <w:pStyle w:val="BookText"/>
        <w:rPr/>
      </w:pPr>
      <w:r>
        <w:rPr>
          <w:rFonts w:ascii="IRNazanin" w:hAnsi="IRNazanin" w:eastAsia="IRNazanin"/>
          <w:color w:val="111111"/>
          <w:sz w:val="28"/>
          <w:sz w:val="28"/>
          <w:szCs w:val="28"/>
          <w:rtl w:val="true"/>
          <w:lang w:bidi="fa-IR"/>
        </w:rPr>
        <w:t>و ذوالقرنین معرفی می کند که</w:t>
      </w:r>
    </w:p>
    <w:p>
      <w:pPr>
        <w:pStyle w:val="BookText"/>
        <w:rPr/>
      </w:pPr>
      <w:r>
        <w:rPr>
          <w:rFonts w:ascii="IRNazanin" w:hAnsi="IRNazanin" w:eastAsia="IRNazanin"/>
          <w:color w:val="111111"/>
          <w:sz w:val="28"/>
          <w:sz w:val="28"/>
          <w:szCs w:val="28"/>
          <w:rtl w:val="true"/>
          <w:lang w:bidi="fa-IR"/>
        </w:rPr>
        <w:t xml:space="preserve">الفه حکیم ارسطا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ذی القرنین القدیس</w:t>
      </w:r>
    </w:p>
    <w:p>
      <w:pPr>
        <w:pStyle w:val="BookText"/>
        <w:rPr/>
      </w:pPr>
      <w:r>
        <w:rPr>
          <w:rFonts w:ascii="IRNazanin" w:hAnsi="IRNazanin" w:eastAsia="IRNazanin"/>
          <w:color w:val="111111"/>
          <w:sz w:val="28"/>
          <w:sz w:val="28"/>
          <w:szCs w:val="28"/>
          <w:rtl w:val="true"/>
          <w:lang w:bidi="fa-IR"/>
        </w:rPr>
        <w:t>چه کسی غیر از فلاسفه ارسطوئی ،مسلمان لقب ذوالقرنین قرآن را به اسکندر کثیف داده است؟ این تنها یك نمونه كوچك از تحریفات عمدی ارسطوئیان ما است که برای خدمت بر خودشان حتی قرآن را نیز به استخدام خویش کشیدند بل به استخدام اسكندر كجستة همجنس گرا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آن قدر به راه این ارسطوئیان لطف دارد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ارسطو می دهد که خود ارسطو چنین ادعائی نداشت ارسطو کجا و طهارت کجا؟ ؟ </w:t>
      </w:r>
    </w:p>
    <w:p>
      <w:pPr>
        <w:pStyle w:val="BookText"/>
        <w:rPr/>
      </w:pPr>
      <w:r>
        <w:rPr>
          <w:rFonts w:ascii="IRNazanin" w:hAnsi="IRNazanin" w:eastAsia="IRNazanin"/>
          <w:color w:val="111111"/>
          <w:sz w:val="28"/>
          <w:sz w:val="28"/>
          <w:szCs w:val="28"/>
          <w:rtl w:val="true"/>
          <w:lang w:bidi="fa-IR"/>
        </w:rPr>
        <w:t>عربی را بالای منبر برده و ردای ولایت را به دوشش انداخته اند و همگی با او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کسی که با او بیعت می کند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جلد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پیكر رشید و چهارشانه حضرت لوط در آن مراسم اعطای خرقه طوری نظر ابن عربی را جلب کرده که آن را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خرقه اش را بدون سلسله مستقیماً از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بیعت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می گیرد پس طرفدارانش این قدر او را نشناخته اند که می گویند خرقه نگرفته است صوفی بدون خرقه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رادیو معارف </w:t>
      </w:r>
      <w:r>
        <w:rPr>
          <w:rFonts w:eastAsia="IRNazanin" w:cs="IRNazanin"/>
          <w:color w:val="111111"/>
          <w:sz w:val="28"/>
          <w:szCs w:val="28"/>
          <w:lang w:bidi="fa-IR"/>
        </w:rPr>
        <w:t>83/8/26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آقائی به نام شهرستانی به مناسبت سالگرد مرحوم محمد تقی جعفری دانشمند ارجمند شیعی سخن می گفت و از شجاعت آن مرحوم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دیگران مثنوی را با انبر بر می داشتند ایشان با شجاعت تمام به شرح مثنوی پرداخت و از هیچ کسی و هیچ چیز نهراسید و حتی نام پسر خودش را محمد جلال الدین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عرفان را به هند و چین و بودائی منتسب می کنند از درک این لطایف و ظرایف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،حزبی خرقه ای خانقاهی چیز دیگر است در این ،جریان، تحزب، خرقه و خانقاه نیست </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جناب شهرستانی به ندامت و پشیمانی مرحوم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کاملاً واقف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نمی کنند و این را به چه حسابی باید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همه عشق و علاقه ای که به استاد جعفری نشان می داد واقعاً در مورد این مرد بزرگ عملاً و رسماً ظلم کرد ظلم به معنی واقعی كلمه آیا صداقت است که بخشی از باورها و آرا و عقاید استادش را با شور و شعف توضیح می دهد و بخش دیگر را کاملاً نادیده می گیرد؟ این است راه و رسم استاد شاگردی؟ مردی در زمانی که گرایش به تصوف نه تنها آب و نانی نداشت بل نوعی ضد ارزش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نه در دانشگاه به آن گرایش نشان داد اما وقتی که این گرایش، راه رسیدن به خیلی چیزها شد آن را کنار گذاشت و اظهار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این شجاعت دوم او نادیده گرفته شود؟ چرا همیشه یک طرف قضایا برای صدرائیان جالب است و طرف دیگر آن ها را انکار می کنند؟ آیا این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نسل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ماهری چون افلاطون معلوم نیست این مهارت افلاطون در چه چیز بوده؟ آیا افسانه بافی مهارت است؟ درست است خود غربیان به او ارزش قائل هستند اما ارزش آن زمانی نه ارزش این زمانی در میان اروپای فاقد علم و اندیشه یک رویا پرداز مثل او واقعاً یك نابغه بوده است که امروز او را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یعنی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بیان حضرت استاد طوری مقام ارجمند اندیشه ای برای افلاطون تعبیر می شود که گوئی امروز هم باید شاگرد مکتب این ایدئالیست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صاحب نظران آن کدام صاحب نظران بودهاند که ارسطو با آنان مصاحبت داشته است؟ مگر در اروپای آن روز ،علمی اندیشه ای نظری بود تا صاحب نظری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شعار غربیان در مورد شکست حمله خشایار شاه به یونان و پیروزی یونانیان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توحش پیروز گشت باورمان شده است که مردمان شرق همه وحشی بوده اند و تنها یونان متمدن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اروپائیان از طرفی اندیشه یونان باستان را کلاً و عموماً اندیشه کودکانه و ایدئالیسم می دانند اما از طرف دیگر مشعل ماراتون را در المپیك ها به دست ملت های شرقی از این شهر به آن شهر می دوانند مشعلی که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ایران و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آن یك مشعل دیگر به دست ملت ایران دادهاند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های یونانی که قرن هاست آن را شهر به شهر می چرخانیم و خودشان ذره ای به آن ارزش قائل نیستند اندیشه ای که عملاً و در عینیت تاریخ با جوکیات هندی با هم پیوند خورد و تمدن عظیم اسلامی را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خیال پردازی پرداختیم و خودشان به واقعیت گرائی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منظورم این نیست که در المپیك ها شرکت نکنیم یا این مشعل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تحریم کنیم مقصودم این است که آن عده ایران باستان پرست ها و طرفداران جنبش محمدعلی فروغی که به خاطر ایران باستان می میرند چرا با مشعل ماراتون هیچ مسئله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 با فلسفه ارسطوئی یونانیان به معاشقه می پردازند؟ برای این که هر چه از غرب بیاید برایشان نوش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زمان کتزیاس یا گزنفون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نویسد تا به وسیله آن مردم یونان را </w:t>
      </w:r>
    </w:p>
    <w:p>
      <w:pPr>
        <w:pStyle w:val="BookText"/>
        <w:rPr/>
      </w:pPr>
      <w:r>
        <w:rPr>
          <w:rFonts w:ascii="IRNazanin" w:hAnsi="IRNazanin" w:eastAsia="IRNazanin"/>
          <w:color w:val="111111"/>
          <w:sz w:val="28"/>
          <w:sz w:val="28"/>
          <w:szCs w:val="28"/>
          <w:rtl w:val="true"/>
          <w:lang w:bidi="fa-IR"/>
        </w:rPr>
        <w:t xml:space="preserve">خرقه خود در قدم اول متوقف می شد و نمی توانست از محی الدین به آن طرف پیش برود و سلسله خرقه خود را به یکی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چنین خرقه ای جز مسخره خود معنائی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محی الدین می توانست این مشکل بزرگ را حل کند زیرا کسی که جریان آفرینش کائنات را عوض می کند می توانست با ادعائی شبیه ادعاهای دیگر خود، یك سلسله جدیدی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می توانست بر اساس همان خرقه که از دست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با حضور چندین برابر آن از اولیاء گرفته بود خرقه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که خود را خاتم الاولیا می دانست و این سمت را در زمان پیش از تدوین فصوص به طور ابهام آمیز ادعا کرده بود و در فصوص نصاً و رسماً این سمت خود را در فص شیثی اعلام کرده دیگر برای چه باید خرقه می داد معنی اعطای خرقه غیر از تایید ولایت طرف چیز دیگر نبود و اگر ابن عربی خرقه می داد دچار تناقص می گشت و این مقام و شأن خود محی الدین است وجود خدا یا هستی شناسی نیست که او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وحدت و وحدت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صدها فرمول متناقض به جریان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تناقض همه جا جایز است به طوری که هم خودش و هم قیصری در فص ادریسی تصریح و تاکید می کنند غیر از در شان و شوکت محی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اما بزرگ این موضوع از نو یکی از دلایل روشن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ابن عربی است، که بعضی ها می خواهند با هزار وصله و پینه و گل آلود کردن جریان سخنان او مثلاً ادعا کنند که او این ادعا را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خانقاه صوفیان مدرن نداشتن خانقاه را نیز یکی از تمایزهای خود با صوفیه و اصالت دلیل و صحت راه خود می دانند با این بهانه در عین این که به همه معتقدات صوفیان معتقد هستند و حتی آن فصل همجنس گرائی اسفار را نیز رد نمی کنند خودشان را از آنان نمی دانند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ظاهراً خانقاه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كلاسیك منصف بودند به خودشان اجازه ندادند که برنامه های صوفیانه و گفتارهای جوکیانه را در مسجد به راه اندازند و رفتند خانقاه ساختند</w:t>
      </w:r>
      <w:r>
        <w:rPr>
          <w:rFonts w:eastAsia="IRNazanin" w:cs="IRNazanin"/>
          <w:color w:val="111111"/>
          <w:sz w:val="28"/>
          <w:szCs w:val="28"/>
          <w:rtl w:val="true"/>
          <w:lang w:bidi="fa-IR"/>
        </w:rPr>
        <w:t xml:space="preserve">. </w:t>
      </w:r>
      <w:bookmarkStart w:id="38" w:name="pg18989_203358"/>
    </w:p>
    <w:p>
      <w:pPr>
        <w:pStyle w:val="BookText"/>
        <w:rPr/>
      </w:pPr>
      <w:bookmarkEnd w:id="38"/>
      <w:r>
        <w:rPr>
          <w:rFonts w:ascii="IRNazanin" w:hAnsi="IRNazanin" w:eastAsia="IRNazanin"/>
          <w:color w:val="111111"/>
          <w:sz w:val="28"/>
          <w:sz w:val="28"/>
          <w:szCs w:val="28"/>
          <w:rtl w:val="true"/>
          <w:lang w:bidi="fa-IR"/>
        </w:rPr>
        <w:t>اما اینان از مساجد و نیز مساجد مدارس حوزوی كاملاً استفاده می کنند و خودشان را از هزینه خوان گاه نیز راحت کرده اند کیست که این راحتی ها را بگذارد و دنبال زحمت و مشقت خرقه گیری سنتی و هزینه هنگفت خوان گاه داری را به عهده بگیرد مگر عقل از سرش پریده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مدرن به همه چیز و همه عقاید همة فرقه های صوفیان یك جا معتقدند و لذا هیچ صوفی ای را رد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همة تناقضات میان گروهی، همگی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در موردی سخن یك صوفی را رد کنند در جزئیات مسائل است مانند اختلاف فتاوی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مشاهده نشده و ندیده اید که یکی از این حضرات یک فرد از صوفیان را رد اساسی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اید؟</w:t>
      </w:r>
    </w:p>
    <w:p>
      <w:pPr>
        <w:pStyle w:val="BookText"/>
        <w:rPr/>
      </w:pPr>
      <w:r>
        <w:rPr>
          <w:rFonts w:ascii="IRNazanin" w:hAnsi="IRNazanin" w:eastAsia="IRNazanin"/>
          <w:color w:val="111111"/>
          <w:sz w:val="28"/>
          <w:sz w:val="28"/>
          <w:szCs w:val="28"/>
          <w:rtl w:val="true"/>
          <w:lang w:bidi="fa-IR"/>
        </w:rPr>
        <w:t>بلی ملامتیه را امروز همگان حتی صوفیان سنتی نیز رد می کنند زیرا با رفاه مندی زندگی اعیانی سازگار نیست</w:t>
      </w:r>
      <w:r>
        <w:rPr>
          <w:rFonts w:eastAsia="IRNazanin" w:cs="IRNazanin"/>
          <w:color w:val="111111"/>
          <w:sz w:val="28"/>
          <w:szCs w:val="28"/>
          <w:rtl w:val="true"/>
          <w:lang w:bidi="fa-IR"/>
        </w:rPr>
        <w:t>.</w:t>
      </w:r>
    </w:p>
    <w:p>
      <w:pPr>
        <w:pStyle w:val="Heading3"/>
        <w:numPr>
          <w:ilvl w:val="2"/>
          <w:numId w:val="1"/>
        </w:numPr>
        <w:rPr/>
      </w:pPr>
      <w:bookmarkStart w:id="39" w:name="__RefHeading___Toc12829160_1280447820"/>
      <w:bookmarkStart w:id="40" w:name="_Toc14"/>
      <w:bookmarkEnd w:id="39"/>
      <w:r>
        <w:rPr>
          <w:rtl w:val="true"/>
        </w:rPr>
        <w:t>پاره کردن آخرین رگه های مسئولیت</w:t>
      </w:r>
      <w:bookmarkEnd w:id="40"/>
    </w:p>
    <w:p>
      <w:pPr>
        <w:pStyle w:val="BookText"/>
        <w:rPr/>
      </w:pPr>
      <w:r>
        <w:rPr>
          <w:rFonts w:ascii="IRNazanin" w:hAnsi="IRNazanin" w:eastAsia="IRNazanin"/>
          <w:color w:val="111111"/>
          <w:sz w:val="28"/>
          <w:sz w:val="28"/>
          <w:szCs w:val="28"/>
          <w:rtl w:val="true"/>
          <w:lang w:bidi="fa-IR"/>
        </w:rPr>
        <w:t xml:space="preserve">چیزی به نام خرقه تنها معیاری بود که می توان آن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اثری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دانست که در میان مردم قانون گریز و شریعت ستیز که صوفی نامیده می شدند، باقی مانده بود ابن عربی آن را نیز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هر کس نمی توانست به طور خودسر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ادعای رهبری، تأسیس فرقه تکیه بر مسند ولایت بکند محی الدین این معیار و چهارچوبه را نیز از بین برد و آخرین بقایای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را در میان صوفیان لوث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زمینه را برای پیدایش بدترین فرقه ها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مدرن، پیروان محی الدین بر این که خرقه و خانقاه ندارند افتخار می کنند در حالی که قضیه بر عکس است راهشان بی قاعده ترین راه و خودشان غیر مسئول ترین افراد هستند و لذا خطرناك ترین جربان هستند در تاریخ بشر هر جریان فکری اعم از جریان های دینی و بیدینی برای خودش یك ضابطه و معیاری داشته و دارد غیر از رهروان راه محی الدین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فضل الله نعمیی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حروفیه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راه انداخت جریان فکر و فرقه خود را به هیچ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خرقه و خانقاهی مستند نکرد چنین پدیدهای پیش از محی الدین در میان صوفیان امکان پدید شدن،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فرقه های تومان توکدی، چراغ سوندرن، خروس قردی و شیطان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شومی که ننگین ترین ننگ بشر شدند و اصول اندیشه شان را و توجیهات مشومشان را از تعلیمات و فرهنگ ابن عربی گرفته و زائیچه افکار او بودند</w:t>
      </w:r>
      <w:r>
        <w:rPr>
          <w:rFonts w:eastAsia="IRNazanin" w:cs="IRNazanin"/>
          <w:color w:val="111111"/>
          <w:sz w:val="28"/>
          <w:szCs w:val="28"/>
          <w:rtl w:val="true"/>
          <w:lang w:bidi="fa-IR"/>
        </w:rPr>
        <w:t xml:space="preserve">. </w:t>
      </w:r>
      <w:bookmarkStart w:id="41" w:name="pg18989_203360"/>
    </w:p>
    <w:p>
      <w:pPr>
        <w:pStyle w:val="Heading3"/>
        <w:numPr>
          <w:ilvl w:val="2"/>
          <w:numId w:val="1"/>
        </w:numPr>
        <w:rPr/>
      </w:pPr>
      <w:bookmarkStart w:id="42" w:name="__RefHeading___Toc12829162_1280447820"/>
      <w:bookmarkStart w:id="43" w:name="_Toc15"/>
      <w:bookmarkEnd w:id="41"/>
      <w:bookmarkEnd w:id="42"/>
      <w:r>
        <w:rPr>
          <w:rtl w:val="true"/>
        </w:rPr>
        <w:t>محی الدین بن عربی</w:t>
      </w:r>
      <w:bookmarkEnd w:id="43"/>
    </w:p>
    <w:p>
      <w:pPr>
        <w:pStyle w:val="BookText"/>
        <w:rPr/>
      </w:pPr>
      <w:r>
        <w:rPr>
          <w:rFonts w:ascii="IRNazanin" w:hAnsi="IRNazanin" w:eastAsia="IRNazanin"/>
          <w:color w:val="111111"/>
          <w:sz w:val="28"/>
          <w:sz w:val="28"/>
          <w:szCs w:val="28"/>
          <w:rtl w:val="true"/>
          <w:lang w:bidi="fa-IR"/>
        </w:rPr>
        <w:t>ابن عربی را در مجلد اول به شرح زیر شناختیم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محمد بن علی بن محمد معروف به ابن سراقه اهل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ممالك داخلی اسلامی به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متولد شده پس از مطالعه و بررسی اوضاع اجتماعی و فعالیت در مراکش و تونس و مصر و عربستان و سوریه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آناتولی ساکن شده است و در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مسافرت هایش به سوریه در دمشق وفات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نابغه مردم شناس زمان شناس برنامه ریز قوی هوشمند و پراستعداد بود که توانست تاکتیکی را بر گزیند تا علما و سران صوفیه نتوانند انتقاد اساسی از او بکنند وادارشان کرد که جانب او را رعایت کنند با این همه یك بار دستگیر و سه بار آخرین بارش توسط شمس تبریزی تكفیر شده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عثمان یحیی در مقدمه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یکصد و سی و هشت دانشمند اشاره می کند که اساس عقاید محی الدین را رد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 کاملاً به نفع او بود و توانست به طور کامل از این شرایط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جسور گستاخ و به شدت اهل ریسك سخت بلند پرواز و آرمان خواه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قلمی زیاد دارد و فصوص الحکم آخرین نوشته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ممتاز کسانی است که درباره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تکوینی و به ظاهر و باطن داشتنشان معتقد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خودآرائی شخصیتی و آرایش نام و نسب خود به دقت اهمیت می داد، با محاسبه و دقت کامل انتساب به حاتم طائی را از مفاخر خود قرار داده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نوشتارهایش زبان محاورة مردمی را با زبان تخصصی اهل فلسفه و کلام و تصوف در هم آمیخته است در این هنر به حدی قوی بوده که گوی سبقت از همگان ربوده است به طوری که مخاطب او هم با شخصیت قبل از تخصص خودش و هم با شخصیت متخصص خود با هر دو شخصیت سخنان او را فرا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محی الدین در این هنر طوری ظریف و ماهرانه پیش می رود هر جا که مخاطب با دید متخصصانه اش منقاد مطلب او نگردد با شخصیت عوامانه وقبل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تحت تاثیر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مورد که مطلب با ذائقه عوامی او نسازد با بینش تخصصی، دست کم ارزش علمی به آن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آن قدر بی مهابا به ابراز باورهائی پرداخته است که ده ها بل صدها تناقض عقلی اساسی و خلاف اصول شناخته شده در کتاب کوچك فصوص بر جای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به تصریح خودش نه معتزلی است و نه اشعری و نه شیعه و نه اهل نظر نه سلفی و همه را به طور شدید و صریح رد می کند و به قول جناب جلال آشتیانی دشمن سرسخت شیعه امامیه است و شیعیان را رسماً سگ و خوک می داند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محی الدین از حوالی تنگه داردانل تا مرز شرقی تاجیکستان امروزی مستولی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ایران نفوذ نکرد و در عربستان و ممالک آفریقائی شهرت بدون سیطره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سیطره تصوف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مستعجل بود اما در سرنوشت امت اسلامی بزرگترین حادثه های تاریخی را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شناخت ابزار او خواب دیدن ادعای کشف و شهود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که از اصطلاحات ارسطوئی و عنصری از سبك ارسطوئیان بهره جسته لیکن هرگز به استدلال حرفه ای نپرداخته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بنیان گذار شعار متناقض صریح کثرت در عین وحدت وحدت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میان تناقضات صادره از ،بشر تناقض واضحتر از آن صادر نشده و شاید هرگز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شاگرد نام آور مکتبش قیصری در فصّ ادریسی به طور نص اعلام می کنند که باید جمع بین المتضادین و بین المتناقضین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جدیترین و محکم ترین ابزار شناخت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تمسک به مثال آئینه اصل متناقض مذکور را با آن توجیه می کند اصلی که دهها بل صدها متناقض دیگر از آن زاده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دانش فیزیك نوین با تشریح انعکاس نور و چگونگی آن بی اساس بودن مثال آئینه او را مسلم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و پیروانش به دلیل باورشان به وحدت وجود كلمه توحید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سالبه به انتفای موضوع دانسته و آن را جاروی بی مصرف می دانند که سبزواری شعر مولوی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جارویی به دستم آن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ازین دریا برانگیزان غبار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هر کس می تواند آل رسول باشد خواه از نسل آن حضرت باشد، و خواه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معتقد است که هر کسی می تواند این سمت و عنوان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تعمیمی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لساخت الارض باهلها او اولین کسی است که تعمیمی بودن این سه اصل را اعلام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نیر تعمیمی می داند همان طور که صوفیان قبل از او نیز در این مورد همین اعتقاد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یك، مانیست لیبرالیست پلورئالیست به تمام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شدت این اصول را در ممالک اسلامی ترویج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او پلورئالیست بودن خودش را انکار نمی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الخلائق فی الاله عقائداً و انا اعتقدت جمیع ما اعتقدوا ،فصوص، تصحیح ابوالعلاء عفیفی،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بینش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جائی برای ولایت فقیه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هستی شناسی ای که او بیان می دارد دقیقاً كپیای از ایده ها و مثل افلاطون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به وجود آیند معتقد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خدا مقامهای متعدد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متعددی قائل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جمع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هر کدام از اسمای خدا را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معین و متشخص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هر کدام هم منشأ بخشی از جهان هستی است و هم اداره کننده 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 الهه ها کار و نقش ویژه دارند که با کار و نقش دیگر متمایز است و هیچ کدام در حوزه کاری دیگری دخالت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فرق اسلامی او عمیق ترین شدیدترین فراگیرترین و جامدترین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کرده است که هیچ جبر مسلکی به پای او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همان جبر دعا کردن را عمل بیهوده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خود دعا جزء آن جبر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سخن او را ترجمه کرده</w:t>
      </w:r>
    </w:p>
    <w:p>
      <w:pPr>
        <w:pStyle w:val="BookText"/>
        <w:rPr/>
      </w:pPr>
      <w:r>
        <w:rPr>
          <w:rFonts w:ascii="IRNazanin" w:hAnsi="IRNazanin" w:eastAsia="IRNazanin"/>
          <w:color w:val="111111"/>
          <w:sz w:val="28"/>
          <w:sz w:val="28"/>
          <w:szCs w:val="28"/>
          <w:rtl w:val="true"/>
          <w:lang w:bidi="fa-IR"/>
        </w:rPr>
        <w:t xml:space="preserve">من گروهی می شناسم ز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دهنشان بسته باشد از دعا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اعلام می دارد که دوزخ محل عشرت و به اصطلاح عشرتکده است و عذاب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گوارا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شیطان را مظهر خدا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پرستان یزیدیان از مکتب او برخاسته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گناه کردن را لازم بل واجب می داند تا اسامی خدا از قبیل غفار، رحیم، عاطل و باطل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مکتب او برخاسته اند و کردند آنچه را که کردند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مباحث و تبییناتی که او درباره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برخاستند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پسیخانیان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فرقه حروفیه پدید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تصریح می کند در مواردی عمر بن خطاب حتی نخل داران مدینه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 و داناتر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به کارگیری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و عملاً و علناً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مدعی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نفر بود که با او بیعت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گردن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ابوبکر را یك سربازی تابع در زیر پرچم خود می داند و در عین حال ابوبکر را برتر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سربازی هم نمی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عالم و دانشمند و دانا به علوم و رموز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نادان و خطاکار و قابل تنبیه بدنی می داند که چرا مانع عبادت مقدس گوساله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را با وجود اشعار لامیه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ابتدا ادعا می کند که خودش خاتم ولایت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ولایت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علم کردن عیسی ولایت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کند تصریح می کند که مهدی منتظر صرفاً یك شخصیت نظامی است که در آخر الزمان متولد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 از گذشت زمانی در آثار بعدی خود عیسی را نیز کنار می زند وخودش را 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عنوان خاتم الاولیا در شریعت پیرو خاتم المرسلین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اعلام می کند این تبعیت تنها یك امر ظاهری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خاتم الاولیاء خودش معارف و علوم را مستقیماً از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 کند اما خاتم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جبرئیل دریافت می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رسما اعلام می کند که خودش به عنوان خاتم الاولیا از همه انبیا از آن جمله </w:t>
      </w:r>
      <w:bookmarkStart w:id="44" w:name="pg18989_203365"/>
    </w:p>
    <w:p>
      <w:pPr>
        <w:pStyle w:val="BookText"/>
        <w:rPr/>
      </w:pPr>
      <w:bookmarkEnd w:id="44"/>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تاریخ اولین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رسماً ارزشمند دانسته بل ارزش اساسی را به آن داده و شعار الوهم هو السلطان الاعظم را به راه انداخته واقعیت هستی و اشیاء عالم را حق متخیل نامیده و عالم خیال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به آئین مسیحیت به شدت عشق و علاقه عملی نشان داده که دین مسیحیان اسپانیا و محل تولد وی بود و در جلد دوم در این باره سخن بسیار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است که در خواب و رؤیا با همه ستارگان جماع کرده است و نیز همه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را فلان کرده است حروفی که همه مقدسات با آن ها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جلد دوم خواهیم دید با روشنی با تصریحات خودش و با ادلة فلسفی، دینی، همان سبک و روالی که در مجلد اول داشتیم</w:t>
      </w:r>
      <w:r>
        <w:rPr>
          <w:rFonts w:eastAsia="IRNazanin" w:cs="IRNazanin"/>
          <w:color w:val="111111"/>
          <w:sz w:val="28"/>
          <w:szCs w:val="28"/>
          <w:rtl w:val="true"/>
          <w:lang w:bidi="fa-IR"/>
        </w:rPr>
        <w:t>.</w:t>
      </w:r>
    </w:p>
    <w:p>
      <w:pPr>
        <w:pStyle w:val="Heading3"/>
        <w:numPr>
          <w:ilvl w:val="2"/>
          <w:numId w:val="1"/>
        </w:numPr>
        <w:rPr/>
      </w:pPr>
      <w:bookmarkStart w:id="45" w:name="__RefHeading___Toc12829164_1280447820"/>
      <w:bookmarkStart w:id="46" w:name="_Toc16"/>
      <w:bookmarkEnd w:id="45"/>
      <w:r>
        <w:rPr>
          <w:rtl w:val="true"/>
        </w:rPr>
        <w:t xml:space="preserve">انگیزه محی الدین و پیروانش در </w:t>
      </w:r>
      <w:r>
        <w:rPr>
          <w:rtl w:val="true"/>
        </w:rPr>
        <w:t>«</w:t>
      </w:r>
      <w:r>
        <w:rPr>
          <w:rtl w:val="true"/>
        </w:rPr>
        <w:t>تقبیح دعا</w:t>
      </w:r>
      <w:r>
        <w:rPr>
          <w:rtl w:val="true"/>
        </w:rPr>
        <w:t>»</w:t>
      </w:r>
      <w:bookmarkEnd w:id="46"/>
    </w:p>
    <w:p>
      <w:pPr>
        <w:pStyle w:val="BookText"/>
        <w:rPr/>
      </w:pPr>
      <w:r>
        <w:rPr>
          <w:rFonts w:ascii="IRNazanin" w:hAnsi="IRNazanin" w:eastAsia="IRNazanin"/>
          <w:color w:val="111111"/>
          <w:sz w:val="28"/>
          <w:sz w:val="28"/>
          <w:szCs w:val="28"/>
          <w:rtl w:val="true"/>
          <w:lang w:bidi="fa-IR"/>
        </w:rPr>
        <w:t>جبری 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گروهی می شناسم ز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دهنشان بسته باشد از دعا</w:t>
      </w:r>
    </w:p>
    <w:p>
      <w:pPr>
        <w:pStyle w:val="BookText"/>
        <w:rPr/>
      </w:pPr>
      <w:r>
        <w:rPr>
          <w:rFonts w:ascii="IRNazanin" w:hAnsi="IRNazanin" w:eastAsia="IRNazanin"/>
          <w:color w:val="111111"/>
          <w:sz w:val="28"/>
          <w:sz w:val="28"/>
          <w:szCs w:val="28"/>
          <w:rtl w:val="true"/>
          <w:lang w:bidi="fa-IR"/>
        </w:rPr>
        <w:t xml:space="preserve">از رضا که هست رام آن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دفع قضاشان شد حرام</w:t>
      </w:r>
    </w:p>
    <w:p>
      <w:pPr>
        <w:pStyle w:val="BookText"/>
        <w:rPr/>
      </w:pPr>
      <w:r>
        <w:rPr>
          <w:rFonts w:ascii="IRNazanin" w:hAnsi="IRNazanin" w:eastAsia="IRNazanin"/>
          <w:color w:val="111111"/>
          <w:sz w:val="28"/>
          <w:sz w:val="28"/>
          <w:szCs w:val="28"/>
          <w:rtl w:val="true"/>
          <w:lang w:bidi="fa-IR"/>
        </w:rPr>
        <w:t xml:space="preserve">صوفیان از جانبی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دست کم خودشان را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در مجلد اول به شرح رفت و از جانب دیگر مانند هر انسان دیگر دچار مشکلاتی از قبیل بیماری و دیگر گرفتاری های مادی و معنوی و حوادث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گفتند و می گویند اگر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اوحدی و مستجاب الدعوة هستند چرا نمی توانند بلاها و گرفتاری ها را از خودشان دفع 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پرسش، بزرگترین مشکل این مدعیان ولایت بوده و هست موی دماغی که آن همه </w:t>
      </w:r>
    </w:p>
    <w:p>
      <w:pPr>
        <w:pStyle w:val="BookText"/>
        <w:rPr/>
      </w:pPr>
      <w:r>
        <w:rPr>
          <w:rFonts w:ascii="IRNazanin" w:hAnsi="IRNazanin" w:eastAsia="IRNazanin"/>
          <w:color w:val="111111"/>
          <w:sz w:val="28"/>
          <w:sz w:val="28"/>
          <w:szCs w:val="28"/>
          <w:rtl w:val="true"/>
          <w:lang w:bidi="fa-IR"/>
        </w:rPr>
        <w:t>خوشی های زندگی شان را تلخ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رهائی و دست کم برای کاهش از فشار این موضوع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کردند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تقبیح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از هر صوفی دیگر تندتر رفته است که مولوی وارث خانقاه قونیه کمی از سرعت آن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دعا را دفع قضا نمی داند بل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خداوند از ازل یك برنامه حکیمانه ریخته است و آن برنامه اگر به وسیله دعا عوض شود نقض حکمت خدا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مبحث مربوطه پاسخ مربوطه اش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فرار از پرسش فوق نه تنها درمورد دعا بل در جبری اندیشیدن محی الدین نیز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چاره ای جز پناه بردن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و قیصری و صدرائیان روز قضا و قدر خدا و نیز حکمت خدا را لایتغیر جبر خشن، خشك لوله كشی شده، می دانند اما خود خدا، وجود و ذات خدا را متغیر دارای حالات متعدد و مقام های مختلف می دانند و برای این تغییر ذاتی و همیشگی، آیه </w:t>
      </w:r>
      <w:r>
        <w:rPr>
          <w:rFonts w:ascii="Amiri" w:hAnsi="Amiri" w:eastAsia="Amiri" w:cs="Amiri"/>
          <w:color w:val="111111"/>
          <w:sz w:val="28"/>
          <w:sz w:val="28"/>
          <w:szCs w:val="28"/>
          <w:rtl w:val="true"/>
          <w:lang w:bidi="ar-SA"/>
        </w:rPr>
        <w:t>كُلَّ یَوْمٍ هُوَ فِی شَأْنٍ</w:t>
      </w:r>
      <w:r>
        <w:rPr>
          <w:rFonts w:ascii="IRNazanin" w:hAnsi="IRNazanin" w:eastAsia="IRNazanin"/>
          <w:color w:val="111111"/>
          <w:sz w:val="28"/>
          <w:sz w:val="28"/>
          <w:szCs w:val="28"/>
          <w:rtl w:val="true"/>
          <w:lang w:bidi="fa-IR"/>
        </w:rPr>
        <w:t xml:space="preserve"> را دلیل می آورند و تمسک به این آیه را همه جا تکرار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قضیه کاملاً برعکس است و آیه دقیقاً در مورد دعا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یَسْأَلُهُ مَنْ فِی السَّمَاوَاتِ وَالْأَرْضِ ۚ كُلَّ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انسان یا باید خیلی نادان باشد و یا خیلی پررو تا بتواند با یک آیه این چنین بازی كند، یك آیه دو جمله ای را از هم جدا کند جمله اول آن را حذف کند و جمله دوم آن را بر علیه پیام جمله اول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 این جنایت است، خیانت است،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شما بگوئید نام این عمل چیست؟ کشف است؟ شهود است؟ عرفان است؟ تقوی است یا بیدینی؟؟ در همین یك نكته معنی عرفان و کشف و شهود حضرات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در اواخر منظومه می گوید کسی در طول هفتاد سال عمرش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مقام تسلیم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مقام شقاوت و بدبختی، یا مقام مربد بازی و عوام فریبی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مقابل کلام خدا و قرآن تسلیم نیست چگونه می تواند در مقام تسلیم باشد؟ </w:t>
      </w:r>
    </w:p>
    <w:p>
      <w:pPr>
        <w:pStyle w:val="BookText"/>
        <w:rPr/>
      </w:pPr>
      <w:r>
        <w:rPr>
          <w:rFonts w:ascii="Amiri" w:hAnsi="Amiri" w:eastAsia="Amiri" w:cs="Amiri"/>
          <w:color w:val="111111"/>
          <w:sz w:val="28"/>
          <w:sz w:val="28"/>
          <w:szCs w:val="28"/>
          <w:rtl w:val="true"/>
          <w:lang w:bidi="ar-SA"/>
        </w:rPr>
        <w:t>تَاللَّهِ لَقَدْ أَرْسَلْنَا إِلَىٰ أُمَمٍ مِنْ قَبْلِكَ فَزَیَّنَ لَهُمُ الشَّیْطَانُ أَعْمَالَهُمْ</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وَهُمْ یَحْسَبُونَ أَنَّهُمْ یُحْسِنُونَ صُنْعًا</w:t>
      </w:r>
      <w:r>
        <w:rPr>
          <w:rStyle w:val="FootnoteAnchor"/>
          <w:rtl w:val="true"/>
        </w:rPr>
        <w:footnoteReference w:id="17"/>
      </w:r>
      <w:r>
        <w:rPr>
          <w:rFonts w:ascii="IRNazanin" w:hAnsi="IRNazanin" w:eastAsia="IRNazanin"/>
          <w:color w:val="111111"/>
          <w:sz w:val="28"/>
          <w:sz w:val="28"/>
          <w:szCs w:val="28"/>
          <w:rtl w:val="true"/>
          <w:lang w:bidi="fa-IR"/>
        </w:rPr>
        <w:t xml:space="preserve"> اسلام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هر عبادت و هر عمل نوعی دعا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دعا است و لذا میان تقبیح دعا و ترك شریعت رابطه تنگاتنگ هست بل عین همدیگر هستند و صوفیان از این مسیر نیز به ترک شریعت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دقت روشن می شود که اساساً در تصوف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معلوم نیست با این همه اقتضاهای ماهوی و قهری تصوف بر ترک هر عمل، چرا شعار سیر و سلوك و گشتن هفت شهر عشق را می دهند آیا کوشش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چیز و همه حوادث و سرنوشتها در ازل تعیین شده و تغییرپذیر نیست مگر سیر و سلوک حضرات و رسیدنشان به لقاء الله که باید این یکی را با شکستن حکمت خدا و با به هم ریختن قضای ازلی خدا به دست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کجای بینش اینان فارغ از تناقض است؟ قرآن ترك دعا را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ادْعُونِی أَسْتَجِبْ لَكُمْ إِنَّ الَّذِینَ یَسْتَكْبِرُونَ عَنْ عِبَادَتِی سَیَدْخُلُونَ جَهَنَّمَ دَاخِرِینَ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قرآن تارك دعا را شقی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أَكُنْ بِدُعَائِكَ رَبِّ شَقِیًّا</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دعا عین تكبر بل بالاترین مصداق تکبر است و تکبر صفت اصلی ابلیس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أَسْتَكْبَرْتَ أَمْ كُنْتَ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رندان صوفی این همه آیات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های آن را در جلد اول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انداخته و به ترك دعا افتخار می کنند تنها برای حل مشكل مذکور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بس مهم در این جا به یك اصل بس مهم و تعیین کننده می 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حقیقی را از مدعیان ،ولایت متمایز می 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دانستند اما هرگز با این مشکل مواجه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می خواهد سطر بالا را هزار بار پشت سر هم بنویسم آرزو می کنم که این حقیقت در بام گیتی نهیب وار بر سر جامعه بشری فریاد کشیده شود تا روشن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کیست؟</w:t>
      </w:r>
    </w:p>
    <w:p>
      <w:pPr>
        <w:pStyle w:val="BookText"/>
        <w:rPr/>
      </w:pPr>
      <w:r>
        <w:rPr>
          <w:rFonts w:ascii="IRNazanin" w:hAnsi="IRNazanin" w:eastAsia="IRNazanin"/>
          <w:color w:val="111111"/>
          <w:sz w:val="28"/>
          <w:sz w:val="28"/>
          <w:szCs w:val="28"/>
          <w:rtl w:val="true"/>
          <w:lang w:bidi="fa-IR"/>
        </w:rPr>
        <w:t>مدعی نابه جای ولایت همیشه در بن 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دچار این بن بست نبودند هیچ مشکلی هم با دعا نداشتند بل مروج بل بنیان گذار دعا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مشکل جبر نیز پناه نبردند بل همیشه جبر اندیشی را محکوم کرده و در مسیر صراط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 زیستند و زندگیشان هرگز با این گونه اضطرابات و نگرانی ها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بزرگترین معجزه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نظر آنان که این قبیل مسائل را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دقت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غاصبان ولایت جز تناقض گویی و زیستن در میان دو کفه پرس تناقض که بدترین زندگی است، راهی ندارند، مجبور هستند که به جبر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سوختگان عرصه عشق و عاشقی در معاشقه شان لقاء الله فنا فی الله، می خواهند، این عین دعا نیست؟ آیا این تناقض نیست؟ تناقض در خداشناسی تناقض در شناخت حکمت، تناقض در قضا و قدرشناسی، تناقض در علم خدا حتی تناقض در جبر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چیزی به بندهاش نمی دهد مگر آن چه را که از ازل در سرنوشت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معاشقه می کنند چرا سیر و سلوك می كنند چرا مدعی این همه مثلاً خودسازی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دوست با هم صحبت می کردند یکی گفت من از این شعر خیام خوشم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خوردن حق 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می نخورم علم خدا جهل بود</w:t>
      </w:r>
    </w:p>
    <w:p>
      <w:pPr>
        <w:pStyle w:val="BookText"/>
        <w:rPr/>
      </w:pPr>
      <w:r>
        <w:rPr>
          <w:rFonts w:ascii="IRNazanin" w:hAnsi="IRNazanin" w:eastAsia="IRNazanin"/>
          <w:color w:val="111111"/>
          <w:sz w:val="28"/>
          <w:sz w:val="28"/>
          <w:szCs w:val="28"/>
          <w:rtl w:val="true"/>
          <w:lang w:bidi="fa-IR"/>
        </w:rPr>
        <w:t>می دانست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مال مفت خوارانی است که از زور پر خوری به این بیهوده </w:t>
      </w:r>
    </w:p>
    <w:p>
      <w:pPr>
        <w:pStyle w:val="BookText"/>
        <w:rPr/>
      </w:pPr>
      <w:r>
        <w:rPr>
          <w:rFonts w:ascii="IRNazanin" w:hAnsi="IRNazanin" w:eastAsia="IRNazanin"/>
          <w:color w:val="111111"/>
          <w:sz w:val="28"/>
          <w:sz w:val="28"/>
          <w:szCs w:val="28"/>
          <w:rtl w:val="true"/>
          <w:lang w:bidi="fa-IR"/>
        </w:rPr>
        <w:t>گوئی ها پرداخته اند نه خیام آن مرد است که سر حرف خود بایستد و نه تو که می خواهی مریدش شوی اگر مرد بود غذا نمی خورد و می گفت غذا نخوردن من را حق ز ازل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خود تو بگیر این كُلت را بزن به مغزت و این سرود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کشتن من حق 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خود نکشم علم خدا جهل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w:t>
      </w:r>
    </w:p>
    <w:p>
      <w:pPr>
        <w:pStyle w:val="BookText"/>
        <w:rPr/>
      </w:pPr>
      <w:r>
        <w:rPr>
          <w:rFonts w:ascii="IRNazanin" w:hAnsi="IRNazanin" w:eastAsia="IRNazanin"/>
          <w:color w:val="111111"/>
          <w:sz w:val="28"/>
          <w:sz w:val="28"/>
          <w:szCs w:val="28"/>
          <w:rtl w:val="true"/>
          <w:lang w:bidi="fa-IR"/>
        </w:rPr>
        <w:t>افاضه عارفانه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آقائی به نام شجاعی درس اخلاق عرفانی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رادیو معارف </w:t>
      </w:r>
      <w:r>
        <w:rPr>
          <w:rFonts w:eastAsia="IRNazanin" w:cs="IRNazanin"/>
          <w:color w:val="111111"/>
          <w:sz w:val="28"/>
          <w:szCs w:val="28"/>
          <w:lang w:bidi="fa-IR"/>
        </w:rPr>
        <w:t>83/5/12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شعر مولایش مولوی،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دعا نکرد، از خدا نخواست که آن بلاها را که در کربلا پیش آمد،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آقا چه شناختی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چه شناختی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یك روز دعا کند که خداوند جهاد را از او بردارد روز دیگر دعا کند نماز را از او بردارد و روز سوم دعا کند هزینه حج را از او بردارد و بار دیگر تکلیف دیگر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تا کل شریعت درباره او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ایشان نه تنها اسلام را با تصوف عوضی گرفته بل گمان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یك صوفی است که باید از شریعت بگریزد چه استادانی مغز و روح طلاب جوان و دانشجویان جوان ما را پرورش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صوفیان اند که از ترس جهاد اصغر برخلاف عقیده جبریشان به جهاد اکبر پناه می برند وگرنه در مشرب جبری آنان جائی برای جهاد اکبر نیست ماهیت تصوف به ویژه تصوف محی الدین و صدرائیان با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از اسلام دفاع از ناموس، دفاع از استقلال دفاع از انقلاب دفاع از ولایت فقیه دفاع از دشمن متجاوز تضاد بل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که این موضوع روشن را نداند نه تصوف را شناخته و نه عرفان حقیقی را، نه عرفان اصطلاحی را، و نه محی الدین را و هنوز در اول راه مات و حیران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تصوف در هر شکل و قالب در همه فرقه هایش نمی تواند از حیطه لیبرالیستی پای وحدت بر سر کفر و مسلمانی زدیم خارج شود و لذا به شدت مورد محبت و تشویق دشمن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صوفیان قدیم هر چه در مورد خدا و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زبانشان می آمد و می گفتند دست کم کاری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اما صوفیان مدرن که همه جا حتی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تسخیر کرده اند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نعوذ بالله ابزار خود پرستی های خودشان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از غیب تصوف ابن عربی به شدت ما را تحت تاثیر قرار داده است به حدی که اصول تشیع را کاملاً کنار می گذاریم از جمله به 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باور می کنیم بل عین ایمان 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83/6/7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محترم و گرامی تر از پدرم می فرمود نبوت تشریعی منقطع شد، اما اخبار از غیب قطع نشده چون اولیاء الله از غیب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بافت و سازمان این عبارت دقت کنید مسئله مستقیماً به سرچشمه می رسد یعنی از روی امامت عبور شده و به نبوت می رسد و در وسط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انگاشته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مال خود استاد نیست عین كلام محی الدین در فص شیثی است و محی الدین اعتنائی به امامت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همه جا پر است از این مقال ها که اولیاء الله از غیب خبر می دهند، معجزه می کنند، کرامت می کنند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هرگز کسی نمی گوید من این کارها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کلی گوئی می کنند بعضی دیگر آن را به برخی دیگر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مسؤولیت مسئله لوث شده و از بین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هم نمی گوید آقا این باورها نقیض اصل انحصار ولایت 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تعمیم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غیب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مقالات مقدماتی جلد اول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معجزه و کرامت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معجزه در انحصار معصومان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میان همه معجزات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ویژگی دارد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افرادی که به شدت شقی باشند می توانند چیزهائی از غیب را ابراز کنند زیرا ابلیس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 را می داند و وارثان او نیز بهره ای از آن دارند در آن ماجرای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مرتاض هندی می بینیم که به محض ایمان آوردن مرتاض توان اخبار از غیب او از بین می رود</w:t>
      </w:r>
      <w:r>
        <w:rPr>
          <w:rFonts w:eastAsia="IRNazanin" w:cs="IRNazanin"/>
          <w:color w:val="111111"/>
          <w:sz w:val="28"/>
          <w:szCs w:val="28"/>
          <w:rtl w:val="true"/>
          <w:lang w:bidi="fa-IR"/>
        </w:rPr>
        <w:t xml:space="preserve">. </w:t>
      </w:r>
      <w:bookmarkStart w:id="47" w:name="pg18989_203372"/>
    </w:p>
    <w:p>
      <w:pPr>
        <w:pStyle w:val="Heading3"/>
        <w:numPr>
          <w:ilvl w:val="2"/>
          <w:numId w:val="1"/>
        </w:numPr>
        <w:rPr/>
      </w:pPr>
      <w:bookmarkStart w:id="48" w:name="__RefHeading___Toc12829166_1280447820"/>
      <w:bookmarkStart w:id="49" w:name="_Toc17"/>
      <w:bookmarkEnd w:id="47"/>
      <w:bookmarkEnd w:id="48"/>
      <w:r>
        <w:rPr>
          <w:rtl w:val="true"/>
        </w:rPr>
        <w:t>لذت فهمیدن</w:t>
      </w:r>
      <w:r>
        <w:rPr>
          <w:rtl w:val="true"/>
        </w:rPr>
        <w:t xml:space="preserve">- </w:t>
      </w:r>
      <w:r>
        <w:rPr>
          <w:rtl w:val="true"/>
        </w:rPr>
        <w:t>لذت درك حقیقت</w:t>
      </w:r>
      <w:bookmarkEnd w:id="49"/>
    </w:p>
    <w:p>
      <w:pPr>
        <w:pStyle w:val="BookText"/>
        <w:rPr/>
      </w:pPr>
      <w:r>
        <w:rPr>
          <w:rFonts w:ascii="IRNazanin" w:hAnsi="IRNazanin" w:eastAsia="IRNazanin"/>
          <w:color w:val="111111"/>
          <w:sz w:val="28"/>
          <w:sz w:val="28"/>
          <w:szCs w:val="28"/>
          <w:rtl w:val="true"/>
          <w:lang w:bidi="fa-IR"/>
        </w:rPr>
        <w:t xml:space="preserve">در مباحث جلد اول و جلد دوم سعی کرده ام در حد توان منشأهای اشتباه و خیزشگاه های انحراف را پیدا کنم و توضیح دهم در این جا یکی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یکی از عوامل انحراف را توضیح می دهم به سه قاعده در علم انسان شناسی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است که از فهمیدن هر سخن و هر مطلب لذت می برد، لذتی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بعضی ها بالاتر از آن لذتی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نعمت بزرگ است که خداوند به بشرعطا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نسبت به هر چیز که برایش لذت بخش باشد به طور ناخودآگاه ارزش وافر می دهد و به آن تعصب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سنخیت شدید لذت های معنوی با ضمیر ناخودآگاه انسان بیشتر به آن وابستگی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یك طلبه یا دانشجوی جوان را به نظر بیاورید به درس استاد ارسطوئیات یا استاد تصوف، گوش می دهد او به هر میزان که از آن درس می فهمد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لذت معنوی است به شدت در ضمیر ناخودآگاه او جای می گیرد و انسان این چنین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اصل اتحاد عاقل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معلوم ملاصدرا را بپذیریم آن چه آن شاگرد یاد می گیرد عین شخصیت او می شود بل عین وجود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اصل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در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قلم و بیان لیبرالانه را به شدت موفق و کامیاب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هنر القاء به ضمیر ناخودآگاه در این زمینة روح بشر، تأثیر معجزه آسا، دارد در مقالات مقدماتی جلد اول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مكتبی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 كه یك لیبرال از ضمیر ناخودآگاه مخاطب استفاده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یك مكتبی نمی تواند این کار را بکند او چاره ای ندارد که ناخودآگاه مخاطب را ابتدا به خود آگاه او منتقل کند سپس سخنش را به او بگوید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در موضوع بحث ما یك طلبه جوان یا دانشجوی جوان باید کاملا آگاه باشد و به حدی مسئله برایش روشن شود که مقهور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درك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فهمیدن کور و نابینا است اما لذت درك حقیقت و رد باطل، عین بصیرت و آگاهی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فهمیدن هر مطلب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فقط در حقیقت است کسی که به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لذت درک حقیقت توجه نکند مصداق آیه </w:t>
      </w:r>
      <w:r>
        <w:rPr>
          <w:rFonts w:ascii="Amiri" w:hAnsi="Amiri" w:eastAsia="Amiri" w:cs="Amiri"/>
          <w:color w:val="111111"/>
          <w:sz w:val="28"/>
          <w:sz w:val="28"/>
          <w:szCs w:val="28"/>
          <w:rtl w:val="true"/>
          <w:lang w:bidi="ar-SA"/>
        </w:rPr>
        <w:t>كَمَثَلِ الْحِمَارِ یَحْمِلُ أَسْفَارًا</w:t>
      </w:r>
      <w:r>
        <w:rPr>
          <w:rFonts w:ascii="IRNazanin" w:hAnsi="IRNazanin" w:eastAsia="IRNazanin"/>
          <w:color w:val="111111"/>
          <w:sz w:val="28"/>
          <w:sz w:val="28"/>
          <w:szCs w:val="28"/>
          <w:rtl w:val="true"/>
          <w:lang w:bidi="fa-IR"/>
        </w:rPr>
        <w:t xml:space="preserve">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بس مهم چرا انسان ها در شناخت مادیات و محسوسات دچار اختلاف فرقه ای نمی شوند؟ مثلاً حتی یك شراب خوار حرفه ای هم می داند که شراب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مسائل معنوی طول تاریخ پر است از فرقه ها، بینش ها، مذهب ها، جهان بینی های مختلف و متضاد و متناقض منشأ این همه اختلافات که بیشترین خون ریزی ها را داشته همین اشتباه میان لذت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فهمیدن و لذت درک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جاست که می بینیم صوفیان مدرن باورهای صوفیان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لطایف و ظرایف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هم اگر خودآگاه شخص تحرك نكند و شخص در همان محکومیت و سلطة ضمیر ناخودآگاه خود بماند سرایش های صوفیان بس لطیف و بس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مثنوی را می خواند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بی تردید مجذوب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درک خواهد کرد که مثنوی فقط ارزش هنری دارد نه علمی و نه هستی شناسی بلی نکته های مهمی در انسان شناسی و هستی شناسی دارد لیکن اگر با معیار بررسی شود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افکار، سخت دچار تناقضات ،جبر، تخیل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نیز به دست نمی آید مگر با انتقال ناخودآگاه به خودآگاه تا شخص بتواند مقهور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تا بتواند حقیقت را درک کند وگرنه به هر آموخته خود ارزش سنگینی قائل خواهد شد و در این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ارتجاعی افلاطون و ارسطو خواهد شد و تحریفات محی الدین را عین روح اسلام خواهد دانست و نسبت به آن تعصب شدید خواهد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این بزرگ مشکل ما است با صدرائیان گرامی و در همین نکته و نقطه است که معلوم می شود چه کسی متعصب خشك مزاج است و چه کسی آگاهانه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انسان باید تعصب داشته باشد اما تعصب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فهمیدن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درك حقیقت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وبریسم و لیبرالیسم غربی به دلیل عدم درک این نکته تعصب را مطلقاً نفی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عمل متعصب ترین مردم دنیا خودشان هستند و تنها در این مسئله به اصل خودشان عمل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دهد علمشان تعصب را مطلقاً نفی می كند اما ایدئولوژیشان تعصب را به طور مطلق و به مثابه اولین خشت پایه ای در خود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در همه مسائل علمشان ایدئولوژیشان را تعیین می کند امان از دست تناقض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شوم آن در این دو مجلد ونیز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حكمت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مکرر عرض کرده و توضیح فلسفی داده ام که در عالم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مجرد از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در صدد تکرار آن نیستم می خواهم یکی از نمونه های شوم مقهور بودن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بیاورم تا خطر این مقهور بودن بیشتر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رادیو معارف، </w:t>
      </w:r>
      <w:r>
        <w:rPr>
          <w:rFonts w:eastAsia="IRNazanin" w:cs="IRNazanin"/>
          <w:color w:val="111111"/>
          <w:sz w:val="28"/>
          <w:szCs w:val="28"/>
          <w:lang w:bidi="fa-IR"/>
        </w:rPr>
        <w:t>83/6/17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ته دل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انکار معاد جسمانی صریح تر از این نمی 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فارغ از زمان و مکان باشد نمی تواند هیچ سنخیتی با جسمانیت داشته باشد آیا سیب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ماهیتی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 شود قطر معینی ندارد؟ وجود حوری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حضرت استاد خواهد داد عرض طول، قد قامت ندارد؟ حافظ در بهشت در شمایل قد سروین نگار غزل سرائی نتواند کرد؟ درخت بهشتی، انسان بهشتی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تعین و تشخص نخواهد داشت؟</w:t>
      </w:r>
    </w:p>
    <w:p>
      <w:pPr>
        <w:pStyle w:val="BookText"/>
        <w:rPr/>
      </w:pPr>
      <w:r>
        <w:rPr>
          <w:rFonts w:ascii="IRNazanin" w:hAnsi="IRNazanin" w:eastAsia="IRNazanin"/>
          <w:color w:val="111111"/>
          <w:sz w:val="28"/>
          <w:sz w:val="28"/>
          <w:szCs w:val="28"/>
          <w:rtl w:val="true"/>
          <w:lang w:bidi="fa-IR"/>
        </w:rPr>
        <w:t xml:space="preserve">این فرمایش استاد نه تنها معاد جسمانی را به باد فنا می دهد 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را نیز از بین می برد و دقیقاً هیچ فرقی با انکار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و بعد عین مکان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در مورد مخلوقات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نهایت فقط خداست موجود مخلوق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موجود محدود 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نیز مانند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را انکار فرماید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عدم گردم عدم چون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گویدم انا الیه راجعون</w:t>
      </w:r>
    </w:p>
    <w:p>
      <w:pPr>
        <w:pStyle w:val="BookText"/>
        <w:rPr/>
      </w:pPr>
      <w:r>
        <w:rPr>
          <w:rFonts w:ascii="IRNazanin" w:hAnsi="IRNazanin" w:eastAsia="IRNazanin"/>
          <w:color w:val="111111"/>
          <w:sz w:val="28"/>
          <w:sz w:val="28"/>
          <w:szCs w:val="28"/>
          <w:rtl w:val="true"/>
          <w:lang w:bidi="fa-IR"/>
        </w:rPr>
        <w:t xml:space="preserve">اما مولوی نیز به عدم محض قائل نیست بالاخره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گذارد که آن ارغنون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 همین قدر نیز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استاد که دریای معلومات است چرا به این دام گرفتار آمده است؟ وقتی که ارسطوئیات را درس خوانده و به راستی آن را بهتر فهمیده و لذت فهمیدن را چشیده و به قول ملاصدرا آن علم به شخصیت بل به وجود استاد تبدیل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عالم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جملة اصول ارسطوئیسم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موجودات مجرد از زمان و مکان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مجرد برتر و افضل از موجود غیر مجرد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مجردها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که کمال یابد و به مجرد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برتر و والاتر از انسان در قیامت پس باید انسان نیز مجرد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بهشتی مجرد باشد باید محیط زندگی او یعنی خود بهشت و متعلقاتش نیز مجرد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نهائی تر پس باید همه آیات قرآن و تعلیمات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و سنت، کنار گذاشته شود و علی الاسلام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استاد گرامی تر از پدرم مقهور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گشت به این جا نمی رسید تا </w:t>
      </w:r>
    </w:p>
    <w:p>
      <w:pPr>
        <w:pStyle w:val="BookText"/>
        <w:rPr/>
      </w:pPr>
      <w:r>
        <w:rPr>
          <w:rFonts w:ascii="IRNazanin" w:hAnsi="IRNazanin" w:eastAsia="IRNazanin"/>
          <w:color w:val="111111"/>
          <w:sz w:val="28"/>
          <w:sz w:val="28"/>
          <w:szCs w:val="28"/>
          <w:rtl w:val="true"/>
          <w:lang w:bidi="fa-IR"/>
        </w:rPr>
        <w:t>چه رسد به دیگر صدرائیان محترم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تکرار بی فایده نباشد خیلی از مباحث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ناچار هستند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خدا شرّ صادر نمی شود و چون صادر اول را از خدا صادر می کنند چاره ندارند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در پی آن و به تبع قهری آن یك عالم به نام عالم مجردات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این 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دریائی از تناقض راه می اندازند در حالی که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اولیه ارسطونیات است</w:t>
      </w:r>
      <w:r>
        <w:rPr>
          <w:rFonts w:eastAsia="IRNazanin" w:cs="IRNazanin"/>
          <w:color w:val="111111"/>
          <w:sz w:val="28"/>
          <w:szCs w:val="28"/>
          <w:rtl w:val="true"/>
          <w:lang w:bidi="fa-IR"/>
        </w:rPr>
        <w:t xml:space="preserve">. </w:t>
      </w:r>
      <w:bookmarkStart w:id="50" w:name="pg18989_203377"/>
    </w:p>
    <w:p>
      <w:pPr>
        <w:pStyle w:val="Heading3"/>
        <w:numPr>
          <w:ilvl w:val="2"/>
          <w:numId w:val="1"/>
        </w:numPr>
        <w:rPr/>
      </w:pPr>
      <w:bookmarkStart w:id="51" w:name="__RefHeading___Toc12829168_1280447820"/>
      <w:bookmarkStart w:id="52" w:name="_Toc18"/>
      <w:bookmarkEnd w:id="50"/>
      <w:bookmarkEnd w:id="51"/>
      <w:r>
        <w:rPr>
          <w:rtl w:val="true"/>
        </w:rPr>
        <w:t>انقلاب و ارتجاع</w:t>
      </w:r>
      <w:bookmarkEnd w:id="52"/>
    </w:p>
    <w:p>
      <w:pPr>
        <w:pStyle w:val="BookText"/>
        <w:rPr/>
      </w:pPr>
      <w:r>
        <w:rPr>
          <w:rFonts w:ascii="IRNazanin" w:hAnsi="IRNazanin" w:eastAsia="IRNazanin"/>
          <w:color w:val="111111"/>
          <w:sz w:val="28"/>
          <w:sz w:val="28"/>
          <w:szCs w:val="28"/>
          <w:rtl w:val="true"/>
          <w:lang w:bidi="fa-IR"/>
        </w:rPr>
        <w:t>انقلاب عظیم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عظمت آن در متحول کردن جامعه جهانی ،بشر چندین برابر انقلاب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فرانسه فقط اروپا را متحول کرد اما انقلاب ما کل جهان را که در مقالات مقدماتی جلد اول مقداری اندك توضیح داده ام این انقلاب که برای تاریخ كل بشربت یك فصل جدید باز کرد و مجبور کرد که بشریت و تاریخ در بستر جدیدی حرکت کنند نه فقط ایران یا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ملت ایران یک ثمره بزرگ علمی آورده است لیکن در کنار آن بخشی از علوم ما در اثر اشتباه خودمان دچار آفت شده و ما در درون انقلاب در این موضوع دچار ارتجاع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 عقب مانده در اثر انقلاب در علوم تجربی به راستی انقلاب بزرگ ایجاد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سازی استاتیك سلول های بنیادی علوم اتمی، هواپیما سازی داروسازی، علوم پزشکی علوم کشاورزی سد سازی نیروگاه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انقلاب از ساختن یك پل درون شهری برای روگذر و زیر گذر عاجز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رفت ها را دیگران که از خارج به ما نگاه می کنند خیلی بهتر و فرازتر از خودمان می فهمند زیرا این خاصیت بشر است که آن چه دارد را بهتر نمی شناسد زیرا همیشه در صدد به دست آوردن 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ویژگی مثبت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علوم انسانی دچار شوم ترین ارتجاع شدیم منشأ این ارتجاع باز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می گردد چون اساس دین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بر می گردد گمان کردیم که باید با دین نیز با همان حال و هوای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برخورد کنیم و عجیبتر این که در این عقب گرد باز روی ریل جریان علوم اسلامی حرکت نکردیم دچار ارسطوئیات یونان و جوکیات هندی شدیم که ریل هر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و ایده 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پس از پیروزی انقلاب متوجه شدیم که نسبت به اقتضای عظیم انقلاب، اسلام شناس ناب، خیلی کم داریم و نتوانستیم اشتهای مبارك انقلاب را تغذیه کنیم در اثر کمبود افراد اسلام شناس افرادی باسواد و عالم اما صرفاً ادیب یا فقیه را به دانشگاه ها سرازیر کردیم که با همة علمشان زبان دانشجو را نمی دانستند دانشجو نیز نه روحیه اینان را درک می کرد و نه از علمشان بهره لازم را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حوزه علمیه قم به حضور شهید بزرگ بهشتی در کاخ دادگستری رسیدیم من سخنگوی گروه بودم نظر گروه را در مورد برخی مسائل گزارش دادم شهید دکتر بهشتی آهی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جهانگیری کردیم ای کاش بتوانیم در بعد اسلام شناسی جهان داری بکنیم اما کماً و کیفاً در این موضوع دچار مشکل هستیم تنها متدین بودن و فقه دانستن گر چه هر دو ضرورت دارند کافی نیست باید به فلسفه های مختلف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وقتی بیدار شدیم که به جای فلسفه اسلام و قرآن، آمیزه هائی از ارسطوئیات و جوکیات را به جامعه داده ایم که هر دوی آن ها را جهانیان قرن هاست به موزه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شدت دچار خیال پردازی شدیم به حدی که جهان محسوس را به سخربه گرفتیم و به پشیزی نخریدیم چنان شکافی میان علمای تجربی و علمای علوم انسانی ایجاد کردیم که در هیچ برهه ای از تاریخ چنین شکافی وجود نداشت آیات ناظر به علوم تجربی به ویژه آیاتی که یك كیهان شناسی کامل را توضیح می دهند و نیز آیاتی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ذرات و اتم شناسی ناظرند و نیز آن همه دریای احادیث در علوم بهداشتی حفاظت محیط نحوه رفتار با طبیعت، با حیوان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قاطعیت تمام کنار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یك مورد در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امت اسلام آمده آن هم فقط درباره علمای</w:t>
      </w:r>
    </w:p>
    <w:p>
      <w:pPr>
        <w:pStyle w:val="BookText"/>
        <w:rPr/>
      </w:pP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أَنَّ اللَّهَ أَنْزَلَ مِنَ السَّمَاءِ مَاءً فَأَخْرَجْنَا بِهِ ثَمَرَاتٍ مُخْتَلِفًا أَلْوَانُهَا وَمِنَ الْجِبَالِ جُدَدٌ بِیضٌ وَحُمْرٌ مُخْتَلِفٌ أَلْوَانُهَا وَغَرَابِیبُ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وَالدَّوَابِّ وَالْأَنْعَامِ مُخْتَلِفٌ أَلْوَانُهُ كَذَلِكَ إِنَّمَا یَخْشَى اللَّهَ مِنْ عِبَادِهِ الْعُلَمَاءُ إِنَّ اللَّهَ عَزِیزٌ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یك مورد نیز درباره بنی اسرائیل آمده که ظاهراً به عالمان علوم انسانی شان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 ناظر به انسان شناسی، روان شناسی جامعه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اخلاق سوق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علم اخلاق درست کرده ایم که سرش آماسیده و به بزرگی کره زمین شده اما تنش نحیف لرزان بل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هنوز هم هنوز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اخلاق با کانون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روشن کرده ایم و نه توضیح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 این اخلاق به درد مومنان </w:t>
      </w:r>
    </w:p>
    <w:p>
      <w:pPr>
        <w:pStyle w:val="BookText"/>
        <w:rPr/>
      </w:pPr>
      <w:r>
        <w:rPr>
          <w:rFonts w:ascii="IRNazanin" w:hAnsi="IRNazanin" w:eastAsia="IRNazanin"/>
          <w:color w:val="111111"/>
          <w:sz w:val="28"/>
          <w:sz w:val="28"/>
          <w:szCs w:val="28"/>
          <w:rtl w:val="true"/>
          <w:lang w:bidi="fa-IR"/>
        </w:rPr>
        <w:t xml:space="preserve">متعبد می خورد، نه به درد مومن محقق و نه به درد پاسخگوئی بر مخالفین و غربیان که اساس اخلاق را اعتباری می دانند وقتی که حتی یك قدم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نداشته ایم چگونه می توانیم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خودمان بفهمیم تا چه رسد به دیگران بفهمانیم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بیل و کلنگ به دست گرفته ایم گور ارسطو محی الدین افلاطون، جوكیان هندی مرتاضان بلندترین نقطه های تبت را هی می کنیم و هی پر می کنیم که هانری کربن پیشتر زمینه اش را برای ما آماده کرده بود به دهان هر کدام از ما تکه ای آدامس پلاستیکی گذاشته اند که تا قیامت بجویم هم چنان هست نه مزه ای دارد و نه نیروی غذائیای، گیرم که هر کدام از طلبه های جوان و دانشجویان جوان ما در یونانیات ،بهتر بالاتر و متخصص تر از افلاطون و ارسطو باشند و در جوکیات بهتر از هندوئیان و بودائیان شوند و در تصوف صوفی تر و عارف تر از حلاج جنید و محی الدین شوند آیا کسی نیست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فایده این ها چیست؟ کجای دنیای ما و کجای آخرت ما را آباد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اینها به قدر کار یك روز آن کارگر کارخانه یا کارگر کشاورز فایده ای به این ملت و مردم و انقلاب دارد؟</w:t>
      </w:r>
    </w:p>
    <w:p>
      <w:pPr>
        <w:pStyle w:val="BookText"/>
        <w:rPr/>
      </w:pPr>
      <w:r>
        <w:rPr>
          <w:rFonts w:ascii="IRNazanin" w:hAnsi="IRNazanin" w:eastAsia="IRNazanin"/>
          <w:color w:val="111111"/>
          <w:sz w:val="28"/>
          <w:sz w:val="28"/>
          <w:szCs w:val="28"/>
          <w:rtl w:val="true"/>
          <w:lang w:bidi="fa-IR"/>
        </w:rPr>
        <w:t xml:space="preserve">اما اگر این جوانان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ها که به دست ما نمی رسد آن قدر برخوردار می شویم که جهانیان را مبهوت بل مجذوب تشیع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از علوم ضروری دنیای صنعتی است یك كتاب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نوشته ام که از نصف آیات و احادیث مربوطه استفاده کرده 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گویم والله خجالت می کشم اما ناچارم اگر چه بوئی از منیت نیز بدهد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از یك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نام بردم عرض کردم باید به آنان میدان داده شود باید آنان را از جو مسموم ارسطوئیات و جوکیات نجات داد تا علوم اسلامی سیل آسا به راه افتد تا این ارسطوئیات و جوکیات بر ما مسلط است هم خودمان مهجور خواهیم ماند و هم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مهجور و محجوب نگاه خواهیم داشت بزرگترین حجاب میان ما و علوم قرآن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سلطه ارسطوئیات و جوکیات است و بس دشمن نیز هم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می شناسد و سخت از آن در هراس است و </w:t>
      </w:r>
    </w:p>
    <w:p>
      <w:pPr>
        <w:pStyle w:val="BookText"/>
        <w:rPr/>
      </w:pPr>
      <w:r>
        <w:rPr>
          <w:rFonts w:ascii="IRNazanin" w:hAnsi="IRNazanin" w:eastAsia="IRNazanin"/>
          <w:color w:val="111111"/>
          <w:sz w:val="28"/>
          <w:sz w:val="28"/>
          <w:szCs w:val="28"/>
          <w:rtl w:val="true"/>
          <w:lang w:bidi="fa-IR"/>
        </w:rPr>
        <w:t xml:space="preserve">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ارسطوئیات و جوکیات را، و با هزار زبان و عمل ما را بر هر چه ضخیم تر کردن این حجاب، تشویق می کند همگی شیعة هانری کربن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مغز ما فرو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عشق و ایمان است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 نیست لالای خواب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بیداری و صحیح و حیات بخش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عقل وایمان است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علم و ایمان است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صدرائیان گرامی اجازه بدهند اسلام نیز بهره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این مهر ستم گرانه و کثیف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قرآن و حدیث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زدگی استاد شخصیت زده آن هم زدگی که به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 عصر كلاسیك یعنی عصر افسانه ای یونان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شخصیت زده که برخوردش با مطالب استاد متعبدانه و با خود استاد مشعوفانه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دَخَلَ فی هذا الدِّینِ بالرِّجالِ أخرَجَهُ مِنهُ الرِّجالُ کما أدخَلُوهُ فیهِ ، ومَن دَخَلَ فیهِ بِالکِتابِ والسُّنَّهِ زالَتِ الجبالُ قَبلَ أن یَزولَ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53" w:name="pg18989_203381"/>
    </w:p>
    <w:p>
      <w:pPr>
        <w:pStyle w:val="Heading3"/>
        <w:numPr>
          <w:ilvl w:val="2"/>
          <w:numId w:val="1"/>
        </w:numPr>
        <w:rPr/>
      </w:pPr>
      <w:bookmarkStart w:id="54" w:name="__RefHeading___Toc12829170_1280447820"/>
      <w:bookmarkStart w:id="55" w:name="_Toc19"/>
      <w:bookmarkEnd w:id="53"/>
      <w:bookmarkEnd w:id="54"/>
      <w:r>
        <w:rPr>
          <w:rtl w:val="true"/>
        </w:rPr>
        <w:t>حدیث سلسلة الذهب</w:t>
      </w:r>
      <w:r>
        <w:rPr>
          <w:rtl w:val="true"/>
        </w:rPr>
        <w:t xml:space="preserve">: </w:t>
      </w:r>
      <w:r>
        <w:rPr>
          <w:rtl w:val="true"/>
        </w:rPr>
        <w:t>کلمه لا اله الا الله</w:t>
      </w:r>
      <w:bookmarkEnd w:id="55"/>
    </w:p>
    <w:p>
      <w:pPr>
        <w:pStyle w:val="BookText"/>
        <w:rPr/>
      </w:pPr>
      <w:r>
        <w:rPr>
          <w:rFonts w:ascii="IRNazanin" w:hAnsi="IRNazanin" w:eastAsia="IRNazanin"/>
          <w:color w:val="111111"/>
          <w:sz w:val="28"/>
          <w:sz w:val="28"/>
          <w:szCs w:val="28"/>
          <w:rtl w:val="true"/>
          <w:lang w:bidi="fa-IR"/>
        </w:rPr>
        <w:t xml:space="preserve">مسافرت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مرو عوامل و انگیزه ها و اهداف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مناسبت بحث این کتاب تنها یکی از آن ها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 یکی از شهرهای بزرگ و پرجمعیت آن زمان در کنار بزرگترین شاه راه جهانی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به شهرهای دوردست نیز خبر رسیده بود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نیشابور با مردم سخن خواهد داشت از هر شهر و دیاری مردم سوار بر شتر و استر و اسب روی به نیشابور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موعود کاروان امام به میان انبوه مردم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داربست های چوبی به صورت دکل هائی با سه متر ارتفاع در فواصل معین درست شده بود بالای هر کدام از آن ها مردی دارای حنجره قوی و صدای بلند ایستاده بود این مردان سخنان گوینده را جمله به جمله از همدیگر می گرفتند و آن را با صدای بلند تکرار می کردند که به انتهای اجتماع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توقع داشتند امام دست کم یکی دو ساعت برای این انبوه جماعت که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قلمدان آماده نوشتن سخنانش بود، سخنرانی کند اگر همه با سوادها اعم از صاحبان قلمدان آماده و آنان که به حفظشان متکی بودند و قصد نوشتن را نداشتند روی هم رفته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باید مجموع مردم حاضر مطابق فرهنگ آن روز اعم از باسواد و بی سواد دست کم بیش از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آنان حق داشتند آن توقع را داشته باشند و هم علاقه امام به مردم، ایجاب می کرد که برای آنان مطالب زیادی را یاد بدهد فرصت خوبی بود از آغاز اسلام تا آن روز هیچ محفل علمی و فرهنگی با این عظمت رخ نداده بود همه یقین داشتند حتی برای ارج نهادن به حضور مردم هم باشد امام سخنان زیادی را خواهد گفت و نویسندگان طومارهای بلندی را آماده کرده بودند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وارد وسط جمعیت شد و شتری که کجاوه امام را حمل می کرد در مرکز جمعیت ایستاد پرده کجاوه از هر چهار جانب کنار ،رفت مردم با مشاهده امام هلهله ای عظیم و شادی بی سابقه ای نشان دادند مردان دکلها مردم را ساکت کردند </w:t>
      </w:r>
    </w:p>
    <w:p>
      <w:pPr>
        <w:pStyle w:val="BookText"/>
        <w:rPr/>
      </w:pPr>
      <w:r>
        <w:rPr>
          <w:rFonts w:ascii="IRNazanin" w:hAnsi="IRNazanin" w:eastAsia="IRNazanin"/>
          <w:color w:val="111111"/>
          <w:sz w:val="28"/>
          <w:sz w:val="28"/>
          <w:szCs w:val="28"/>
          <w:rtl w:val="true"/>
          <w:lang w:bidi="fa-IR"/>
        </w:rPr>
        <w:t>بسم الله الرحمن الرحیم دكل های مقدم آن را به ردیف دوم تکرار کردند و ردیف دوم به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بعدی نیز تكرار می شد و حافظان حفظ می کردند و کاتبان می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منابع تعداد قلمدان ها را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ابی موسی بن جعفر الكاظم، قال حدثنی ابی جعفر بن محمد الصادق، قال حدثنی ابی محمد بن علی الباقر قال حدثنی ابی علی بن الحسین زین العابدین، قال حدثنی ابی حسین بن علی شهید ارض كربلا، قال حدثنی ابی امیر المؤمنین علی بن ابی طالب شهید ارض الكوفة قال حدثنی اخی وابن عمّی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حدثنی جبرئیل، قال سمعت ربِّ العزّة سبحانه وتعالی یقول كلمة لا اله الا الله حصنی ومن دخل حصنی امن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ها کشیده شد و کاروان حرکت کرد</w:t>
      </w:r>
    </w:p>
    <w:p>
      <w:pPr>
        <w:pStyle w:val="BookText"/>
        <w:rPr/>
      </w:pPr>
      <w:r>
        <w:rPr>
          <w:rFonts w:ascii="IRNazanin" w:hAnsi="IRNazanin" w:eastAsia="IRNazanin"/>
          <w:color w:val="111111"/>
          <w:sz w:val="28"/>
          <w:sz w:val="28"/>
          <w:szCs w:val="28"/>
          <w:rtl w:val="true"/>
          <w:lang w:bidi="fa-IR"/>
        </w:rPr>
        <w:t>چندین پرسش اساسی در این ماجرا هست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در حال گذر و به طور عبوری با آن محفل بزرگ برخورد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یك سخنرانی چندین جمله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چند روز پیشتر با تحمل زحمات، از راه های دور به آن محفل آمده بودند استحقاق دریافت مطلب بیشتر را نداشتند؟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 تنها برای یك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این رفتار امام را منفی تلقی کنند نتیجه اش نقض غرض امام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 خواستند سخن را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کنند به طور مستقیم نقل می کردند و خیلی کم دیده شده که پدرانشان را یك به یك در سلسله سند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کارشان نقش شان بل وظیفه امامتی شان ایجاب می کرد از فرصت ها استفاده کنند و می کردند حتی گاهی به دنبال یك نفر می رفتند تا او را پیدا کرده و مطلبی را به او یاد بدهند اینک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به آن انبوهی را رها کرده و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واقفیه اکثریت سران شیعه از پذیرش </w:t>
      </w:r>
    </w:p>
    <w:p>
      <w:pPr>
        <w:pStyle w:val="BookText"/>
        <w:rPr/>
      </w:pPr>
      <w:r>
        <w:rPr>
          <w:rFonts w:ascii="IRNazanin" w:hAnsi="IRNazanin" w:eastAsia="IRNazanin"/>
          <w:color w:val="111111"/>
          <w:sz w:val="28"/>
          <w:sz w:val="28"/>
          <w:szCs w:val="28"/>
          <w:rtl w:val="true"/>
          <w:lang w:bidi="fa-IR"/>
        </w:rPr>
        <w:t xml:space="preserve">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زده اند و امامت در مدینه بی مشتری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انگیزه های امام در این سفر آزاد کردن امامت از این زندان بود که واقفیه آن را به 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سراغ امام نمی رفتند اینک امام شهر به شهر به سراغ مردم می رود و سیلی از امامت به راه انداخته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طوفنده از مدینه تا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نیشابور مسئله را این چنین بی ارزش تلقی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تنها یک حدیث بیدرنگ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با روال خود آن حضرت سازگار 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مردم که هم یك توقع معقول بود و هم به جا بی پاسخ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فاصله ای از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قربة الحمراء ظهر همان روز توقف می کند و طبق روال کاروان ها اقامت می کند اما برای اجتماع به آن عظمت وقت چندانی صرف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طومارهای بلند که برای نوشتن مطالب زیاد آماده شده بودند سفید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این حدیث ممکن است بعضی از مردم را جرئ کند وتنها به گفتن لا اله الا الله بسنده کننند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به طور ویژه در نزد خود اهل بیت مانده بود و امامان پیشین آن را بدین صراحت اعلام نکرده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بیانات و تبیین های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حکم و قول خدا است ما ینطق عن الهوی ان هو الا وحی یوحی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چرا این حدیث با سلسله سند از خود خدا نقل می شود؟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از میان آن همه مسائل اصول دین، خداشناسی و هستی شناسی و احکام شریعت برای چنان محفلی بزرگ این یکی انتخاب می شود؟</w:t>
      </w:r>
    </w:p>
    <w:p>
      <w:pPr>
        <w:pStyle w:val="BookText"/>
        <w:rPr/>
      </w:pPr>
      <w:r>
        <w:rPr>
          <w:rFonts w:ascii="IRNazanin" w:hAnsi="IRNazanin" w:eastAsia="IRNazanin"/>
          <w:color w:val="111111"/>
          <w:sz w:val="28"/>
          <w:sz w:val="28"/>
          <w:szCs w:val="28"/>
          <w:rtl w:val="true"/>
          <w:lang w:bidi="fa-IR"/>
        </w:rPr>
        <w:t xml:space="preserve">پس لابد حکمت بزرگی در این کار هست این حکمت که این همه ویژگی و خصوصیت دارد و حالت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استثنائی به رفتار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چیست؟ و چه بوده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حکمت عظیم عبارت بود از نجات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کارد صوفیان که آن را ذبح می کردند بل عبارت بود از احیای مجدد آن که آن را ذبح کرده و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حتی یك مسئله دیگر در آن مجمع عام نگفت تا جان کلام دقیقآ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w:t>
      </w:r>
    </w:p>
    <w:p>
      <w:pPr>
        <w:pStyle w:val="BookText"/>
        <w:rPr/>
      </w:pPr>
      <w:r>
        <w:rPr>
          <w:rFonts w:ascii="IRNazanin" w:hAnsi="IRNazanin" w:eastAsia="IRNazanin"/>
          <w:color w:val="111111"/>
          <w:sz w:val="28"/>
          <w:sz w:val="28"/>
          <w:szCs w:val="28"/>
          <w:rtl w:val="true"/>
          <w:lang w:bidi="fa-IR"/>
        </w:rPr>
        <w:t>استثنائی کرد تا تاثیر استثنائی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حتی اگر بعضی ها رفتار ایشان را به زیر سؤال ببرند اگر پیاده می شد و با خوش و بش آن را می گفت یك مسئله معمولی تلقی می گشت و کاربردش را از دست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گفتار امام بعضی ها را جرئ کند لیکن در مقابل معنایش این است که همه دین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یك دیدگاه تنها یك حدیث گفته است از دیدگاه دیگر همه اسلام، اصل و فرع اسلام و کل اندام پیکر اسلام را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 تك سلسله سند را می شمارد تا حتی خوارج و ناصبیان نیز نتوانند در آن خدشه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خوارج که قاتل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صدق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فرقه های اسلام نام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شیعه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شیعه هر سخن که معلوم می شود سخن امام است سلسلة الذهب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از این سند دچار هیچ شگفتی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 به خود خدا می رساند تا بفهماند اگر 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باید این چنین باشد نه مانند ادعاهای بی سند صوفیان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صوفیان بر اساس عقیده 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چیز 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چیز بیهوده می دانستند در آن زمان مسافرت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فارسی به ویژه در خراسان به ویژه به مرکزیت نیشابور طوفانی به پا کرده بود جوکیات را از هند و شمال افغانستان می گرفت و صوفیان عرب را در ممالك عربی نیز تغذیه می کرد چه غوغای عجیبی بر پا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امام و این است امامت 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الارض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قبیل نکات معنی و اهمیت امامت خودش رانشان می دهد،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می دهد و داد کمر تصوف را شکست وگرنه این تهاجم طوفنده که به شدت از طرف خلفا و سلاطین مقتدر تشویق و تایید و تغذیه می شد چیزی از اسلام باقی نمی گذاشت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صوفیان که تصوف را نون دانی خوبی یافته بودند دست بردار نبودند بعدها مولوی که خود متولد حوالی بلخ و در همسایگی مجسمه های بزرگ بودا بود به صورت یك انبان پر از </w:t>
      </w:r>
    </w:p>
    <w:p>
      <w:pPr>
        <w:pStyle w:val="BookText"/>
        <w:rPr/>
      </w:pPr>
      <w:r>
        <w:rPr>
          <w:rFonts w:ascii="IRNazanin" w:hAnsi="IRNazanin" w:eastAsia="IRNazanin"/>
          <w:color w:val="111111"/>
          <w:sz w:val="28"/>
          <w:sz w:val="28"/>
          <w:szCs w:val="28"/>
          <w:rtl w:val="true"/>
          <w:lang w:bidi="fa-IR"/>
        </w:rPr>
        <w:t>جوکیات وارد قونیه شد و هر چه او در مثنوی دارد ترجمه مثال ها و سخنان جوکیان است که آن ها را با احادیث جعلی در هم آمیخت و یك دین التقاطی از جوکیات و حدیث هائی که فقط خودش جعل کرده مانند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ماجرا که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که دشمن را در میدان جنگ رها کرد و از نو با او جنگید که مبادا خللی در نیت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من تیغ از پی حق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حقم نه مامور تنم</w:t>
      </w:r>
    </w:p>
    <w:p>
      <w:pPr>
        <w:pStyle w:val="BookText"/>
        <w:rPr/>
      </w:pPr>
      <w:r>
        <w:rPr>
          <w:rFonts w:ascii="IRNazanin" w:hAnsi="IRNazanin" w:eastAsia="IRNazanin"/>
          <w:color w:val="111111"/>
          <w:sz w:val="28"/>
          <w:sz w:val="28"/>
          <w:szCs w:val="28"/>
          <w:rtl w:val="true"/>
          <w:lang w:bidi="fa-IR"/>
        </w:rPr>
        <w:t xml:space="preserve">فرد شیعة ساده هم گمان می کند که مولوی یك شأن بزرگی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دهد، در حالی که در این داستان اول عصمت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کند او را دچار نفس پرستی می کند سپس درست مثل یك توبه کار از غضب نفسانی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در کدام جنگ این ماجرا اتفاق افتاده است؟ واعظ شیعه در بالای منبر این از خراف مولوی را با آب و تاب می گوید و توجه ندارد که اولاً چنین حادثه ای وجود نداشته، ثانیاً این ذم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کلاه صوفیان این چنین به سر او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تاریخ و این شما این رفتار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کجا و در چه زمان و مکان رخ داده است؟ مولوی با كلّی گوئی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غزا بر پهلوانی دست یافت کدام غزا کدام پهلوان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شیعه ساده می نویسد عمروبن عبدود هیچ توجه نمی کند که چنین چیزی سند قابل قبول ندارد و از جعل های افرادی مانند مولوی است که طبری آن را آورده و سپس شایع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مولوی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افتخار هر نبی و هر ولی می داند جنید محی الدین با یزید بسطامی را نیز افتخار هر نبی و هر ولی می داند مرداش هم از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تعمیمی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هر چه دارد یا ترجمه جوکیات است یا جعل حدیث و چیزی از خود ندارد مگر سرایش هنرمندانه آن ها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سراینده هنرمند است و ارزش هنری او از نوادر و به اصطلاح مظهر نبوغ هنری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از نو به ذبح لا اله الا الله كمر بست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جاروی بی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داد جاروئی به دستم آن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ازین دریا بر انگیزان غبار</w:t>
      </w:r>
    </w:p>
    <w:p>
      <w:pPr>
        <w:pStyle w:val="BookText"/>
        <w:rPr/>
      </w:pPr>
      <w:r>
        <w:rPr>
          <w:rFonts w:ascii="IRNazanin" w:hAnsi="IRNazanin" w:eastAsia="IRNazanin"/>
          <w:color w:val="111111"/>
          <w:sz w:val="28"/>
          <w:sz w:val="28"/>
          <w:szCs w:val="28"/>
          <w:rtl w:val="true"/>
          <w:lang w:bidi="fa-IR"/>
        </w:rPr>
        <w:t>هنر را ببین، وقتی که خود من این شعر را می نویسم تحریك می شوم که آن را با آهنگ ویژه مثنوی با صدای بلند بخوانم زیرا علاوه بر هنر فوراً شیطان آدم را تحریك می كند زیرا شیطان همیشه در کمین است به ویژه در مورد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ملاصدرا صوفی شد افکار صوفیانه او در میان شیعه می پلکید تا سبزواری سر بلند کرد این بار شعر مولوی سنّی از حلقوم یك شیعه بیرون آمد و او آن را ترنّم کرد و به قلم آورد اما باز به جائی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كربن آمد و موج تصوف محی الدین و صدرائی را در ایران به حرکت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چشممان به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از عارف نام دار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توئی و حسن حسن 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گفتن نفی و اثبات شرم دارم که اثباتیم،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جاروی بی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گذاشته است نفی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اثبات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گفتن آن 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مستقیماً به جنگ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است بل که با خدا می 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 پیرو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واجب الوجود كل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است، باید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بت پرستان قریش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داشتند تنها به زیر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رفتند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قرآن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پیامبر و جان دین اوست که ابوجهل از گفتن آن شرم کرد و ابوسفیان تا آخر عمر آن را با شرمساری منافقانه به زبان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دانم چه بگویم؟ چه بگویم که از گفتار خودش روشنتر واضحتر و گویاتر باشد پس باید چیزی در مورد سخن او نگفت باید از همه ما پرسید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حرم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حیدر آملی اولین نفوذ دهنده تصوف به شیعه این هم آخرین آملی که قم را به قونیه تبدیل کرده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کاری با دین، آخرت، تشیع نداشته باشیم چرا در فکر حفظ کشور، حفظ استقلال و حفظ انقلاب و حفظ روحیه دفاع، حفظ غیرت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تا کجا باید پای وحدت بر سركفر و مسلمانان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6" w:name="pg18989_203388"/>
    </w:p>
    <w:p>
      <w:pPr>
        <w:pStyle w:val="Heading3"/>
        <w:numPr>
          <w:ilvl w:val="2"/>
          <w:numId w:val="1"/>
        </w:numPr>
        <w:rPr/>
      </w:pPr>
      <w:bookmarkStart w:id="57" w:name="__RefHeading___Toc12829172_1280447820"/>
      <w:bookmarkStart w:id="58" w:name="_Toc20"/>
      <w:bookmarkEnd w:id="56"/>
      <w:bookmarkEnd w:id="57"/>
      <w:r>
        <w:rPr>
          <w:rtl w:val="true"/>
        </w:rPr>
        <w:t>معقول و منقول</w:t>
      </w:r>
      <w:r>
        <w:rPr>
          <w:rtl w:val="true"/>
        </w:rPr>
        <w:t xml:space="preserve">/ </w:t>
      </w:r>
      <w:r>
        <w:rPr>
          <w:rtl w:val="true"/>
        </w:rPr>
        <w:t>معقول و مذهون</w:t>
      </w:r>
      <w:r>
        <w:rPr>
          <w:rtl w:val="true"/>
        </w:rPr>
        <w:t xml:space="preserve">: </w:t>
      </w:r>
      <w:r>
        <w:rPr>
          <w:rtl w:val="true"/>
        </w:rPr>
        <w:t>وحی و عقل</w:t>
      </w:r>
      <w:r>
        <w:rPr>
          <w:rtl w:val="true"/>
        </w:rPr>
        <w:t>:</w:t>
      </w:r>
      <w:bookmarkEnd w:id="58"/>
    </w:p>
    <w:p>
      <w:pPr>
        <w:pStyle w:val="BookText"/>
        <w:rPr/>
      </w:pPr>
      <w:r>
        <w:rPr>
          <w:rFonts w:ascii="IRNazanin" w:hAnsi="IRNazanin" w:eastAsia="IRNazanin"/>
          <w:color w:val="111111"/>
          <w:sz w:val="28"/>
          <w:sz w:val="28"/>
          <w:szCs w:val="28"/>
          <w:rtl w:val="true"/>
          <w:lang w:bidi="fa-IR"/>
        </w:rPr>
        <w:t>کسی که به قول صدرائیان، عقل اول است تبییناتش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از ملاصدرا نقل می کند که می گوید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فهم نیست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می کنم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مطابق بینش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یك متخصص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کنید و برایش روشن کنید که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برد نه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بدون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جهل اشد می داند آن گاه حدیث لشکر عقل و جهل را به او بدهید و ببینید آیا یك دربائی از علم در عرصه انسان شناسی و روانشناسی از آن برداشت می کند یا نه؟ صدرا کجا و دریافت این معانی كجا مكتب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حقایق و واقعیات کار می کند صدرا در عرصه خیال و تخیل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کجا و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صوفیان مدرن مانند اسلافشان باید به دست و پازدن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باتلاق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دهند، قوانین خلقت را به خدا شمول دهند و جز خود خواهی که جایگاهش در همان حدیث مشخص شده به نتیجه دنیائی نرسند که هیچ آخرت را هم بر باد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مذکور معقول و کاملاً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دست یك متخصص بدهید نتیجه اش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عیبی که این حدیث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صدرائیان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می گویند نه 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جهان واقعی می بندند و دهان می گشایند و تخیلات را افاضه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گوینده سخن خود را به عقل مردم می گوید غیر از ارسطوئیان و صوفیان و باید به صوفیان سنتی آفرین گفت که مردانه سخن گفتند و ادعای خرد ورزی نکردند و مرتکب این پر روئی نشدند که مانند ارسطوئیان خیالات صرفاً ذهنی را معقول بنامند و مکتب واقع گرای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حتی مفهوم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کدام عقل است که نداند </w:t>
      </w:r>
    </w:p>
    <w:p>
      <w:pPr>
        <w:pStyle w:val="BookText"/>
        <w:rPr/>
      </w:pPr>
      <w:r>
        <w:rPr>
          <w:rFonts w:ascii="IRNazanin" w:hAnsi="IRNazanin" w:eastAsia="IRNazanin"/>
          <w:color w:val="111111"/>
          <w:sz w:val="28"/>
          <w:sz w:val="28"/>
          <w:szCs w:val="28"/>
          <w:rtl w:val="true"/>
          <w:lang w:bidi="fa-IR"/>
        </w:rPr>
        <w:t xml:space="preserve">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بی تردید متغیر و متحرك بالذات خواهد بود؟ کدام عقل است که بپذیرد خدا بالقوگی ندارد بالفعل محض است و نگوید که خدا نه قوه است و نه فعل بل خالق هر دو است؟ و کدام آیا همه 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را که در نقد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 باز در این جا تکرار کنم؟ هر گوینده سخن و پیامش را به عقل مردم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افسانه سرایان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گوینده دکارت باشد یا یك پیامبر، خواه افلاطون باشد و خواه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صاحب وحی باشد و خواه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شبیه غذا است و عقل شبیه معده و در تقابل هم گذاشتن وحی و عقل یك غلط است غلطی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آورنده وحی از مخاطب خود می خواهد که سخنان او را بدون تحلیل عقلی نپذیرد بل آورندگان وحی بیش از دیگران از مخاطب می خواهند که در مورد پیامشان تعقل کند خردورزی بنماید مگر قرآن را نمی خوانیم تنها در مورد قوانین و امور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که تعبداً برخورد شود و این لازمه ضروری هر مکتب است حتی مكتب بی مكتبی لیبرالیسم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ربطی به فقه و فروع دین ندارد و به درد فقیه نمی خورد تا برخورد با آن نیز تعبدی باشد،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فقه در همه عرصه ها از خداشناسی و هستی شناسی گرفته تا انسان شناسی و روان شناسی نه تنها به تعقل دعوت می کند بل تعبد و تقلید را در آن ها محکوم می کند اگر عقل صدرائی به دریافت پیام و پیام های آن حدیث نمی رسد نرسد عیبی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حدیث را به غیر عقلی بودن محکوم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با قطعیت و جزم اندیشانه سخن گفته اند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گویندگانی مانند افلاطون و ارسطو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قطعیت سخن گفته اند و کاملاً جازمانه بنابراین در این مسئله صدرائیان نباید با دیگران هم آوا شوند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غربیان که از زمان ماکس وبر و به ویژه در این اواخر مکتب ،پوپر قاطعیت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دارند زیرا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زیست مدنی بشر می گذرد در طول این مدت انبیا را کنار گذاشته و به این در و آن در رفتند هر روز راهی رفته روز دیگر به سترون بودن آن پی بردند، و </w:t>
      </w:r>
    </w:p>
    <w:p>
      <w:pPr>
        <w:pStyle w:val="BookText"/>
        <w:rPr/>
      </w:pPr>
      <w:r>
        <w:rPr>
          <w:rFonts w:ascii="IRNazanin" w:hAnsi="IRNazanin" w:eastAsia="IRNazanin"/>
          <w:color w:val="111111"/>
          <w:sz w:val="28"/>
          <w:sz w:val="28"/>
          <w:szCs w:val="28"/>
          <w:rtl w:val="true"/>
          <w:lang w:bidi="fa-IR"/>
        </w:rPr>
        <w:t xml:space="preserve">آن قدر این تجربة عقیم را تجربه کردند نتیجه گرفتند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عرصه آرزو نیز کنار گذاشت،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اساساً وجود ندارد آن چه هست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 و این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بیستم که انسان پیش رفته اعتراف می کند به غیر سفسطه به چیزی نرسیده است و آن چه درك می کند فقط شکم است و شهوت و برای تامین آن آدم کشی است و اسلحه سازی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این که همیشه سفسطه گران یا آنان که نتیجه اندیشه شان سفسطه می شود ادعای خرد ورزی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خنده دار این که عطار نیشابوری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کتابی که انبان خرافیترین خرافات است و تاریخ بشر نمونه ای مثل آن را در خرافات ندیده و از همین کتاب معلوم می شود که به نظر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نامی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نامی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آن همه اولیاء را در وسط به خورد مغز خواننده بدهد با این همه خرافات گرائی سخیف،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حضرات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 ارسطوئیات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انبان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اسلام درست به مثابه رفتار عطار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تعبدی که استاد از صدرا در مورد حدیث مزبور نقل می کند در هیچ مکتبی، دینی، حتی در پوپریسم هم وجود و یا جایگاه ندارد تا چه رسد بر اسلام عقل گرا و مکتب قرآن واهل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ورز</w:t>
      </w:r>
      <w:r>
        <w:rPr>
          <w:rFonts w:eastAsia="IRNazanin" w:cs="IRNazanin"/>
          <w:color w:val="111111"/>
          <w:sz w:val="28"/>
          <w:szCs w:val="28"/>
          <w:rtl w:val="true"/>
          <w:lang w:bidi="fa-IR"/>
        </w:rPr>
        <w:t xml:space="preserve">. </w:t>
      </w:r>
      <w:bookmarkStart w:id="59" w:name="pg18989_203391"/>
    </w:p>
    <w:p>
      <w:pPr>
        <w:pStyle w:val="BookText"/>
        <w:rPr/>
      </w:pPr>
      <w:bookmarkEnd w:id="59"/>
      <w:r>
        <w:rPr>
          <w:rFonts w:ascii="IRNazanin" w:hAnsi="IRNazanin" w:eastAsia="IRNazanin"/>
          <w:color w:val="111111"/>
          <w:sz w:val="28"/>
          <w:sz w:val="28"/>
          <w:szCs w:val="28"/>
          <w:rtl w:val="true"/>
          <w:lang w:bidi="fa-IR"/>
        </w:rPr>
        <w:t>هیچ گوینده ای نیست که سخن خوب هم نداشته باشد</w:t>
      </w:r>
      <w:r>
        <w:rPr>
          <w:rFonts w:eastAsia="IRNazanin" w:cs="IRNazanin"/>
          <w:color w:val="111111"/>
          <w:sz w:val="28"/>
          <w:szCs w:val="28"/>
          <w:rtl w:val="true"/>
          <w:lang w:bidi="fa-IR"/>
        </w:rPr>
        <w:t>:</w:t>
      </w:r>
    </w:p>
    <w:p>
      <w:pPr>
        <w:pStyle w:val="Heading3"/>
        <w:numPr>
          <w:ilvl w:val="2"/>
          <w:numId w:val="1"/>
        </w:numPr>
        <w:rPr/>
      </w:pPr>
      <w:bookmarkStart w:id="60" w:name="__RefHeading___Toc12829174_1280447820"/>
      <w:bookmarkStart w:id="61" w:name="_Toc21"/>
      <w:bookmarkEnd w:id="60"/>
      <w:r>
        <w:rPr>
          <w:rtl w:val="true"/>
        </w:rPr>
        <w:t>یکی دیگر از منشأهای انحراف</w:t>
      </w:r>
      <w:bookmarkEnd w:id="61"/>
    </w:p>
    <w:p>
      <w:pPr>
        <w:pStyle w:val="BookText"/>
        <w:rPr/>
      </w:pPr>
      <w:r>
        <w:rPr>
          <w:rFonts w:ascii="IRNazanin" w:hAnsi="IRNazanin" w:eastAsia="IRNazanin"/>
          <w:color w:val="111111"/>
          <w:sz w:val="28"/>
          <w:sz w:val="28"/>
          <w:szCs w:val="28"/>
          <w:rtl w:val="true"/>
          <w:lang w:bidi="fa-IR"/>
        </w:rPr>
        <w:t xml:space="preserve">در میان سخنان هر وراجی نیز سخن خوب پیدا می شود و این دلیل نمی شود که مجموعه وراجی های او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یا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شخصیت آدمی دچار ضعف باشد با مشاهده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تیزهوشی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فوراً خودش را گم کرده و ناخودآگاه عقل و فکر و جانش در مقابل طرف حقیر شده و مقلد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بل اصل بس مهم است که آثار منفی آن بلای شناخت در دین و آئین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سخنان ملای رومی سخنان خوب نیکو و آموزنده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دلیل نمی شود که مسلمانان دینشان را از مولوی ،پلورئالیست تسامح، گرا اباحه گرا یاد بگیرند درست است پلورئالیست ها می توانند پیرو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اما اهل مکتب خواه مسلمان و خواه اهل هر مکتب دیگر حتی یك ماركسیست نمی تواند مکتبش را از یک پلورئالیست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نیز با همه اصول و فروعش با همه اقتضاهای ضروری اش این حق را به یك فرد مكتبی می دهد و معنای لیبرالیسم یعنی به همه کس حق دادن و حتی هر لیبرالیست آن فرد مکتبی را که از یک پلورئالیست پیروی می کند احمق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دیدگاه، از نگاه هر اندیشه مكتبی یا غیر مكتبی،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یك مكتبی از یك پلورئالیست حماقت محض است چرا متوجه نمی شویم که غربیان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هانری کربن پیامبر تحمیق بود و در ایران امتی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داستان موسی و شبان خدا را نیز پلورئالیست می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دیگر اگر بناست هستی شناسی و دین شناسی را از هر متنی یاد بگیریم چرا فردوسی کنار گذاشته می شود؟ جرم او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کند انسان فارغ از غیرت دفاع و مردانگی و فارغ از دشمن شناسی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بزرگترین ننگ می داند و حتی زنی را می ستاید که مانند گرد آفرین در مقام دفاع کار 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بکند بدیهی است این بینش او </w:t>
      </w:r>
    </w:p>
    <w:p>
      <w:pPr>
        <w:pStyle w:val="BookText"/>
        <w:rPr/>
      </w:pPr>
      <w:r>
        <w:rPr>
          <w:rFonts w:ascii="IRNazanin" w:hAnsi="IRNazanin" w:eastAsia="IRNazanin"/>
          <w:color w:val="111111"/>
          <w:sz w:val="28"/>
          <w:sz w:val="28"/>
          <w:szCs w:val="28"/>
          <w:rtl w:val="true"/>
          <w:lang w:bidi="fa-IR"/>
        </w:rPr>
        <w:t xml:space="preserve">با بینش مدرن مخنث گرائی و نیز با فصل مستقل و ویژه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گرائی 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هستی شناسی فردوسی بی ارزش است یا انسان شناسی یا انسان پروری و عقل آفرینی او ضعیف تر از مولوی است؟ فرزانگی وحکمت فردوسی در خلال افسانه ها آمده، نکات آموزنده مثنوی نیز در امثله و افسانه های جوكیان فردوسی صریح گفته است که فهمیده های خود را در لابه لای افسانه آورده است و این مدعی است که سرتاسر سروده های افسانه ای اش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نه دین جوکیان، دین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هیچ حقیقتی را وارونه نکرده است لیکن سخنان خوب و آموزندة مولوی در سازمان یك جهان بینی وارونه به کار رفته است و یك اسلام وارونه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هیچ اصلی از اصول دین را تحریف نکرده است و به جنگ لا اله الا الله نرفته است و آن را جاروی بی مصرف نکرده است و هیچ حرامی را مباح نکرده است اگر در محفل گوان سخن از شرب گفته به فرهنگ باستان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آقایان فردوسی نمی تواند مانند مولوی، صدرا حافظ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الگو باشد چرا؟ برای این که او حد و مرز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کرده است، ، خیال را در خدمت افسانه و تعقل را در خدمت فرزانگی گرفته است اما آنان مرز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برده اند بل خیال و وهم را اصیل تر از تعقل دانسته اند و عالم واقعی را حق متخیل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نظرشان خیال مجردترین مجردات است پس اصیل است و اشیاء واقعی عالم چون مجرد نیستند پس وجود ندارند و خیال هستند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شگفت تر از هر شگفت همین تناقضشان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به خیال و وهم بالاترین ارزش را می دهند محی الدین با صدای بلند اعلام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هو السلطان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در مقام تحقیر عالم واقعی بر می آیند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یعنی خیال در مقابل واقع گرائی خوب و اصیل است،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وقتی که جهان واقعیت تحقیر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منفی می شود جل الخالق که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طوری آفریده است که اگر به نفع خودشان باشد مثبت محض است و اگر بخواهند پستترین موجود را تعریف کنند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اینان نمی فهمند که چه می گویند و چه راهی را می روند دچار یك </w:t>
      </w:r>
    </w:p>
    <w:p>
      <w:pPr>
        <w:pStyle w:val="BookText"/>
        <w:rPr/>
      </w:pPr>
      <w:r>
        <w:rPr>
          <w:rFonts w:ascii="IRNazanin" w:hAnsi="IRNazanin" w:eastAsia="IRNazanin"/>
          <w:color w:val="111111"/>
          <w:sz w:val="28"/>
          <w:sz w:val="28"/>
          <w:szCs w:val="28"/>
          <w:rtl w:val="true"/>
          <w:lang w:bidi="fa-IR"/>
        </w:rPr>
        <w:t xml:space="preserve">سری جهل ها می شوند که کودک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دچار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ها فردوسی نیز یك هنرمند است و شاهنامه یك شاهکار هنری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جایگاه هنر ادبیات و علوم تجربی و علوم انسانی ،فلسفه، همگی کاملاً متمایز و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نحله اخباری را محکوم می کنند بل سرکوب می کنند که چرا معتقدند باید قرآن منحصراً بدون دخالت عقل فقط با حدیث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افراط اخباریان در این باور معلوم است به ویژه تضعیف عقل که از ناحیه ایشان می شود لیکن خودشان افراطی تر از اخباریان عقل را وانهاده و به وهم و خیال ارزش می دهند و شگفت این که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وانهاده با احادیث افلاطون، ارسطو، جوکیان به تفسیر قرآن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دریای تناقضات غوطه 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گرائی به محور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اما اخبار گرائی به محور اخبار یونانیان و هندویان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یك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نزدیكتر است و کدام یك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لطفاً بفرمایند کدام اصل از اصول ارسطوئی را تاکنون رد کرده اند؟ و کدام اصل از اصول جوکیات را همه را که یک جا مانند حلوای ملایری بلعیده اند گرچه پیاز داغش را افزوده اند تقلید چیست؟ تعبد چیست؟ سرسپردگی چیست؟ به منقول پرداختن چیست؟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افکار افسانه ای یونانیان ماندن چیست؟ كاتولیك تر از پاپ بودن چیست؟ یونانی تر از یونانیان بودن چیست؟ و کیست که لقمه دور انداخته یونانیان را بر می دارد به دهان می گذارد و مرتب مزمزه می کند و مورد مسخره غربیان و بل بازیچه دست هانری کربن می شود؟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بعضی ها یونانی ،اندیش هندوئی و بودائی اندیش لیبرالیست و یا پلورئالیست می شوند باشند آزادند اما چرا انبیاء و ائمه و قرآن را در خدمت این مسلک شان به ویژه در خدمت پلورئالیسم استخدام می کنند آیا این مردانگی است؟ پس چاره ندارند نام فردوسی را دفن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روزهای پس از پیروزی انقلاب اسلامی غربیان با ایادی داخلی شان فردوسی و شاهنامه را چماق کرده بر سر انقلاب می کوبیدند تا از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شاهنشاهی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و عنصر طبقاتی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بهره جسته و انقلاب و عدالت خواهی انقلاب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یاد ندارید به روزنامه ها و مجلات آن روز یك نگاه بیندازید و آن کنفرانس بزرگ فردوسی و سخنان برخی از ایادی غرب را از نو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تاریخ مصرف شاهنامه برایشان تمام شده است فردوسی و شاهنامه باید دفن شود زیرا روحیه دفاع ایرانی را زنده می کند و قهراً نتیجه اش دفاع از انقلاب خواهد بود غیرت جوانان ایران را تحریك و احیاء می کند و این برای غرب و دشمنان انقلاب بس خطرناك است بگذار جوان ایرانی در سراب کشف و شهود به سر برد و همه قوانین و قواعد واقعی جهان را رها کند و به هپروت بیندیشد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کله اش کاملاً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در پلورئالیسم توقف می کردند امت هانری کربن چیزی را باقی نگذاشت و اینك عملاً و مستقیماً آب به آسیاب سکولاریسم می ریزند گر چه بعضی از آنان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ساز هانری کربن که در کهکشان اسلام به ناحق جای گرفته چه قدر فراخ و وسیع است که ارسطوئیان مدعی تعقل و صوفیان ضد عقل را یک جا بلعیده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محی الدین حافظ، مولوی، عطار، عراقی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همه استعداد داشتند و همه چیز را کشف و شهود کردند چرا نفهمیدند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یا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این همه روده درازی کرده مثلاً شمس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رسانیده اما ذره ای به امامان شیعه اعتنا نکرده است اینك عده ای كه خودشان را شیعه می دانند پیرو او هستند، باز هم خیلی خوب آزاداند اما لطف کرده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مولوی بنامند نه شیعه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ناجوانمردانه از جیب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انقلاب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المال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خورند و در خدمت پلورئالیستها به ویژه آن پلورئالیست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تعمیمی کرده است از جان و دل خدمت می کنند</w:t>
      </w:r>
      <w:r>
        <w:rPr>
          <w:rFonts w:eastAsia="IRNazanin" w:cs="IRNazanin"/>
          <w:color w:val="111111"/>
          <w:sz w:val="28"/>
          <w:szCs w:val="28"/>
          <w:rtl w:val="true"/>
          <w:lang w:bidi="fa-IR"/>
        </w:rPr>
        <w:t xml:space="preserve">. </w:t>
      </w:r>
      <w:bookmarkStart w:id="62" w:name="pg18989_203395"/>
    </w:p>
    <w:p>
      <w:pPr>
        <w:pStyle w:val="Heading3"/>
        <w:numPr>
          <w:ilvl w:val="2"/>
          <w:numId w:val="1"/>
        </w:numPr>
        <w:rPr/>
      </w:pPr>
      <w:bookmarkStart w:id="63" w:name="__RefHeading___Toc12829176_1280447820"/>
      <w:bookmarkStart w:id="64" w:name="_Toc22"/>
      <w:bookmarkEnd w:id="62"/>
      <w:bookmarkEnd w:id="63"/>
      <w:r>
        <w:rPr>
          <w:rtl w:val="true"/>
        </w:rPr>
        <w:t>مقام انبیاء و ائمه طاهرین در نزد صوفیان</w:t>
      </w:r>
      <w:bookmarkEnd w:id="64"/>
    </w:p>
    <w:p>
      <w:pPr>
        <w:pStyle w:val="BookText"/>
        <w:rPr/>
      </w:pPr>
      <w:r>
        <w:rPr>
          <w:rFonts w:ascii="IRNazanin" w:hAnsi="IRNazanin" w:eastAsia="IRNazanin"/>
          <w:color w:val="111111"/>
          <w:sz w:val="28"/>
          <w:sz w:val="28"/>
          <w:szCs w:val="28"/>
          <w:rtl w:val="true"/>
          <w:lang w:bidi="fa-IR"/>
        </w:rPr>
        <w:t>آن جناب محترم در تماس تلفنی از تهران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کردم استفاده کردم، بهره بردم و اما دو ایراد به نظرم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اصطلاح شلاقی رفته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شلاقی 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 به قدر كافی مستدل نشده، مثلاً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قاتل شمس تبریزی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به این شگفتی نیازمند دلیل است بیش از آنچه شما در کتاب آورده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موارد که از مولوی انتقاد کرده ام چه طور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بر خلاف اجماع مسلمین، مهدویت را تعمیمی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درباره مولوی جعل حدیث می کرد یا درباره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حضرت موسی را در مقابل اندیشه آن شبان نکوهش می کند، ادله تان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 را بفرمائید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دوم این است که ادبیات این کتابتان بر خلاف برخی نوشته های قبلیتان، ادبیات مناسبی نیست به ویژه برای دانشگاهیان جاذبه ای ،ندارد ادبیات حوزوی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این ایراد دوم پاسخ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توجه داشته باشید آن ادبیات که شما در نظر دارید و بعضیها آن را ادبیات جدید می نامند، منحصرآ ادبیات دانشگاهیان نیست بلکه حوزویان در پروراندن آن بیش از دانشگاهیان سهم دارند و یا سهمشان کمتر نیست این همه مقالات ادبی و فلسفی که از حوزویان منتشر می شود می بایست نظر شما را جلب می کرد ظاهراً چیزی که موجب شده نظر شما جلب نشود، عدم حضور القابی از قبیل آیة الله حجة الاسلام ثقة الاسلام، در کنار اسامی نویسندگان است که اخیراً مرسوم شده و مطابق رسم قدیم حوزه ها شده است که این اصطلاحات بدین صورت نبودند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برای این که جناب عالی این ایراد را بر کتاب من نگیرید در چند مورد سخن برتراند راسل را نقل کرده ام که با لحن تمسخرآمیز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متفكّرانه و پر خم و پیچ عالمانه را مطرح کرده و مثال هم می آورد و آن ادبیات را تنها برای این که شخص را از دانشکده بیرون </w:t>
      </w:r>
    </w:p>
    <w:p>
      <w:pPr>
        <w:pStyle w:val="BookText"/>
        <w:rPr/>
      </w:pPr>
      <w:r>
        <w:rPr>
          <w:rFonts w:ascii="IRNazanin" w:hAnsi="IRNazanin" w:eastAsia="IRNazanin"/>
          <w:color w:val="111111"/>
          <w:sz w:val="28"/>
          <w:sz w:val="28"/>
          <w:szCs w:val="28"/>
          <w:rtl w:val="true"/>
          <w:lang w:bidi="fa-IR"/>
        </w:rPr>
        <w:t>نکنند لازم می داند وگرنه آن را بیهوده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من در نگارش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کردن دقیق ترین مطالب فلسفی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مخاطب من فقط و فقط طلبه جوان و دانشجوی جوان، است که شخصیت علمی و فكری او در حال تکوین و تکون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صریحاً عرض می کنم می خواهم به او هشدار بدهم و ذهنش را حساس کنم که در مقابل استادان تصوف زده و ارسطو زده، مانند موم خام نباشد و شخصیت فکری و علمیشان لوله کشی نشود سعی کرده ام ساده ترین بیان، مردمی ترین شیوه محاوراتی را در پیش بگیرم زر و زبور ،کلام طمطراق بیان و حتی شیوائی سخن را فدای این هدف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 خیال می کنم جاذبه های لفظی را فدای جاذبه روح سخن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این روش توانسته به جاذبه روح و معنی سخن و جان مطلب بیفزاید یا نه؟؟ و نیز نمی دانم در تسهیل و آسان کردن مطالب، موفق بوده ام یا نه؟؟ و مهمتر از همه آیا توانسته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دردناکی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اندیشه تشیع را که امروز هست نشان بدهم یا نه؟؟ و نیز خطرناکی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به قدر کافی دلیل آورده ام به طور اختصار تکرار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خودم با چشم خودم قبر شمس را در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خانقاه قونیه، دیده ام به ارتفاع تقریباً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به عرض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به طول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حروف لاتین و به زبان ترکی نوشته بودند اینجا قبر شمس تبریزی است گویند سلطان ولد پسر مولوی او را کشته و در چاهی که در این جا بوده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معین نوشته است شایع است که عده ای از مردم قونیه شمس را کشته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که چنین شایعه ای وجود ندارد آنچه شایع است سخن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مردم بیایند و در درون دربار شاهانه مولوی شمس را بکشند؟ اگر چنین حادثه ای رخ می داد، دیگر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و همگان قاطعانه می گفتند مردم شمس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نیازی به شایعه زیر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 و اطرافیانش شایع کردند که شمس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معین و </w:t>
      </w:r>
    </w:p>
    <w:p>
      <w:pPr>
        <w:pStyle w:val="BookText"/>
        <w:rPr/>
      </w:pPr>
      <w:r>
        <w:rPr>
          <w:rFonts w:ascii="IRNazanin" w:hAnsi="IRNazanin" w:eastAsia="IRNazanin"/>
          <w:color w:val="111111"/>
          <w:sz w:val="28"/>
          <w:sz w:val="28"/>
          <w:szCs w:val="28"/>
          <w:rtl w:val="true"/>
          <w:lang w:bidi="fa-IR"/>
        </w:rPr>
        <w:t>همگنانش از طرفی نمی خواهند این افسانه حماقت آمیز را بپذیرند و از طرف دیگر با تأسی از فروغی و جریان فروغی نمی خواهند ساحت مولوی را متهم ،ببینند لذا مردم بیچاره قونیه را متهم می کنند در حالی که قضیه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شمس از قونیه که شمس به دمشق رفت به خاطر این بود که مردم مجذوب شمس شده بودند و نیز آوردن مجدد شمس از دمشق به قونیه به دلیل رفع اتهامی بود که مردم می گفتند مولوی با این همه ادعای عرفان نتوانست درخشش شمس را تحمل کند و او را مظلومانه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شما یکی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زیر را باید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را مردم قونیه در داخل خانه مولوی کشته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را سلطان ولد پسر مولوی در خانه مولوی کشته و به چاه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به آسمان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كدامیك به نظر شما صحیح است؟ و آن قبر بزرگ در درون خانه مولوی یك بهتان بزرگ بر مولوی است؟ آیا دیوان شمس کوششی برای رفع اتهام و پشتوانه ای برای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به آسمان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 یا دستکم پاسخی برای ،وجدان نیست؟ و یا دستکمتر برای جبران ما فات و اعطای حقی از حقوق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اینك كه سخنی از مولوی و شمس آمد بهتر است اصل دیگر از اصول مکتب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صوفیان نیز با او در این اصل شریك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عنوان مقام و منزلت انبیاء و ائمه طاهرین در نزد صوفیان،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پترشفسکی از محققان نامدار دوران کمونیسم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انبیای بنی اسرائیل را افراد صرفاً ،زاهد عابد سطحینگر و فاقد ارزش اندیشه ای، معرفی می کند مهمتر این که او این موضوع را در بیان و شیوه ارسال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خواننده القاء می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پترشفسکی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پیامبر نمی داند اما آن حضرت را ساده، صرفاً عابد نمی داند او می توانست انبیای بنی اسرائیل را نیز چنین بداند و تصویر نسبتاً سالمی از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قدر برای اندیشه مارکسیستی او کافی بود و نیازی به تحقیر انبیاء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این باور پترشفسکی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باورها و فرهنگ کمونیست ها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 نیست برگرفته از صوفیان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همان کتابش نشان می دهد چه قدر با ماهیت تصوف و صوفیان آشنا بوده و بهتر از هر کسی آنان را شناخته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کسی که امروز مدعی تصوف شناسی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انبیاء از صوفیان جامعة اسلامی برگرفت و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 تنها نمونه به آن داستان معروف مولوی و شمس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سوار بر اسب و مولوی افسار اسب او را گرفته و می کشد، روی به عقب برگردانیده و به شمس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پیر 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یا بایزید؟؟</w:t>
      </w:r>
    </w:p>
    <w:p>
      <w:pPr>
        <w:pStyle w:val="BookText"/>
        <w:rPr/>
      </w:pPr>
      <w:r>
        <w:rPr>
          <w:rFonts w:ascii="IRNazanin" w:hAnsi="IRNazanin" w:eastAsia="IRNazanin"/>
          <w:color w:val="111111"/>
          <w:sz w:val="28"/>
          <w:sz w:val="28"/>
          <w:szCs w:val="28"/>
          <w:rtl w:val="true"/>
          <w:lang w:bidi="fa-IR"/>
        </w:rPr>
        <w:t xml:space="preserve">این چه پرسشی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بایزید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عرفناك حق معرفتك و بایزید می گوید سبحانی ما اعظم شأنی؟؟</w:t>
      </w:r>
    </w:p>
    <w:p>
      <w:pPr>
        <w:pStyle w:val="BookText"/>
        <w:rPr/>
      </w:pPr>
      <w:r>
        <w:rPr>
          <w:rFonts w:ascii="IRNazanin" w:hAnsi="IRNazanin" w:eastAsia="IRNazanin"/>
          <w:color w:val="111111"/>
          <w:sz w:val="28"/>
          <w:sz w:val="28"/>
          <w:szCs w:val="28"/>
          <w:rtl w:val="true"/>
          <w:lang w:bidi="fa-IR"/>
        </w:rPr>
        <w:t xml:space="preserve">در پایان داستان حضرت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مولوی نمی پرسد آیا سلمان افضل است یا بایزید یا با مقداد، عمار ابن مسعود ابوایوب، جابر انصاری، عمر، ابوبکر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نمی کند یعنی در نظر او تکلیف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بایزید دقیقا روشن است که هیچ کدام به گرد پای بایزید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نمی پرسد آیا علی افضل است یا بایزید و همچنین امام حسن و 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اصل وجود و اصل چنین شخصی آمده یا در آینده خواهد آمد، بر خلاف اجماع مسلمین حتی ،خوارج را انکار کرده و مهدویت را تعمیمی کرده است را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قیاس با بایزید نمی داند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مولوی نمی پرسد آیا حضرت ابراهیم نوح موسی عیسی افضل هستند یا بایزید تا چه رسد دیگر انبیاء زیرا همه این مسائل برای او حل شده بود تنها مسئله ای که </w:t>
      </w:r>
    </w:p>
    <w:p>
      <w:pPr>
        <w:pStyle w:val="BookText"/>
        <w:rPr/>
      </w:pPr>
      <w:r>
        <w:rPr>
          <w:rFonts w:ascii="IRNazanin" w:hAnsi="IRNazanin" w:eastAsia="IRNazanin"/>
          <w:color w:val="111111"/>
          <w:sz w:val="28"/>
          <w:sz w:val="28"/>
          <w:szCs w:val="28"/>
          <w:rtl w:val="true"/>
          <w:lang w:bidi="fa-IR"/>
        </w:rPr>
        <w:t xml:space="preserve">باقی مانده بود افضلیت بایزید بر خاتم المرسلین و اشرف المرسلین بود که آیا بایزید افضل است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بایزید دقیقاً شانه به شانه خدا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بایزید که در عوامفریبی و ابراز شطحیات گستاخ ترین صوفی بود و با شعار سبحانی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برای دیگر عربده های صوفیان باز کرد و دروازه خرافات را در جامعه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برگشود که سیل خرافات به راه افتاد و اصول و فروع دین را در خود فرو برد و امت اندیشمند را یك امت کاملاً خرافی،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ماهیت تصوف است که فرد را به شدت دچار تکبر درونی بل دچار جنون خودپرستی می کند تا خود و امثال خود را افضل از همگان بداند و انبیاء و اولیای واقعی در نظرش خوار و حقیر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فقط و فقط در مقابل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زیرا بناست که به نام اسلام بگویند و به عنوان مسلمان بر مسلمانان سوار شوند والا این ترمز كوچك را نیز می بریدند و این افسار گسیختگی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گرفتن افسار اسب شمس برای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شمس، است که افسار خود را ببرد اما شمس این جواز را نداد</w:t>
      </w:r>
    </w:p>
    <w:p>
      <w:pPr>
        <w:pStyle w:val="BookText"/>
        <w:rPr/>
      </w:pPr>
      <w:r>
        <w:rPr>
          <w:rFonts w:ascii="IRNazanin" w:hAnsi="IRNazanin" w:eastAsia="IRNazanin"/>
          <w:color w:val="111111"/>
          <w:sz w:val="28"/>
          <w:sz w:val="28"/>
          <w:szCs w:val="28"/>
          <w:rtl w:val="true"/>
          <w:lang w:bidi="fa-IR"/>
        </w:rPr>
        <w:t>در مجلد اول عرض کردم که شمس همه جا می گشت و خانقاه به خانقاه می رفت و از افراط کاری های صوفیان انتقاد می کرد در قونیه نیز همین روال را داشت که اخراج شد، سپس با اصرار برگردانیده شد و سپس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متن پرسش مولوی روشن است که در نظرش بایزید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کاملآ دوش به دوش، مساوی و برابر است تنها جای شک این است که آیا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افضل است یا نه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هیچ کاری با مولوی ندارم و درصدد نیستم که منفیات و اندیشه های ضد اسلامی مولوی را بیان کنم زیرا در این صورت باید سه جلد در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برخی از آنان که خودشان را شیعه دوازده امامی می دانند و امامان را واجب التأسی می دانند می گویم مرید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در عین حال مرید مولوی ،بودن جز حماقت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عوام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دین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پذیرش دین ،مولوی یا مصداق سفاهت </w:t>
      </w:r>
    </w:p>
    <w:p>
      <w:pPr>
        <w:pStyle w:val="BookText"/>
        <w:rPr/>
      </w:pPr>
      <w:r>
        <w:rPr>
          <w:rFonts w:ascii="IRNazanin" w:hAnsi="IRNazanin" w:eastAsia="IRNazanin"/>
          <w:color w:val="111111"/>
          <w:sz w:val="28"/>
          <w:sz w:val="28"/>
          <w:szCs w:val="28"/>
          <w:rtl w:val="true"/>
          <w:lang w:bidi="fa-IR"/>
        </w:rPr>
        <w:t>است با مصداق عوام فریبی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جوان و دانشجوی جوان می خواهد دانشمند و عالم شود نه خرافی یا فریفته شود، چرا به اینان ستم می شود؟ پاسخمان در تاریخ چه خواهد بود؟</w:t>
      </w:r>
    </w:p>
    <w:p>
      <w:pPr>
        <w:pStyle w:val="BookText"/>
        <w:rPr/>
      </w:pPr>
      <w:r>
        <w:rPr>
          <w:rFonts w:ascii="IRNazanin" w:hAnsi="IRNazanin" w:eastAsia="IRNazanin"/>
          <w:color w:val="111111"/>
          <w:sz w:val="28"/>
          <w:sz w:val="28"/>
          <w:szCs w:val="28"/>
          <w:rtl w:val="true"/>
          <w:lang w:bidi="fa-IR"/>
        </w:rPr>
        <w:t xml:space="preserve">کسی که مختصر اطلاعی از بینش و فرهنگ ،صوفیان داشته باشد می داند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نگاه تحقیرآمیز به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مولوی منحصر نیست، اصل اساسی اندیشه همه صوفیان است که اصطلاح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کرده اند مانند غصب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وصیت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ترکیه داشتم در سالروز وفات مولوی به قونیه رفتم، به محض ورود به شهر صدها خودرو آرایش و آذین بندی شده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مختلف عروس ها را آورده بودند که در ساعت مرگ مولوی از مبدأ خانقاه مولوی به خانه بخت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پر از هلهله و شادی بود زنان و مردان زیادی از اروپا و آمریکا برای تماشا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مولوی وصیت کرده است که در سالروز مرگ من جشن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اندیشیدم این چه وصیتی است که با سنت و فرهنگ هیچ پیامبری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دیگر مسافرتی به هند و سنگاپور داشتم راز و رمز این وصیت مولوی برایم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معابد هندویان مجسمه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 گوناگون و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که هر کدام سمبل یك بخش از باورهای آنان است در آن میان چشم مسافر به یك مجسمه می افتد رنگین و زیبا اما از فرق سر تا وسط بدن با برش دقیق دو نیمه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متولیان معبد پرسیدم این چیست و کیست، پیامش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روشنائی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کمی درباره جشن روشنائی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وصیت کرده است که در سالروز مرگش همگان جشن بگیرند شاد باشند و دست افشانی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که متولد حوالی بلخ و نزدیك بزرگترین و بلندترین مجسمه های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بودائی</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از نزدیک با فرهنگ بودائی و هندوئی آشنا بود اصول زیادی از جوکیات را برداشت کرده حتی این وصیت هندوئی را و عملاً به اجرا گذاشته است سنتی در برابر سنیان و شیعیان و همه فرق مسلمین حتی ،صوفیان و بدعتی در سنت همه انبیاء به ویژه در سنت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مسلمان</w:t>
      </w:r>
      <w:r>
        <w:rPr>
          <w:rFonts w:eastAsia="IRNazanin" w:cs="IRNazanin"/>
          <w:color w:val="111111"/>
          <w:sz w:val="28"/>
          <w:szCs w:val="28"/>
          <w:rtl w:val="true"/>
          <w:lang w:bidi="fa-IR"/>
        </w:rPr>
        <w:t xml:space="preserve">. </w:t>
      </w:r>
      <w:bookmarkStart w:id="65" w:name="pg18989_203402"/>
    </w:p>
    <w:p>
      <w:pPr>
        <w:pStyle w:val="Heading2"/>
        <w:numPr>
          <w:ilvl w:val="1"/>
          <w:numId w:val="1"/>
        </w:numPr>
        <w:rPr/>
      </w:pPr>
      <w:bookmarkStart w:id="66" w:name="__RefHeading___Toc12829178_1280447820"/>
      <w:bookmarkStart w:id="67" w:name="_Toc23"/>
      <w:bookmarkEnd w:id="65"/>
      <w:bookmarkEnd w:id="66"/>
      <w:r>
        <w:rPr>
          <w:rtl w:val="true"/>
        </w:rPr>
        <w:t>بخش دوم</w:t>
      </w:r>
      <w:r>
        <w:rPr>
          <w:rtl w:val="true"/>
        </w:rPr>
        <w:t xml:space="preserve">: </w:t>
      </w:r>
      <w:r>
        <w:rPr>
          <w:rtl w:val="true"/>
        </w:rPr>
        <w:t>فص نوحی</w:t>
      </w:r>
      <w:bookmarkEnd w:id="6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2829180_1280447820"/>
      <w:bookmarkStart w:id="69" w:name="_Toc24"/>
      <w:bookmarkEnd w:id="68"/>
      <w:r>
        <w:rPr>
          <w:rtl w:val="true"/>
        </w:rPr>
        <w:t>اشاره</w:t>
      </w:r>
      <w:bookmarkStart w:id="70" w:name="pg18989_203403"/>
      <w:bookmarkEnd w:id="69"/>
    </w:p>
    <w:p>
      <w:pPr>
        <w:pStyle w:val="Heading3"/>
        <w:numPr>
          <w:ilvl w:val="2"/>
          <w:numId w:val="1"/>
        </w:numPr>
        <w:rPr/>
      </w:pPr>
      <w:bookmarkStart w:id="71" w:name="__RefHeading___Toc12829182_1280447820"/>
      <w:bookmarkStart w:id="72" w:name="_Toc25"/>
      <w:bookmarkEnd w:id="70"/>
      <w:bookmarkEnd w:id="71"/>
      <w:r>
        <w:rPr>
          <w:rtl w:val="true"/>
        </w:rPr>
        <w:t>در آمد</w:t>
      </w:r>
      <w:bookmarkEnd w:id="72"/>
    </w:p>
    <w:p>
      <w:pPr>
        <w:pStyle w:val="BookText"/>
        <w:rPr/>
      </w:pPr>
      <w:r>
        <w:rPr>
          <w:rFonts w:ascii="IRNazanin" w:hAnsi="IRNazanin" w:eastAsia="IRNazanin"/>
          <w:color w:val="111111"/>
          <w:sz w:val="28"/>
          <w:sz w:val="28"/>
          <w:szCs w:val="28"/>
          <w:rtl w:val="true"/>
          <w:lang w:bidi="fa-IR"/>
        </w:rPr>
        <w:t xml:space="preserve">ابن عربی فص نوحی را به عنوان فصل سوم از کتابش برای این باز کرده است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تنزیه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خودش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او این مسئله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بدون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هر کسی که خدا را فقط تنزبه کند و او را به مخلوقات به هیچ وجه تشبیه نکند، جاهل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تنزبه خدا از یک جهت و تشبیه او از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نیز برخلاف ماهیت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التشبیه و 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عین دعوت و دین و آئین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جائی که می رسد به ماهیت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دعوت فرقانی می کرد و توضیح می دهد که از جهت باطن آن ،مردم به تنزبه و از جهت ظاهرشان به تشبیه، دعوت می کرد برخلاف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تشبیه و تنزیه را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قرآن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او از این جمع، آمیختن تشبیه و تنزبه به هم است به طوری كه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یك عمل شیمیائی که از ترکیب دو عنصر یك عنصر واحد دیگر،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حدی روی این ترکیب، تاکید می کند که اگر کسی گاهی به تنزبه و گاهی به ترکیب خدا بپردازد و یا از جهتی خدا را تنزبه مطلق کند و دیگر موضوع را رها کند، بیراهه رفته و از جاهلان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فارسی در همین نکته عجله کرده و با شوق و شعف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مطرح کرده که مثلاً شیخ اکبر این قدر شیعه بوده که این اصل را پایگاه این مسئله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همان سیمای شفاهی و كتابتی خود نیز، مقوله ها را سه تا و به اصطلاح سه چیز می داند ،جبر ،تفویض و آن راه دیگر که نه جبر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تفویض و نه ترکیبی از آن ،دو ولی محی الدین به امر واحد، تاکید می کند که ترکیب یافته از تنزیه و ترکیب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حتی به جمع در کنار هم یا جمع تنزیه و تشبیه به دنبال هم راضی نمی شود و اگر گفته شود خدا از فلان جهت کاملاً و به طور مطلق منزه است نمی پذیرد و او دو صورت زیر را غلط می 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مطلق از جهتی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التنزیه من جهة دون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محی الدین گروهی به تشبیه متهم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نام گذاری را ستمی بر خود می دانستند که دیگران بر آنان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خودشان را اهل تشبیه نمی دانستند و چون تعبیرهائی از قبیل یدالله سمیع بصیر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می گفتند خدا دست، سمع و بصر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افراطی ترین افراد این فرقه اگر با اشکال در این صورت خدا جسم می شود رو به رو می شدند،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به زیر بار این که اهل تشبیه هستند،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اولین کسی است که پس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آمده و اعلام می کند که باید خدا را تشبیه کرد لیکن تشبیهی که کاملاً با تنزبه آمیخته و یک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وقت و در هیچ لحظه ای نباید تنزیه مطلق یا تشبیه مطلق کرد</w:t>
      </w:r>
      <w:r>
        <w:rPr>
          <w:rFonts w:eastAsia="IRNazanin" w:cs="IRNazanin"/>
          <w:color w:val="111111"/>
          <w:sz w:val="28"/>
          <w:szCs w:val="28"/>
          <w:rtl w:val="true"/>
          <w:lang w:bidi="fa-IR"/>
        </w:rPr>
        <w:t xml:space="preserve">. </w:t>
      </w:r>
      <w:bookmarkStart w:id="73" w:name="pg18989_203405"/>
    </w:p>
    <w:p>
      <w:pPr>
        <w:pStyle w:val="Heading3"/>
        <w:numPr>
          <w:ilvl w:val="2"/>
          <w:numId w:val="1"/>
        </w:numPr>
        <w:rPr/>
      </w:pPr>
      <w:bookmarkStart w:id="74" w:name="__RefHeading___Toc12829184_1280447820"/>
      <w:bookmarkStart w:id="75" w:name="_Toc26"/>
      <w:bookmarkEnd w:id="73"/>
      <w:bookmarkEnd w:id="74"/>
      <w:r>
        <w:rPr>
          <w:rtl w:val="true"/>
        </w:rPr>
        <w:t>فصّ حكمة سبوحیة فی كلمة نوحیة</w:t>
      </w:r>
      <w:bookmarkEnd w:id="75"/>
    </w:p>
    <w:p>
      <w:pPr>
        <w:pStyle w:val="BookText"/>
        <w:rPr/>
      </w:pPr>
      <w:r>
        <w:rPr>
          <w:rFonts w:ascii="IRNazanin" w:hAnsi="IRNazanin" w:eastAsia="IRNazanin"/>
          <w:color w:val="111111"/>
          <w:sz w:val="28"/>
          <w:sz w:val="28"/>
          <w:szCs w:val="28"/>
          <w:rtl w:val="true"/>
          <w:lang w:bidi="fa-IR"/>
        </w:rPr>
        <w:t>اعلم ان التنزیه عند اهل الحقائق فی الجناب الالهی عین التحدید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والمنزه اما جاهل واما صاحب سوء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اهل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جناب الهی، تنزیه عین تحدید و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یا جاهل است یا صاحب سوء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کسی که خدا را تنزیه می کند می گوید خدا ناقص نیست، ظالم نیست جاهل نیست ممکن الوجود نیست، درخت نیست آب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نیست، همسر ندارد، لم یلد ولم یولد و لم یكن له كفوا احد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و تقیید یعنی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نیست این محدود کردن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سخن مقید کردن خدای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خدا را تنزیه می کند در واقع او را محدود و مقید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وقتی که گفته می شود خدا این نیست آن است این خدا را محدود و مقید کردن است زیرا برخی چیزها از خدا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 خدا همه چیز است همان طور که ملاصدرا در اسفار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واجب الوجود كل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را نه تنها دو بار در دو فصل مستقل بحث کرده دلش آرام نگرفته در ضمن یک فصل دیگر نیز از نو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یا در عالم هستی چیزی به نام قید حد ،تحدید تقیید محدود، مقید، نیست یا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نیست پس تنزبه منزه موجب محدود و مقید شدن خدا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هست و این همه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انسان درخت، سنگ، دریا، ستاره، سیاره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محدود و مقید هستند پس اگر گفته شود همه چیز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حدّها،</w:t>
      </w:r>
    </w:p>
    <w:p>
      <w:pPr>
        <w:pStyle w:val="BookText"/>
        <w:rPr/>
      </w:pPr>
      <w:r>
        <w:rPr>
          <w:rFonts w:ascii="IRNazanin" w:hAnsi="IRNazanin" w:eastAsia="IRNazanin"/>
          <w:color w:val="111111"/>
          <w:sz w:val="28"/>
          <w:sz w:val="28"/>
          <w:szCs w:val="28"/>
          <w:rtl w:val="true"/>
          <w:lang w:bidi="fa-IR"/>
        </w:rPr>
        <w:t>قیدها، محدودها مقیدها تحدیدها تقییدها می شوند خود خدا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محی الدین از چاله در آمده و به چاه می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محال فرض شود که این نظر محی الدین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صوفیان قبل از او به آن معتقد بودند نه وحدت در عین کثرت، کثرت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پایه اصلی تصوف محی الدین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را غلط می داند پس خدا را از این جهت تنزیه مطلق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از خدا سلب می کند و خدا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می داند پس خود او خدا را از وحدت محض منزّه دانسته و خدا را محدود و مقید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محی الدین با هر تاویل و با هر تصور و تصویر وجود خدا را واجب 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نمی داند پس باز او را محدود و مقید می کند زیرا خدا را از ممکن بودن، و دستکم از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می داند باز در این جهت تنزیه مطلق،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او را محدود و مقید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وجود خدا را در همه اشیاء جهان، ساری و در سریان می داند، اما وجود درخت باغ و زید را و همه اشیاء را در وجود خدا و سایر اشیاء ساری و در سریان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خدا را از این خصلت اشیاء بر کنار می داند و محدود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محی الدین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که شمردی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سلب عدمیات از خدا خدا را محدود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ردیف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ردیف سوم عدم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چهارم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سلب عدمیات با تحدید و تقیید ملازم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ردیف اول سر جای خود هست و اصل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،وحدت، 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بیان خود محی الدین،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نیز هرچه را از خداوند سلب می کند همگی عدمیات است و هر چه را که از خدا نفی می کند همگی نواقص هستند او هیچ کمالی را از خدا سلب نمی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مجلد اول به طور مشروح مبنای ارسطوئیان، محی الدینیان بیان شد که یکی از اصول مبنائیشان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نواقص و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معتقد هستند که نقص و شری در عالم،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منزه نواقص و شرور را از خدا سلب می کند چرا می گویند این محدود کردن خدا است ؟</w:t>
      </w:r>
    </w:p>
    <w:p>
      <w:pPr>
        <w:pStyle w:val="BookText"/>
        <w:rPr/>
      </w:pPr>
      <w:r>
        <w:rPr>
          <w:rFonts w:ascii="IRNazanin" w:hAnsi="IRNazanin" w:eastAsia="IRNazanin"/>
          <w:color w:val="111111"/>
          <w:sz w:val="28"/>
          <w:sz w:val="28"/>
          <w:szCs w:val="28"/>
          <w:rtl w:val="true"/>
          <w:lang w:bidi="fa-IR"/>
        </w:rPr>
        <w:t>اگر منزه بگوید همه عدمیات، نواقص و شرور در خدا هست در این صورت صحیح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بودن انسان بودن درخت بودن ستاره بودن، گیاه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برای خدا نقص است و هر کدام از این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دمساز و قربن هستند، پس چگونه گفته شود که همه اینها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مبنای تان درست است؟ این که می گوئید نواقص و شرور در عالم وجود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باید از خدا سلب شوند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می گوئید هر سلب لازم گرفته تحدید و تقیید را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این است که وجود و داشته های اشیاء را از خدا سلب نکنید، نه نداشته های آن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تفكیك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می کنید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کنید داشته ها سرجای خود می مانند و محض 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بر عکس آن چه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اساساً چنین سلبی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ماند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كدام یك از این دو درست است؟ نسبت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 الامكان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و امتناع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گوئید مساوی</w:t>
      </w:r>
    </w:p>
    <w:p>
      <w:pPr>
        <w:pStyle w:val="BookText"/>
        <w:rPr/>
      </w:pPr>
      <w:r>
        <w:rPr>
          <w:rFonts w:ascii="IRNazanin" w:hAnsi="IRNazanin" w:eastAsia="IRNazanin"/>
          <w:color w:val="111111"/>
          <w:sz w:val="28"/>
          <w:sz w:val="28"/>
          <w:szCs w:val="28"/>
          <w:rtl w:val="true"/>
          <w:lang w:bidi="fa-IR"/>
        </w:rPr>
        <w:t>نیست لطفاً بفرمائید چرا مساوی نیست؟ کدام دلیل عقلی، فلسفی، شرعی، معقول، منقول كشفی شهودی دارید؟</w:t>
      </w:r>
    </w:p>
    <w:p>
      <w:pPr>
        <w:pStyle w:val="BookText"/>
        <w:rPr/>
      </w:pPr>
      <w:r>
        <w:rPr>
          <w:rFonts w:ascii="IRNazanin" w:hAnsi="IRNazanin" w:eastAsia="IRNazanin"/>
          <w:color w:val="111111"/>
          <w:sz w:val="28"/>
          <w:sz w:val="28"/>
          <w:szCs w:val="28"/>
          <w:rtl w:val="true"/>
          <w:lang w:bidi="fa-IR"/>
        </w:rPr>
        <w:t>هی مرتب تکرار می کنید همه اشیاء با صرف نظر از تعیناتشان همگی عین وجود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این صرف نظر محال نیست؟ مگر این 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صرفاً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قبیل افراد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سنگی را بر سر یکی از حضرات بزند آن </w:t>
      </w:r>
    </w:p>
    <w:p>
      <w:pPr>
        <w:pStyle w:val="BookText"/>
        <w:rPr/>
      </w:pPr>
      <w:r>
        <w:rPr>
          <w:rFonts w:ascii="IRNazanin" w:hAnsi="IRNazanin" w:eastAsia="IRNazanin"/>
          <w:color w:val="111111"/>
          <w:sz w:val="28"/>
          <w:sz w:val="28"/>
          <w:szCs w:val="28"/>
          <w:rtl w:val="true"/>
          <w:lang w:bidi="fa-IR"/>
        </w:rPr>
        <w:t xml:space="preserve">گاه بگوید این سنگ را با صرف نظر از سنگ بودنش و به عنوان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جناب عالی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سوفسطائیان افراطی گروهی از آنان کنار هم نشسته و مشغول بحث بودند، سگی از آن جا می گذشت یکی از آنان سنگی را برداشت و محکم به پهلوی سگ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بیچاره زوزه کشید همگی خندیدند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راستی مثل این که احساس درد کرد زیرا این گروه از سوفسطائیان همه چیز عالم هستی را خیال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جان مطلب تا این جا مطابق منطق و مبانی و عقاید خود صدرائیان و محی الدینیان بحث کردم تا جای هیچ بهانه ای برایشان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منیت می کنم و نه برخود می بالم كه یك بنده حقیر خدا هستم، اما به یك چیزی می بالم که تکیه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به نظرم سرایش های صوفیان سخت کودکانه می آید که شامل همه صوفیان، ارسطوئیان و صدرائیان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محی الدین جان مطلب چیز دیگر است محی الدین و همه صوفیان خدا را با مخلوقات هم سنخ می دانند و هر کس خدا و خلق را با همدیگر هم سنخ بداند باید این سخن محی الدین را بپذیرد زیرا میان اشیاء جهان تزاحم مكانی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الف روی یك صندلی نشسته است و فضائی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آقای ب بخواهد روی همان صندلی بنشیند و درست همان فضا را اشغال کند که آقای الف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نیست مگر این که شخص اول برخیزد و شخص دوم جای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لیوانی پر از آب است می خواهید آن را پر از گلاب بکنید، بدیهی است که باید آب را خالی کنید و گلاب را به جای آن پر کنید همه چیز اعم از جماد نبات، حیوان، جامد مایع، ماده انرژی و حتی روح و ،فرشته با هم تزاحم مکانی 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ندارد یك روح دیگر در بدن زید وارد شود و درست همان نقش را ایفا کند که روح او ایفا می کند بی تردید تغییری حاصل خواهد شد و همین طور است ،فرشته فرشته یك موجود محدود است، و با بیان دیگر یا فرشته وجود خارجی ندارد و صرفاً یك موجود ذهنی است و یا وجود خارجی و حقیقی و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که موضوعیت ندارد تا روی آن بحث شود </w:t>
      </w:r>
    </w:p>
    <w:p>
      <w:pPr>
        <w:pStyle w:val="BookText"/>
        <w:rPr/>
      </w:pPr>
      <w:r>
        <w:rPr>
          <w:rFonts w:ascii="IRNazanin" w:hAnsi="IRNazanin" w:eastAsia="IRNazanin"/>
          <w:color w:val="111111"/>
          <w:sz w:val="28"/>
          <w:sz w:val="28"/>
          <w:szCs w:val="28"/>
          <w:rtl w:val="true"/>
          <w:lang w:bidi="fa-IR"/>
        </w:rPr>
        <w:t>زیرا مانند آتش ذهنی منشأ هیچ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این موجود خارجی قطعاً محدود است زیرا اگر محدود نباشد می شود خدای ،دوم، اکنون اگر میکائیل بخواهد در عین همان محدوده که وجود جبرئیل است جای بگیرد امکان ندارد و دستکم چیزی رخ خواهد داد و لازمه اش تحول هر دوی آن هاست یعنی هر کدام از آن ها دیگر همان نخواهد بود، که قبلاً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باز روشن می شود که آن چه صدرائیان امروزی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آن را از ارسطو گرفته اند بی پایه و بی اساس است و هیچ مخلوقی فارغ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با هم سنخیت دارند حتی یك سنگ با یك فرشته، دست کم در محدود بودن زمانمند بودن، مکانمند بودن با هم همسنخ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قول محی الدین اگر بگوئیم این سنگ درخت نیست هم سنگ را محدود و مقید کرده ایم و هم درخت را و این سخن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بگوئیم این سنگ جبرئیل نیست هر دو را محدود و مقید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کاملاً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در میان کائنات و مخلوقات سلب یك شیء، از شیء دیگر، محدود کردن هر دوی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بگوئیم این سنگ خدا نیست، جبرئیل خدا نیست در این صورت خدا را محدود و مقید نکرده ایم زیرا خدا نه زمانمند است و نه مکانمند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قید، هر حد، یا قید زمان است و یا قید مکان و یا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 یعنی در جهان هستی فقط سه قسم قید و حد داریم و همه قیود و حدود برگشتشان به این سه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هر سه تای اینها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مکان جزء در مرکب همگی خود مخلوق خدا هستند و پدیده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قاعده کلی بالا یك قانون است از قوانین این جهان مخلوق، خود این قاعده و قانون پدیده است و شامل خدا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 یجری علیه ما هو اجرا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متعال خداوند در همه جا هست حتی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ذره ذرة درون یك صخره سنگ نیز هست و با هیچ چیز تزاحم مکانی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 کُلِّ شَیْءٍ لاَ بِمُقَارَنَهٍ وَ غَیْرُ کُلِّ شَیْءٍ لاَ بِمُزَایَلَهٍ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محی الدینیان نه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نمی شوند بل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كل شیء، و لا غیریة بینه و بین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محی الدین و محی الدینیان این اشتباه بزرگ را به این دلیل مرتکب می شوند که قوانین مخلوق را بر خدا نیز شمول می دهند و در نتیجه خدای ،ارسطوئیان، محی الدینیان، و صوفیان به مخلوق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یك شیء، از خدا بل سلب هر شیئی از خدا نه تنها او را محدود و مقید نمی کند بل معنی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زمانمند و مکانمند می شود و خود زمان و مکان قید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محی الدین به هر صورت محدود و مقید است خواه چیزی را از او سلب کند یا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که محی الدین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بزرگان اسلام بل حتی قرآن را مورد اهانت قرار می دهد معلوم می شود که چه کسی جاهل و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همسنخ مخلوقات می داند یا کسی که میان خدا و خلق به سنخیت قائل نیست؟؟ و این است کشف و شهود حضرات که نتیجه ای جز جهل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معلوم می شود که آن 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بن عیینه و سلمه بن کهیل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شَرِّقا أَوْ غَرِّبا لَنْ تَجِدَا عِلْماً صَحِیحاً إِلَّا شَیْئاً خَرَجَ مِنْ عِنْدِنَا أَهْلَ الْبَیْتِ</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محی الدین نه تنها غیر از سفسطه چیزی نیست بل افراطی ترین سفسطه در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خدا وجود ذهنی نیست، وجود واقعی خارجی دارد و این وجود واقعی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صحیح است که همه موجودات مقید را از او سلب کنید وگرنه، مقید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مقید دو قسم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خودش مقید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عین مقیدات باشد یا مقیدات عین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نه تنها فرقی با هم ندارند بل دومی مقیدتر و انبار مقیدات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خودش زمانمند و مکانمند است هم همه مقیدها را در بر دارد و صرف نظر کردن از تعینات، عین صرف نظر کردن از واقعیات است و اگر این صرف نظر ممکن یا صحیح باشد پس صرف نظر کردن از همه واقعیات حتی از وجود خود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اگر چنین صرف نظر، صحیح و یا ممکن ،باشد صرف نظر کردن از اساس این بحث هم صحیح می شود پس چه نیازی به این همه بحث ها مکتب 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مجلد اول به شرح رفت که ارسطوئیان و محی الدینیان از روی ناچاری به این اصل معتقد هستند زیرا به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 ذات باور دارند واگر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باشند لازمه اش این است که شرّها نیز از خدا صادر شده باشند و یا تجلّی ذات خدا باشند ناچار این مسلّمات را انکار می کنند و در آن جا گفتم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علم نیست، پناه بردن به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قرآن هم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خیر را و هم شرّرا هر دو را مخلوق خداوند می دانند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الخیر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اصطلاحات این مکتب است مرحوم کلینی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توحید كافی حدیث هائی که دلالت دارند شر نیز مانند خیر مخلوق خداست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حضرات صدرائیان چشمشان را بر آن ها می بندند بل گستاخانه از روی آن ها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هر دو قاعده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کائنات و مخلوقات سلب یكی شیء از شیء دیگر موجب می شود هر دوی آن ها محدود و مقید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یك شیء از خدا موجب محدود بودن خدا نمی شود بل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سلب مخلوق از مخلوق دیگر، هر دوی آن ها محدود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سلب مخلوق از خدا تنها یك طرف محدود می شود وقتی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خدا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درخت محدود می شود اما خدا محدود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محی الدین نه تنها همسنخ مخلوق است بل هیچ فرقی با مخلوق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معنای تنزیه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تنزیه شود و هم تشبیه، اما در مقام احدیت نه جائی برای تنزیه هست و نه برای تشبیه، زیرا در آن مقام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مقام احدیت یعنی ذات خدا بدون اعتبار تجلیات و ظهوراتش و به اصطلاح با صرف نظر از اسماء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واحدی یعنی ذات خدا با توجه به تجلیات و ظهوراتش و اعیان ثابته</w:t>
      </w:r>
    </w:p>
    <w:p>
      <w:pPr>
        <w:pStyle w:val="BookText"/>
        <w:rPr/>
      </w:pPr>
      <w:r>
        <w:rPr>
          <w:rFonts w:ascii="IRNazanin" w:hAnsi="IRNazanin" w:eastAsia="IRNazanin"/>
          <w:color w:val="111111"/>
          <w:sz w:val="28"/>
          <w:sz w:val="28"/>
          <w:szCs w:val="28"/>
          <w:rtl w:val="true"/>
          <w:lang w:bidi="fa-IR"/>
        </w:rPr>
        <w:t xml:space="preserve">می گوید خدا در مقام واحدی هم قابل تنزیه است و هم قابل تشبیه و باید به هر دو در مورد او توجه و عمل کرد اما خدا در مقام احدی نه قابل تنزیه است و نه قابل تشبیه،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تامل این که قیصری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راه ندارد خود بارزترین مصداق تنزیه است آن هم تنزبه مطلق، نه فقط مطلق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جهتی به ویژه او با این جمله خدا را از تعدد تنزیه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اینان نه حقایق را می فهمند و نه معنی سخن خود را می گویند منزه جاهل است و در عین حال خودشان دقیقاً به معنی کامل تنزیه تنزیه می کنند شگفتا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این دو اصطلاح مقام احدیت و مقام واحدیت که ساخته اند فرق شان همان تنزبه است یعنی خدا را در مقام واحدی در جلوه ها، ظهورها وجودها به قول خودشان لباس ها و شكل های بس متعدد و زیاد و باز به قول خودشان در عدد بی نهایت می دانند و در مقام احدیت همه این ها را از خدا سلب می کنند یعنی خدا را بی نهایت تنزیه می کنند و او را در آن مقام از هر جلوه ظهور لباس و شکل منزه می دانند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اینان در حقیقت معنی تنزیه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هیچ چیز را درست نفهمیده اند، در هر مطلبی این گونه اندیشه می کنند و غیر از تناقضات حرفی ندارند، در همان کلام که می گویند منزه جاهل است خودشان در بالاترین حد ممکن تنزیه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فلسفه و عرفان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این مقام بندی را رد می کند و می گوید خداوند هرگز تجلی بالذات نکرده و نمی کند زیرا لازمه تجلی بالذات و ظهور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تغییر دلیل مخلوق و پدیده بودن است و خداوند همیشه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دست از تجلی بالذات و ظهور بالذات و نیز از عالم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بردارید، می بینید که تنها تنزبه در مورد خدا صحیح و لازم است و جائی برای تشبیه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اشکال شما و اشتباه بزرگتان همین است که برای خدا مقام واحدیت درست می کنید و آن را درگیر تعدد و تغییر می کنید و در نتیجه مجبور و ناچار می شوید که برای تشبیه جا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مقام بحث،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به شما اشکال می شود که چرا خدا را درگیر تعدد و تغییر می کنید؟ در جواب می گوئید تنزیه تنها درست نیست باید به نوعی خدا را تشبیه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 اشکال به خود اشکال پناه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ادامه می دهد شیخ محی الدین در کتاب عنقاء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منزه گفته است نهایت فهم تو این است که نقائص هستی را از خدا سلب کنی و این که بنده ای چیزی را از خدا سلب کند که برای خدا روا ،نبوده برگشتش به خود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نکته است که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ما اعظم شأنی، دون التوانی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منزهم من و چه شأن عظیمی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نواقصم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مگر ممکن است چیزی را از كسی سلب کنی که به آن ملبس نیست یا حق و حقوقی از کسی گرفته شود که آن حق و حقوق را حبس و ضبط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خداوند ملبس به نواقص شده تا آن ها را از او سلب کنی یا از او باز پس بگیری و به خدا سوگند این حالت تنزیه نیست پس تنزیه برمی گردد به خودت که محل خود را تطهیر می کنی، نه این که برگشت تنزبه به ذات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برگشت تنزبه به خودت از عطایا و هبه های خدا است برای تو و خداوند منزه از تنزیه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وضوح بیشتر ،سخنش محتوای کلامش را در ردیف های زیر ببینیم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فهم و توان منزه این است که نواقص را که در عالم هست از خدا سلب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تامل این طور نیست بل منزه هم نواقص عالم را از خدا سلب می کند و هم اشیاء عالم و هم خود عالم را هیچ چیز نه کل عالم نه نواقص عالم نه كمال های عالم، نه درخت، نه انسان، نه روح، نه فرشته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نه خدا هستند و نه در خدا هستند و نه تجلّی بالذات او هستند و نه مظهر بالذات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نهایت فهم منزه آن چه محی الدین می گوید نهایت فهم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با افکار خودشان ور رفته اند و خود گفته و خود شنیده اند تا برایشان یقین آمده که 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مخلوقات را از خداوند سلب نمی کند توجه 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مخلوقات هم همه چیز مخلوقات را از خدا سلب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آن چه را که منزه از خدا سلب می کند اساساً در خدا نیست و به خود منزّه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معنای تنزبه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می گوید خدا پدیده نیست، متغیر نیست، محتاج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گمان می کند که تنزیه آن است که چیزی در وجود خداوند باشد سپس آن چیز از او گرفته شود مانند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اکسیژن و هیدروژن در آن هست تجزیه شود و مثلاً هیدروژن از آن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درست است تنزیه به خود منزه بر می گردد و هدف از تنزبه همین است که بنده نه خود را خدا بداند و نه اشیاء دیگر را و این صوفیان هستند که از برگشت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نه مظهر بالذات خدا می شوند و نه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اما 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از این خود پرستی ها برئ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به حقیقت رسیده کیست؟ صوفی خودپرست یا منزّه خدا پرست؟ و چه کسی جاهل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تنزبه می کنی خبر نداری که در واقع خودت را تنزیه می کنی اما بایزید به این واقعیت توجه داشت و می فهمید که تنزبه خدا در واقع تنزیه خود است لذا صریحاً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منزهم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عظیم است شأن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سستی ها و نواقص من یعنی من سبحان هستم با صرف نظر از نواقص من </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توجه دارد و کاملاً می داند که خدا را تنزیه می کند نه خود را، و هیچ آدم با خردی دچار این غفلت نمی شود و این بایزید است که دچار اختلال عقلی شده بدین گونه شعار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باز مصادره به مطلوب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صوفیان هستند همه چیز از جمله انسان و خودشان را خدا می دانند و بر این مبنای خیالی اگر تنزیه کنند تنزیه شان به خودشان برمی گردد باز سخن محی الدین فرار از خود اشکال به درون خود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اگر انسان دچار توهم همه چیز خدائی شود نه تنها تنزیه او به خودش برمی گردد بل اساساً تنزیهی که می کند تنزبه نیست، عین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منزه از این موضوع برئ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محی الدین ابتدا همه را مانند بایزید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کند و سپس می گوید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 تنزیه می کند جاهل است درست می گوید زیرا از طرفی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باشد و از جانب دیگر خدا را پاک و منزه بداند، عین جهل بل عین جنون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هیهات مگر ممکن است چیزی را از کسی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چیزی لخت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ملبس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حقی را از کسی بگیری که آن را حبس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صوفیان هستند که همه چیز عالم را ذات خدا می دانند و همه اشیاء عالم را در ذات خدا حبس و مضبوط می دانند و به همین جهت شخص منزّه در مقام تنزیه آمده و خدا را از همه چیز مخلوقات برئ می داند و تنزیه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عالم هستی نه برای بت پرستی امکان بود و نه برای تصوف، که هر دو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هیچ کسی نه بت پرست می شد و نه ،صوفی در این صورت هیچ نیازی به تنزیه هم نبود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صوفیان هستند که هزاران لباس به خدا می پوشانند که مومن موظف می شود خدا را </w:t>
      </w:r>
    </w:p>
    <w:p>
      <w:pPr>
        <w:pStyle w:val="BookText"/>
        <w:rPr/>
      </w:pPr>
      <w:r>
        <w:rPr>
          <w:rFonts w:ascii="IRNazanin" w:hAnsi="IRNazanin" w:eastAsia="IRNazanin"/>
          <w:color w:val="111111"/>
          <w:sz w:val="28"/>
          <w:sz w:val="28"/>
          <w:szCs w:val="28"/>
          <w:rtl w:val="true"/>
          <w:lang w:bidi="fa-IR"/>
        </w:rPr>
        <w:t>از آن لباس ها و ملبس بودن به آن ها، تنزیه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موضوع پایه اصلی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زیر شعار صوفیان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شکلی که خواهی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 قد رعنا می شناسم</w:t>
      </w:r>
    </w:p>
    <w:p>
      <w:pPr>
        <w:pStyle w:val="BookText"/>
        <w:rPr/>
      </w:pPr>
      <w:r>
        <w:rPr>
          <w:rFonts w:ascii="IRNazanin" w:hAnsi="IRNazanin" w:eastAsia="IRNazanin"/>
          <w:color w:val="111111"/>
          <w:sz w:val="28"/>
          <w:sz w:val="28"/>
          <w:szCs w:val="28"/>
          <w:rtl w:val="true"/>
          <w:lang w:bidi="fa-IR"/>
        </w:rPr>
        <w:t>می پوش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محی الدین در این ،سخنان صوفیان باشند و در مقام هدایت و راهنمائی آنان باشد و برایشان سخنرانی کند و بگوید ای برادران صوفی ما که صوفی هستیم و همه چیز جهان را خدا می دانیم بر ما سزاوار نیست که خدا را تنزبه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تصوف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تنزیه سازگار نیست و تناقض محض است بیائید خدا را تنزیه نکنیم، یا مانند بایزید خودمان را تنزبه کنیم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بگوئیم، و نگران نباشید حتی یك استاد محترم شیعه در حوزه علمیه قم نیز به دنبال این سخن بایزید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نیز پشت سر نام بایزید خواهد آورد یا بیائید اساسا تنزیه را انکار کنیم و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تنزبه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شویم که باز آن استاد حوزه علمیه شیعه، این امر واحد ترکیبی ما را به جای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سخن محی الدین كاملاً صحیح است، اما او در فصوص خطاب به همه مسلمانان بل به همه مردم جهان حرف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سوگند به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چیزهائی را که در خدا نیست از خدا سلب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نیست بل برگشتش به خودتان است محل خود را تطهیر می کنید، و این از عطایای خدا است که به شما داده وگرنه خداوند منزه از تنزیه است تا چه رسد به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سطر چندین تناقض دارد و خنده دارتر آخرین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منزه از تنزیه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خود یك تنزبه نیست؟ بل تنزیه اندر تنزیه است که در زیر روشن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قابل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نیست تا سلب کنید آیا این عین تنزبه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معنی تنزیه را نمی فهمد و سپس می گوید خداوند از این تنزیه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 که گمان کنید چیز قابل تنزیه در خدا هست سپس تنزبه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این دقیقاً تنزیه اندر تنزیه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رسد به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كمی در این جمله محی الدین دقت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از عبارت تا چه رسد پیداست که در ناخودآگاه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جبر و و مردود است در حالی که خواهیم دید او تنزیه و تشبیه را به یک میزان محکوم خواهد کرد و</w:t>
      </w:r>
    </w:p>
    <w:p>
      <w:pPr>
        <w:pStyle w:val="BookText"/>
        <w:rPr/>
      </w:pPr>
      <w:r>
        <w:rPr>
          <w:rFonts w:ascii="IRNazanin" w:hAnsi="IRNazanin" w:eastAsia="IRNazanin"/>
          <w:color w:val="111111"/>
          <w:sz w:val="28"/>
          <w:sz w:val="28"/>
          <w:szCs w:val="28"/>
          <w:rtl w:val="true"/>
          <w:lang w:bidi="fa-IR"/>
        </w:rPr>
        <w:t xml:space="preserve">ذره ای میانشان فرق نخواهد گذاشت و درست مانند اصل معروف شیعه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باعث شده که شارح شرح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به محی الدین هدیه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تزلزل در بیان محی الدین خیلی زیاد است و نشان می دهد که او اساساً به مکتبی که آورده اعتقادی ندارد و به طور ناخودآگاه چیزهائی از باورهای درونی اش به قلم می 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تنزیه خدا از چیزی که در خدا نیست تنزبه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 که معنای تنزیه اهل تنزیه را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تعبیر را در قص شیثی نیز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دعا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 دانند که آن چه در عالم اعیان ثابته از خدا گرفته اند به آنان خواهد رسید نه کم و نه زیاد اینان به تطهیر محل می پردازند تا آن آمدنی بیاید و در آخر فص شیثی به شرح رفت که مکتب محی الدین قهراً یك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فارسی می گوید مراد محی الدین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پاك و تطهیر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اگر مرادش قلب بود همان لفظ قلب را می آورد مگر در عمرش لفظ قلب را نشنیده بود؟ این یا ساده لوحی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حمایت غیر منطقی از محی الدین کنیم و هم به او خیانت کرده و سخن روشنش را تحریف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كجا هست و به کجا </w:t>
      </w:r>
      <w:bookmarkStart w:id="76" w:name="pg18989_203418"/>
    </w:p>
    <w:p>
      <w:pPr>
        <w:pStyle w:val="BookText"/>
        <w:rPr/>
      </w:pPr>
      <w:bookmarkEnd w:id="76"/>
      <w:r>
        <w:rPr>
          <w:rFonts w:ascii="IRNazanin" w:hAnsi="IRNazanin" w:eastAsia="IRNazanin"/>
          <w:color w:val="111111"/>
          <w:sz w:val="28"/>
          <w:sz w:val="28"/>
          <w:szCs w:val="28"/>
          <w:rtl w:val="true"/>
          <w:lang w:bidi="fa-IR"/>
        </w:rPr>
        <w:t>می رود،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سخن محی الدین چنین می شود در مقام احدیت جائی برای تنزبه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واحدی نیز هم تنزیه لازم است و هم تشبیه در امر واحد ترکیبی که شرح کامل در گفته های آینده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با خواننده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خواننده محترم تقاضا می شود به این مباحث که ارائه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برای بعضی از خوانندگان بیش از حد کش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فرمایند تا همراهیمان در مباحث آینده آسان باشد و من به تکرار مطالب مجبور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 اساس و پایه و مبنای محی الدین در این فص نوحی، همین بود که بحث شد و این همه تناقضات و بی اساس بودن آن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بنابراین تا آخر این فص همه گفته هایش باطل است زیرا وقتی که مبنا باطل باشد روبناها نیز همگی باطل اند و در واقع نیازی به ادامه بحث در این فص نیست لیکن نظر به سماجت غیر علمی ،صدرائیان چاره ای از ادامه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موج خروشان تصوف جدید نبود، حقیقتاً فصوص ارزش شرح نویسی نداشت</w:t>
      </w:r>
      <w:r>
        <w:rPr>
          <w:rFonts w:eastAsia="IRNazanin" w:cs="IRNazanin"/>
          <w:color w:val="111111"/>
          <w:sz w:val="28"/>
          <w:szCs w:val="28"/>
          <w:rtl w:val="true"/>
          <w:lang w:bidi="fa-IR"/>
        </w:rPr>
        <w:t>.</w:t>
      </w:r>
    </w:p>
    <w:p>
      <w:pPr>
        <w:pStyle w:val="Heading3"/>
        <w:numPr>
          <w:ilvl w:val="2"/>
          <w:numId w:val="1"/>
        </w:numPr>
        <w:rPr/>
      </w:pPr>
      <w:bookmarkStart w:id="77" w:name="__RefHeading___Toc12829186_1280447820"/>
      <w:bookmarkStart w:id="78" w:name="_Toc27"/>
      <w:bookmarkEnd w:id="77"/>
      <w:r>
        <w:rPr>
          <w:rtl w:val="true"/>
        </w:rPr>
        <w:t>نگاهی به شارحان فصوص</w:t>
      </w:r>
      <w:bookmarkEnd w:id="78"/>
    </w:p>
    <w:p>
      <w:pPr>
        <w:pStyle w:val="BookText"/>
        <w:rPr/>
      </w:pPr>
      <w:r>
        <w:rPr>
          <w:rFonts w:ascii="IRNazanin" w:hAnsi="IRNazanin" w:eastAsia="IRNazanin"/>
          <w:color w:val="111111"/>
          <w:sz w:val="28"/>
          <w:sz w:val="28"/>
          <w:szCs w:val="28"/>
          <w:rtl w:val="true"/>
          <w:lang w:bidi="fa-IR"/>
        </w:rPr>
        <w:t xml:space="preserve">شارحان فصوص از قبیل صدرالدین قونوی ناپسری محی الدین مویدالدین 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شاگرد قونوی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خواجه محمد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حیدر آملی، هستند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حیدر یك فرد شیعه بود و در حوزه علمیه حلّه مشغول تحصیل بود و از فخرالمحققین گواهی علمی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خصیصه زهدگرائی داشته به معنویات می پرداخته است به طوری که در متن گواهینامه صادره از فخرالمحققین به این حالت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دریافت آن تاییدیه صوفی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انگیزه که در عین صوفی بودن تشیع خود را از دست ندهد فصوص الحكم محی الدین را شرح کرد و در برخی از اصول و فروع راه </w:t>
      </w:r>
    </w:p>
    <w:p>
      <w:pPr>
        <w:pStyle w:val="BookText"/>
        <w:rPr/>
      </w:pPr>
      <w:r>
        <w:rPr>
          <w:rFonts w:ascii="IRNazanin" w:hAnsi="IRNazanin" w:eastAsia="IRNazanin"/>
          <w:color w:val="111111"/>
          <w:sz w:val="28"/>
          <w:sz w:val="28"/>
          <w:szCs w:val="28"/>
          <w:rtl w:val="true"/>
          <w:lang w:bidi="fa-IR"/>
        </w:rPr>
        <w:t>خود را از محی الدین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شرح او ظاهراً اولین شرحی است که همراه با انتقاد است و میت 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شرح های شناخته شده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مریدانه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با دو انگیزه زیر نوشته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یك نوع روح سازگاری به تصوف چموش محی الدین و ایجاد تعادل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ابهام در ادعای خاتم الاولیاءی محی الدین که در حقیقت صوفیان بعد از خود را از ولایت و ولی ،بودن محروم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دیدگاه اساس تصوف را در دوره بعد از خودش انکار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توان فکری و به اصطلاح تامین مدرك برای مدارج علمی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صوفی یا با دریافت خرقه از مرشد پیشین، به صدارت می رسید یا با انتخاب خانواده و بازماندگان مرشد پیشین، که باز به حساب خرقه گذاشته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به کسی برای بعد از خودش خرقه نداده است زیرا خرقه دادن و جانشین تعیین کردن کاملاً بر علیه خاتم الاولیاء بودن او و ناقض این سمت ادعائی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شاگردانش نیز نتوانستند اصل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خانقاه او به نام او از نو احیا کنند و این یکی دیگر از شواهد و ادله ای است که کاملاً ابهام های ساختگی در مورد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محی الدین را روشن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محی الدین از کسی خرقه نگرفته بود؟ در مقاله محی الدین و 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رفت که کسی حاضر نشد به او خرقه بدهد به همین جهت او از خیلی از رسوم و آداب سنت های رایج صوفیان معاصر خود، انتقاد می کرد او خودش را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همه جریان ها و گروه ها و مذاهب درون جامعه اسلامی،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برای پر کردن خلاء خرقه ،خود ادعا می کند که در یک مراسم و همایش پر و طمطراق در حضور همه انبیاء تاییدیه اش را از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این مراسم</w:t>
      </w:r>
    </w:p>
    <w:p>
      <w:pPr>
        <w:pStyle w:val="BookText"/>
        <w:rPr/>
      </w:pPr>
      <w:r>
        <w:rPr>
          <w:rFonts w:ascii="IRNazanin" w:hAnsi="IRNazanin" w:eastAsia="IRNazanin"/>
          <w:color w:val="111111"/>
          <w:sz w:val="28"/>
          <w:sz w:val="28"/>
          <w:szCs w:val="28"/>
          <w:rtl w:val="true"/>
          <w:lang w:bidi="fa-IR"/>
        </w:rPr>
        <w:t>شاهانه را در فتوحات مکیه به طور مفصل شرح داده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شارحان فصوص نیز به جای ادعای دریافت خرقه از سلسله محی الدین، به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اندیشه و کشف و شهود می چسبیدند و مدعی برتری و کمال در رسیدن به حقایق </w:t>
      </w:r>
    </w:p>
    <w:p>
      <w:pPr>
        <w:pStyle w:val="BookText"/>
        <w:rPr/>
      </w:pP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به خود بالیدن در مقدمه شرح قیصری از قیصری که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شارح فصوص است، کاملاً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شرح خود را برای غیاث الدین محمد پسر خواجه رشیدالدین فضل الله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پس از آن که پدرش به دستور سلطان مغول مقتول گشت همچنان در وفاداری به مغولان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چندین سال که رقیبان پدرش نیز از بین رفتند، سمت وزارت را به دست آورد و مانند پدر در خدمت دربار مغول به کار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حمایت های غیاث الدین در حدی نبود که قیصری را به جائی برساند که قیصری به سوی مصر عزم سفر کرد قیصری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محمود قیصری رومی 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عنوان دو واژه قیصری و رومی برای اعلام رابطه محكم او با محی الدین که خانقاهش در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آناتولی ترکیه، 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باشد و واژه ساوی نسبت او را به ساوه و هموطن بودن او با غیاث الدین که پسر رشیدالدین همدانی است،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عبدالرزاق کاشانی را استاد خود می داند نه کسی که از او خرقه دریافت کرده باشد کاشانی نیز صدر قونوی را استاد خود می داند و همین طور مویدالدین 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فصوص و شارحان آن معمولاً یا خارج از همه سلسله های تصوفی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فردی بوده اند که احساس می کردند در میان سلسله و خانقاه خود حقشان پایمال شده است خواجه پارسا این چنین است در واقع اینان خلاً خرقه ایشان را با نوشتن شرح بر فصوص پر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عده ای هستند که معاد روحانی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و به طور نص، مطرح می کنند مویدالدین عبدالرزاق، خواجه پارسا و نیز شرح فارسی اخیر، در مقدمه همین فص نوحی به آن تنصیص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جربانهای عمدة اندیشه ای امت اسلامی مانند شیعه اشعربان معتزلیان و حنبلیان، مطابق نصوص قرآن و حدیث به معاد جسمانی معتقد هستند و صوفیان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باور داشتند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شارحان فصوص به حدی معاد روحانی را به صراحت اعلام کردند که خود محی الدین بدین </w:t>
      </w:r>
    </w:p>
    <w:p>
      <w:pPr>
        <w:pStyle w:val="BookText"/>
        <w:rPr/>
      </w:pPr>
      <w:r>
        <w:rPr>
          <w:rFonts w:ascii="IRNazanin" w:hAnsi="IRNazanin" w:eastAsia="IRNazanin"/>
          <w:color w:val="111111"/>
          <w:sz w:val="28"/>
          <w:sz w:val="28"/>
          <w:szCs w:val="28"/>
          <w:rtl w:val="true"/>
          <w:lang w:bidi="fa-IR"/>
        </w:rPr>
        <w:t xml:space="preserve">گونه تصریح نکرده 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 و ملاصدرا نیز همان معاد مثالی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لیکن مرادش تجسم ذهنی است همان طور که در عرف می گویند امروز فلانی که در آمریکا است پیش چشمم مجسم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تنها منطقه ای بود که عموم مردمان آن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میانشان افراد ریاست طلبی پیدا می شدند چون نمی توانستند به اسم و رسمی برسند، به جامعه سنیان یا صوفیان می پیوستند تا به نوائی برسند در این بین افراد این چنینی از کاشان بیش از سایر بخش های این منطقه بوده که عبد الرزاق کاشانی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تراجم و فرهنگ های اعلام، نام افراد متعددی از ناحیه کاشان دیده می شود که موجب پرسش می شود مردم کاشان که به طور قرص و محکم شیعه بوده اند چگونه این افراد معروف سنی یا صوفی از میانشان برخاسته اند؟ اینان افرادی بوده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یا به ناحق از میان مردم خود رانده می شدند و سر از جای دیگر در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پارسا از مقرب ترین شاگردان شیخ بهاءالدین نقش بند موسس صوفیه نقش بندیه، بود و توقع داشت جانشین او شود اما موفق نشد زیرا خاندان نقش بند داماد شیخ را به جای شیخ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با نوشتن شرحی بر فصوص در صدد بود هم به اصطلاح زهر چشمی از خاندان نقش بند بگیرد و از نو نام محی الدین را از بخارا تا داردانل زنده کند، و این چیزی بود که همه صوفیان آن زمان به ویژه نقش بندیان که سازمانشان را بر ویرانه های تصوف محی الدین بنا نهاده بودند از آن واهمه داشتند و هم در صدد اثبات موقعیت فکری و علمی خود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این تاكتیك توانست پس از آن که در مقابل رقیب شکست خورده بود، جلو آزار و اذیت بیشتر رقیب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هم کوشیده است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الاولیائی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پیش دچار ابهام کند و باب ولایت را باز نگه دارد حتی سخنان محی الدین را در مورد ختم ولایت تخریب می کند و از زبان او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ولایت مقیدة محمدی ام، و مهدی که از نسل رسول است خاتم ولایت مطلقه محمد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مشارب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 ولایت انبیاء، در ولایت تا ظهور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تحریف در مجلد اول فص شیثی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پارسا به طور موذیانه از نو یادی از جنبش صوفیان حروفیه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بدون این که نامی از آنان ببرد این نیز به مثابه تهدید و تحدید خاندان نقش بند است تا بیش از آن در صدد اذیت 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مقدمه فصوص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حدوث قدمت اوست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شادی و غمت اوست همه</w:t>
      </w:r>
    </w:p>
    <w:p>
      <w:pPr>
        <w:pStyle w:val="BookText"/>
        <w:rPr/>
      </w:pPr>
      <w:r>
        <w:rPr>
          <w:rFonts w:ascii="IRNazanin" w:hAnsi="IRNazanin" w:eastAsia="IRNazanin"/>
          <w:color w:val="111111"/>
          <w:sz w:val="28"/>
          <w:sz w:val="28"/>
          <w:szCs w:val="28"/>
          <w:rtl w:val="true"/>
          <w:lang w:bidi="fa-IR"/>
        </w:rPr>
        <w:t xml:space="preserve">تو دیده نداری که به خود در 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ز سرت تا به قدم اوست همه</w:t>
      </w:r>
    </w:p>
    <w:p>
      <w:pPr>
        <w:pStyle w:val="BookText"/>
        <w:rPr/>
      </w:pPr>
      <w:r>
        <w:rPr>
          <w:rFonts w:ascii="IRNazanin" w:hAnsi="IRNazanin" w:eastAsia="IRNazanin"/>
          <w:color w:val="111111"/>
          <w:sz w:val="28"/>
          <w:sz w:val="28"/>
          <w:szCs w:val="28"/>
          <w:rtl w:val="true"/>
          <w:lang w:bidi="fa-IR"/>
        </w:rPr>
        <w:t xml:space="preserve">سازمان های مختلف صوفیه از آن جمله نقش بندیه با هزار زحمت به وسیله تیمور و پسرانش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حروفیه را بر چیده بودند اینك پارسا مجدداً خیزشگاه آن فرقه را در متن عقاید محی الدین،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زندگی و چگونگی شخصیتی پیروان محی الدین و شارحان فصوص به ویژه جنبه اخلاقی آنان و رابطه شان با تسامح و تساهل در شریعت و تجویز پایمال شدن شریعت به بهانه طریقت، بل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این که باید مردم گناه کنند وگرنه اسامی خدا از قبیل غافر غفار رحیم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می ماند نیازمند گستره وسیعی است که از هدف این نوشته خارج است مقصود اشاره ای بود به برخی از ویژگی های شخصیتی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شارحان فصوص حتی شرح فارسی اخیر در مقدمه این فص، این عقیده شان را اعلام کرده اند که موضوع رسالت هر پیامبر با پیامبر دیگر فرق اساسی داشته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معتقد هستند که همیشه دین بعدی گسترده تر تکامل یافته تر و مشروح تر از دین پیش از خود است لیکن محی الدینیان به فرق اساسی باور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bookmarkStart w:id="79" w:name="pg18989_203423"/>
    </w:p>
    <w:p>
      <w:pPr>
        <w:pStyle w:val="BookText"/>
        <w:rPr/>
      </w:pPr>
      <w:bookmarkEnd w:id="79"/>
      <w:r>
        <w:rPr>
          <w:rFonts w:ascii="IRNazanin" w:hAnsi="IRNazanin" w:eastAsia="IRNazanin"/>
          <w:color w:val="111111"/>
          <w:sz w:val="28"/>
          <w:sz w:val="28"/>
          <w:szCs w:val="28"/>
          <w:rtl w:val="true"/>
          <w:lang w:bidi="fa-IR"/>
        </w:rPr>
        <w:t xml:space="preserve">در عصری مبعوث می شد که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کرده بودند لذا او مامور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تبلیغ کند و چون قوم شیث تشبیهی شده بودند، نوح مبعوث شد که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شارحان و نیز در واقعیت زمینه بحث محی الدین در این فص نوحی،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كسی مختصر آشنائی با قرآن داشته باشد می داند که این زمینه فقط یك خیال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آثار تعمد محی الدین در این خیال بافی نیز روشن تر است که در مباحث آینده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پیش نیز هنگام بحث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عن التنزیه و کیف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عنقاء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شد معلوم شد که او در درون خودش تشبیه را محکوم و مردود می داند و این جمله به طور ناخودآگاه از درونش به بیرون تراویده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مویدالدین جندی نیز در شرح این فص به اصل ارسطوئی زدگیشان توجه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حقیقتاً عارف بالله است میان دو معرفت را جمع می کند، معرفت مورد اقتضای عقل و معرفت مورد اقتضای شرع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لطف فرموده شرع را نیز سفارش می کند دقیقاً ناخودآگاه خودش را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جهل مرکب ارسطوئیان صدرائی نیز است که، در مجلد اول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او شخص عاقل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بالله محی الدین و افراد مانند خودش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جاهل خطاب می کنند و در برگ های پیش روشن شد که عارف بالله کیست و جاهل بالله نیز کیست</w:t>
      </w:r>
      <w:r>
        <w:rPr>
          <w:rFonts w:eastAsia="IRNazanin" w:cs="IRNazanin"/>
          <w:color w:val="111111"/>
          <w:sz w:val="28"/>
          <w:szCs w:val="28"/>
          <w:rtl w:val="true"/>
          <w:lang w:bidi="fa-IR"/>
        </w:rPr>
        <w:t>.</w:t>
      </w:r>
    </w:p>
    <w:p>
      <w:pPr>
        <w:pStyle w:val="Heading3"/>
        <w:numPr>
          <w:ilvl w:val="2"/>
          <w:numId w:val="1"/>
        </w:numPr>
        <w:rPr/>
      </w:pPr>
      <w:bookmarkStart w:id="80" w:name="__RefHeading___Toc12829188_1280447820"/>
      <w:bookmarkStart w:id="81" w:name="_Toc28"/>
      <w:bookmarkEnd w:id="80"/>
      <w:r>
        <w:rPr>
          <w:rtl w:val="true"/>
        </w:rPr>
        <w:t xml:space="preserve">ظاهر و باطن قرآن، و </w:t>
      </w:r>
      <w:r>
        <w:rPr>
          <w:rtl w:val="true"/>
        </w:rPr>
        <w:t>«</w:t>
      </w:r>
      <w:r>
        <w:rPr>
          <w:rtl w:val="true"/>
        </w:rPr>
        <w:t>امر بین الامرین</w:t>
      </w:r>
      <w:r>
        <w:rPr>
          <w:rtl w:val="true"/>
        </w:rPr>
        <w:t>»</w:t>
      </w:r>
      <w:bookmarkEnd w:id="81"/>
    </w:p>
    <w:p>
      <w:pPr>
        <w:pStyle w:val="BookText"/>
        <w:rPr/>
      </w:pPr>
      <w:r>
        <w:rPr>
          <w:rFonts w:ascii="IRNazanin" w:hAnsi="IRNazanin" w:eastAsia="IRNazanin"/>
          <w:color w:val="111111"/>
          <w:sz w:val="28"/>
          <w:sz w:val="28"/>
          <w:szCs w:val="28"/>
          <w:rtl w:val="true"/>
          <w:lang w:bidi="fa-IR"/>
        </w:rPr>
        <w:t>محی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والمنزّه جاهل او صاحب سوء ادب اینك ادامه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اذا اطلقاه و قالا به، فالقائل بالشرایع المومن، اذا نزه و وقف عند التنزیه</w:t>
      </w:r>
    </w:p>
    <w:p>
      <w:pPr>
        <w:pStyle w:val="BookText"/>
        <w:rPr/>
      </w:pPr>
      <w:r>
        <w:rPr>
          <w:rFonts w:ascii="IRNazanin" w:hAnsi="IRNazanin" w:eastAsia="IRNazanin"/>
          <w:color w:val="111111"/>
          <w:sz w:val="28"/>
          <w:sz w:val="28"/>
          <w:szCs w:val="28"/>
          <w:rtl w:val="true"/>
          <w:lang w:bidi="fa-IR"/>
        </w:rPr>
        <w:t>و لم یر غیر ذلك فقد اساء الادب واكذب الحق والرّسل صلوات الله علیهم</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لیکن وقتی که این دو جاهل و صاحب سوء ادب تنزیه را اطلاق کنند و به آن معتقد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را به زبان آورند، پس چنین گوینده ای که به شرایع ایمان دارد وقتی که تنزیه کرد و به آن بسنده کرد وغیر تنزیه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پس دچار سوء ادب شده و شرع و پیامبران 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تنزیه کننده خدا را تنزیه کند و به همان تنزیه بسنده کند و به دنبال آن یا در کنار آن تشبیه نکند این عملش سوء ادب و تکذیب شرع و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لا یشعر، و یتخیل انه فی الحاصل وهو فی الفائت در حالی که نمی فهمد و گمان می کند که حقیقت را به دست آورده در حالی که آن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محی الدین در این عبارت خیلی مودبانه سخن می گوید با این که در بالا چنین شخصی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در این جا کسی را که حق و شرایع و پیامبران را تکذیب می کند،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نه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لیبرال های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بدهید چیزی از مجلد اول را در این جا تکرار کنم در آن زمان که هویدا هیپی گری را در ایران ترویج می کرد در یکی از محرم ها هیپیان هیئت عزاداری راه انداخته و از تهران به شهر ری آمده بودند که در صحن حرم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دو گروه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پیش می رفت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شمر آقا حسین را کشته گروه دوم در پاسخ آن می گفت بی ادبی کرده، بی ادبی کرده</w:t>
      </w:r>
    </w:p>
    <w:p>
      <w:pPr>
        <w:pStyle w:val="BookText"/>
        <w:rPr/>
      </w:pPr>
      <w:r>
        <w:rPr>
          <w:rFonts w:ascii="IRNazanin" w:hAnsi="IRNazanin" w:eastAsia="IRNazanin"/>
          <w:color w:val="111111"/>
          <w:sz w:val="28"/>
          <w:sz w:val="28"/>
          <w:szCs w:val="28"/>
          <w:rtl w:val="true"/>
          <w:lang w:bidi="fa-IR"/>
        </w:rPr>
        <w:t>و هو کمن آمن ببعض و کفر ببعض چنین شخصی مانند آن است که به بخشی از دین ایمان دارد و به بخش دیگر کافر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این است که چنین شخصی به آیه های تنزیه عمل می كند اما به الفاظ مانند سمیع و بصیر و غیره که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 خودش را به انسان تشبیه کرده، توجه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نؤمن ببعض و نكفر ببعض است که در مورد یهودیان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 شده است این آیه به همراه دو آیه بعدی چنین است </w:t>
      </w:r>
      <w:r>
        <w:rPr>
          <w:rFonts w:ascii="Amiri" w:hAnsi="Amiri" w:eastAsia="Amiri" w:cs="Amiri"/>
          <w:color w:val="111111"/>
          <w:sz w:val="28"/>
          <w:sz w:val="28"/>
          <w:szCs w:val="28"/>
          <w:rtl w:val="true"/>
          <w:lang w:bidi="ar-SA"/>
        </w:rPr>
        <w:t>إِنَّ الَّذِینَ یَكْفُرُونَ بِاللَّهِ وَرُسُلِهِ وَیُرِیدُونَ أَنْ یُفَرِّقُوا بَیْنَ اللَّهِ وَرُسُلِهِ وَیَقُولُونَ نُؤْمِنُ بِبَعْضٍ وَنَكْفُرُ بِبَعْضٍ وَیُرِیدُونَ أَنْ یَتَّخِذُوا بَیْنَ ذَلِكَ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حَقًّا وَأَعْتَدْنَا لِلْكَافِرِینَ عَذَابًا مُهِینًا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آمَنُوا بِاللَّهِ وَرُسُلِهِ وَلَمْ یُفَرِّقُوا بَیْنَ أَحَدٍ مِنْهُمْ أُولَئِكَ سَوْفَ یُؤْتِیهِمْ أُجُورَهُمْ وَكَانَ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چه کسی به مصداق پیام این آیه نزدیك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معتقد است همه انبیاء تنزیهی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محی الدین که می گوید بعضی از انبیاء تنزیه را تبلیغ و ترویج می کردند و بعض دیگر تشبیه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 این دو راه را تبلیغ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مسئله تنزیه نه تنها رسماً و عملاً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یتخذوا بین ذلك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 گزیند بل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متهم می کند که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التشبیه و 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معجزه است طرف را وادار می کند با قلم خودش آیه ای را بیاورد، که درست مدعای خودش را تکذیب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لفظ کفر را در آنان به کار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سیما قد علم ان السنة الشرایع الالهیة اذا نطقت فی الحق بما نطقت به، انما جائت به فی العموم علی المفهوم الاول و الخصوص علی كل مفهوم یفهم من وجوه ذلك اللفظ بای لسان كان فی وضع ذلك اللسان به ویژه که دانسته شده و ثابت شده است وقتی که زبان های شرایع الهی در مورد خدا مطلبی را می گویند مفهوم اول آن برای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خواص با هر مفهومی که از آن برداشت شود آمده است با هر زبانی باشد در وضع آن زبان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که قرآن ظاهر و باطن دارد ظاهر آن برای عموم مردم است و </w:t>
      </w:r>
    </w:p>
    <w:p>
      <w:pPr>
        <w:pStyle w:val="BookText"/>
        <w:rPr/>
      </w:pPr>
      <w:r>
        <w:rPr>
          <w:rFonts w:ascii="IRNazanin" w:hAnsi="IRNazanin" w:eastAsia="IRNazanin"/>
          <w:color w:val="111111"/>
          <w:sz w:val="28"/>
          <w:sz w:val="28"/>
          <w:szCs w:val="28"/>
          <w:rtl w:val="true"/>
          <w:lang w:bidi="fa-IR"/>
        </w:rPr>
        <w:t>باطن آن بسته به توان فهم خواص است که هر کس به میزان توان خودش آن را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زبانی باشد در وضع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های مختلف انبیاء و کتب نازله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تامل صوفیان شعار پلورئالیستی و هرمنوتیکی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الی الله بعدد نفوس الخلایق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همیشه می دادند اما محی الدین با این جمله علی کل مفهوم یفهم این شعار را شامل فهم قرآن هم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فهم القرآن بعدد نفوس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للحق فی كل خلق ظهوراً خاصا زیرا که برای خدا در هر خلقی و در زبان هر مردمی ظهور ویژه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الظاهر فی كل مفهوم، وهو الباطن عن كل فهم پس خدا ظاهر است در هر فهم و برداشتی و او باطن است از هر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جهتی خدا در هر فهم و برداشت خواه فهم یك فرد عادی باشد و خواه فهم یك فرد فرهیخته و خواه یك فرد عرب باشد نسبت به قرآن، وخواه یك فرد عبری باشد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دیگر خدا برای هر درك و فهمی باطن است و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احاطه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خدا چنان که باید برای هیچ کسی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 عن فهم من قال ان العالم صورته و مظهر هویته مگر برای کسی که معتقد باشد که عالم صورت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مظهر هویت 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سی سال است که سخن نگفته ام مگر با خدا مردم گمان می کنند من با آن ها سخن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بایزید، همسرش فرزندش دوستش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خدا می دانسته و به این نتیجه رسیده است که هر مکالمه ای که با هر کسی می کند همه اش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با خدا مکالمه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الاسم الظاهر، كما انه بالمعنی روح ما ظهر فهو الباطن پس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 طور از حیث معنی، خدا روح آن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پس خدا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عالم ظهور خداست و حقیقت عالم و باطن ،آن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اگر اشکال شود که آن چه قرآن از ما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بر منزه ایراد می گیرید در جواب می گوئیم کتب نازله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ظاهر دارند و یك باطن و سخن شما ظاهر قرآن است نه باطن آن ما صوفیان، معانی باطنی قرآن را در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چنین ادعا بکند دیگر هیچ امکانی برای بحث با او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می تواند هر ادعا را بکند و بگوید من باطن قرآن را درك می کنم او با تكیه به باطن، حتی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را نیز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كربن در این جا معلوم می شود که چرا هانری کربن آسمان را به ریسمان می بافد تا بتواند تشیع را باطنی تر از اسماعیلیه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این باطن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حد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نیاز و مورد توجه این مامور صلیبیان، بوده و چه قدر صلیبیان اهمیت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اند دانسته اند که از هر بمب اتمی مخرب تر، و در بر آوردن مقاصدشان،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قرآن معنای ظاهری دارد و معنای باطنی دارد و این از مسلّمات و مورد اجماع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ظاهر و باطن قرآن هر دو در یك جهت و هم سو هستند نه نقیض همدیگر و نه ضد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تنزبه و تشبیه با همدیگر متناقض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محی الدین اهل تنزیه را محکوم می کند و آنان را جاهل م ینامد و می گوید باید خدا را هم تنزیه کرد و هم تشبیه خواهد آمد این جمع بین المتناقضین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صوفیان به ویژه صدرائیان امروزی همه جا در تناقض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خدا احد و واحد است اینان می گویند همه چیز خداست، اگر بگوئید این تناقض است می گویند اگر از تعینات و حدود و قیود اشیاء صرف نظر کنید همه می شوند خدا و تناقض در بین نمی ماند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سفسطه چیزی نیست اگر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p>
    <w:p>
      <w:pPr>
        <w:pStyle w:val="BookText"/>
        <w:rPr/>
      </w:pPr>
      <w:r>
        <w:rPr>
          <w:rFonts w:ascii="IRNazanin" w:hAnsi="IRNazanin" w:eastAsia="IRNazanin"/>
          <w:color w:val="111111"/>
          <w:sz w:val="28"/>
          <w:sz w:val="28"/>
          <w:szCs w:val="28"/>
          <w:rtl w:val="true"/>
          <w:lang w:bidi="fa-IR"/>
        </w:rPr>
        <w:t>باشد می توان از اصل و اساس کائنات و 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قرآن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باطن آن هم تنزیه را می خواهد و هم تشبیه را اگر بگوئید این تناقض است نویسنده شرح فارسی فوراً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امر بین الامرین و این اصل بزرگ تشیع را در خدمت توجیه تناقض محی الدین، استخدام می کند همه چیز تشیع را فدای محی الدین این دشمن شیعه امامیه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جناب نمی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اصل امام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قسیم جبر و تفویض است نه مرکب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محی الدین می گوید ترکیبی از تنزیه و تشبیه است توضیح بیشتر این موضوع در چند برگ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در این جا سخن علامه طباطبائی از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صفحات الجزء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می گوید این که در تحت ظواهر حقایق باطنی هست، درست است و این که انسان می تواند به آن باطن ها برسد، این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در جائی است که استعمال ظواهر دینیه به نحو سزاوار باشد نه طور دیگر و حاشا که در آن جا باطنی باشد که ظاهر بر آن رهنمون نباشد، در حالی که ظاهر عنوان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حاشا که در آن جا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باشد که نزدیكتر برای نیل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باشد، که شارع دین در ظاهر سخناش کلا از آن صرف نظر کرده باشد یا از آن تساهل کند، یا از آن غافل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مقاله از مقالات مقدماتی جلد اول آن جا که سخن از زندگی نامه محی الدین بود، گفته شد که بزرگترین عامل موفقیت محی الدین در جامعه آن روزی، فرسودگی دو مکتب اشعری و معتزلی بود که در طول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همدیگر را فرسوده و اشکالات اساسی همدیگر را فراز کرده بودند، در حدی که پیرزنان بی سواد دهاتی نیز می دانستند که اشعریان دست انسان را می بندند و معتزلیان دست خدا را می بندند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بود که مردم در همه جا به مباحثات آنان داده بودند، مردم سخت به بن بست و ناامیدی رسیده بودند، روز به روز به مکتب حنفیان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شیعه توجه می کردند که محی الدین از راه رسید و به اصطلاح نوآوری کرد و مکتب جدیدی را مطرح کرد و بازداشتن </w:t>
      </w:r>
    </w:p>
    <w:p>
      <w:pPr>
        <w:pStyle w:val="BookText"/>
        <w:rPr/>
      </w:pPr>
      <w:r>
        <w:rPr>
          <w:rFonts w:ascii="IRNazanin" w:hAnsi="IRNazanin" w:eastAsia="IRNazanin"/>
          <w:color w:val="111111"/>
          <w:sz w:val="28"/>
          <w:sz w:val="28"/>
          <w:szCs w:val="28"/>
          <w:rtl w:val="true"/>
          <w:lang w:bidi="fa-IR"/>
        </w:rPr>
        <w:t xml:space="preserve">مردم از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بود و برای محی الدین كار زیادی ایجاد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برگردانیدن مردم از گرایش به تشیع برای او سخت مشکل بود زیرا مبارزه با تشیع نیازمند بحث های دقیق عقلی و فلسفی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ناچار بود یك سری مباحثی را مطرح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دقیق، عالمانه باشد تا بتواند تشیع را نیز در کنار اشعریت و اعتزال به کناری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اصطلاح، ادای تشیع را در آورده و دو اصل شیعه را رسما و عملاً سرقت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محی الدین در اواخر عصر سلجوقی می زیست در قونیه پایتخت سلجوقیان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آناتولی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بود عصری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عنوانی سخت منفور و مردود بود زیرا درگیری سلجوقیان با اسماعیلیه که نام دیگرشان باطنیه بود سال ها ادامه داشت حسن صباح و چریکان او خواب راحت را از خواجه نظام الملك ناصبی و قتال شیعه در ربوده بودند، نظام الملك چماق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بر سر شیعه خواه شیعه امامیه یا اسماعیلیه یا هر شیعه دیگر، می کوبید و هر چه توانست شیعه کشی کرد و بالاخره جان خود را در این راه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از نو این اصل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و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می کند، اصلی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بود جامعه سنیان زیر بار آن نمی رفتند و آن را از شیعه نمی پذیرفتند، اینك از محی الدین پذیرفتند لیکن با ماهیت نادرست و غلط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نظر به این که آن روز زمان زیادی از دشمنی سلجوقیان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 محی الدین با زرنگی تمام این اصل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نه با لفظ صریح باطن بل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الاسم الظاهر كما انّه بالمعنی روح ما ظهر، فهو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ظاهر و باطن قرآن را با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بطون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در میان صوفیان مطرح بود پیوند داده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و قلم می آورد، یعنی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نوعی نوآوری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گرایش به تشیع را با طرح اصول شیعه تغذیه کاذب کرده و منحرف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روح اجتماعی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 سلطان سلجوقی را از دست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خدمتی به صوفیان کرده است که برای آنان نیز نوعی كمك و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 الدین نابغه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جبرگرائی و جبر عمیقی که در اندیشه اش بود جبری که هیچ بشری به آن عمق و شدت به آن معتقد نبوده و نیست و نمی شود،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طور که اشعربان و معتزلیان مطرح می کردند، مطرح نکرد، زیرا این نقض غرض او بود و طرح امر بین الامرین نیز به صورتی که در قبال دو جریان مذکور قرار گیرد برایش مضر بود و باز نقض غرض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توانست از این لقمه لذیذ بگذرد و سازمان مکتبش از چنین گوهری خالی باشد، لذا آن را در مسئله دیگر به نام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ماهیت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سرقت نیز چندین سود برایش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مطلب عمیق دقیق علمی عقلی و فلسفی بود و دستکم در ظاهر به جنبه فكری و علمی بودن مکتب او دلالت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تشیع را منحرف می کرد و باز می داشت و تغذیه کاذب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عام را به دست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شیعه های رسمی و سنتی را نیز فریب می داد به طوری که گروه زیادی از شیعیان آناتولی بعدها پیرو افکار او شدند هم چنان که امروز نیز عده ای از صدرائیان این سخن محی الدین را نشانه شیعی اندیشی او می دانند و فریب او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شاید این لفظ در نظر بعضی ها خوش آیند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مورد علمای اسلام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محی الدین راست می گوید و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ممکن و قابل قبول می داند چرا آن را در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پذیرد؟ زیرا آنان که این اصل شیعی را </w:t>
      </w:r>
      <w:bookmarkStart w:id="82" w:name="pg18989_203431"/>
    </w:p>
    <w:p>
      <w:pPr>
        <w:pStyle w:val="BookText"/>
        <w:rPr/>
      </w:pPr>
      <w:bookmarkEnd w:id="82"/>
      <w:r>
        <w:rPr>
          <w:rFonts w:ascii="IRNazanin" w:hAnsi="IRNazanin" w:eastAsia="IRNazanin"/>
          <w:color w:val="111111"/>
          <w:sz w:val="28"/>
          <w:sz w:val="28"/>
          <w:szCs w:val="28"/>
          <w:rtl w:val="true"/>
          <w:lang w:bidi="fa-IR"/>
        </w:rPr>
        <w:t xml:space="preserve">نمی پذیرفتند می گفتند چنین چیزی امکان ندارد وغیر از این دلیلی بر رد آن نداشتند و همان مدت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قیل و قال مشغول شدند به خاطر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ممکن و قابل قبول بل یك حقیقت می داند و منکر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پس چرا باز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آن هم شدیدترین و عمیق ترین جبر؟ کدام دلیل فكری، علمی، تصوفی قرآنی و حدیثی مانع از اعتقاد او به امر بین الامرین در مسئله جبر و تفویض است؟ چیزی که متفکران جامعه بزرگ،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چه سعی کردند دلیل دیگری برای رد آن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روال محی الدین مصداق نؤمن ببعض و نكفر ببعض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الامرین هم ممکن است و هم غیر ممکن و این کار این نابغه بزرگ نشان می دهد که او هیچ صداقتی نداشته است و این کارش نیست مگر سرقت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نمی توانست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صورت می شد یك فرد شیعه نه خاتم الاولیاء که رسماً ادعا می کند از خاتم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83" w:name="__RefHeading___Toc12829190_1280447820"/>
      <w:bookmarkStart w:id="84" w:name="_Toc29"/>
      <w:bookmarkEnd w:id="83"/>
      <w:r>
        <w:rPr>
          <w:rtl w:val="true"/>
        </w:rPr>
        <w:t xml:space="preserve">قیصری و اولین حدیث از امام صادق </w:t>
      </w:r>
      <w:r>
        <w:rPr>
          <w:rtl w:val="true"/>
        </w:rPr>
        <w:t>(</w:t>
      </w:r>
      <w:r>
        <w:rPr>
          <w:rtl w:val="true"/>
        </w:rPr>
        <w:t>علیه السلام</w:t>
      </w:r>
      <w:r>
        <w:rPr>
          <w:rtl w:val="true"/>
        </w:rPr>
        <w:t>)</w:t>
      </w:r>
      <w:bookmarkEnd w:id="84"/>
    </w:p>
    <w:p>
      <w:pPr>
        <w:pStyle w:val="BookText"/>
        <w:rPr/>
      </w:pPr>
      <w:r>
        <w:rPr>
          <w:rFonts w:ascii="IRNazanin" w:hAnsi="IRNazanin" w:eastAsia="IRNazanin"/>
          <w:color w:val="111111"/>
          <w:sz w:val="28"/>
          <w:sz w:val="28"/>
          <w:szCs w:val="28"/>
          <w:rtl w:val="true"/>
          <w:lang w:bidi="fa-IR"/>
        </w:rPr>
        <w:t>قیصری در تایید سخن محی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قد یتجلّی لعباده فی كلامه لكنّهم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گاهی تجلّی می کند بر بندگانش در کلامش لیکن آنان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اولین حدیث است که قیصری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چاپ های شیعی بر آن افزوده اند زیرا قیصری آن حضرت را یك عالمی از علمای اسلام می داند نه امام همان طور که در شرح اولین جملات فصوص تصریح کرد که آل پیامبر عبارت است از کسانی که اولاد معارفی و معنوی پیامبر هستند و بدین گونه آل و اهل بیت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قیصری عبارت حدیث را نیز به صورت صحیح نیاورده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فاقد سند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الله لخلقه فی كلامه و لكنّهم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کلامش به مردم تجلّی کرده لیکن آنان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بیشتر به نفع قیصری است تا آن چه که خودش آورده است، زیرا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گاهی تجلی می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می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مذاق صوفیان نزدیك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حدیث کاملاً فاقد سند است و صورت منقول آن نیز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صحت این حدیث،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متعددی از احادیث حتی حدیث های صحیح نیز آمده همان طور که در قرآن نیز در مورد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همه علمای اسلام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صوفیان می توانند از این موارد استفاده کنند و به آن ها متمسك شوند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روی این حدیث به اصطلاح مانور داده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مکی نقل کرده که کتاب مذکور در الذریعه در میان تالیفات شیعه یافت نشد، من اطلاعی در مورد ابوطالب مکی ندارم اما اگر تاریخ زندگی او مقدم بر غوالی اللئالی و مفتاح الفلاح باشد باید گفت این دو نیز از او گرفته اند و از این طریق به بحار نیز رسیده است یعنی احتمال دارد منشأ این حدیث فاقد سند خود صوفیان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عبارت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فارسی از او نقل کرده سنی بودن ابوطالب مکی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تعبیر در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اصطلاحات شیعه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و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 طور که عرض کردم شرح فارسی بیهوده ذوق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صحیح ترین سند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بر مراد ایشان ندارد و تکلیف این گونه حدیث و </w:t>
      </w:r>
      <w:bookmarkStart w:id="85" w:name="pg18989_203433"/>
    </w:p>
    <w:p>
      <w:pPr>
        <w:pStyle w:val="BookText"/>
        <w:rPr/>
      </w:pPr>
      <w:bookmarkEnd w:id="85"/>
      <w:r>
        <w:rPr>
          <w:rFonts w:ascii="IRNazanin" w:hAnsi="IRNazanin" w:eastAsia="IRNazanin"/>
          <w:color w:val="111111"/>
          <w:sz w:val="28"/>
          <w:sz w:val="28"/>
          <w:szCs w:val="28"/>
          <w:rtl w:val="true"/>
          <w:lang w:bidi="fa-IR"/>
        </w:rPr>
        <w:t>کاربردشان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جا و در موارد زیادی به سخنان شیخ بهائی تمسك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مقالات مقدماتی جلد اول در مبحث بزرگانی که رفتند و برگشتند راجع به شیخ بهائی و نظر او نسبت به صوفیان بحث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فارسی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کتاب الله علی اربعة اشیاء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 وَ الْإِشَارَةِ وَ اللَّطَائِفِ وَ الْحَقَائِقِ فَالْعِبَارَةُ لِلْعَوَامِّ وَ الْإِشَارَةُ لِلْخَوَاصِّ وَ اللَّطَائِفُ لِلْأَوْلِیَاءِ وَ الْحَقَائِقُ لِلْأَنْبِیَاءِ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فاقد سند در بحار،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آن دقیقاً بر علیه صوفیان است زیرا این همه حقیقتبندی که صوفیان می کنند حقیقة الاحدیة حقیقة الواحدیة حقیقة المحمدیة و حقیقة الفلانیة وحقیقة البهمانیة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هستند که همه را از قرآن می گیرند مطابق این حدیث ادعای کذب است زیرا این حدیث می گوید حقایق در انحصار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صوفیان را مشتری این حدیث کرده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حضرات خودشان را اولیاء الله به معنای ولایت تکوینی می دانند و بر اساس همان ولایت ادعای معجزه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معجزه بدون ولایت تکوینی امکان ندارد که در جلد اول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در این مسئله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روشن و بین است که مسیحیان اروپا هم می دانند که در تشیع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وجود دارد و بس که چهارده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الله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کسانی هستند که به این مکتب پایبند باشند نه دنبال تصوف رفته باشند</w:t>
      </w:r>
      <w:r>
        <w:rPr>
          <w:rFonts w:eastAsia="IRNazanin" w:cs="IRNazanin"/>
          <w:color w:val="111111"/>
          <w:sz w:val="28"/>
          <w:szCs w:val="28"/>
          <w:rtl w:val="true"/>
          <w:lang w:bidi="fa-IR"/>
        </w:rPr>
        <w:t>.</w:t>
      </w:r>
    </w:p>
    <w:p>
      <w:pPr>
        <w:pStyle w:val="Heading3"/>
        <w:numPr>
          <w:ilvl w:val="2"/>
          <w:numId w:val="1"/>
        </w:numPr>
        <w:rPr/>
      </w:pPr>
      <w:bookmarkStart w:id="86" w:name="__RefHeading___Toc12829192_1280447820"/>
      <w:bookmarkStart w:id="87" w:name="_Toc30"/>
      <w:bookmarkEnd w:id="86"/>
      <w:r>
        <w:rPr>
          <w:rtl w:val="true"/>
        </w:rPr>
        <w:t>محی الدین و ثنویت</w:t>
      </w:r>
      <w:bookmarkEnd w:id="8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اهل تنزبه را به خاطر این که خدا را تنزیه می کنند جاهل نامید که آنان با تنزیه شان خدا را محدود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ببینیم خدائی كه او به آن باور دارد چیست و چگونه است؟ می 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فنسبته لما ظهر من صور العالم نسبة الرّوح المدبّر للصورة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خدا به صورت ظاهر عالم نسبت آن روح است که صورت را تدبیر و اداره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مسلم بینش محی الدین این است که ظاهر عالم همان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باطن عالم نیز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پس هم ظاهر جهان هستی خداست و هم باطنش و نسبت این ظاهر و باطن نسبت روح است به بدنی که آن را اداره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صریح است بر این که دو خدا وجود دارد یكی به نام الظاهر و دومی به نام الباطن حتی میان این دو نسبت هم برقرار است و 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در میان یك چیز با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صحیح نمی شود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یك چیز مرکب را به نظر بیاوریم مثل انسان که مرکب از روح و جسم است آن گاه میان روح و جسم او یك نسبت یا نسبت هائی را برقرار یا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محی الدین همین طور هم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محی الدین برای خدا مقامات درست می کند و خدا را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قابل تنزبه می داند ونه قابل تشبیه و در مقام واحدیت، همه موجودات عالم را عین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سخنی که در این جا آورده چیز دیگر است که با آن مبنا نیز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عبارت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تا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فرمائید این دو خدائی که او در این عبارت مطرح می کند و میانشان نسبت نیز برقرار می کند آیا در آن مقام احدی هستند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هیچ کدام؟ صورت سوم که صحیح نیست صورت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خودش کاملاً توضیح داده است که در آن مقام نه ظهور راه دارد و نه تجلّی و نه ،كثرت بل حتی اسمای خود خدا نیز به آن مقام راه ندارند و جان مکتب او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واحدیت است در این صورت مصداق تناقض است و اصول خود و مقام بندی های خود و اساس مکتب خود را نقض می کند زیرا خدای واحد هم برای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هم نمی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 مبنای خود محی الدین خدا در مقام واحدیت یك خدای واحد است که همه اشیاء </w:t>
      </w:r>
      <w:bookmarkStart w:id="88" w:name="pg18989_203435"/>
    </w:p>
    <w:p>
      <w:pPr>
        <w:pStyle w:val="BookText"/>
        <w:rPr/>
      </w:pPr>
      <w:bookmarkEnd w:id="88"/>
      <w:r>
        <w:rPr>
          <w:rFonts w:ascii="IRNazanin" w:hAnsi="IRNazanin" w:eastAsia="IRNazanin"/>
          <w:color w:val="111111"/>
          <w:sz w:val="28"/>
          <w:sz w:val="28"/>
          <w:szCs w:val="28"/>
          <w:rtl w:val="true"/>
          <w:lang w:bidi="fa-IR"/>
        </w:rPr>
        <w:t xml:space="preserve">هم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 وحدت در عین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دو خدائی که همه اشیاء عبارت است از آن دو که می شود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ثنویت، ثنویت در عین کثرت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او می گوید و مبنایش این است که هوالظاهر والباطن ظاهر و باطن عالم وجود، فقط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گانگی آن هم با نسبتی که میانشان هست، چیست؟ آن هم به تشبیه به روح و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هر چه به زبان و قلمش آمده بی ملاحظه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علمای اسلام را جاهل نامیده یك مطلب را دقیقاً می دانسته که حتی بعضی ها در این عصر نیز این اباطیل او را باور خواهند کرد بل مرید سینه چاک او خواهند بود و در کرامات خودشان کتاب هم منتشر خواهند کرد</w:t>
      </w:r>
      <w:r>
        <w:rPr>
          <w:rFonts w:eastAsia="IRNazanin" w:cs="IRNazanin"/>
          <w:color w:val="111111"/>
          <w:sz w:val="28"/>
          <w:szCs w:val="28"/>
          <w:rtl w:val="true"/>
          <w:lang w:bidi="fa-IR"/>
        </w:rPr>
        <w:t>.</w:t>
      </w:r>
    </w:p>
    <w:p>
      <w:pPr>
        <w:pStyle w:val="Heading3"/>
        <w:numPr>
          <w:ilvl w:val="2"/>
          <w:numId w:val="1"/>
        </w:numPr>
        <w:rPr/>
      </w:pPr>
      <w:bookmarkStart w:id="89" w:name="__RefHeading___Toc12829194_1280447820"/>
      <w:bookmarkStart w:id="90" w:name="_Toc31"/>
      <w:bookmarkEnd w:id="89"/>
      <w:r>
        <w:rPr>
          <w:rtl w:val="true"/>
        </w:rPr>
        <w:t>خدای محی الدین محدود است</w:t>
      </w:r>
      <w:bookmarkEnd w:id="90"/>
    </w:p>
    <w:p>
      <w:pPr>
        <w:pStyle w:val="BookText"/>
        <w:rPr/>
      </w:pPr>
      <w:r>
        <w:rPr>
          <w:rFonts w:ascii="IRNazanin" w:hAnsi="IRNazanin" w:eastAsia="IRNazanin"/>
          <w:color w:val="111111"/>
          <w:sz w:val="28"/>
          <w:sz w:val="28"/>
          <w:szCs w:val="28"/>
          <w:rtl w:val="true"/>
          <w:lang w:bidi="fa-IR"/>
        </w:rPr>
        <w:t>محی الدین اهل تنزیه و علمای اسلام را جاهل دانست به خاطر این که با تنزیه شان خدا را محدود می کنند این بار نیز ببینیم خدای خود او محدود است یا نامحدود؟ ؟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فیؤخذ فی حدّ الانسان مثلاً باطنه و ظاهره مثلاً در حد انسان هم ظاهر آن و هم باطنش اخذ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انسان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حیوان ظاهر آن و ناطق باطن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ظاهر آن و حقایق مشترکه که حیوان و ناطق و حقایق ممیزه آن دو باطن انسان، باشد و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منتهی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نایب فاعل فیؤخذ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شود یعنی خدا در حد انسان هم ظاهراً و هم باطناً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انسان می شود حد خدا و هم چنین هر شیئی دیگر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محدود بكل حد پس خدا محدود است به هر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 العالم لا تنضبط ولا یحاط بها، ولا تعلم حدود كل صورة منها الا علی قدر ما حصل لكل عالم من صورته فلذلك یُجعل حدّ الحق، فانّه لایعلم حدّه الا ویُعلم حد كل صورة، وهذا محال حصوله، فحدّ الحق محال و صورت های عالم قابل ضبط و شماره و بررسی نیست و </w:t>
      </w:r>
    </w:p>
    <w:p>
      <w:pPr>
        <w:pStyle w:val="BookText"/>
        <w:rPr/>
      </w:pPr>
      <w:r>
        <w:rPr>
          <w:rFonts w:ascii="IRNazanin" w:hAnsi="IRNazanin" w:eastAsia="IRNazanin"/>
          <w:color w:val="111111"/>
          <w:sz w:val="28"/>
          <w:sz w:val="28"/>
          <w:szCs w:val="28"/>
          <w:rtl w:val="true"/>
          <w:lang w:bidi="fa-IR"/>
        </w:rPr>
        <w:t>قابل احاطه نیست و حدود هر صورت از آن ها دانسته نمی شود مگر به قدر آن چه حاصل می شود برای هر عالم از صورت آن، پس به همین دلیل حدّ خداوند ناشناخته می ماند، وحد خدا دانسته نمی شود مگر این که حد هر صورت همه صورت ها دانسته شود و این محال است که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می گوید همه اشیاء محدود هستند و چون هر کدام به نوبه خود خدا هستند پس خداوند محدود به هر حد است اما نظر به این که اشیاء کائنات از نظر تعداد قابل ضبط نیست، و نیز حتی شناختن هر 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ها کماهی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پس به دو دلیل شناختن حد و حدود خدا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و تعداد اشیاء که ظاهر و باطن هر کدامشان خدا است، غیرممکن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حد یك شیء معین نیز برای انسان نسبی است هر کس فقط به میزان فهم خود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حد و حدود یك شیء معین نیز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زیرا تنها خداست که هر چیز را همان طور که هست،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در این نیست بحث در این است که بالاخره هر شیء مخلوق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خواه ما بتوانیم حد و حدود آن را شناخت کنیم یا نتوانیم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این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عوضی گرفته است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بحث فرق نمی کند خواه مراد از حد صرفاً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حد 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مكانی و ابعادی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نتیجه هر دو در این مسئله یك و واحد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جهان و صورت های پدیده ها قابل ضبط نیستند این هم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باز بحث در این نیست بحث در این است که بالاخره کائنات و عالم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کثرت اشیاء و صورت ها محدود است یا بی نهایت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ما بتوانیم حد و حدود آن را شناخت کنیم یا نتوانیم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عبارت دیگر با همه ناتوانی در ضبط صور عالم یك جا و نیز با همه ناتوانی در شناخت حد و حدود یك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پاسخ نظری عقلی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عالم مخلوقات محدود است یا بی نهایت نیز ناتوانیم؟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توان آن را داریم؟؟</w:t>
      </w:r>
    </w:p>
    <w:p>
      <w:pPr>
        <w:pStyle w:val="BookText"/>
        <w:rPr/>
      </w:pPr>
      <w:r>
        <w:rPr>
          <w:rFonts w:ascii="IRNazanin" w:hAnsi="IRNazanin" w:eastAsia="IRNazanin"/>
          <w:color w:val="111111"/>
          <w:sz w:val="28"/>
          <w:sz w:val="28"/>
          <w:szCs w:val="28"/>
          <w:rtl w:val="true"/>
          <w:lang w:bidi="fa-IR"/>
        </w:rPr>
        <w:t>دو چیز در سخن محی الدین مشخص است بنابراین او پاسخ این پرسش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شیء و هر صورت 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محدود به هر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محی الدین و مریدانش باید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مخلوقات که ما از توان ضبط آن ها عاجزیم، مجموع شان نیز محدود است زیرا مجموع محدودها قهراً به حکم عقل نمی تواند محدود نباشد و این حکم عقل از بدیهیات و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محی الدین خدا را با عالم و اشیاء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پس خدای محی الدین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محدود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مکانمند است و هر مکانمند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محی الدین نمی تواند ازلی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موجود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ضبط اشیاء و صورتهای عالم را نداریم پس شناخت حد و حدود خدا برای ما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این است که اگر ما می توانستیم اشیاء و صور عالم را ضبط کنیم می توانستیم حد و حدود خدا را نیز شناخت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او در حقیقت محدود است و این مائیم که توان ضبط حد و حدود آن خدا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او آن قدر واضح و روشن است که بحث من مصداق توضیح واضحات،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در فص نوحی طوری سخن می گوید که گوئی کاملاً دچار حواس پرتی شدید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که این سخنان را نازل شده از خداوند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نهایت در مورد بی نهایت در مجلد اول بحث نسبتاً مشروحی گذشت و در آن جا دو اصطلاح بی نهایت طولی و بی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گشت در این جا یك نكته را توضیح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جناب دانشمند آقای حسن میلانی کتاب کوچکی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و بحث مختصر و مفیدی را انجام داده اند لیکن به طور مکرر اصرار کرده اند که خداوند بی نهایت نیست مرادشان این است که اساساً بحث نهایت و بی نهایت در مورد خداوند قابل 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نه متناهی است و نه غیرمتناهی ایشان گمان کرده اند که هم متناهی و هم غیرمتناهی هر دو به مقولات مقداری مربوط اند و چون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در مورد خدا ناصحیح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توجه 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ربطی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 نقیض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شییء که با مقدار دمساز باشد قهراً و به حکم عقل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که نامتناهی باشد مقدار به او راه ندارد و اگر بتوانیم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یعنی او را از مقدار منزه دانسته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نامتناهی مساوی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ناپذیر و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که کم و کیف در آن راه ندارد بل او کم و کیف را ایجاد و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ایشان توجه ندارند که آن چه نه بتوان به آن متناهی گفت و نه بتوان به آن نامتناهی گفت، فقط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چیزی که نه حادث باشد و نه ازلی،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وجود و موجود یا متناهی است و یا نامتناهی و فرق خدا و خلق، همین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تأسف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محتوای یکصد و دوازده صفحه ای کتابش همگی بحث فلسفی است و گوشه های مفیدی از فلسفه و عرفان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 دهد، در عین حال چیزی به نام فلسفه یا عرفان را به طور مطلق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اطلاق سخنشان نشان می دهد که ایشان فلسفه را منحصر به ارسطوئیات و عرفان را منحصر به عرفان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این جای بس تأسف است و یکی از مشکلات برخی از طرفداران حقیقی مكتب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نکته است که ارسطوئیان را جسور می کند تا بگویند کار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عقل را در انحصار خودشان بدانند صوفیان نیز جسور </w:t>
      </w:r>
    </w:p>
    <w:p>
      <w:pPr>
        <w:pStyle w:val="BookText"/>
        <w:rPr/>
      </w:pPr>
      <w:r>
        <w:rPr>
          <w:rFonts w:ascii="IRNazanin" w:hAnsi="IRNazanin" w:eastAsia="IRNazanin"/>
          <w:color w:val="111111"/>
          <w:sz w:val="28"/>
          <w:sz w:val="28"/>
          <w:szCs w:val="28"/>
          <w:rtl w:val="true"/>
          <w:lang w:bidi="fa-IR"/>
        </w:rPr>
        <w:t xml:space="preserve">شده بگویند 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و حقیقت این است که قرآن و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فلسفه دارند و هم طریقت و هر کس پیرو فلسفه و طریقت دیگر ،باشد او راه دیگر رفته است و کاملاً منحرف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اینك تشبیه در نظر محی الدین</w:t>
      </w:r>
    </w:p>
    <w:p>
      <w:pPr>
        <w:pStyle w:val="BookText"/>
        <w:rPr/>
      </w:pPr>
      <w:r>
        <w:rPr>
          <w:rFonts w:ascii="IRNazanin" w:hAnsi="IRNazanin" w:eastAsia="IRNazanin"/>
          <w:color w:val="111111"/>
          <w:sz w:val="28"/>
          <w:sz w:val="28"/>
          <w:szCs w:val="28"/>
          <w:rtl w:val="true"/>
          <w:lang w:bidi="fa-IR"/>
        </w:rPr>
        <w:t>وكذلك من شبهه و مانزهه فقد قیّده و حدّده و ما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کسی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مقید و محدود کرده و او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اهل تنزیه را جاهل و دارای سوء ادب، نامید اما در مورد مشبهه و حتی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می کند و از اهانت صریح خودداری می کند، این یکی از شواهد تاكتیك اوست که پیشتر به اشاره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تشبیه هم تحدید را لازم گرفته و هم تقیید را، لیکن این از آثار بعیده تشبیه است تشبیه لازم گرفته خدا، مخلوق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 بودن لازم گرفته محدود بودن و مقید بودن را گرچه مخلوق بودن عین محدود بودن و محدود بودن عین مخلوق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رتبی به ویژه در مقام بحث، خود شیئ را موضوع قرار می دهند و صفات و خصوصیات او را در رتبه بعدی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مخلوق و شیء پدیده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منهای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حادث منهای زمان، مساوی است با غیر حادث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منهای ترکیب مساوی است با غیر حادث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حادث عبارت است از یکی از سه مضمون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الوجود، مانند شریك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bookmarkStart w:id="91" w:name="pg18989_203440"/>
    </w:p>
    <w:p>
      <w:pPr>
        <w:pStyle w:val="BookText"/>
        <w:rPr/>
      </w:pPr>
      <w:bookmarkEnd w:id="9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الوجودی كه به وجود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مجردات ارسطوئیان که محی الدینیان و صدرائیان نیز به آن چسبیده اند، خیالی بیش، نیست زیرا حادث منهای زمان و مکان 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در جلد اول توضیح داده ام و تقسیم حدوث و قدم به حدوث و قدم ذاتی و حدوث و قدم زمانی، عین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تقسیم حادث به حادث و غیر حادث، بل عین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حادث نقیض حادث است نه قسیم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موجودی مجرد از زمان و مکان و ترکیب باشد، می شود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بسیط مطلق خداست پس کسی که به موجودات مجرد قائل شود به خدایان متعدد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برای خود ارسطو قابل تصور بود زیرا یونانیان همیشه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عده از مسلمانان شیعه چرا گول ارسطوئیات را می خورند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می شوند؟</w:t>
      </w:r>
      <w:r>
        <w:rPr>
          <w:rFonts w:eastAsia="IRNazanin" w:cs="IRNazanin"/>
          <w:color w:val="111111"/>
          <w:sz w:val="28"/>
          <w:szCs w:val="28"/>
          <w:rtl w:val="true"/>
          <w:lang w:bidi="fa-IR"/>
        </w:rPr>
        <w:t>!</w:t>
      </w:r>
    </w:p>
    <w:p>
      <w:pPr>
        <w:pStyle w:val="Heading3"/>
        <w:numPr>
          <w:ilvl w:val="2"/>
          <w:numId w:val="1"/>
        </w:numPr>
        <w:rPr/>
      </w:pPr>
      <w:bookmarkStart w:id="92" w:name="__RefHeading___Toc12829196_1280447820"/>
      <w:bookmarkStart w:id="93" w:name="_Toc32"/>
      <w:bookmarkEnd w:id="92"/>
      <w:r>
        <w:rPr>
          <w:rtl w:val="true"/>
        </w:rPr>
        <w:t xml:space="preserve">تكمله ای بر بحث </w:t>
      </w:r>
      <w:r>
        <w:rPr>
          <w:rtl w:val="true"/>
        </w:rPr>
        <w:t>«</w:t>
      </w:r>
      <w:r>
        <w:rPr>
          <w:rtl w:val="true"/>
        </w:rPr>
        <w:t>مجردات</w:t>
      </w:r>
      <w:r>
        <w:rPr>
          <w:rtl w:val="true"/>
        </w:rPr>
        <w:t>»</w:t>
      </w:r>
      <w:bookmarkEnd w:id="93"/>
    </w:p>
    <w:p>
      <w:pPr>
        <w:pStyle w:val="BookText"/>
        <w:rPr/>
      </w:pPr>
      <w:r>
        <w:rPr>
          <w:rFonts w:ascii="IRNazanin" w:hAnsi="IRNazanin" w:eastAsia="IRNazanin"/>
          <w:color w:val="111111"/>
          <w:sz w:val="28"/>
          <w:sz w:val="28"/>
          <w:szCs w:val="28"/>
          <w:rtl w:val="true"/>
          <w:lang w:bidi="fa-IR"/>
        </w:rPr>
        <w:t xml:space="preserve">شرح فارسی در اول این فص مبحثی باز کرده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معانی امکان در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باز ایشان مباحث تصوف فارسی را با تصوف محی الدین اشتباه کرده است در این مبحث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آمدی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العالم العلوی،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 عاریة عن المواد 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القوّة والاستعداد تجلّی لها ربها فاشرقت و طالعها فتلالات والقی فی هویتها مثاله فاظهر عنها افعاله وخلق الانسان ذا نفس ناطقة ان زكاها بالعلم والعمل فقد شابهت جواهر اوائل عللها و اذا اعتدل مزاجها و فارقت الاضداد شارك بها السبع الشداد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شهر آشوب در مناقب آورده است و آمدی از آن گرفته و نیز نباطی از آن دو گرفته و در الصراط المستقیم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در بحار،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ضبط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فاقد سند است و نمی توان به وسیله چنین حدیثی در یك مسئله جنبی تیمم حکم کرد تا چه رسد به الهیات واصول دین و نمی توان با چنین حدیثی حكم حقوقی یك اختلاف مالی بر سر یك ریال، را تعیین و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اجماع حدیث شناسان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دارای سند صحیح و کاملاً دقیق هم بود، نمی توان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اصول الهیات نظر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شهر آشوب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وفات کرده است یعنی هم از نظر زمانی در عصر اوج تصوف و همه گیر بودن آن و هم از نظر مکانی که سوریه و به ویژه حلب فضائی آکنده از تصوف بود، ظاهراً تحت تأثیر جو غالب دچار بی توجهی شده و این حدیث جعلی را در کتاب مناقب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شرح فارسی حتی یك حدیث صحیح برای ادعاهای صوفیان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آورند؟ همیشه به جعلیات متمسك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توجه ندارند که اگر هزار حدیث از این قبیل بیاورند هیچ کاربردی در اصول دین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دنبال حدیث جعلی مذكور آیه </w:t>
      </w:r>
      <w:r>
        <w:rPr>
          <w:rFonts w:ascii="Amiri" w:hAnsi="Amiri" w:eastAsia="Amiri" w:cs="Amiri"/>
          <w:color w:val="111111"/>
          <w:sz w:val="28"/>
          <w:sz w:val="28"/>
          <w:szCs w:val="28"/>
          <w:rtl w:val="true"/>
          <w:lang w:bidi="ar-SA"/>
        </w:rPr>
        <w:t>وَمَا مِنَّا إِلَّا لَهُ مَقَامٌ مَعْلُومٌ</w:t>
      </w:r>
      <w:r>
        <w:rPr>
          <w:rFonts w:ascii="IRNazanin" w:hAnsi="IRNazanin" w:eastAsia="IRNazanin"/>
          <w:color w:val="111111"/>
          <w:sz w:val="28"/>
          <w:sz w:val="28"/>
          <w:szCs w:val="28"/>
          <w:rtl w:val="true"/>
          <w:lang w:bidi="fa-IR"/>
        </w:rPr>
        <w:t xml:space="preserve">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اثبات مجرد بودن فرشتگان 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هر فرشته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مقام فرشته دیگر فرق دارد دلیل محدود بودن هر کدام از آن ها است و محدود بودن عین مکانمند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نوع بحث کردن و استدلال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دو صفحه بعد تصریح می کنند که ملائکه خوراک و غذا هم دارند و نیازمند تغذیه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طعامهم التسبیح و شرابهم 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تغذیه بدون مکانمند بودن و بدون زمانمند بودن، امکان دارد؟ حال این تغذیه هر چه باشد و به هر گونه ای که تصور شود، بالاخره این تغذیه هست یا نیست؟؟ اگر هست پس دلیل این است که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هستند و نیازمند تامین قوه نیز می باشند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خود همین تسبیح گفتن، تقدیس کردن، فعل است،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حرکت عین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از قوه به فعل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جبرئیل این همه رفت و آمد می کند کار می کند، فعل انجام می دهد، تسبیح می کند، سخن می گوید عین حرکت نیست؟ با هر تاویل و با هر تصویر و با هر 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همان حدیث مردود آمدی را که فرشتگان را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کافی ندانسته و به آن بسنده نکرده و در متن حدیث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مردود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عالیة من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آن را از حیث قوه 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برتر دارند معنی کرد، بدین شکل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در مقام ،ترجمه شرح و توضیح مرادش را میان پرانتز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ایشان حتی حدیث مردود را ترجمه هم نکرده اند و مطابق عرف مسلّم اهل قلم و نویسندگی از قدیم تا به امروز کار ایشان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بدل است که در هیچ کدام از منابعی که این حدیث آمده مردود چنین نسخه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یك سخن مردود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 قاضی سعید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جبرئیل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می رود می آید می خورد می آشامد می گوید، متاسف می شود، شاد می شود، با این همه فارغ از زمان، مکان، حد و حدود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این تناقضات کودکانه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صوفیان فارسی و جوکیان هندی هم از آن بری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 شود مگر در افسانه الهه ها و خدایان یونان باستان که ارسطو به حساب فلسفه گذاشت و محی الدین وارد تصوف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سخن محی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جمع فی معرفته بین التنزیه والتشبیه و وصفه بالوجهین علی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یستحیل ذلك علی التفصیل لعدم الاحاطة بما فی العالم من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عرفه مجملاً لا علی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عرف نفسه مجملاً لا علی التفصیل و آن کس که در شناختش جمع کند میان تنزیه و تشبیه وخدا را به هر دو وجه توصیف کند به طور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توصیف تفصیلی محال است به دلیل عدم احاطه به صورتهائی که در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چنین کسی خدا را</w:t>
      </w:r>
    </w:p>
    <w:p>
      <w:pPr>
        <w:pStyle w:val="BookText"/>
        <w:rPr/>
      </w:pPr>
      <w:r>
        <w:rPr>
          <w:rFonts w:ascii="IRNazanin" w:hAnsi="IRNazanin" w:eastAsia="IRNazanin"/>
          <w:color w:val="111111"/>
          <w:sz w:val="28"/>
          <w:sz w:val="28"/>
          <w:szCs w:val="28"/>
          <w:rtl w:val="true"/>
          <w:lang w:bidi="fa-IR"/>
        </w:rPr>
        <w:t>اجمالاً شناخته است نه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نفس خودش را نیز اجمالاً می شناسد نه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باز قوانین جهان مخلوق را به خدا شمول می دهد جمع کردن تنزبه با تشبیه در مورد مخلوقات، ممکن و صحیح است از باب مثال هر کس می تواند یك صخره سنگ را از برخی ویژگی های یك درخت تنزیه کند و در برخی ویژگی ها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صخره سنگ حیات نباتی که در درخت هست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ندارد، شکوفه ندارد، میوه نمی دهد، این می شود تنزیه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بگوید این سنگ در جسم ،بودن وزن ،داشتن مکان داشتن، زمان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است این هم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در مورد مخلوقات جمع میان تنزیه و تشبیه صحیح است بل عین حقیقت و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مورد دو انسان می توان آقای الف را از برخی از ویژگی های آقای ب تنزیه کرد و در برخی دیگر آن دو را به هم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این قاعده در مورد مخلوقات به دلیل زمانمند و مکانمند و جزئمند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مخلوقات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بسیط است بسیط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زمانمند است و نه مکانمند و نه جزئمند پس او دارای دو گونه ویژگی نیست که در برخی از آن ها با مخلوقات مشترك باشد و شبیه، و در برخی دیگر از آن ها جدا باشد و منزه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جمع میان تنزیه و تشبیه در مورد خداوند غیر از تناقض،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لازمه قهری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در عین بسیط مطلق بودن بسیط مطلق نباشد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بسیط مطلق بودن خدا چیزی است که هیچ عاقلی نمی تواند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بزرگ قهرمان محی الدینیان یعنی ملاصدرا در سرتاسر آثارش همیشه به آن تاکید دارد</w:t>
      </w:r>
      <w:r>
        <w:rPr>
          <w:rFonts w:eastAsia="IRNazanin" w:cs="IRNazanin"/>
          <w:color w:val="111111"/>
          <w:sz w:val="28"/>
          <w:szCs w:val="28"/>
          <w:rtl w:val="true"/>
          <w:lang w:bidi="fa-IR"/>
        </w:rPr>
        <w:t xml:space="preserve">. </w:t>
      </w:r>
      <w:bookmarkStart w:id="94" w:name="pg18989_203444"/>
    </w:p>
    <w:p>
      <w:pPr>
        <w:pStyle w:val="BookText"/>
        <w:rPr/>
      </w:pPr>
      <w:bookmarkEnd w:id="9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گمان می کنند که دستکم میان خالق و مخلوق یك وجه مشترك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وجود دارد درخت هم وجود دارد پس جائی برای جمع تنزیه و تشبیه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تنزبه همین را تنها در همین یك مورد می پذیرند و هیچ اشکالی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محی الدین چیز دیگر است او خدا را در سمیع بودن، بصیر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مورد دیگر که به قول خودش قابل ضبط و شماره نیست شبیه مخلوقات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و تنزبه 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 وجود از موضوع آن خارج است و فقط به ویژگی های یك موجود مربوط است دو شیء باید اول موجود باشند سپس نوبت به تنزبه و تشبیه شان نسبت به همدیگر می رسد</w:t>
      </w:r>
      <w:r>
        <w:rPr>
          <w:rFonts w:eastAsia="IRNazanin" w:cs="IRNazanin"/>
          <w:color w:val="111111"/>
          <w:sz w:val="28"/>
          <w:szCs w:val="28"/>
          <w:rtl w:val="true"/>
          <w:lang w:bidi="fa-IR"/>
        </w:rPr>
        <w:t>.</w:t>
      </w:r>
    </w:p>
    <w:p>
      <w:pPr>
        <w:pStyle w:val="Heading3"/>
        <w:numPr>
          <w:ilvl w:val="2"/>
          <w:numId w:val="1"/>
        </w:numPr>
        <w:rPr/>
      </w:pPr>
      <w:bookmarkStart w:id="95" w:name="__RefHeading___Toc12829198_1280447820"/>
      <w:bookmarkStart w:id="96" w:name="_Toc33"/>
      <w:bookmarkEnd w:id="95"/>
      <w:r>
        <w:rPr>
          <w:rtl w:val="true"/>
        </w:rPr>
        <w:t xml:space="preserve">نگاهی به </w:t>
      </w:r>
      <w:r>
        <w:rPr>
          <w:rtl w:val="true"/>
        </w:rPr>
        <w:t>«</w:t>
      </w:r>
      <w:r>
        <w:rPr>
          <w:rtl w:val="true"/>
        </w:rPr>
        <w:t>امر بین الامرین</w:t>
      </w:r>
      <w:r>
        <w:rPr>
          <w:rtl w:val="true"/>
        </w:rPr>
        <w:t xml:space="preserve">» </w:t>
      </w:r>
      <w:r>
        <w:rPr>
          <w:rtl w:val="true"/>
        </w:rPr>
        <w:t>شیعه</w:t>
      </w:r>
      <w:bookmarkEnd w:id="96"/>
    </w:p>
    <w:p>
      <w:pPr>
        <w:pStyle w:val="BookText"/>
        <w:rPr/>
      </w:pPr>
      <w:r>
        <w:rPr>
          <w:rFonts w:ascii="IRNazanin" w:hAnsi="IRNazanin" w:eastAsia="IRNazanin"/>
          <w:color w:val="111111"/>
          <w:sz w:val="28"/>
          <w:sz w:val="28"/>
          <w:szCs w:val="28"/>
          <w:rtl w:val="true"/>
          <w:lang w:bidi="fa-IR"/>
        </w:rPr>
        <w:t xml:space="preserve">آن چه محی الدین را در این مسئله گستاخ کرده توهمی است که در مورد اصل معروف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 تفویض بل امر بین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نفهمیده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جمع میان جبر و تفویض نیست، بل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اکثر علمای اهل سنت این نکته را نمی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مکرر می آمدند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پرسیدند مگر میان جبر و تفویض راه سومی هم هست؟ امام می فرمود هست و اوسع من بین السماء والارض وسیع تر از میان زمین و آسمان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درك این 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نیست که شخص خیلی به فکر واندیشه پر خم و پیچ بپردازد بل همین زیست عملی و عینی بشر همیشه بر اساس امر بین الامرین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همگان در عین این که به اراده و اختیار خودشان توجه دارند و بر اساس آن کار و کوشش می کنند در عین حال به خدا و خواست خدا نیز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امر بین الامربن است یعنی عملاً و در عمل همگان بر اساس امر بین الامرین زندگی می کنند حتی اشعریان و معتزلیان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پذیرفتند و این چنین است که امر بین الامرین </w:t>
      </w:r>
    </w:p>
    <w:p>
      <w:pPr>
        <w:pStyle w:val="BookText"/>
        <w:rPr/>
      </w:pPr>
      <w:r>
        <w:rPr>
          <w:rFonts w:ascii="IRNazanin" w:hAnsi="IRNazanin" w:eastAsia="IRNazanin"/>
          <w:color w:val="111111"/>
          <w:sz w:val="28"/>
          <w:sz w:val="28"/>
          <w:szCs w:val="28"/>
          <w:rtl w:val="true"/>
          <w:lang w:bidi="fa-IR"/>
        </w:rPr>
        <w:t>عین واقعیت و حقیقت است و مورد عمل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امروز در عرصه علم و دانش اصطلاحی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و عنوان شده و به حد مطلوب شناخته شده است در نتیجه اندیشمندان به ویژه اندیشمندان غربی معنای امر بین الامرین را بهتر فهمیده اند و می گویند نباید همه چیز را سفید و سیاه کرد باید به رنگ سوم نیز توجه کرد گر چه همیشه کوشیده اند و می کوشند اصول اندیشه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مسکوت بل متروک بگذارند و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دوآلیسم یعنی هر چیز و هر موضوع و هر مطلب را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سفید است یا سیاه یا این است یا آن، یا جبر است یا تفویض آن پدیده اولیه یا از وجود خلق شده یا از عدم یا کمونیسم یا کاپیتالیسم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همیشه همه چیز را فقط دوگانه و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 ومعتقد بودند که راه سوم چیز سوم و گونه سوم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نکوهش دوآلیسم بدین معنی نیست که این بار نیز متفکران از آن طرف دیوار سقوط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 باشند که در عالم هستی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انحصاری نیست مثلاً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یا فرد است یا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ذی حیات است یا بیحیات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و تشبیه در مورد خدا نیز</w:t>
      </w:r>
    </w:p>
    <w:p>
      <w:pPr>
        <w:pStyle w:val="BookText"/>
        <w:rPr/>
      </w:pPr>
      <w:r>
        <w:rPr>
          <w:rFonts w:ascii="IRNazanin" w:hAnsi="IRNazanin" w:eastAsia="IRNazanin"/>
          <w:color w:val="111111"/>
          <w:sz w:val="28"/>
          <w:sz w:val="28"/>
          <w:szCs w:val="28"/>
          <w:rtl w:val="true"/>
          <w:lang w:bidi="fa-IR"/>
        </w:rPr>
        <w:t>از همین قبیل است نه جمع آن دو ممکن است و نه راه سومی میانشان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گمان کرده است که مراد از امر بین الامرین جمع میان جبر و تفویض است و خواسته است به اصطلاح ادای شیعه را در بیاورد و نوآوری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توضیح داده شد که او تصمیم گرفته بود در هر مسئله و در هر اصل از اصول اسلامی نوآوری کند گر چه به تحریف همه اسلام منجر شود و دلیل این تصمیم او نیز بیان گردید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اشتباه بزرگ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به وجودشناسی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اما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رفتارها و کردارهای انسان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و مریدش شارح فارسی این موضوع را در نیافته و دو موضوع را با هم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خلطی که به شدت بیسوادانه و کودکانه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مخلوق خدا می دانستند و معتزلیان آن را از هر جهت کاملاً </w:t>
      </w:r>
    </w:p>
    <w:p>
      <w:pPr>
        <w:pStyle w:val="BookText"/>
        <w:rPr/>
      </w:pPr>
      <w:r>
        <w:rPr>
          <w:rFonts w:ascii="IRNazanin" w:hAnsi="IRNazanin" w:eastAsia="IRNazanin"/>
          <w:color w:val="111111"/>
          <w:sz w:val="28"/>
          <w:sz w:val="28"/>
          <w:szCs w:val="28"/>
          <w:rtl w:val="true"/>
          <w:lang w:bidi="fa-IR"/>
        </w:rPr>
        <w:t>فعل خود انسان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انسان را می بستند و اینان دست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مجوس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داشتند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اینان می گفتند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با کمی توجه مشخص می شود که هر دو راست گفته اند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اشعربه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مستقیم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مسلط بر افعال بشر می دانستند و معتزله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یعنی تفویض را مسلط بر اراده خدا می کردند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مغلوله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جبر را رد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مباحثات اشعری، معتزلی، شیعه و هر کس دیگر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مقالات مقدماتی جلد اول عرض کردم صوفیان در قله ادب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باید از هنرشان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برای تفنن و یک تنفس در میان بحث، از زبان جامی صوفی و شیرین سخن ببینیم محی الدین و مریدش شرح فارسی چگونه ادای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مسئله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زاغی در مرغ زاری كبكی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نادره کبکی به جمال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روضة فیروز فام</w:t>
      </w:r>
    </w:p>
    <w:p>
      <w:pPr>
        <w:pStyle w:val="BookText"/>
        <w:rPr/>
      </w:pPr>
      <w:r>
        <w:rPr>
          <w:rFonts w:ascii="IRNazanin" w:hAnsi="IRNazanin" w:eastAsia="IRNazanin"/>
          <w:color w:val="111111"/>
          <w:sz w:val="28"/>
          <w:sz w:val="28"/>
          <w:szCs w:val="28"/>
          <w:rtl w:val="true"/>
          <w:lang w:bidi="fa-IR"/>
        </w:rPr>
        <w:t xml:space="preserve">تیهو و دراج به دو عشق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از گردن و سر، سرفراز</w:t>
      </w:r>
    </w:p>
    <w:p>
      <w:pPr>
        <w:pStyle w:val="BookText"/>
        <w:rPr/>
      </w:pPr>
      <w:r>
        <w:rPr>
          <w:rFonts w:ascii="IRNazanin" w:hAnsi="IRNazanin" w:eastAsia="IRNazanin"/>
          <w:color w:val="111111"/>
          <w:sz w:val="28"/>
          <w:sz w:val="28"/>
          <w:szCs w:val="28"/>
          <w:rtl w:val="true"/>
          <w:lang w:bidi="fa-IR"/>
        </w:rPr>
        <w:t xml:space="preserve">پانچه ها بر زده تا ساق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ز جستی به سر کوه جای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تیز رو و تیز دو و تیز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روش و خوش پرش وخوش خرام </w:t>
      </w:r>
      <w:bookmarkStart w:id="97" w:name="pg18989_203447"/>
    </w:p>
    <w:p>
      <w:pPr>
        <w:pStyle w:val="BookText"/>
        <w:rPr/>
      </w:pPr>
      <w:bookmarkEnd w:id="97"/>
      <w:r>
        <w:rPr>
          <w:rFonts w:ascii="IRNazanin" w:hAnsi="IRNazanin" w:eastAsia="IRNazanin"/>
          <w:color w:val="111111"/>
          <w:sz w:val="28"/>
          <w:sz w:val="28"/>
          <w:szCs w:val="28"/>
          <w:rtl w:val="true"/>
          <w:lang w:bidi="fa-IR"/>
        </w:rPr>
        <w:t xml:space="preserve">هم حرکاتش متناسب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خطواتش متقارب به هم</w:t>
      </w:r>
    </w:p>
    <w:p>
      <w:pPr>
        <w:pStyle w:val="BookText"/>
        <w:rPr/>
      </w:pPr>
      <w:r>
        <w:rPr>
          <w:rFonts w:ascii="IRNazanin" w:hAnsi="IRNazanin" w:eastAsia="IRNazanin"/>
          <w:color w:val="111111"/>
          <w:sz w:val="28"/>
          <w:sz w:val="28"/>
          <w:szCs w:val="28"/>
          <w:rtl w:val="true"/>
          <w:lang w:bidi="fa-IR"/>
        </w:rPr>
        <w:t xml:space="preserve">زاغ چو دید آن ره و رفتار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روش و جنبش هموار را</w:t>
      </w:r>
    </w:p>
    <w:p>
      <w:pPr>
        <w:pStyle w:val="BookText"/>
        <w:rPr/>
      </w:pPr>
      <w:r>
        <w:rPr>
          <w:rFonts w:ascii="IRNazanin" w:hAnsi="IRNazanin" w:eastAsia="IRNazanin"/>
          <w:color w:val="111111"/>
          <w:sz w:val="28"/>
          <w:sz w:val="28"/>
          <w:szCs w:val="28"/>
          <w:rtl w:val="true"/>
          <w:lang w:bidi="fa-IR"/>
        </w:rPr>
        <w:t xml:space="preserve">با دلی از دور گرفتار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شاگردی رفتار او</w:t>
      </w:r>
    </w:p>
    <w:p>
      <w:pPr>
        <w:pStyle w:val="BookText"/>
        <w:rPr/>
      </w:pPr>
      <w:r>
        <w:rPr>
          <w:rFonts w:ascii="IRNazanin" w:hAnsi="IRNazanin" w:eastAsia="IRNazanin"/>
          <w:color w:val="111111"/>
          <w:sz w:val="28"/>
          <w:sz w:val="28"/>
          <w:szCs w:val="28"/>
          <w:rtl w:val="true"/>
          <w:lang w:bidi="fa-IR"/>
        </w:rPr>
        <w:t xml:space="preserve">باز کشید از روش خویش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کرد به تقلید جای</w:t>
      </w:r>
    </w:p>
    <w:p>
      <w:pPr>
        <w:pStyle w:val="BookText"/>
        <w:rPr/>
      </w:pPr>
      <w:r>
        <w:rPr>
          <w:rFonts w:ascii="IRNazanin" w:hAnsi="IRNazanin" w:eastAsia="IRNazanin"/>
          <w:color w:val="111111"/>
          <w:sz w:val="28"/>
          <w:sz w:val="28"/>
          <w:szCs w:val="28"/>
          <w:rtl w:val="true"/>
          <w:lang w:bidi="fa-IR"/>
        </w:rPr>
        <w:t xml:space="preserve">بر قدم او قدمی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قلم او رقمی می کشید</w:t>
      </w:r>
    </w:p>
    <w:p>
      <w:pPr>
        <w:pStyle w:val="BookText"/>
        <w:rPr/>
      </w:pPr>
      <w:r>
        <w:rPr>
          <w:rFonts w:ascii="IRNazanin" w:hAnsi="IRNazanin" w:eastAsia="IRNazanin"/>
          <w:color w:val="111111"/>
          <w:sz w:val="28"/>
          <w:sz w:val="28"/>
          <w:szCs w:val="28"/>
          <w:rtl w:val="true"/>
          <w:lang w:bidi="fa-IR"/>
        </w:rPr>
        <w:t xml:space="preserve">در پی اش القصه در آن مرغ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بر این قاعده روزی سه چار</w:t>
      </w:r>
    </w:p>
    <w:p>
      <w:pPr>
        <w:pStyle w:val="BookText"/>
        <w:rPr/>
      </w:pPr>
      <w:r>
        <w:rPr>
          <w:rFonts w:ascii="IRNazanin" w:hAnsi="IRNazanin" w:eastAsia="IRNazanin"/>
          <w:color w:val="111111"/>
          <w:sz w:val="28"/>
          <w:sz w:val="28"/>
          <w:szCs w:val="28"/>
          <w:rtl w:val="true"/>
          <w:lang w:bidi="fa-IR"/>
        </w:rPr>
        <w:t xml:space="preserve">عاقبت از خامی خود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رهروی كبك نیاموخته</w:t>
      </w:r>
    </w:p>
    <w:p>
      <w:pPr>
        <w:pStyle w:val="BookText"/>
        <w:rPr/>
      </w:pPr>
      <w:r>
        <w:rPr>
          <w:rFonts w:ascii="IRNazanin" w:hAnsi="IRNazanin" w:eastAsia="IRNazanin"/>
          <w:color w:val="111111"/>
          <w:sz w:val="28"/>
          <w:sz w:val="28"/>
          <w:szCs w:val="28"/>
          <w:rtl w:val="true"/>
          <w:lang w:bidi="fa-IR"/>
        </w:rPr>
        <w:t xml:space="preserve">کرد فراموش ره و رفتار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غرامت زده از کار خویش</w:t>
      </w:r>
    </w:p>
    <w:p>
      <w:pPr>
        <w:pStyle w:val="BookText"/>
        <w:rPr/>
      </w:pPr>
      <w:r>
        <w:rPr>
          <w:rFonts w:ascii="IRNazanin" w:hAnsi="IRNazanin" w:eastAsia="IRNazanin"/>
          <w:color w:val="111111"/>
          <w:sz w:val="28"/>
          <w:sz w:val="28"/>
          <w:szCs w:val="28"/>
          <w:rtl w:val="true"/>
          <w:lang w:bidi="fa-IR"/>
        </w:rPr>
        <w:t xml:space="preserve">آن جناب که در شرح فارسی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التشبیه و 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کند، نه نظر محی الدین را دریافته ونه معنای این اصل اصیل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 این نکته را که محی الدین در این سخن تقلید کرده است، به نیکی دریافته است</w:t>
      </w:r>
      <w:r>
        <w:rPr>
          <w:rFonts w:eastAsia="IRNazanin" w:cs="IRNazanin"/>
          <w:color w:val="111111"/>
          <w:sz w:val="28"/>
          <w:szCs w:val="28"/>
          <w:rtl w:val="true"/>
          <w:lang w:bidi="fa-IR"/>
        </w:rPr>
        <w:t>.</w:t>
      </w:r>
    </w:p>
    <w:p>
      <w:pPr>
        <w:pStyle w:val="Heading3"/>
        <w:numPr>
          <w:ilvl w:val="2"/>
          <w:numId w:val="1"/>
        </w:numPr>
        <w:rPr/>
      </w:pPr>
      <w:bookmarkStart w:id="98" w:name="__RefHeading___Toc12829200_1280447820"/>
      <w:bookmarkStart w:id="99" w:name="_Toc34"/>
      <w:bookmarkEnd w:id="98"/>
      <w:r>
        <w:rPr>
          <w:rtl w:val="true"/>
        </w:rPr>
        <w:t>معنای مَنْ عَرَفَ نَفْسَهُ فَقَدْ عَرَفَ رَبَّهُ</w:t>
      </w:r>
      <w:r>
        <w:rPr>
          <w:rtl w:val="true"/>
        </w:rPr>
        <w:t>:</w:t>
      </w:r>
      <w:bookmarkEnd w:id="9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 الدین در آخرین عبارتش گفت انسان می تواند خدا را اجمالاً بشناسد همان طور که نفس خودش را به طور مجمل می شناسد اینک ادامه سخنش </w:t>
      </w:r>
    </w:p>
    <w:p>
      <w:pPr>
        <w:pStyle w:val="BookText"/>
        <w:rPr/>
      </w:pPr>
      <w:r>
        <w:rPr>
          <w:rFonts w:ascii="IRNazanin" w:hAnsi="IRNazanin" w:eastAsia="IRNazanin"/>
          <w:color w:val="111111"/>
          <w:sz w:val="28"/>
          <w:sz w:val="28"/>
          <w:szCs w:val="28"/>
          <w:rtl w:val="true"/>
          <w:lang w:bidi="fa-IR"/>
        </w:rPr>
        <w:t xml:space="preserve">ولذلك ربط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الحق بمعرفة النفس فقال </w:t>
      </w:r>
      <w:r>
        <w:rPr>
          <w:rFonts w:ascii="Amiri" w:hAnsi="Amiri" w:eastAsia="Amiri" w:cs="Amiri"/>
          <w:color w:val="111111"/>
          <w:sz w:val="28"/>
          <w:sz w:val="28"/>
          <w:szCs w:val="28"/>
          <w:rtl w:val="true"/>
          <w:lang w:bidi="ar-SA"/>
        </w:rPr>
        <w:t>مَنْ عَرَفَ نَفْسَهُ فَقَدْ عَرَفَ رَبَّهُ</w:t>
      </w:r>
      <w:r>
        <w:rPr>
          <w:rFonts w:ascii="IRNazanin" w:hAnsi="IRNazanin" w:eastAsia="IRNazanin"/>
          <w:color w:val="111111"/>
          <w:sz w:val="28"/>
          <w:sz w:val="28"/>
          <w:szCs w:val="28"/>
          <w:rtl w:val="true"/>
          <w:lang w:bidi="fa-IR"/>
        </w:rPr>
        <w:t xml:space="preserve"> و به همین جهت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را به معرفت نفس ربط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خودش را بشناسد خدا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بزرگترین دست آویز صوفیان است که از آن هم برای تجلی بالذات خدا، ظهور بالذات خدا و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 کنند و سخت به آن چسبیده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در شرح می گوید زیرا نفس انسان شامل است بر جمیع مراتب كونیه و الهیه، و خدا نیز مشتمل است بر این ها به حسب ظهوراتش در آن ها است</w:t>
      </w:r>
    </w:p>
    <w:p>
      <w:pPr>
        <w:pStyle w:val="BookText"/>
        <w:rPr/>
      </w:pPr>
      <w:r>
        <w:rPr>
          <w:rFonts w:ascii="IRNazanin" w:hAnsi="IRNazanin" w:eastAsia="IRNazanin"/>
          <w:color w:val="111111"/>
          <w:sz w:val="28"/>
          <w:sz w:val="28"/>
          <w:szCs w:val="28"/>
          <w:rtl w:val="true"/>
          <w:lang w:bidi="fa-IR"/>
        </w:rPr>
        <w:t xml:space="preserve">فلسفه و عرفان قرآن واهل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همه اشیاء و هر چیز نشانه و آیه بر این که خدائی هست و این جهان هستی خودسر و به خودی خود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بیش از همه در دسترس است و همیشه آماده برای مطالعه و بررسی است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به افقهای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نداشته باشد به خودش که دسترسی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هیچ بهانه ای ندارد تا وجود خدا را انکار کند، اگر به هیچ جائی و به هیچ امکاناتی دسترسی نداشته باشد، وجود خودش و ویژگی های خودش مدرسه ای است و کتاب کاملی است که او را به اثبات وجود خدا رهنمون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خودشناسی خداشناسی را نتیجه می دهد نه این که شناختن خود، عین شناختن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دهد انسان عین خداست یا متجلّی به تجلّی ذات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این مکتب سخن قیصری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مشتمل بر جمیع مراتب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عظیم و گزافه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قیصری نیست عین جوکیات هندی است که صوفیان وارد اسلام کرده 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نفس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جسم، روح، وجود، </w:t>
      </w:r>
      <w:bookmarkStart w:id="100" w:name="pg18989_203449"/>
    </w:p>
    <w:p>
      <w:pPr>
        <w:pStyle w:val="BookText"/>
        <w:rPr/>
      </w:pPr>
      <w:bookmarkEnd w:id="100"/>
      <w:r>
        <w:rPr>
          <w:rFonts w:ascii="IRNazanin" w:hAnsi="IRNazanin" w:eastAsia="IRNazanin"/>
          <w:color w:val="111111"/>
          <w:sz w:val="28"/>
          <w:sz w:val="28"/>
          <w:szCs w:val="28"/>
          <w:rtl w:val="true"/>
          <w:lang w:bidi="fa-IR"/>
        </w:rPr>
        <w:t>ماهیت، ذهن، عقل، توانائی ها، عجزها، نیازها ویژگی های روانی خانواده خواهی جامعه خواهی، ایجاد تاریخ و زیست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 یا فقط نفس به معنای مصطلح در تصوف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تبیینات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 معنای روح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کاربرد روان شناختی آمده است و همچنین نفس اماره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تبیین جهان و انسان بخش دوم انسان شناسی شرح داده ام اما نفس به معنی ارسطوئی و جوکیانی صوفیه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قرن هاست به عنوان فیلسوف یا به عنوان اهل کشف مرتب نفس نفس می گویند حتی برای خودشان نیز توضیح نداده اند آخر این نفس چیست؟ اینان چگونه مردمی هستند که در مورد اکثر اصولشان قرن ها با مجهولات، بازی می کنند؟</w:t>
      </w:r>
      <w:r>
        <w:rPr>
          <w:rFonts w:eastAsia="IRNazanin" w:cs="IRNazanin"/>
          <w:color w:val="111111"/>
          <w:sz w:val="28"/>
          <w:szCs w:val="28"/>
          <w:rtl w:val="true"/>
          <w:lang w:bidi="fa-IR"/>
        </w:rPr>
        <w:t>!</w:t>
      </w:r>
    </w:p>
    <w:p>
      <w:pPr>
        <w:pStyle w:val="Heading3"/>
        <w:numPr>
          <w:ilvl w:val="2"/>
          <w:numId w:val="1"/>
        </w:numPr>
        <w:rPr/>
      </w:pPr>
      <w:bookmarkStart w:id="101" w:name="__RefHeading___Toc12829202_1280447820"/>
      <w:bookmarkStart w:id="102" w:name="_Toc35"/>
      <w:bookmarkEnd w:id="101"/>
      <w:r>
        <w:rPr>
          <w:rtl w:val="true"/>
        </w:rPr>
        <w:t>آیات الافاق و آیات الانفس</w:t>
      </w:r>
      <w:r>
        <w:rPr>
          <w:rtl w:val="true"/>
        </w:rPr>
        <w:t>:</w:t>
      </w:r>
      <w:bookmarkEnd w:id="102"/>
    </w:p>
    <w:p>
      <w:pPr>
        <w:pStyle w:val="BookText"/>
        <w:rPr/>
      </w:pPr>
      <w:r>
        <w:rPr>
          <w:rFonts w:ascii="IRNazanin" w:hAnsi="IRNazanin" w:eastAsia="IRNazanin"/>
          <w:color w:val="111111"/>
          <w:sz w:val="28"/>
          <w:sz w:val="28"/>
          <w:szCs w:val="28"/>
          <w:rtl w:val="true"/>
          <w:lang w:bidi="fa-IR"/>
        </w:rPr>
        <w:t>محی الدین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سَنُرِیهِمْ آیَاتِنَا فِی الْآفَاقِ</w:t>
      </w:r>
      <w:r>
        <w:rPr>
          <w:rFonts w:ascii="IRNazanin" w:hAnsi="IRNazanin" w:eastAsia="IRNazanin"/>
          <w:color w:val="111111"/>
          <w:sz w:val="28"/>
          <w:sz w:val="28"/>
          <w:szCs w:val="28"/>
          <w:rtl w:val="true"/>
          <w:lang w:bidi="fa-IR"/>
        </w:rPr>
        <w:t xml:space="preserve"> وهو ما خرج عنك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عینك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للناظرین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انك صورته وهو روحك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نشان می دهیم نشانه هایمان را به آنان در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چیزهائی است که از تو خارج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عین خود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روشن شود برای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نگاه کنندگان که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و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حق است از این حیث که تو صورت او هستی و او روح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آیه را یک جا بخوانیم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سَنُرِیهِمْ آیَاتِنَا فِی الْآفَاقِ وَفِی أَنْفُسِهِمْ حَتَّى یَتَبَیَّنَ لَهُمْ أَنَّهُ الْحَقُّ</w:t>
      </w:r>
      <w:r>
        <w:rPr>
          <w:rFonts w:ascii="IRNazanin" w:hAnsi="IRNazanin" w:eastAsia="IRNazanin"/>
          <w:color w:val="111111"/>
          <w:sz w:val="28"/>
          <w:sz w:val="28"/>
          <w:szCs w:val="28"/>
          <w:rtl w:val="true"/>
          <w:lang w:bidi="fa-IR"/>
        </w:rPr>
        <w:t xml:space="preserve"> بزودی نشان می دهیم نشانه هایمان را به آنان در آفاق و خودشان، تا روشن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فرمائید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مقام خبر از یك حادثه ما وقع و ماجرائی است که در آینده رخ خواهد داد نه در مقام بیان یك واقعیت مستمر </w:t>
      </w:r>
    </w:p>
    <w:p>
      <w:pPr>
        <w:pStyle w:val="BookText"/>
        <w:rPr/>
      </w:pPr>
      <w:r>
        <w:rPr>
          <w:rFonts w:ascii="IRNazanin" w:hAnsi="IRNazanin" w:eastAsia="IRNazanin"/>
          <w:color w:val="111111"/>
          <w:sz w:val="28"/>
          <w:sz w:val="28"/>
          <w:szCs w:val="28"/>
          <w:rtl w:val="true"/>
          <w:lang w:bidi="fa-IR"/>
        </w:rPr>
        <w:t>و موجود در گذشته و حال و آینده و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مطالعه در آفاق و انفس برای خداشناسی لازم و ضروری است، پیام این آیه</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پیام آیه های دیگر است از قبیل </w:t>
      </w:r>
      <w:r>
        <w:rPr>
          <w:rFonts w:ascii="Amiri" w:hAnsi="Amiri" w:eastAsia="Amiri" w:cs="Amiri"/>
          <w:color w:val="111111"/>
          <w:sz w:val="28"/>
          <w:sz w:val="28"/>
          <w:szCs w:val="28"/>
          <w:rtl w:val="true"/>
          <w:lang w:bidi="ar-SA"/>
        </w:rPr>
        <w:t>وَفِی الْأَرْضِ آیَاتٌ لِلْمُوقِنِینَ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أَنْفُسِكُمْ أَفَلَا تُبْصِرُونَ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ascii="Amiri" w:hAnsi="Amiri" w:eastAsia="Amiri" w:cs="Amiri"/>
          <w:color w:val="111111"/>
          <w:sz w:val="28"/>
          <w:sz w:val="28"/>
          <w:szCs w:val="28"/>
          <w:rtl w:val="true"/>
          <w:lang w:bidi="ar-SA"/>
        </w:rPr>
        <w:t xml:space="preserve">و قُلْ سِیرُوا فِی الْأَرْضِ فَانْظُرُوا كَیْفَ بَدَأَ الْخَلْقَ ۚ ثُمَّ اللَّهُ یُنْشِئُ النَّشْأَةَ الْآخِرَةَ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آیه مورد بحث در سوره فصلت به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مكّی است و همراه آیه ماقبلش چنین است </w:t>
      </w:r>
      <w:r>
        <w:rPr>
          <w:rFonts w:ascii="Amiri" w:hAnsi="Amiri" w:eastAsia="Amiri" w:cs="Amiri"/>
          <w:color w:val="111111"/>
          <w:sz w:val="28"/>
          <w:sz w:val="28"/>
          <w:szCs w:val="28"/>
          <w:rtl w:val="true"/>
          <w:lang w:bidi="ar-SA"/>
        </w:rPr>
        <w:t>قُلْ أَرَأَیْتُمْ إِنْ كَانَ مِنْ عِنْدِ اللَّهِ ثُمَّ كَفَرْتُمْ بِهِ مَنْ أَضَلُّ مِمَّنْ هُوَ فِی شِقَاقٍ بَعِیدٍ</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سَنُرِیهِمْ آیَاتِنَا فِی الْآفَاقِ وَفِی أَنْفُسِهِمْ حَتَّى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مشرکان مکه است که قرآن را و نیز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پذیرفتند و موضوع بحث آیه، خدا نمی باشد و می فرماید بزودی با پیروزی اسلام بر آفاق و خود شما نشانه های قدرت و حقانیت خدا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با حادثه عظیم قیامت که تحول و نبأ عظیم در آفاق و انفس است به آنان نشانه های قدرت خودمان را نشان خواهیم داد و برایشان روشن خواهد شد که قرآن و پیام های قرآن و نبوت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محی الدین را به اشتباه انداخته اصطلاح معروف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الافاق و آیات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گمان کرده که این اصطلاح از این آیه گرفته شده در حالی که اصطلاح مذکور هیچ ربطی به این آیه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افراد دیگری نیز دچار این اشتباه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شناسان مجموع آیات قرآن را به سه بخش تقسیم کرده اند آیات الافاق و آیات الانفس و آیات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آن معنای دوم که مراد آیه قیامت و نبأ عظیم باشد، باز مقصود، آیه ها و نشانه های قدرت خداست که در آن انفجار عظیم همه کهکشان ها در نفخه اول و سپس در رستاخیز محشر، خودنمائی خواهند کرد نه همین حالا و یا نه در وقت نزول آیه و نه نشانه هائی که مستمرا هستند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معلومات شیخ اکبر شیخ اعظم خاتم الاولیاء که رسماً و نصاً در فص شیثی </w:t>
      </w:r>
    </w:p>
    <w:p>
      <w:pPr>
        <w:pStyle w:val="BookText"/>
        <w:rPr/>
      </w:pPr>
      <w:r>
        <w:rPr>
          <w:rFonts w:ascii="IRNazanin" w:hAnsi="IRNazanin" w:eastAsia="IRNazanin"/>
          <w:color w:val="111111"/>
          <w:sz w:val="28"/>
          <w:sz w:val="28"/>
          <w:szCs w:val="28"/>
          <w:rtl w:val="true"/>
          <w:lang w:bidi="fa-IR"/>
        </w:rPr>
        <w:t xml:space="preserve">خودش را از جهتی برتر از خاتم الانبیا می داند معراج رفته فصوص را یعنی این اباطیل را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کلمه به کلمه نازل شده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علامه قیصری و نیز این است استاد امروزی ما که در شرح شان همچنان و به اصطلاح ،عوام همین طوری اباطیل محی الدین را به خورد خودشان و دیگران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ها و روال ها طلاب جوان و دانشجویان جوان را بیچاره می کنند بل تیشه به ریشه تشیع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این جهله ا محی الدین مدعی کشف و شهود هم هست این است ماهیت کشف و شهود صوفیان و آن چه صدرائیان امروزی حوزه مقدسه قم را با آن به بازی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 با چه راحتی و آرامش آیه را تحریف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خرج عنك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عینك حتّی یتبین لهم ای للناظرین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مشرکین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انكَ صورته و هو روحك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صورت خدا و خدا 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از این آیه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اهمیت نداده تا نگاهی به موقعیت آیه در قرآن بیندازد تا موضوع بحث آیه برایش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محی الدین است و گستاخ و بدون پایبندی به هیچ چیز استاد و مدرس حوزه چرا سخن او را هم چنان می بلعد و نتیجه اش خیانت به تشیع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ادامه گفتار این نابغه که بشریت و نعوذ بالله خدا را به بازی گرفته است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له كالصورة الجسمیة لك، هو لك كالروح المدبّر لصورة جسدك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برای خدا مانند صورت جسمیه هستی برای خودت و خدا برای تو مانند روح است که صورت جسد تو را اداره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این سخنش را مبتنی می کند همان معنی تحریفی که بر آیه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جهلی است که بر جهل دیگر مبتنی می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تکرار همان ثنویت است که تقریباً لفظ به لفظ تکرار می کند می دانید که عامل این تکرار چیست؟ به گمان خودش با آوردن آیه پایگاه محکمی به دست آورده و عقیده باطل خود را با کلام خدا مستدل کرده است بی درنگ به بهره برداری می پردازد تا این بهتان عظیم در </w:t>
      </w:r>
      <w:bookmarkStart w:id="103" w:name="pg18989_203452"/>
    </w:p>
    <w:p>
      <w:pPr>
        <w:pStyle w:val="BookText"/>
        <w:rPr/>
      </w:pPr>
      <w:bookmarkEnd w:id="103"/>
      <w:r>
        <w:rPr>
          <w:rFonts w:ascii="IRNazanin" w:hAnsi="IRNazanin" w:eastAsia="IRNazanin"/>
          <w:color w:val="111111"/>
          <w:sz w:val="28"/>
          <w:sz w:val="28"/>
          <w:szCs w:val="28"/>
          <w:rtl w:val="true"/>
          <w:lang w:bidi="fa-IR"/>
        </w:rPr>
        <w:t>مورد خداشناسی و توحید را در ذهن مخاطب بکارد و در موارد زیادی درباره افراد زیادی، موفق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 عبارت صریح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حلول خدا در اشیاء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تصوف فارسی به حلول عقیده نداشتند و اگر گاهی از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کردند به عنوان مجاز و استعاره به کار می بردند تصوف عربی محی الدین رسماً به حلول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حلولی یكی از مذاهب هندی است که جوکیان آن را رد می کردند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تصوف که عین همان جوکیات بود حلول را رد می کرد اما محی الدین آن را نیز داخل تصوف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 الدین نمی گوید خدا همان روح تو است او روح و جسم انسان را جمعاً در یك طرف و خدا را از طرف دیگر با هم جمع می کند و چون قبلاً هر کدام از روح و جسم را تحت عنوان دو اسم الظاهر والباطن خدا می دانست در یك فرد انسان سه خدا تصور می کند</w:t>
      </w:r>
      <w:r>
        <w:rPr>
          <w:rFonts w:eastAsia="IRNazanin" w:cs="IRNazanin"/>
          <w:color w:val="111111"/>
          <w:sz w:val="28"/>
          <w:szCs w:val="28"/>
          <w:rtl w:val="true"/>
          <w:lang w:bidi="fa-IR"/>
        </w:rPr>
        <w:t>.</w:t>
      </w:r>
    </w:p>
    <w:p>
      <w:pPr>
        <w:pStyle w:val="Heading3"/>
        <w:numPr>
          <w:ilvl w:val="2"/>
          <w:numId w:val="1"/>
        </w:numPr>
        <w:rPr/>
      </w:pPr>
      <w:bookmarkStart w:id="104" w:name="__RefHeading___Toc12829204_1280447820"/>
      <w:bookmarkStart w:id="105" w:name="_Toc36"/>
      <w:bookmarkEnd w:id="104"/>
      <w:r>
        <w:rPr>
          <w:rtl w:val="true"/>
        </w:rPr>
        <w:t xml:space="preserve">سنخیت و </w:t>
      </w:r>
      <w:r>
        <w:rPr>
          <w:rtl w:val="true"/>
        </w:rPr>
        <w:t>«</w:t>
      </w:r>
      <w:r>
        <w:rPr>
          <w:rtl w:val="true"/>
        </w:rPr>
        <w:t>تماس</w:t>
      </w:r>
      <w:r>
        <w:rPr>
          <w:rtl w:val="true"/>
        </w:rPr>
        <w:t>»:</w:t>
      </w:r>
      <w:bookmarkEnd w:id="105"/>
    </w:p>
    <w:p>
      <w:pPr>
        <w:pStyle w:val="BookText"/>
        <w:rPr/>
      </w:pPr>
      <w:r>
        <w:rPr>
          <w:rFonts w:ascii="IRNazanin" w:hAnsi="IRNazanin" w:eastAsia="IRNazanin"/>
          <w:color w:val="111111"/>
          <w:sz w:val="28"/>
          <w:sz w:val="28"/>
          <w:szCs w:val="28"/>
          <w:rtl w:val="true"/>
          <w:lang w:bidi="fa-IR"/>
        </w:rPr>
        <w:t>در مجلد اول بحث شد که وجود خدا هیچ سنخیتی با مخلوقات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چالش های اساسی میان ارسطوئیان و صوفیان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با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و همه اشیاء را در یك سلسله مراتب از وجود خدا می زایانیدند، در عین حال سنخیت را مردود و مطرود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آنان صوفیان از سنخیت گذشته و به عینیت وجود خدا وخلق معتقد بودند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جبتی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هم صوفیان فارسی و غیر محی الدینی امروز در همین عقیده هستند و تصوف محی الدین را که به کثرت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نمی پذیرند و این صوفیان صدرائی ما هستند که پیروان محی الدین بوده و به سنخیت معتقدند اینان هر روز فریاد بلند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كل شیء لا بمقارنة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همه چیز است اما بدون مقارنت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خودشان همین فریاد را تدریس هم می کنند بل گاهی همین جمله را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w:t>
      </w:r>
    </w:p>
    <w:p>
      <w:pPr>
        <w:pStyle w:val="BookText"/>
        <w:rPr/>
      </w:pPr>
      <w:r>
        <w:rPr>
          <w:rFonts w:ascii="IRNazanin" w:hAnsi="IRNazanin" w:eastAsia="IRNazanin"/>
          <w:color w:val="111111"/>
          <w:sz w:val="28"/>
          <w:sz w:val="28"/>
          <w:szCs w:val="28"/>
          <w:rtl w:val="true"/>
          <w:lang w:bidi="fa-IR"/>
        </w:rPr>
        <w:t>وجود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حتی خودشان را فریب نمی دهند؟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می كشد وجود خدا با هیچ وجود دیگر مقارن و قرین نیست، با هیچ وجودی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حتی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نزدیكی 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این جهت به آن نزدیك هم نیست تا چه رسد به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تصوف فارسی مدعی است تا چه رسد به عینیت در عین غیریت، غیربت در عین عینیت که شعار صوفیان محی الدینی و صدرائی و این تناقض ریاضی پایه دینشان است دینی که مبتنی بر تناقض است مبارکشان باد اما چرا طلبه و دانشجوی جوان را اغوا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اینان اگر اشتباه باشد زیرا برخی از آنان تنها به خاطر منافع شخصی و خودخواهیشان این راه را می روند در این است که می گویند چگونه می شود که خدا با همه چیز و با ذره ذره هر چیز باشد در عین حال تماسی با آن چیز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سخت تعجب می کنند که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مقارنت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تناقض نیست؟ پس باید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تاویل کنیم و پس از تاویل آن را دلیل وحدت وجود حساب کنیم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در یک جواب نقضی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به پیروی از محی الدین به اصل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وحدت، وحدت، در عین کثرت باور دارید و آن را پایه دینتان قرار داده اید که به طور قهری ده ها اصل متناقض دیگر را به دنبالش می آورد از قبیل مکانمند بودن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مکانمند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زمانمند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زمانمند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محتاج بودن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بودن در عین منزه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همه این ها در این کتاب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پیروی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یك تناقض را نمی پذیرید؟ که با هم بودن در عین تماس با هم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ذره ای توجه کنید می بینید که حتی در فهم عوامانه نیز تناقض در این جمله اخیر یك صدم غلظت تناقضات بالا را ندارد پس به قول عوام چه مرگمان است که یک تناقض ساده را رها کرده و ده ها تناقض غلیظ ریاضی شبیه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زوج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دو تا </w:t>
      </w:r>
    </w:p>
    <w:p>
      <w:pPr>
        <w:pStyle w:val="BookText"/>
        <w:rPr/>
      </w:pPr>
      <w:r>
        <w:rPr>
          <w:rFonts w:ascii="IRNazanin" w:hAnsi="IRNazanin" w:eastAsia="IRNazanin"/>
          <w:color w:val="111111"/>
          <w:sz w:val="28"/>
          <w:sz w:val="28"/>
          <w:szCs w:val="28"/>
          <w:rtl w:val="true"/>
          <w:lang w:bidi="fa-IR"/>
        </w:rPr>
        <w:t xml:space="preserve">مساوی است با سه تا را می پذیریم یعنی به نظر ،حضرات محی الدین این قدر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حلّی در حالی که اساساً در این فریاد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با همه ادعای علم و دانششان مانند اسلاف یونانی شان توجه ندارند که همیشه قوانین مخلوقات را بر خدا شمول می دهند این که می گویند مگر ممکن است خدا با ذره ذره هر چیز باشد اما نه مقارن آن باشد و نه تماسی با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سخن درستی است اما فقط در مورد اشیاء پدیده و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مخلوقات اگر شیئی با شیء دیگر با هم و با ذره ذره آن باشد، محال است که با آن تماس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روح در بدن، انرژی برق در یك ورق بزرگ آهن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قانون یکی از قوانین جهان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جهان حادث و پدیده است و هم خود این قانون یعنی خود این قانون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تواند شامل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یجری علیه ما هو اجراه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که مشمول این قانون باشد مخلوق و حادث است، نه خدا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با هیچ شیئی سنخیت و تماس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خدا و خلق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تماس و مقارنت نباشد؟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هرکس این نکته را بداند خودش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فرق خدا و انسان،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بشر به وجود خدا راه ندارد و نمی تواند وجود خدا را تحلیل عقلی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کشف و شهود اگر کشف و شهودی در کار باشد عقل و کشف، مخلوق خدا هستند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 یجری علیه ما هو اجراه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است همگان، همه فرقه ها مذهب ها می گویند ذات و وجود خدا قابل درك عقلی یا کشفی نیست با این همه صدرائیان امروز که وارثان محی الدین هستند همیشه خدا را زیر تحلیل عقلی ارسطوئی ،خودشان یا کشف ادعائی محی الدین قرار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صدرائیان به قدری كوچك است که همیشه مشمول قوانین پدیده ها و مخلوقات می شود که انصافاً خدای ابوجهل که بت هبل واسطه میان او و خدایش بود، بس عظیم تر از خدای اینان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بت پرستان که می گفتند چون خدا قابل درك و تصور نیست ناچار باید سمبلی از او درست شود و واسطه میان ما و او باشد و گرنه هیچ بت پرستی وجود خدای حقیقی و واقعی 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پرستی غیر از این انگیزه یا فلسفه وجودی،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موجود عاقل به ساخته دست خود سمت خالق هستی را نداده و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ارسطوئیات و جوکیات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است فلسفه ابوجهل دقیقاً فلسفه و عالی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گمان می کنند که بت پرستان قریش همچنان بدون توجیه و توضیح و بدون اصول و فروع به بت پرستی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الان به معبدهای هندوئی در هند، سنگاپور و چین و نیز به معابد ژاپن سر بزنید و بت ها را مشاهده کنید سپس با افرادی که در آن جا رفت و آمد می کنند و در قبال بت ها عبادت می کنند و دارای مدارج علمی لیسانس و دکتری هستند، صحبت کنید چنان فلسفه تبیین شده می شنوید كه یك صدم تناقضات صدرائیان امروز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 به طرز تفکر ابو جهل بیندیشید آیا چند تناقض در آن می یابید؟ لطفاً کمی وقتتان را برای این تفکر صرف کنید تا ماهیت اندیشه تصوف مدرن صدرائی و محی الدینی برایتان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بلا و بدبختی است که اینان بر سر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شیعه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سوگند به خدا نه تنها بهره ای از کشف و شهود حقیقت ندارند و بهرهای صحیح از تعقل ندارند، بل همه حقایق را وارونه کرده اند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در آفرینش عالم و بقای آن وجود متعال خودش را به کار گرفته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 یشمل الظاهر والباطن منك وحدّ هم به ظاهر تو شامل می شود و هم به باطن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زیرا حد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الصورة الباقیة اذا زال عنها الروح المدبّر لها لم تبق انسانا ولكن یقال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صورة الا تشبه صورة الانسان فلا فرق بینها و بین صورة من خشب او حجارة ولا ینطلق علیها الاسم</w:t>
      </w:r>
    </w:p>
    <w:p>
      <w:pPr>
        <w:pStyle w:val="BookText"/>
        <w:rPr/>
      </w:pPr>
      <w:r>
        <w:rPr>
          <w:rFonts w:ascii="IRNazanin" w:hAnsi="IRNazanin" w:eastAsia="IRNazanin"/>
          <w:color w:val="111111"/>
          <w:sz w:val="28"/>
          <w:sz w:val="28"/>
          <w:szCs w:val="28"/>
          <w:rtl w:val="true"/>
          <w:lang w:bidi="fa-IR"/>
        </w:rPr>
        <w:t>بالمجاز، لا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كه روح اداره کننده از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شود دیگر آن صورت،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گفته می شود که آن صورتی است شبیه صورت انسان، پس فرقی میان آن و صورتی از چوب یا سنگ، نیست و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گفته نمی شود مگر به طور مجازی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می خواهد رابطه عالم و خدا را توضیح دهد که به نظر او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وحدتی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همان طور که انسان تا وقتی انسان است که روح و جسمش با هم باشند، وقتی که روح از بدن جدا شود آن چه می ماند دیگر انسان نیست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از عالم جدا شود دیگر عالمی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تشبیهی که محی الدین آورده ناقص است در حد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روح از بدن جدا می شود چیزی می ماند گرچه مانند چوب و 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مطابق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 خدا از عالم جدا شود چیزی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وصور العالم لایمكن زوال الحق عنها اصلاً و صورت های عالم امکان ندارد که خدا از آن ها جدا شود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بدون خدا عدم محض،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روح و جسم انسان یك رابطه مقارنتی و تماسی و با فعالیت متعاطی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خدا با جهان و اشیاء جهان رابطه مقارنتی و تماسی نیست و از این جهت اساساً رابطه ای میان وجود خدا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هیچ ربط وجودی ای که عین وجود خدا با عین وجود خلق ربط داشته باشند در این بین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به وسیله عین وجود خودش پیکر انسان را زنده نگه می دارد اما خداوند وجود عالم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تداوم داشته است نه به وسیله وجود </w:t>
      </w:r>
    </w:p>
    <w:p>
      <w:pPr>
        <w:pStyle w:val="BookText"/>
        <w:rPr/>
      </w:pP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خدا با جهان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 و موجد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مُنشیئ و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مجلد اول 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حكمت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تمثیل محی الدین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روح یك فیل از بدنش خارج</w:t>
      </w:r>
    </w:p>
    <w:p>
      <w:pPr>
        <w:pStyle w:val="BookText"/>
        <w:rPr/>
      </w:pPr>
      <w:r>
        <w:rPr>
          <w:rFonts w:ascii="IRNazanin" w:hAnsi="IRNazanin" w:eastAsia="IRNazanin"/>
          <w:color w:val="111111"/>
          <w:sz w:val="28"/>
          <w:sz w:val="28"/>
          <w:szCs w:val="28"/>
          <w:rtl w:val="true"/>
          <w:lang w:bidi="fa-IR"/>
        </w:rPr>
        <w:t>می شود برای حمل جسد آن، یك جرثقیل لازم است تا آن را بردارد و به جائی بیندازد، وقتی آن زنده بود این وزن سنگین را روح 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درست مانند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بر خدا حمل می کند که اگر چنین نباشد، عالم، عالم نمی شود و به قول قیصری عدم محض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باید مانند آن روح برای اداره پیکر عالم، وجود خودش را به کار گیرد وگرنه، عالمی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کودکانه باز ناشی از شمول دادن قوانین عالم بر خدا و به وجود آورنده عالم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محی الدین و پیروانش یعنی صدرائیان وقتی که در مورد خدا بحث می کنند، دقیقاً در مورد یك موجود حادث، موجودی که همه قوانین مخلوقات بر او مسلط است، 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همان آغاز بحث، خدا را یك موجود محکوم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سپس بحث را شروع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این را بحث عقلی و کشفی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اولین حکم عقل این است که قوانین عالم عین همان عالم است و پدیده و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فرمول عالم منهای قوانینش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منهای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إبْتَدَعَ الأشْیاء لا مِنْ شَیْءٍ كانَ قَبْلَها، و أنْشَأها بِلا اِحْتذاءِ أمْثِلَةٍ امْتَثَلَها، كوَّنَها بقُدرته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ابداع کرد نه از چیزی که قبلاً وجود داشته باشد و آن ها را انشاء کرد بدون استفاده از شکل ها و نقشه قبلی، آن ها را به قدرت خود به وجود آورد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أَنْشَأَ الْخَلْقَ إِنْشَاءً وَابْتَدَأَهُ ابْتِدَاءً، بِلا رَوِیَّةٍ أَجَالَهَا، وَلا تَجْرِبَةٍ اسْتَفادَها، وَلا حَرَکَةٍ أَحْدَثَها وَلا هَمامَةِ نَفْسٍ اضْطَرَبَ فِیهَا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را انشاء كرد یك انشاء كردنی و ابداء كرد یك ابداء كردنی، بدون فکر و اندیشه ای که به گرداند </w:t>
      </w:r>
    </w:p>
    <w:p>
      <w:pPr>
        <w:pStyle w:val="BookText"/>
        <w:rPr/>
      </w:pPr>
      <w:r>
        <w:rPr>
          <w:rFonts w:ascii="IRNazanin" w:hAnsi="IRNazanin" w:eastAsia="IRNazanin"/>
          <w:color w:val="111111"/>
          <w:sz w:val="28"/>
          <w:sz w:val="28"/>
          <w:szCs w:val="28"/>
          <w:rtl w:val="true"/>
          <w:lang w:bidi="fa-IR"/>
        </w:rPr>
        <w:t>آن را، و بدون تجربه ای که از آن استفاده کند و بدون حرکت که در وجود خودش حادث کند، و بدون اهتمام نفس که مضطرب باشد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را ابداع، ابداء، انشاء کرده است نه از چیزی که قبلاً بوده باشد یعنی نه از وجود متعال خودش و نه از عدم بل ایجاد کرده است نه صدور و نه تجلی و نه ظهور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کدام از صادر اول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 بالذات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وجود و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كرد یك انشاء کردن ناشناخته ای ابداع كرد یك ابداع کردن ناشناخته ای، ابداء کرد یك ابداء کردن ناشناخته ای زیرا این موضوع برای بشر قابل شناخت نیست وگرنه بشر خدا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ایجاد و انشاء عالم بدون حرکت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خدا متحرك نیست خود حرکت مخلوق خداست و حرکت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منزه از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حرکت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زمان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حرکت بدون مکان نمی شود حرکت همیشه در یك جائی رخ می دهد و وجود خداوند مکانمند نیست، مکان نیز مخلوق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فکر و اندیشه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فکر و اندیشه کار بشر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چه کنم است که راه جوئی برای خروج از بن بست جهل است و خداوند از آن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 ایجاد کرد بدون طرح نقشه ای که خود نقشه طرح ،کردن باز راه خروجی است از جهل و بدون تجربه ای که تجربه نیز راهی است برای خروج از جهل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 انشاء کرد بدون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یعنی صرف انرژی، فاعل یك فعل از انرژی وجود خودش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ایجاد عالم اساساً وجود خودش را به کار نگرفته و خدا منزه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که عالم را بر وجود خود سوار کرده باشد آن طور که محی الدین می گوید مانند روح که بدن به آن سوار است و روح بدن را اداره می کند</w:t>
      </w:r>
      <w:r>
        <w:rPr>
          <w:rFonts w:eastAsia="IRNazanin" w:cs="IRNazanin"/>
          <w:color w:val="111111"/>
          <w:sz w:val="28"/>
          <w:szCs w:val="28"/>
          <w:rtl w:val="true"/>
          <w:lang w:bidi="fa-IR"/>
        </w:rPr>
        <w:t xml:space="preserve">. </w:t>
      </w:r>
      <w:bookmarkStart w:id="106" w:name="pg18989_203459"/>
    </w:p>
    <w:p>
      <w:pPr>
        <w:pStyle w:val="BookText"/>
        <w:rPr/>
      </w:pPr>
      <w:bookmarkEnd w:id="106"/>
      <w:r>
        <w:rPr>
          <w:rFonts w:ascii="IRNazanin" w:hAnsi="IRNazanin" w:eastAsia="IRNazanin"/>
          <w:color w:val="111111"/>
          <w:sz w:val="28"/>
          <w:sz w:val="28"/>
          <w:szCs w:val="28"/>
          <w:rtl w:val="true"/>
          <w:lang w:bidi="fa-IR"/>
        </w:rPr>
        <w:t xml:space="preserve">خداوند عالم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اداره می شود نه به وسیله عین وجود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اصلی همه اشتباهات ارسطوئیان محی الدینیان صدرائیان و صوفیان این است که از این چند جمله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هستند</w:t>
      </w:r>
      <w:r>
        <w:rPr>
          <w:rFonts w:eastAsia="IRNazanin" w:cs="IRNazanin"/>
          <w:color w:val="111111"/>
          <w:sz w:val="28"/>
          <w:szCs w:val="28"/>
          <w:rtl w:val="true"/>
          <w:lang w:bidi="fa-IR"/>
        </w:rPr>
        <w:t>.</w:t>
      </w:r>
    </w:p>
    <w:p>
      <w:pPr>
        <w:pStyle w:val="Heading3"/>
        <w:numPr>
          <w:ilvl w:val="2"/>
          <w:numId w:val="1"/>
        </w:numPr>
        <w:rPr/>
      </w:pPr>
      <w:bookmarkStart w:id="107" w:name="__RefHeading___Toc12829206_1280447820"/>
      <w:bookmarkStart w:id="108" w:name="_Toc37"/>
      <w:bookmarkEnd w:id="107"/>
      <w:r>
        <w:rPr>
          <w:rtl w:val="true"/>
        </w:rPr>
        <w:t>معنای الوهیت و موجب بودن خدا</w:t>
      </w:r>
      <w:bookmarkEnd w:id="108"/>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تکرار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خواه به معنی تعریف یك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وجود ذهنی آن شیئ را معین و محدود می کند و خواه به معنی حد و حدود عینی وجود عینی وخارجی یك شیئ باشد، هر دو به یك معنی است و نتیجه 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 الالوهیة له بالحقیقة لا بالمجاز كما هو حدّ الانسان اذا كان حیا پس حدّ الوهیت برای خدا بالحقیقة است نه بالمجاز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بالحقیقة است وقتی که 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وقتی که مرده است که بالمجاز به او انسان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سخت ناقص و نارسا است و خواننده باید خودش آن را ترمیم کند تا معنائی از آن به دست آید، همان طور که قیصری همیشه در مقام ترمیم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می گویم خدا روح عالم است حقیقتاً می گویم نه کنایه و استعاره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وقتی که انسان زنده است حقیقتاً و بدون کنایه و بدون استعاره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و پس از زوال روح مجازاً می گوئیم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الوهیت یا 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بودن، خدائیت صوفیان وجود خدا را نعوذ بالله مرتبه بندی می کنند، مرتبه ای را که خدا در ارتباط با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مألوه نیست مگر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 عبارت است از خدا در مرتبه الوهیت و محی الدین می گوید ما این تعبیر را جدآ و به معنی حقیقی می گوئیم و کنایه یا استعاره ای در کار نیست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کمی اشتباه می کند عالم را عین خدا و خدا را عین عالم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گونه معنی می کند زیرا که این عقیده تصوف فارسی است نه تصوف محی الدین محی الدین همیشه به نوعی دوگانگی میان عالم و خدا را حفظ می کند و الا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الكثیر والكثیر فی الواحد او سازگار نمی شود همان طور که در مثال روح و بدن توضیح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همان طور که به طور مکرر اعلام می کند وجود خدا را دائماً در وجود موجودات در سربان و جریان، می داند و وجود خدا را نعوذ بالله درست به مانند شبکه اعصاب بدن انسان در یک سیستم و سازمان شبکه ای قرار می دهد و عالم را بدن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او در آن زمان از شبکه اعصاب بدن خبر نداشت وگرنه، آن را مثال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تنها به این بسنده نمی کند که بگوید اگر خدا از عالم جدا شود عالم از بین می رود و به قول قیصری عدم محض می شود بل او این کار را برای خدا محال می داند، می گوید لایمكن زوال الحق عنها باز در این جا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معتقد است روشن می شود که خدایش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مرتبه بندی وجود خدا که اساسی ترین پایه تصوف محی الدین است بر همین جبر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قیصری صریحاً می گویند که مرتبه الوهیت طلب می کند که باید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آنان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معتقدند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اعیان ثابته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امتناع را طلب می کند همان طور که این طلب عین ممتنع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تخلف رخ دهد شریك باری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طلب اعیان ممکنه تخلف ناپذیر است و خداوند در آفرینش عالم مجبور و فاقد اراده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حدّ الوهیت را حد عالم می داند و به این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می شود به حدود ،عالم زیرا هم خودش به محدود بودن عالم اذعان می کند و هم پیشتر گذشت که عالم از محدودها تشکیل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قهراً به حکم عقل محدود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این جا معلوم نمی کند که به نظر او خدا در مرتبه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فارغ از مخلوقات </w:t>
      </w:r>
    </w:p>
    <w:p>
      <w:pPr>
        <w:pStyle w:val="BookText"/>
        <w:rPr/>
      </w:pPr>
      <w:r>
        <w:rPr>
          <w:rFonts w:ascii="IRNazanin" w:hAnsi="IRNazanin" w:eastAsia="IRNazanin"/>
          <w:color w:val="111111"/>
          <w:sz w:val="28"/>
          <w:sz w:val="28"/>
          <w:szCs w:val="28"/>
          <w:rtl w:val="true"/>
          <w:lang w:bidi="fa-IR"/>
        </w:rPr>
        <w:t>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محدود است؟ یا در این مرتبه بی نهایت است؟ در صورت اول خدای او حقیقةً محدود است و در صورت دوم باید عالم تنها در بخشی از این شبکه قرار داشته باشد، واصل و سرشاخه های این شبکه در خارج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از حمل پیکر عالم آسوده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معنای الوهیت در بینش این مدعیان کشف و شهود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العارفین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خدای شان حمال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موهومی که عالم را به خاطر عشق ،آفرید معلوم است که عشق هزاران دردسر دارد یکیاش حمالی، وه چه مردم كوچك فكر و کوته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همان طور که در فص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 محتاج است و تاکید کرد که کنایه و استعاره نمی کنم جدآ خدا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فالكل مفتقر ما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 قلناه لانكنی</w:t>
      </w:r>
    </w:p>
    <w:p>
      <w:pPr>
        <w:pStyle w:val="BookText"/>
        <w:rPr/>
      </w:pPr>
      <w:r>
        <w:rPr>
          <w:rFonts w:ascii="IRNazanin" w:hAnsi="IRNazanin" w:eastAsia="IRNazanin"/>
          <w:color w:val="111111"/>
          <w:sz w:val="28"/>
          <w:sz w:val="28"/>
          <w:szCs w:val="28"/>
          <w:rtl w:val="true"/>
          <w:lang w:bidi="fa-IR"/>
        </w:rPr>
        <w:t>مستغن</w:t>
      </w:r>
    </w:p>
    <w:p>
      <w:pPr>
        <w:pStyle w:val="BookText"/>
        <w:rPr/>
      </w:pP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اند و هر دو بی نیاز نیستند این است حق می گوئیم و کنایه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دیگر او را آورده است</w:t>
      </w:r>
    </w:p>
    <w:p>
      <w:pPr>
        <w:pStyle w:val="BookText"/>
        <w:rPr/>
      </w:pPr>
      <w:r>
        <w:rPr>
          <w:rFonts w:ascii="Amiri" w:hAnsi="Amiri" w:eastAsia="Amiri" w:cs="Amiri"/>
          <w:color w:val="111111"/>
          <w:sz w:val="28"/>
          <w:sz w:val="28"/>
          <w:szCs w:val="28"/>
          <w:rtl w:val="true"/>
          <w:lang w:bidi="ar-SA"/>
        </w:rPr>
        <w:t xml:space="preserve">فلولاه لما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نحن ما كانا</w:t>
      </w:r>
    </w:p>
    <w:p>
      <w:pPr>
        <w:pStyle w:val="BookText"/>
        <w:rPr/>
      </w:pPr>
      <w:r>
        <w:rPr>
          <w:rFonts w:ascii="IRNazanin" w:hAnsi="IRNazanin" w:eastAsia="IRNazanin"/>
          <w:color w:val="111111"/>
          <w:sz w:val="28"/>
          <w:sz w:val="28"/>
          <w:szCs w:val="28"/>
          <w:rtl w:val="true"/>
          <w:lang w:bidi="fa-IR"/>
        </w:rPr>
        <w:t xml:space="preserve">اگر خدا نبود ما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نبودیم او نبود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قلنا بانا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یكون الحق انانا </w:t>
      </w:r>
    </w:p>
    <w:p>
      <w:pPr>
        <w:pStyle w:val="BookText"/>
        <w:rPr/>
      </w:pPr>
      <w:r>
        <w:rPr>
          <w:rFonts w:ascii="IRNazanin" w:hAnsi="IRNazanin" w:eastAsia="IRNazanin"/>
          <w:color w:val="111111"/>
          <w:sz w:val="28"/>
          <w:sz w:val="28"/>
          <w:szCs w:val="28"/>
          <w:rtl w:val="true"/>
          <w:lang w:bidi="fa-IR"/>
        </w:rPr>
        <w:t xml:space="preserve">اگر بگوئیم ما او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گفته ایم</w:t>
      </w:r>
    </w:p>
    <w:p>
      <w:pPr>
        <w:pStyle w:val="BookText"/>
        <w:rPr/>
      </w:pPr>
      <w:r>
        <w:rPr>
          <w:rFonts w:ascii="IRNazanin" w:hAnsi="IRNazanin" w:eastAsia="IRNazanin"/>
          <w:color w:val="111111"/>
          <w:sz w:val="28"/>
          <w:sz w:val="28"/>
          <w:szCs w:val="28"/>
          <w:rtl w:val="true"/>
          <w:lang w:bidi="fa-IR"/>
        </w:rPr>
        <w:t xml:space="preserve">فیظهرنا لیظهر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سراراً ثم اعلانا</w:t>
      </w:r>
    </w:p>
    <w:p>
      <w:pPr>
        <w:pStyle w:val="BookText"/>
        <w:rPr/>
      </w:pPr>
      <w:r>
        <w:rPr>
          <w:rFonts w:ascii="IRNazanin" w:hAnsi="IRNazanin" w:eastAsia="IRNazanin"/>
          <w:color w:val="111111"/>
          <w:sz w:val="28"/>
          <w:sz w:val="28"/>
          <w:szCs w:val="28"/>
          <w:rtl w:val="true"/>
          <w:lang w:bidi="fa-IR"/>
        </w:rPr>
        <w:t>پس ظاهر می کند ما را تا خودش ظاهر</w:t>
      </w:r>
    </w:p>
    <w:p>
      <w:pPr>
        <w:pStyle w:val="BookText"/>
        <w:rPr/>
      </w:pPr>
      <w:r>
        <w:rPr>
          <w:rFonts w:ascii="IRNazanin" w:hAnsi="IRNazanin" w:eastAsia="IRNazanin"/>
          <w:color w:val="111111"/>
          <w:sz w:val="28"/>
          <w:sz w:val="28"/>
          <w:szCs w:val="28"/>
          <w:rtl w:val="true"/>
          <w:lang w:bidi="fa-IR"/>
        </w:rPr>
        <w:t>هم در باطن ما و هم در ظاهر ما</w:t>
      </w:r>
    </w:p>
    <w:p>
      <w:pPr>
        <w:pStyle w:val="BookText"/>
        <w:rPr/>
      </w:pP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 xml:space="preserve">آن چه محی الدین آورده غیر از تحریف دین، معنی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عن من لا یخاف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صدرویان امروزی با آهنگ سروده های او سینه زنند جوابش را در قیامت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اشیاء جهان همه تسبیح گوی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كما ان ظاهر صورة الانسان تثنی بلسانها علی روحها و نفسها والمدبر لها و همان طور که ظاهر صورت انسان با زبانش ثناگوی روح اوست و نفسش را، و اداره کننده اش را ثنا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جعل الله صور العالم تسبّح بحمده ولكن لا تفقهون تسبیحهم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w:t>
      </w:r>
    </w:p>
    <w:p>
      <w:pPr>
        <w:pStyle w:val="BookText"/>
        <w:rPr/>
      </w:pPr>
      <w:r>
        <w:rPr>
          <w:rFonts w:ascii="IRNazanin" w:hAnsi="IRNazanin" w:eastAsia="IRNazanin"/>
          <w:color w:val="111111"/>
          <w:sz w:val="28"/>
          <w:sz w:val="28"/>
          <w:szCs w:val="28"/>
          <w:rtl w:val="true"/>
          <w:lang w:bidi="fa-IR"/>
        </w:rPr>
        <w:t>لانحیط بما فی العالم من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قرار داده خدا صورت های عالم را که تسبیح می کنند به حمد خدا ولکن تسبیح آن ها را نمی فهمید زیرا ما نمی توانیم به صورت های عالم احاطه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انسان، روح خودش را ثنا می گوید و تمجید می کند، همان طور هم عالم خدا را ثنا گفته و تسبیح می کند سپس آیه را نیز دلیل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معتقد است که اهل تنزیه جاهل اند خدا را باید هم تنزبه کرد و هم تشبیه بنابراین به نظر او همه اشیاء و صور عالم راه غلط رفته و جاهل هستند زیرا خدا را تنها تنزیه می کنند و تسبیح می کنند همان طور که خودش آیه را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سرتاسر </w:t>
      </w:r>
    </w:p>
    <w:p>
      <w:pPr>
        <w:pStyle w:val="BookText"/>
        <w:rPr/>
      </w:pPr>
      <w:r>
        <w:rPr>
          <w:rFonts w:ascii="IRNazanin" w:hAnsi="IRNazanin" w:eastAsia="IRNazanin"/>
          <w:color w:val="111111"/>
          <w:sz w:val="28"/>
          <w:sz w:val="28"/>
          <w:szCs w:val="28"/>
          <w:rtl w:val="true"/>
          <w:lang w:bidi="fa-IR"/>
        </w:rPr>
        <w:t>قرآن جمله ای یافت نمی شود که بگوید یشبه الله ما فی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محی الدین آدم کم هوشی است که بدین گونه بر ضد و بر نقض مبانی خودش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از کم هوشی نیست بل خاصیت گزینش راه نادرست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مسائل الهیات کسی که فلسفه و عرفان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ترک کند در هر قدمی دچار تناقض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تسبیح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جمادات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را نمی فهمد مگر کسی که باطنش به نور ایمان منوّر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درك می كند تسبیح موجودات را به وسیله آن نور اکنون به نظر قیصری محی الدین باطنش را اصلاح نکرده تا نور ایمان داشته باشد؟ یا محی الدین به دروغ این جهل را به خود بسته است؟ فوراً مریدان سینه چاك محی الدین می گویند شیخ اکبر در این جا تواضع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وقتی صحیح است که شامل دروغ نباشد کسی که چیزی را بداند و تواضعاً بگوید نمی دانم او تواضع نکرده بل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یك داستان آقا اسماعیل با آقا جمشید دو مغازه دار و همسایه دیوار به دیوار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آن قدر از عالم صوفیان و کشف و شهودشان سخن می گفت که مردم را به تنگ آورده بود لذا كسی به مغازه او مراجعه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مراجعه همان و شروع گزارش طولانی از فضایل مرشد،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بیکار بود دکان خودش را می گذاشت و می آمد در مغازه جمشید می نشست مرتب از احوالات مرشد می گفت کشف می کند، شهود می کند غیب می داند معجزه می کند کرامت می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داستان هایش وقت طولانی ای را می گرفت جمشید نیز از دستش به تنگ آمده بود و دنبال بهانه بود که به اصطلاح روی اسماعیل را کم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دزدان شبانه سر وقت مغازه کریم رفته هر چه داشت 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آقا اسماعیل وارد مغازه جمشید شد و پس از سلام تسبیح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ای درشت قرمز رنگ را که در دستش با ترق و شرق می چرخانید روی ویترین گذاشت پیت حلبی را جلو کشید و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به تو که مرید حضرت قطب هستی نمی آید تو باید یك تسبیح صد دانه ای به دست بگیری و ذكر كنی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دلت پاک باشد اهل سیر و سلوك كسی است که ذرات وجودش به ذکر خدا مشغول باشند لقلقه زبان که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مرشدت برایت گفته؟</w:t>
      </w:r>
    </w:p>
    <w:p>
      <w:pPr>
        <w:pStyle w:val="BookText"/>
        <w:rPr/>
      </w:pPr>
      <w:r>
        <w:rPr>
          <w:rFonts w:ascii="IRNazanin" w:hAnsi="IRNazanin" w:eastAsia="IRNazanin"/>
          <w:color w:val="111111"/>
          <w:sz w:val="28"/>
          <w:sz w:val="28"/>
          <w:szCs w:val="28"/>
          <w:rtl w:val="true"/>
          <w:lang w:bidi="fa-IR"/>
        </w:rPr>
        <w:t>نه، ولی سیر و سلوك یعنی همین راستی جمشید حضرت قطب می تواند دزدان مغازه کریم را از طریق کشف و شهود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که دنبال بهانه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مرشد تو هیچ چیزی نمی فهمد تا چه رسد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عصبانی شد درست حرف بزن جسارت نکن همین الان حضرت ایشان این جسارت شما را کشف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با سخنان خودش اسماعیل را بیش از پیش عصبانی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اسماعیل از روی پیت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بیا همین حالا برویم پیش خودش برایت بگوید که دزدان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مرشد نشسته بود دو نفری وارد شدند اول اسماعیل از ته دل دست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هم ادای او را در آورد پس از صرف یک استکان چائی اسماعیل سر سخن را باز کرد 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حقیر دزدان را نمی شناسم آن چه گفتم یک قضیه کلیه بود که این تیپ آدم ها مشخص هستند معلوم است که این کارها از دست چه کسانی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که تعینات و تشخصات مصادیق معینه را احراز نتوانم ،کرد قضیه کلیه هم که مصداق را تعیین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همسایه بازاری با این که از مفردات سخن آقا سر در نمی آوردند لیکن از روی هم رفته آن فهمیدند که آقا اظهار می فرماید که دزدان را نمی شناسد دم در که رسیدند جمشید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دزدان را نمی شناسد؟</w:t>
      </w:r>
    </w:p>
    <w:p>
      <w:pPr>
        <w:pStyle w:val="BookText"/>
        <w:rPr/>
      </w:pPr>
      <w:r>
        <w:rPr>
          <w:rFonts w:ascii="IRNazanin" w:hAnsi="IRNazanin" w:eastAsia="IRNazanin"/>
          <w:color w:val="111111"/>
          <w:sz w:val="28"/>
          <w:sz w:val="28"/>
          <w:szCs w:val="28"/>
          <w:rtl w:val="true"/>
          <w:lang w:bidi="fa-IR"/>
        </w:rPr>
        <w:t>نه، او می شناسد تواضعاً گفت نمی شناسد حتماً می شناسد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حسابی او می گوید نمی شناسد تو می گوئی می شناسد بیخود گفت، بیهوده گفت که نمی شناسد عصبانی تر شد او نمی فهمد علم غیب </w:t>
      </w:r>
    </w:p>
    <w:p>
      <w:pPr>
        <w:pStyle w:val="BookText"/>
        <w:rPr/>
      </w:pPr>
      <w:r>
        <w:rPr>
          <w:rFonts w:ascii="IRNazanin" w:hAnsi="IRNazanin" w:eastAsia="IRNazanin"/>
          <w:color w:val="111111"/>
          <w:sz w:val="28"/>
          <w:sz w:val="28"/>
          <w:szCs w:val="28"/>
          <w:rtl w:val="true"/>
          <w:lang w:bidi="fa-IR"/>
        </w:rPr>
        <w:t>خودش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هر دو متوجه شدند که مرشد پشت سرشان است و گفتگوی شان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اسماعیل نتوانست با مرشد روبه رو شود و رشته ارادت قطع شد و از آن به بعد مغازه اسماعیل رونق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چند حدیث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كنا نسمع تسبیح الطعام وهو یؤكل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غذا را می شنیدیم در حالی که خورده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سخن ابن مسعود خواه پذیرفته شود و خواه مردود شود ربطی به موضوع بحث آیه ندارد زیرا ناقض پیام آیه است در همان حال که ابن مسعود غذا می خورد اگر قرآن را باز می کرد می دید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تفقهون تسبیحهم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انتساب این سخن به ابن مسعود پذیرفته شود و نیز سخن خود او هم در این مسئله بس بزرگ پذیرفته شود باید گفت لابد این ماجرا در حضور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معجزه آن حضرت رخ داده است كه یك رویداد موردی است و ربطی به تسبیح مستمر اشیاء جهان ندارد، مانند دانه شن که در دست آن حضرت شهادتین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 اول، این مسئله مشروحاً بحث شده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المؤذِّن یشهد له مدی صوته من رطب ویابس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مربوط به محشر و آخرت است و ربطی به موضوع بحث ندارد البته بحث جالبی دارد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معادشناسی توضیح داده ام و اگر مراد قیصری این است که جمادات نیز روح دارند و زنده و باهوش هستند اشکالات این بینش و بطلان آن در مجلد اول به شرح رفت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فخرجنا فی بعض نواحیها، فما استقبله حجر ولاشجر الا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معجزه است و در جلد اول فرق معجزه در اشیاء با تسبیح اشیاء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خلاصه این که غیر از فرشته و انسان و جن، موجود جانداری که بدلیل جاندار بودنش تسبیح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مورد بحث یك نوع تسبیح تكوینی است که نوع و حقیقت آن را نمی دانیم و تا قیامت هم نخواهیم دانست زیرا ،این، نقض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آخر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مکیه گفته است آن چه جماد و نبات نامیده می شود به نظر من همگی دارای روح هستند و این روحها از نظر غیر اهل کشف، مخفی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روح را حس نمی کنند آن طور که روح حیوان را حس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جماد و نبات در نزد اهل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تنها یك موجود که به نوع ویژهای جسمش با روحش ممزوج شده، انسان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زدنا مع الایمان بالاخبار الكشف وما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ایمان به اخبار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که سنگ ها ذکر خدا می گویند به چشم خود دیده ام به زبان گویا که گوشم می شنید، سنگ ها با من سخن می گفتند سخن گفتن عارفانه در جلال خدا که هر انسان توان درك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صدرائی امروزی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زدنا مع الایمان بالأخبار الكشف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را شعار و تکیه گاه خود قرار داده اند و همیشه آن را تکرار می کنند و هرگز توجه نمی کنند که محی الدین با چه دلیلی این حق را به خود داده که ابزار شناخت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 ؟ او آشکارا به اصل تحریم شده ادخال در دین صریحاً اعتراف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اصطلاح همیشگی اوست همه کتب نازله به پیامبران</w:t>
      </w:r>
    </w:p>
    <w:p>
      <w:pPr>
        <w:pStyle w:val="BookText"/>
        <w:rPr/>
      </w:pPr>
      <w:r>
        <w:rPr>
          <w:rFonts w:ascii="IRNazanin" w:hAnsi="IRNazanin" w:eastAsia="IRNazanin"/>
          <w:color w:val="111111"/>
          <w:sz w:val="28"/>
          <w:sz w:val="28"/>
          <w:szCs w:val="28"/>
          <w:rtl w:val="true"/>
          <w:lang w:bidi="fa-IR"/>
        </w:rPr>
        <w:t>و سخنان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حقیقت کشف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نیفزوده بل با بهانه قرار دادن کشف، همه کتب نازله و تبیینات انبیاء را تخریب کرده و از عرصه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مدعی است این کشفیات اوست که با گوش خودش ذکرگوئی سنگ ها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اول این مسئله را با شرح نادرست بودن شعر مولوی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سمیعیم و بصیریم باهشیم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نامحرمان ما خامشیم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ادعای محی الدین یا كذب محض است و یا او در اثر اختلالات روانی دچار این توهم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فتوحات ادعای شنیدن و دیدن ذکر جمادات را می کند و در این جا فصوص می گوید </w:t>
      </w:r>
      <w:bookmarkStart w:id="109" w:name="pg18989_203467"/>
    </w:p>
    <w:p>
      <w:pPr>
        <w:pStyle w:val="BookText"/>
        <w:rPr/>
      </w:pPr>
      <w:bookmarkEnd w:id="109"/>
      <w:r>
        <w:rPr>
          <w:rFonts w:ascii="IRNazanin" w:hAnsi="IRNazanin" w:eastAsia="IRNazanin"/>
          <w:color w:val="111111"/>
          <w:sz w:val="28"/>
          <w:sz w:val="28"/>
          <w:szCs w:val="28"/>
          <w:rtl w:val="true"/>
          <w:lang w:bidi="fa-IR"/>
        </w:rPr>
        <w:t>ما قادر به فهم تسبیح آن ها نیستیم خودش خودش را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درست مانند آقا اسماعیل در داستان بالا، در صدد اصلاح و توجیه این تناقض بر می آید، می گوید مراد او این است که محجوبین قادر به درک این تسبیح نیستند و اهل کشف نیز به طور موردی آن را می شنوند نه به طور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توجیه بس فراخ و همیشه برای توجیه گران باز است و همان طور که هر مجرم در دادگاه به آن متمسك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نمی تواند بپذیرد که شیخ اعظم در این جا به طور ناخود آگاه درون خود را ابراز کرده است از کوزه همان تراود که در اوست مثلی که قیصری در فص آدمی آن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تفقهون تسبیحهم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می گوید من تسبیح جمادات را می شنیدم</w:t>
      </w:r>
      <w:r>
        <w:rPr>
          <w:rFonts w:eastAsia="IRNazanin" w:cs="IRNazanin"/>
          <w:color w:val="111111"/>
          <w:sz w:val="28"/>
          <w:szCs w:val="28"/>
          <w:rtl w:val="true"/>
          <w:lang w:bidi="fa-IR"/>
        </w:rPr>
        <w:t>.</w:t>
      </w:r>
    </w:p>
    <w:p>
      <w:pPr>
        <w:pStyle w:val="Heading3"/>
        <w:numPr>
          <w:ilvl w:val="2"/>
          <w:numId w:val="1"/>
        </w:numPr>
        <w:rPr/>
      </w:pPr>
      <w:bookmarkStart w:id="110" w:name="__RefHeading___Toc12829208_1280447820"/>
      <w:bookmarkStart w:id="111" w:name="_Toc38"/>
      <w:bookmarkEnd w:id="110"/>
      <w:r>
        <w:rPr>
          <w:rtl w:val="true"/>
        </w:rPr>
        <w:t>خداوند خودش را تنزیه می کند</w:t>
      </w:r>
      <w:r>
        <w:rPr>
          <w:rtl w:val="true"/>
        </w:rPr>
        <w:t>.</w:t>
      </w:r>
      <w:bookmarkEnd w:id="111"/>
    </w:p>
    <w:p>
      <w:pPr>
        <w:pStyle w:val="BookText"/>
        <w:rPr/>
      </w:pPr>
      <w:r>
        <w:rPr>
          <w:rFonts w:ascii="IRNazanin" w:hAnsi="IRNazanin" w:eastAsia="IRNazanin"/>
          <w:color w:val="111111"/>
          <w:sz w:val="28"/>
          <w:sz w:val="28"/>
          <w:szCs w:val="28"/>
          <w:rtl w:val="true"/>
          <w:lang w:bidi="fa-IR"/>
        </w:rPr>
        <w:t xml:space="preserve">فالكل السنة الحق ناطقة بالثناء علی الحق، و 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الیه ترجع عواقب الثناء فهو المثنی والمثنی علیه پس همه چیز عالم زبانهای خدا هستند که به ثناگوئی او مشغول هستند و به همین خاطر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برگشت همه ثناها به خدا است پس خدا هم ثناگو است و هم ثناگوئی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کنایه و استعاره نیست بل جدا همه چیز را عین زبان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همه چیز را عین خدا می داند در فاز متناقض کثرت در عین وحدت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تسبیح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تنزبه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است که واژه ثنا می تواند شامل تشبیه هم باشد و این به اصطلاح خام کردن مخاطب است و حاکی از عدم صداقت گوینده و نویسنده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در مقدمات این فص، برای زمینه سازی برای ادعای نادرست محی الدین در جمع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و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و 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w:t>
      </w:r>
      <w:bookmarkStart w:id="112" w:name="pg18989_203468"/>
    </w:p>
    <w:p>
      <w:pPr>
        <w:pStyle w:val="BookText"/>
        <w:rPr/>
      </w:pPr>
      <w:bookmarkEnd w:id="112"/>
      <w:r>
        <w:rPr>
          <w:rFonts w:ascii="IRNazanin" w:hAnsi="IRNazanin" w:eastAsia="IRNazanin"/>
          <w:color w:val="111111"/>
          <w:sz w:val="28"/>
          <w:sz w:val="28"/>
          <w:szCs w:val="28"/>
          <w:rtl w:val="true"/>
          <w:lang w:bidi="fa-IR"/>
        </w:rPr>
        <w:t>قاضی سعید حدیث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شب معراج در مقامی جبرئیل پیغمبر را دستور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را پرسید جبرئیل گفت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ربّك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پرودگارت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توحید ذات است و قدوس توحید صفات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الملائكة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افعال است که خلاصه اوست و صفات و افعال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الدار غیره دیار</w:t>
      </w:r>
      <w:r>
        <w:rPr>
          <w:rFonts w:eastAsia="IRNazanin" w:cs="IRNazanin"/>
          <w:color w:val="111111"/>
          <w:sz w:val="28"/>
          <w:szCs w:val="28"/>
          <w:rtl w:val="true"/>
          <w:lang w:bidi="fa-IR"/>
        </w:rPr>
        <w:t>».</w:t>
      </w:r>
    </w:p>
    <w:p>
      <w:pPr>
        <w:pStyle w:val="Heading3"/>
        <w:numPr>
          <w:ilvl w:val="2"/>
          <w:numId w:val="1"/>
        </w:numPr>
        <w:rPr/>
      </w:pPr>
      <w:bookmarkStart w:id="113" w:name="__RefHeading___Toc12829210_1280447820"/>
      <w:bookmarkStart w:id="114" w:name="_Toc39"/>
      <w:bookmarkEnd w:id="113"/>
      <w:r>
        <w:rPr>
          <w:rtl w:val="true"/>
        </w:rPr>
        <w:t>شکستگی های این سخن</w:t>
      </w:r>
      <w:bookmarkEnd w:id="1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كاتولیك تر از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که مدعی است باید همیشه تنزیه و تشبیه را با هم جمع کرد، در عین حال همیشه در عبارتش لفظ تنزیه را قبل از تشبیه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استاد تصوف در حوزه مقدسه قم در عنوان این مبحث تشبیه را بر تنزیه مقدم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و تنزبه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کاتولیکتر از پاپ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توحید گفتن و این واژه را ورد زبان کردن برای چیست؟ وقتی که همه چیز خداست همه افعال و عقاید مردم و سخنانشان نیز افعال و عقاید و سخنان خود خداست، چه جائی برای توحید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ما می دانیم که همه چیز خداست می خواهیم به شما بفهمانیم که چون به کثرت وجود معتقد هستید مشرك هستید توحید یعنی همه موجودات را از سوسك تا جمادات و فرشته جمع کنیم و یک جا بگوئیم همه شان یك خدای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بگوئید این که تجمیع است نه ،توحید تشریك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می گویند شما اهل کشف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چیز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نفی می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می کند؟ در جواب شما همین استاد شعر مولوی و سبزواری را در فص آدمی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جاروی به درد نخور و مصداق سالبه بانتفای موضوع است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داد جاروئی به دستم آن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این دریا برانگیزان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که چاپ و منتشر کرده می گوید از گفتن نفی و اثبات شرم دارم که اثباتیم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هم نفی است و هم اثبات و به زبان آوردن آن شرم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حساب صدرائیان بین از این مجمل اما مفصل تر از این سخنی نیست و در مقالات مقدماتی،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عرفان؟ یا جنون محض است که سبزواری و امثالش گرفتارش شده اند؟ البته صوفیان به جنون و دیوانه بودن خودشان افتخار می کنند اما چرا طلاب جوان و دانشجویان را دچار این جنون می کنند؟ از کجا مأموریت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مانند محی الدین هر آیه و حدیث که می آورند دلالت بر وجوب تنزیه و نفی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خدا خودش را تنزیه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شبوه شباه خلط و اخطلاط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تنزیه بدون تشبیه غلط و جهل است چرا خود خداوند تنزیه بدون تشبیه می کند؟</w:t>
      </w:r>
    </w:p>
    <w:p>
      <w:pPr>
        <w:pStyle w:val="BookText"/>
        <w:rPr/>
      </w:pPr>
      <w:r>
        <w:rPr>
          <w:rFonts w:ascii="IRNazanin" w:hAnsi="IRNazanin" w:eastAsia="IRNazanin"/>
          <w:color w:val="111111"/>
          <w:sz w:val="28"/>
          <w:sz w:val="28"/>
          <w:szCs w:val="28"/>
          <w:rtl w:val="true"/>
          <w:lang w:bidi="fa-IR"/>
        </w:rPr>
        <w:t>محی الدین و دیگر مخبطان کاری می کنند که آدم ناچار می شود کلماتی را به زبان و قلم بیاورد،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 را به چنین بلائی گرفتار کردهاند می خورند، می خوابند، كیف می کنند، نام این زندگی رفاهمند را سیرو سلوك می گذارند سپس قلم برداشته دین، دنیا، فرهنگ زندگی آخرت این مردم بیچاره را به بازی گرفته و تخریب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بیدار نشویم فرداست که از هر کوچه قم یك نعره مستانه انا الحق بلند شود، که دارد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 نویسند معجزات خودشان را ثبت می کنند</w:t>
      </w:r>
    </w:p>
    <w:p>
      <w:pPr>
        <w:pStyle w:val="BookText"/>
        <w:rPr/>
      </w:pPr>
      <w:r>
        <w:rPr>
          <w:rFonts w:ascii="IRNazanin" w:hAnsi="IRNazanin" w:eastAsia="IRNazanin"/>
          <w:color w:val="111111"/>
          <w:sz w:val="28"/>
          <w:sz w:val="28"/>
          <w:szCs w:val="28"/>
          <w:rtl w:val="true"/>
          <w:lang w:bidi="fa-IR"/>
        </w:rPr>
        <w:t xml:space="preserve">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عالم هست همگی خدا را تسبیح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نگفته است آن چه در عالم است همگی خدا را حمد می کنند و حمد اعم از تسبیح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ربطی که محی الدین میان دو آیه برقرار می کند صرفاً ادعا و 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اگر </w:t>
      </w:r>
    </w:p>
    <w:p>
      <w:pPr>
        <w:pStyle w:val="BookText"/>
        <w:rPr/>
      </w:pPr>
      <w:r>
        <w:rPr>
          <w:rFonts w:ascii="IRNazanin" w:hAnsi="IRNazanin" w:eastAsia="IRNazanin"/>
          <w:color w:val="111111"/>
          <w:sz w:val="28"/>
          <w:sz w:val="28"/>
          <w:szCs w:val="28"/>
          <w:rtl w:val="true"/>
          <w:lang w:bidi="fa-IR"/>
        </w:rPr>
        <w:t>حمد هم گفته بود باز دلالتی به تشبیه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 خدا است و همه افعال مخلوقات فعل خدا هستند پس نه تنها حمدها مال خدا و فعل خدا است بل زورگوئی ها، بهتان ها، تحقیرها، گزافه گوئی ها، فحش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جواب می گویند خوبی ها و مثبتات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ها شرها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عدمیات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 اول و نیز در برگ های پیش، واهی بودن این اندیشه و انفعالی بودن آن،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بالتنزیه كنت مقیّداً</w:t>
      </w:r>
    </w:p>
    <w:p>
      <w:pPr>
        <w:pStyle w:val="BookText"/>
        <w:rPr/>
      </w:pPr>
      <w:r>
        <w:rPr>
          <w:rFonts w:ascii="IRNazanin" w:hAnsi="IRNazanin" w:eastAsia="IRNazanin"/>
          <w:color w:val="111111"/>
          <w:sz w:val="28"/>
          <w:sz w:val="28"/>
          <w:szCs w:val="28"/>
          <w:rtl w:val="true"/>
          <w:lang w:bidi="fa-IR"/>
        </w:rPr>
        <w:t>اگر به تنزیه تنها قائل شوی مقیّد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قلت بالتشبیه كنت محدداً</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و اگر به تشبیه تنها، قائل شوی محدّد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قلت بالامرین كنت مسدداً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هر دو امر قائل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bookmarkStart w:id="115" w:name="pg18989_203471"/>
    </w:p>
    <w:p>
      <w:pPr>
        <w:pStyle w:val="BookText"/>
        <w:rPr/>
      </w:pPr>
      <w:bookmarkEnd w:id="115"/>
      <w:r>
        <w:rPr>
          <w:rFonts w:ascii="IRNazanin" w:hAnsi="IRNazanin" w:eastAsia="IRNazanin"/>
          <w:color w:val="111111"/>
          <w:sz w:val="28"/>
          <w:sz w:val="28"/>
          <w:szCs w:val="28"/>
          <w:rtl w:val="true"/>
          <w:lang w:bidi="fa-IR"/>
        </w:rPr>
        <w:t>و كنت اماماً فی المعارف سیدا</w:t>
      </w:r>
    </w:p>
    <w:p>
      <w:pPr>
        <w:pStyle w:val="BookText"/>
        <w:rPr/>
      </w:pPr>
      <w:r>
        <w:rPr>
          <w:rFonts w:ascii="IRNazanin" w:hAnsi="IRNazanin" w:eastAsia="IRNazanin"/>
          <w:color w:val="111111"/>
          <w:sz w:val="28"/>
          <w:sz w:val="28"/>
          <w:szCs w:val="28"/>
          <w:rtl w:val="true"/>
          <w:lang w:bidi="fa-IR"/>
        </w:rPr>
        <w:t>و هستی رهنما در معارف، و بزرگوار</w:t>
      </w:r>
    </w:p>
    <w:p>
      <w:pPr>
        <w:pStyle w:val="BookText"/>
        <w:rPr/>
      </w:pPr>
      <w:r>
        <w:rPr>
          <w:rFonts w:ascii="Amiri" w:hAnsi="Amiri" w:eastAsia="Amiri" w:cs="Amiri"/>
          <w:color w:val="111111"/>
          <w:sz w:val="28"/>
          <w:sz w:val="28"/>
          <w:szCs w:val="28"/>
          <w:rtl w:val="true"/>
          <w:lang w:bidi="ar-SA"/>
        </w:rPr>
        <w:t>فمن قال بالاشفاع كان مشركا</w:t>
      </w:r>
    </w:p>
    <w:p>
      <w:pPr>
        <w:pStyle w:val="BookText"/>
        <w:rPr/>
      </w:pPr>
      <w:r>
        <w:rPr>
          <w:rFonts w:ascii="IRNazanin" w:hAnsi="IRNazanin" w:eastAsia="IRNazanin"/>
          <w:color w:val="111111"/>
          <w:sz w:val="28"/>
          <w:sz w:val="28"/>
          <w:szCs w:val="28"/>
          <w:rtl w:val="true"/>
          <w:lang w:bidi="fa-IR"/>
        </w:rPr>
        <w:t xml:space="preserve">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قائل شود شریک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قال بالافراد كان موحداً</w:t>
      </w:r>
    </w:p>
    <w:p>
      <w:pPr>
        <w:pStyle w:val="BookText"/>
        <w:rPr/>
      </w:pPr>
      <w:r>
        <w:rPr>
          <w:rFonts w:ascii="IRNazanin" w:hAnsi="IRNazanin" w:eastAsia="IRNazanin"/>
          <w:color w:val="111111"/>
          <w:sz w:val="28"/>
          <w:sz w:val="28"/>
          <w:szCs w:val="28"/>
          <w:rtl w:val="true"/>
          <w:lang w:bidi="fa-IR"/>
        </w:rPr>
        <w:t xml:space="preserve">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شود، موحد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شود مشرك است زیرا اشیاء دیگر را در وجود با خدا شریك كرده است با توجه به این بیت به نظر می رسد وقت آن رسیده است که بزرگترین تکیه گاه و بزرگترین سکوئی که موجب گشت تصوف در میان مسلمانان توجیه شود، و این پرسش بس بزرگ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فضایح و قبایح چگونه در جامعه مسلمانان برای خودش جای باز کرد؟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که مطابق اطلاعات من هرگز به پاسخ آن پرداخته نشده است حتی کسانی که تصوف را به عنوان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پدیدة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کار جامعه شناسی قرار داده اند آن را مطرح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لذا مبحث زیر را برای این کار می آورم</w:t>
      </w:r>
    </w:p>
    <w:p>
      <w:pPr>
        <w:pStyle w:val="Heading3"/>
        <w:numPr>
          <w:ilvl w:val="2"/>
          <w:numId w:val="1"/>
        </w:numPr>
        <w:rPr/>
      </w:pPr>
      <w:bookmarkStart w:id="116" w:name="__RefHeading___Toc12829212_1280447820"/>
      <w:bookmarkStart w:id="117" w:name="_Toc40"/>
      <w:bookmarkEnd w:id="116"/>
      <w:r>
        <w:rPr>
          <w:rtl w:val="true"/>
        </w:rPr>
        <w:t>شرك در الوهیت و شرك در وجود</w:t>
      </w:r>
      <w:bookmarkEnd w:id="11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کنار هم بودن قائل شود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بحث در مورد این جمله یك نگاه مجدد به تاریخ تصوف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زمان حسن بصری و ابوهاشم كوفی تا حوالی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هیچ صوفی ای صریحاً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نبود صوفیان این دوره تقریباً همگی از مردمان عرب زبان با تبار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حسن بصری که تبار به مسیحیان غیر عرب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این دوره را باید دوره اول تصوف عربی نامید و پس از محی الدین را دوره دوم تصوف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حوالی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جریان انتقال جوكیات هندی، عقاید برهمائی، بودائی و هندوئی از ناحیه خراسان بزرگ به ممالک اسلامی شروع شد و روز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یك قرن طول کشید که گوش ها و روح اجتماعی به آن عادت کند و ابراز این باور خلاف واقعیت نشان از دیوانگی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بایزید بسطامی ف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فرازترین بلندگوی آن شد، در زمان جنید بغدادی ف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باورهای پر نفوذ در جامعه سنیان گشت و اصطلاح بی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رواج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تك خدائی به سرعت پیش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صیغه مصدر از باب تفعیل است به معنی یکی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اشیاء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درست نقیض معنائی که از مبعث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عینی و تاریخی مسلمانان به دو کاربرد کاملاً متضاد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دانستن خدا در اعتقاد و نفی الوهیت از هر چیز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متعدی توحید، در این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کردن خدا در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یکی کردن وجود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یكی کردن خدا در عینیت و عرصه وجود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 کاربرد ،بالا به شرح 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یا كسی را در الوهیت شریك خدا دانستن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 چیزی یا كسی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شربك خدا کردن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صوفیان به شدت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الوهیت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تنفر شدیدی که مسلمانان نسبت به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ادارشان می کرد از هر چیز، هر مفهوم، هر بو و رائحه شرك گرچه وهمی و خیالی باشد پرهیز کرده و دوری بجویند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که صوفیان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مردم به حرفشان حساس شده وسخنشان را استماع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حقیقتاً مردم نمی توانستند میان صوفیان و عالمان اهل فكر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کنند که آیا آن شرك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 توحید این است یا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مقاله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مقالات مقدماتی به شرح رفت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حمایت و پاسداری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آن ماجرای عظیم را به وجود آورد تا برای همگان روشن شود آن چه صوفیان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تجمیع است نه ،توحید، که همه چیز را جمع كرده یك جا خدا می نامند که هم شرک در وجود است و هم شرك در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می گفتند شما می گوئید هم خدا وجود دارد و هم ،مخلوق این شرك در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همیشه اشتباه بنیادین ارسطوئیان و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 که نتیجه اش سلب واقعیت از واقعیات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یك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مفهوم صرفاً ذهنی و برای همین موضوع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حكمت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جلد اول این کتاب توضیح دادم که از جمله چیزهائی که در خارج از ذهن و در عالم واقع، وجود ندارد خود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وجود در خارج وجود ندارد و عدم است درست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ذهن قابل فرض است اما در خارج عدم،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و عدم در ذهن متناقض اند اما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هستند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مفهومی است که ذهن آن را از موجودات خارجی انتزاع کرده و در خود جای می دهد و نقیض آن را عدم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وجود در خارج از ذهن وجود دارد و نه عدم آن چه در خارج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وجود بلی درست است مفهوم ذهنی وجود یك مفهوم واحد است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عدم یك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و دو نوع یا دو جور عدم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وجودهای خارجی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کثیراند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شرك در وجود که ارسطوئیان صدرائی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چماق کرده اند </w:t>
      </w:r>
      <w:bookmarkStart w:id="118" w:name="pg18989_203474"/>
    </w:p>
    <w:p>
      <w:pPr>
        <w:pStyle w:val="BookText"/>
        <w:rPr/>
      </w:pPr>
      <w:bookmarkEnd w:id="118"/>
      <w:r>
        <w:rPr>
          <w:rFonts w:ascii="IRNazanin" w:hAnsi="IRNazanin" w:eastAsia="IRNazanin"/>
          <w:color w:val="111111"/>
          <w:sz w:val="28"/>
          <w:sz w:val="28"/>
          <w:szCs w:val="28"/>
          <w:rtl w:val="true"/>
          <w:lang w:bidi="fa-IR"/>
        </w:rPr>
        <w:t xml:space="preserve">خیالی بیش نیست و در واقعیت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شرك در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با علم کردن شعار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بنیان اسلام را بر کند و اگر به این سیر ادامه می داد همه ممالک اسلام را به دین جوکیان هندی معتقد می کرد و الغای اسلام و قرآن را رسماً اعلام می کرد و اساساً زردشتیان ایرانی تصوف را برای همین هدف با یك برنامه استراتژیك دراز مدت وارد جامعه مسلمانان کرده بودند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ضربه کاری را بر این جریان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پس از این ضربه به احتضار افتاده بود که با گذشت زمان از نو جان گرفت لیکن هرگز نتوانست براندازی اسلام را مثل سابق هدف بگیرد و قانع شد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ویژه ای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مجدد تصوف به دلیل حمایت گسترده و بی دریغ خلفا و سکوت علمای تسنن بود که خلفا و شاهان را اولو الامر واجب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p>
    <w:p>
      <w:pPr>
        <w:pStyle w:val="Heading3"/>
        <w:numPr>
          <w:ilvl w:val="2"/>
          <w:numId w:val="1"/>
        </w:numPr>
        <w:rPr/>
      </w:pPr>
      <w:bookmarkStart w:id="119" w:name="__RefHeading___Toc12829214_1280447820"/>
      <w:bookmarkStart w:id="120" w:name="_Toc41"/>
      <w:bookmarkEnd w:id="119"/>
      <w:r>
        <w:rPr>
          <w:rtl w:val="true"/>
        </w:rPr>
        <w:t>نفوذ تصوف به تشیع</w:t>
      </w:r>
      <w:bookmarkEnd w:id="120"/>
    </w:p>
    <w:p>
      <w:pPr>
        <w:pStyle w:val="BookText"/>
        <w:rPr/>
      </w:pPr>
      <w:r>
        <w:rPr>
          <w:rFonts w:ascii="IRNazanin" w:hAnsi="IRNazanin" w:eastAsia="IRNazanin"/>
          <w:color w:val="111111"/>
          <w:sz w:val="28"/>
          <w:sz w:val="28"/>
          <w:szCs w:val="28"/>
          <w:rtl w:val="true"/>
          <w:lang w:bidi="fa-IR"/>
        </w:rPr>
        <w:t xml:space="preserve">تصوف پس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طور جسته و گریخته میان شیعیان نیز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طول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اگر احیاناً فردی از گروه شیعیان صوفی می شد از جامعه شیعه کاملاً طرد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خود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طرد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ابتدا در قرن هشتم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گرایش سید حیدر آملی به تصوف وارد میان شیعیان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ها شیخ حسن جوری رهبر معنوی سربداران را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صوفی می دانند و نیز در حوالی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نعمت الله ولی شعار خنثی و بینابین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بینابین تسنن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 و پس از آن خانقاه صفوی اردبیل به تشیع گرائید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اولین فرد مشخص شیعه که صوفی شد و جامعه شیعه نتوانست او را کاملاً طرد کند، سید حیدر آملی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هانری كربن روی او به شدت مانور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که از اوایل قرن دهم به صورت مشخص با این پدیده رو به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هم زمینه عینی برایشان تخریب شده بود و هم زمینه ذهنی، عملاً در بستر از پیش تعیین شده، قرار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قرن علمای سنی در روشی کج دار مریزشان با صوفیان، بحث علمی یا فکری را در این مسئله به بستر ناصحیح انداخته و مسائل مربوطه را بدون این که بتوانند توضیح دهند به اصطلاح لوث کرده بودند و مثلاً تکلیف مسئله در عینیت جامعه عملاً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عمومی بر این بود که این موضوع ها نیز مانند موضوع ریشه دار اشعری و معتزلی باید به عنوان یك واقعیت که هرگز حل نخواهد شد تحمل شود و به راستی تحمل 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زمینه عینی اجتماعی همراه با ورود تصوف بعینه وارد شیعه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بیش از هفت قرن آثار كتبی علمای اهل سنت در رد و یا انتقاد از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نه کافی بودند و نه توان حل نسبی قضیه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جا حتی به کتابخانه های شخصی علمای شیعه رسیده بود و ذهن ها را از اندیشه بكر شیعی باز می داشت درست مانند ادبیات و علم نحو صرف، معانی بیان و بدیع از مسائلی شمرده می شد که مال سنیان است و شیعه باید به قدر لزوم از آن 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دلیل این که همیشه یک حزب غیر قانونی و قاچاق و دچار قتل عام ها بود، امکان و امکانات پرداختن به همه علوم را نداشت و در مورد تصوف نیز عدم ابتلای چندین قرنی شیعه به تصوف فارسی و مسئله وحدت وجود، به چنان وضعی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مسئله به همین دلایل در میان شیعیان نیز به سرنوشت آن، در میان سنیان دچار گشت، که علمای شیعه تصوف را نمی پذیرفتند لیکن ردّیه هایشان نیز از تبیینات ریشه ای و كافی برخوردار نبود با این همه به روشنی برای مردم معلوم کردند که تشیع با تصوف سازگار نیست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میان سنیان گاهی افرادی از علما به تصوف می گرائیدند، در میان علمای شیعه نیز این قبیل افراد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افراد برجسته شیعی که زمانی به تصوف گرائیده و سپس از آن برگشته اند زیادتر از آن است که در میان علمای سنی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شیعی در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که می بایست مسئله را حل می کردند به دلایل مذکور نکردند، بل افرادی مانند ملاصدرا و ملا هادی سبزواری ابتدا عاشق ارسطوئیات شده سپس به سراب بودن آن پی برده به تصوف روی آوردند که شاید مشکلشان حل شود که نه </w:t>
      </w:r>
    </w:p>
    <w:p>
      <w:pPr>
        <w:pStyle w:val="BookText"/>
        <w:rPr/>
      </w:pPr>
      <w:r>
        <w:rPr>
          <w:rFonts w:ascii="IRNazanin" w:hAnsi="IRNazanin" w:eastAsia="IRNazanin"/>
          <w:color w:val="111111"/>
          <w:sz w:val="28"/>
          <w:sz w:val="28"/>
          <w:szCs w:val="28"/>
          <w:rtl w:val="true"/>
          <w:lang w:bidi="fa-IR"/>
        </w:rPr>
        <w:t>تنها حل نشد بل وقتی به سراب بودن آن پی بردند که بس دیر شده بود توبه نامه ملاصدرا از حکمت متعالیه اش، که در اول تفسیر سوره واقعه، نوشته است این حقیقت را نشان می دهد، پس از آن که دوران جوانی و توانمندی خود را در ترویج ارسطوئیات و جوکیات صرف کرده و آن ها را در جامعه شیعه به طور ریشه دار ترویج کرده و علمای شیعه را جاهل و نادان نامید در اواخر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سال قبل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 كند كه اینك صدرائیان مدرن چشم بر توبه حسرت آلود و خسارت آگین او بسته و به ترویج همان خسارت های او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ایشان نیز در لحظه های آخر عمرشان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 انحراف کشیدن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مقدماتی، مبحث لذت فهمیدن و لذت درک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تعصب ناخودآگاه انسان به آن چه می فهمد را توضیح دادم که این تعصب ناخودآگاه مرز میان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 و در نتیجه شخص نمی تواند از آن چه فهمیده دست بردارد گر چه کاملاً باطل هم باشد، ملاصدرا به سراب بودن ارسطوئیات پی برد اما نتوانست از آن دست بردارد، دست به دامن تصوف شد تا شاید سراب بودن آن را با تصوف ترمیم کند که به سراب اندر سراب رسید و در پایان توبه کرد و این خوش بینانه ترین نظر در مورد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حیدر مشکل داشت او در عصر تسنن ایران می زیست در زمانی که قلعه های اسماعیلیه یکی پس از دیگری سقوط کرده و اسماعیلیان از قزوین تا دامغان بدون سازمان و بی سرپرست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طمع در جمع آوری اسماعیلیان کرد که هم به آنان سازمان دهد و هم میان آنان و شیعیان حوالی آمل آشتی ایجاد کند و تحت ریاست خودش یك نهضتی را به راه اندازد از حلّه به آمل آمد اما نتوانست هدفش را آن طور که می خواست عملی 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یکی از عوامل عدم موفقیت او تضاد اندیشه ای بود که در درون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نمی خواست همه اصول تشیع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را زیر پا بگذارد و از طرف دیگر نیز نمی خواست دست از تصوف از نوع اسماعیلی آن، بردارد ولذا نتوانست به مقصود برسد، علاوه بر سبك و روش او، نوشتن شرح انتقادی بر فصوص محی الدین نشان می دهد که او علاوه بر این که نسبت به تصوف فارسی اعم از نوع اسماعیلی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سبك و روال، </w:t>
      </w:r>
    </w:p>
    <w:p>
      <w:pPr>
        <w:pStyle w:val="BookText"/>
        <w:rPr/>
      </w:pPr>
      <w:r>
        <w:rPr>
          <w:rFonts w:ascii="IRNazanin" w:hAnsi="IRNazanin" w:eastAsia="IRNazanin"/>
          <w:color w:val="111111"/>
          <w:sz w:val="28"/>
          <w:sz w:val="28"/>
          <w:szCs w:val="28"/>
          <w:rtl w:val="true"/>
          <w:lang w:bidi="fa-IR"/>
        </w:rPr>
        <w:t xml:space="preserve">انتقاد داشت و نمی توانست آن را بدون نقد همچنان یک جا بپذیرد، تصوف عربی محی الدین را نیز مورد انتقاد قرار داده است زیرا می خواست یك تصوف ویژه که دستکم در یکی دو اصل و در فروع متعدد با هرگونه تصوف تفاوت داشته باشد، راه بیندازد که مشخص ترین شاخصه آن وفاداری به تشیع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كاش وی به جای این وفاداری همان روش دیگر صوفیان را پیش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صورت لطمه اش بر تشیع کمتر می شد روش او افراد دیگر را نیز دچار اشتباه کرد که مثلاً می شود هم شیعه امامی بود و هم صوفی و همین روش او ملاطی شده است در دست هانری کربن که آجرهای جعلی خود را با این ملاط روی هم می 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برگردیم به اصل مسئله صوفیان كلاسیك و قدیم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صوفیان تصوف فارسی کمتر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تمسك می كردند تنها افراد مثلاً متفکرشان این موضوع را مطرح می کردند در عین حال جان مایه تصوف همین شعار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صوفیان تصوف عربی محی الدین به ویژه صدرائیان دستگیره اساسیای غیر از این شعار ندارند که واهی بودن آن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 صوفیان فارسی و هم محی الدینیان و صدرائیان برای عامه مردم و بدنه جامعه یك شعار عاطفه آمیز و توأم با احساسات داشته و دارند می گفتند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وجود است پس ما چه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است هم به خدا بگوئیم موجود و هم به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تعجب را به ذهن مردم همراه با زیر سوال بردن وجود اشیاء، نفوذ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w:t>
      </w:r>
    </w:p>
    <w:p>
      <w:pPr>
        <w:pStyle w:val="BookText"/>
        <w:rPr/>
      </w:pPr>
      <w:r>
        <w:rPr>
          <w:rFonts w:ascii="IRNazanin" w:hAnsi="IRNazanin" w:eastAsia="IRNazanin"/>
          <w:color w:val="111111"/>
          <w:sz w:val="28"/>
          <w:sz w:val="28"/>
          <w:szCs w:val="28"/>
          <w:rtl w:val="true"/>
          <w:lang w:bidi="fa-IR"/>
        </w:rPr>
        <w:t xml:space="preserve">لیبرالانه به ذهن مخاطبان القاء می کردند که اعتقاد به وجود اشیاء شریك قرار دادن اشیاء با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جوئی از اصطلاحات شیوا و شیرین نیز کار خود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کمتر جمله ای به زبانشان می آمد که در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لفظی چسبید و دلربائی می کرد حقیقیه، ازلیه ابدیه احدیه واحدیه، الهیه سرمدیه عشقیه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تانیث گرائی شدید در محاورات و سخن گفتن همراه با روح لیبرالی فاقد هر نوع دافعه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از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 و صوفیان با انکار وجود موجودات </w:t>
      </w:r>
      <w:bookmarkStart w:id="121" w:name="pg18989_203478"/>
    </w:p>
    <w:p>
      <w:pPr>
        <w:pStyle w:val="BookText"/>
        <w:rPr/>
      </w:pPr>
      <w:bookmarkEnd w:id="121"/>
      <w:r>
        <w:rPr>
          <w:rFonts w:ascii="IRNazanin" w:hAnsi="IRNazanin" w:eastAsia="IRNazanin"/>
          <w:color w:val="111111"/>
          <w:sz w:val="28"/>
          <w:sz w:val="28"/>
          <w:szCs w:val="28"/>
          <w:rtl w:val="true"/>
          <w:lang w:bidi="fa-IR"/>
        </w:rPr>
        <w:t xml:space="preserve">واقعی وافكار واقعیات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عصر پیامبر تا حوالی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مصداق اتم بت پرستی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با همین نکته و با استفاده از این نکته به ظاهر كوچك جهل مردم، اما در واقع نکته بس مهم و دقیق مردم را منحرف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به شرح رفت اساساً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تا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گردد و مسئله مصداق سالبه به انتفای موضوع است</w:t>
      </w:r>
      <w:r>
        <w:rPr>
          <w:rFonts w:eastAsia="IRNazanin" w:cs="IRNazanin"/>
          <w:color w:val="111111"/>
          <w:sz w:val="28"/>
          <w:szCs w:val="28"/>
          <w:rtl w:val="true"/>
          <w:lang w:bidi="fa-IR"/>
        </w:rPr>
        <w:t>.</w:t>
      </w:r>
    </w:p>
    <w:p>
      <w:pPr>
        <w:pStyle w:val="Heading3"/>
        <w:numPr>
          <w:ilvl w:val="2"/>
          <w:numId w:val="1"/>
        </w:numPr>
        <w:rPr/>
      </w:pPr>
      <w:bookmarkStart w:id="122" w:name="__RefHeading___Toc12829216_1280447820"/>
      <w:bookmarkStart w:id="123" w:name="_Toc42"/>
      <w:bookmarkEnd w:id="122"/>
      <w:r>
        <w:rPr>
          <w:rtl w:val="true"/>
        </w:rPr>
        <w:t>موهوم گرائی مجدد ملاصدرا</w:t>
      </w:r>
      <w:bookmarkEnd w:id="123"/>
    </w:p>
    <w:p>
      <w:pPr>
        <w:pStyle w:val="BookText"/>
        <w:rPr/>
      </w:pPr>
      <w:r>
        <w:rPr>
          <w:rFonts w:ascii="IRNazanin" w:hAnsi="IRNazanin" w:eastAsia="IRNazanin"/>
          <w:color w:val="111111"/>
          <w:sz w:val="28"/>
          <w:sz w:val="28"/>
          <w:szCs w:val="28"/>
          <w:rtl w:val="true"/>
          <w:lang w:bidi="fa-IR"/>
        </w:rPr>
        <w:t xml:space="preserve">مسئله آن قدر مهم است که آثار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خود را نشان می دهد و در عین حال تنها با یك کلید زدن حل می شود و هیچ نیازی به شرح و بسط بیشتر ندارد نکته ای که اساس تصوف به آن مبتنی است و افرادی مانند ملاصدرا را بیچاره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 علاوه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قید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همه آثارش به آن افزوده است خدا صرف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وجود محض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وجود ندارد آن چه در خارج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چه رسد به وجود محض صرف الوجود بدین بیان صدرا خدای صدرا عدم محض می شود که اگر این خیال واهی را از آثار صدرا برگیرید همه آثار او متلاشی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 در این مسئله دو بار روی این پایه واهی ساختمان می سازد ابتدا مانند هر صوفی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می چسبد و حکم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واجب الوجود كل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پاسخ به شیعیان که می گویند این گفته صدرا مصداق شرك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آستین بالا زده اصالة الذهن دوم را مطرح می كند تفكیك وجود از ماهیت را پیش می كشد كه یك انتزاع ذهنی است و در خارج غلط می باشد زیرا باور و عقیده اجماعی كل متفکران بشر است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خارجی منهای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منهای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خارجی منهای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منهای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اعتباری دانستن ماهیت اشیاء که در ذهن صحیح است و در عین غلط وجود </w:t>
      </w:r>
    </w:p>
    <w:p>
      <w:pPr>
        <w:pStyle w:val="BookText"/>
        <w:rPr/>
      </w:pPr>
      <w:r>
        <w:rPr>
          <w:rFonts w:ascii="IRNazanin" w:hAnsi="IRNazanin" w:eastAsia="IRNazanin"/>
          <w:color w:val="111111"/>
          <w:sz w:val="28"/>
          <w:sz w:val="28"/>
          <w:szCs w:val="28"/>
          <w:rtl w:val="true"/>
          <w:lang w:bidi="fa-IR"/>
        </w:rPr>
        <w:t xml:space="preserve">خدا و اشیاء را یك و واحد می داند یعنی برای خروج از اصالة الذهن اول به اصالة الذهن دوم نیز سقوط می کند همان مصداق فرو رفتن به باتلاق و یا مصداق از چاله در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چاه افتادن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ذهن گرائی سوم صدرا در این چرخش دوم از ماهیت اشیاء صرف نظر می کند و چون تفكیك وجود شیئ خارجی از ماهیتش محال است او در حقیقت هم از وجود و هم از ماهیت اشیاء صرف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می توان از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صرف نظر کرد و در حقیقت کار صدرا همین است زیرا او خدا را فقط یك وجود صرفاً ذهنی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می توان از اصل و اساس مباحث فلسفی، مكتبی، مذهبی، نیز صرف نظر کرد و دیگر نیازی به ماهیت این مباحث نیست همه چیز از بین می رود و همه چیز بیهوده و بی فایده می شود کدام سفسطه ای به پای این سفسطه می رسد؟</w:t>
      </w:r>
    </w:p>
    <w:p>
      <w:pPr>
        <w:pStyle w:val="BookText"/>
        <w:rPr/>
      </w:pPr>
      <w:r>
        <w:rPr>
          <w:rFonts w:ascii="IRNazanin" w:hAnsi="IRNazanin" w:eastAsia="IRNazanin"/>
          <w:color w:val="111111"/>
          <w:sz w:val="28"/>
          <w:sz w:val="28"/>
          <w:szCs w:val="28"/>
          <w:rtl w:val="true"/>
          <w:lang w:bidi="fa-IR"/>
        </w:rPr>
        <w:t xml:space="preserve">وقتی که صدرائیان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فلسفه، سفسطه می سرایند نوبت به دانشمند معروف و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سنگی را بر سر جناب صوفی مدرن امروزی حاضر در حوزه بزند و بگوید این سنگ را بر سر حضرت عالی با صرف نظر از سنگیت مادیة عنصریة جسمیة كثیفیة ناسوتیة مسلوب الشربه محضة الخیریه اش،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كاملة الوصول به حضرت الهیّة وحدتیة واحدیة جمالیة ازلیّة ابدیة حقیقة الحقیقیة المنزهیة والمشیهیة خدا، تقصیری ندارم و جسارتی به حضرت صوفی مرتجع قرن بیست و یکم نکرده 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صدرا برای توجیه عمل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تفكیك وجود از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ذهن درست است به عالم خارج شعار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الشیئ یساوق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خود او و نه پیروان امروزی او، هیچ کدام نتوانسته اند برای این شعار گنده برهانی و دستكم یك تمثیلی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شعار ذهن گرائی تر از دو ذهن گرائی پیش است که باتلاق را باتلاق تر کرده و پس از در آمدن از چاله و افتادن به چاه در ته آن به چاه دیگر و عمیق تر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هر </w:t>
      </w:r>
    </w:p>
    <w:p>
      <w:pPr>
        <w:pStyle w:val="BookText"/>
        <w:rPr/>
      </w:pPr>
      <w:r>
        <w:rPr>
          <w:rFonts w:ascii="IRNazanin" w:hAnsi="IRNazanin" w:eastAsia="IRNazanin"/>
          <w:color w:val="111111"/>
          <w:sz w:val="28"/>
          <w:sz w:val="28"/>
          <w:szCs w:val="28"/>
          <w:rtl w:val="true"/>
          <w:lang w:bidi="fa-IR"/>
        </w:rPr>
        <w:t>سه ذهن گرائی و موهوم گرائی را مشاهده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شرك در وجود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دادن تفكیك وجود از ماهیت به اشیاء خارجی الشیء یساوق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در الوهیت الوهیت یعنی خالق بودن و رب بودن الوهیت شرك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بینیم تاریخ پر است از این شرك که از انسان های اولیه تا امروز در شکل های گوناگون خودش را نشان داده است و همچنین با درجات مختلف انبیاء با شرك در الوهیت مبارزه می کردند این حقیقتی است که هم متن دین های آنان به آن گواه است و هم تاریخ در مورد آن عده از پیامبران که زندگیشان در دسترس تاریخ بوده، گواه عینی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محی الدین است که پیکر تاریخ موجود را زیر پای نهاده و حضرت موسی را بت پرست معرفی می کند موسی پیامبری است که زندگی او در دست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لیسانسیه تاریخ می داند که این سخن محی الدین گزافه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بت و بت پرستی در تمدن بین النهرین و تمدن مصر باستان و بنی اسرائیل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مثل محی الدین بتواند با تاویل و توجیه با هر آیه و حدیث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وتوانست زیرا بنای این تاویل و توجیه در سقیفه گذاشته شده بود و شش قرن مردم را تاویل پرست و توجیه پرست به بار آورده بودند و دربارهای اموی، عباسی و سایر حکام و صوفیان غاصب ولایت كاری نداشتند غیر از ترویج 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تاریخ عینی و روشن بشر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ها فلان استاد حوزه مانند مردمان تاویل زده و توجیه پرست هفت قرن پیش، این قدر فکر روشن ندارد توجه کند که حضرت موسی بت پرست نبوده بل با بت پرستی مبارزه کرده است وانکار این اصل شبیه انکار وجود آکدیان یا اشکانیان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دارد در حوزه علمیه قم شرح فصوص می نویسد و این بافته های محی الدین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به انتفای موضوع است و امکان ندارد تا چه رسد که بشر دچار آن شود به همین جهت اسلام شعارش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این </w:t>
      </w:r>
      <w:bookmarkStart w:id="124" w:name="pg18989_203481"/>
    </w:p>
    <w:p>
      <w:pPr>
        <w:pStyle w:val="BookText"/>
        <w:rPr/>
      </w:pPr>
      <w:bookmarkEnd w:id="124"/>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عدم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شرح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در موجود نیز امکان ندارد زیرا موجود به چیزی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خواه ما آن هویت را بشناسیم مانند اشیاء معمولی و خواه هویت آن را نشناسیم مانند خداوند تشریک میان هویت خاص با هویت خاص دیگر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 یا با هویت خاص است یا نیست اگر نیست پس موجود نیست واگر با هویت خاص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مشترك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موجود فقط یك و واحد بود باز جائی برای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بشرها وقتی خاص و خصوصیت را می فهمیم که با اشیاء متعدد رو به 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پس هویتهای خاص هستند که ما آن ها را می فهمیم و 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بریم و این عین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اسلام شعارش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جانب دیگر شعار برای گفتن و فهمیدن و عمل کردن است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موجود این شعار را بگوید و کدام موجود آن را بفهمد و کدام موجود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در ،الوهیت هم ممکن است و هم بوده و هنوز هم هست و زندگی بشر را همیشه آلوده کرده و می کند و لذا شعار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25" w:name="__RefHeading___Toc12829218_1280447820"/>
      <w:bookmarkStart w:id="126" w:name="_Toc43"/>
      <w:bookmarkEnd w:id="125"/>
      <w:r>
        <w:rPr>
          <w:rtl w:val="true"/>
        </w:rPr>
        <w:t>محی الدین و جنگ های صلیبی و جنگ های اندلس</w:t>
      </w:r>
      <w:bookmarkEnd w:id="126"/>
    </w:p>
    <w:p>
      <w:pPr>
        <w:pStyle w:val="BookText"/>
        <w:rPr/>
      </w:pPr>
      <w:r>
        <w:rPr>
          <w:rFonts w:ascii="IRNazanin" w:hAnsi="IRNazanin" w:eastAsia="IRNazanin"/>
          <w:color w:val="111111"/>
          <w:sz w:val="28"/>
          <w:sz w:val="28"/>
          <w:szCs w:val="28"/>
          <w:rtl w:val="true"/>
          <w:lang w:bidi="fa-IR"/>
        </w:rPr>
        <w:t>صوفیان دین را دقیقاً وارونه کردند و محی الدین دین را با کمال گستاخی پیش پای بت پرستی ذبح کرد او با این شیوه از مرگ گرفته بود که جامعه اسلامی دست کم به تب راضی شود زیرا دینی که با بت پرستی سازگار باشد بی تردید با دین مسیحیان صلیبی بهتر می تواند سازگار باشد و هدف او همین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ظاهر وانمود می کرد که جنگ های صلیبی کار بیهوده است یعنی دفاع در مقابل صلیبیان کار احمقانه است لذا نه تنها به هیچ نحوی در آن جنگ ها شرکت نکرد و به جای تشویق مردم به دفاع و جهاد آنان را به اعمال فردی صوفیانه و معاشقه با خدا دعوت می کرد</w:t>
      </w:r>
      <w:r>
        <w:rPr>
          <w:rFonts w:eastAsia="IRNazanin" w:cs="IRNazanin"/>
          <w:color w:val="111111"/>
          <w:sz w:val="28"/>
          <w:szCs w:val="28"/>
          <w:rtl w:val="true"/>
          <w:lang w:bidi="fa-IR"/>
        </w:rPr>
        <w:t xml:space="preserve">. </w:t>
      </w:r>
      <w:bookmarkStart w:id="127" w:name="pg18989_203482"/>
    </w:p>
    <w:p>
      <w:pPr>
        <w:pStyle w:val="BookText"/>
        <w:rPr/>
      </w:pPr>
      <w:bookmarkEnd w:id="127"/>
      <w:r>
        <w:rPr>
          <w:rFonts w:ascii="IRNazanin" w:hAnsi="IRNazanin" w:eastAsia="IRNazanin"/>
          <w:color w:val="111111"/>
          <w:sz w:val="28"/>
          <w:sz w:val="28"/>
          <w:szCs w:val="28"/>
          <w:rtl w:val="true"/>
          <w:lang w:bidi="fa-IR"/>
        </w:rPr>
        <w:t xml:space="preserve">در بحبوحه جنگ او به معراج می رفت و به نکوهش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جهاد، در آسمان چهارم می پرداخت در ظاهر کلام به نفع ابوبکر و به ضرر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برگشت در آسمان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دیدم و به او گفتم ابوبکر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هفتم به خوش و بش مشغول است تو در این جا مانده ای در دنیا گمان می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ابوبکر افضل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حقیقت با نکوهش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سمبل جهاد بود، جهاد گران را دلسرد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مرد میدان نبرد نبود و در هیچ جنگی کاری نکرده بود و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رزمنده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این سمبل به آن سمبل برای باز داشتن مسلمین از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تفخیم و بزرگ کردن ابوبکر سخت می کوشید حتی برای این که او را فرد متفکر با تفکر عمیق، نشان بدهد سخنان و کلمات قصار دیگران را سرقت ادبی کرده و به نام ابوبکر ثبت می کرد 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عن درك الادراك، 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او ثبت کرد که در جلد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او رسماً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زیر علم من قرار دارد همان طور که در زیر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یکی از اهداف او در این ترجیح خود بر ابوبكر یك امر بس مهم بود که برایش مهمتر از هدف بالا بود او با این برنامه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ابوبکر در میدان های نبرد کاری نکرده بود اما او بود که پیدرپی برای تسخیر شامات و گرفتن سرزمین مسیحیان لشكر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ابتدا سیمای سمبل رزمندگان را تخریب می کرد، سپس سیمای سمبل پشت جبهه را و آن گاه خودش را برای همه مردم سمبل قرار می داد و در این برنامه،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کفر و مسلمانی زدیم صوفیان و نیز شعار بی ریشه و جعلی آنان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الا الحب</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سخت به کار او می آمد ترویج جهاد اکبر نه برای جهاد اکبر بل برای از بین بردن جهاد اصغر عین مكتب محی الدین و عین زندگی عملی اوست آن هم در بحبوحه</w:t>
      </w:r>
    </w:p>
    <w:p>
      <w:pPr>
        <w:pStyle w:val="Heading3"/>
        <w:numPr>
          <w:ilvl w:val="2"/>
          <w:numId w:val="1"/>
        </w:numPr>
        <w:rPr/>
      </w:pPr>
      <w:bookmarkStart w:id="128" w:name="__RefHeading___Toc12829220_1280447820"/>
      <w:bookmarkStart w:id="129" w:name="_Toc44"/>
      <w:bookmarkEnd w:id="128"/>
      <w:r>
        <w:rPr>
          <w:rtl w:val="true"/>
        </w:rPr>
        <w:t>جنگ های صلیبی</w:t>
      </w:r>
      <w:bookmarkEnd w:id="12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خطر پرهیزی بشر نیز در كمك و یاری محی الدین بود و عامل قویتر از همه، تصوف زدگی مردمان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شعار من لا شیخ له فشیخه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اول همگان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زمینه را برای اهداف او کاملاً آماده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سیف الدوله حمدانی که بر صلیبیان پیروز می شد و دفاع می کرد، روح جامعه به اندازه عصر محی الدین دچار آفت و خوره تصوف نگشته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ایوبی نیز آخرین شعله شمعی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محی الدین و در اواخر عمر او اندلس یعنی وطن اصلی محی الدین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صوفیان و به ویژه در اثر فعالیت های گسترده و برنامه ریزی شده محی الدین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از قدیم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رقابت با 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بشر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یعقوب با خدا کشتی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وقتی که به موسی وحی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سرزمین موعود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خدای فتنه گر هستی و دانشمندان یهودی هر اختراع و اکتشاف را غلبه بر طبیعت و پیروز شدن بر خداوند تلقی می کنند و گاهی به آن تصریح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دین محبت است و در این دین رابطه خدا با بشر یك رابطه حبی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لیبرال های امروز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اینك محی الدین رسماً اعلام می کند که دین اسلام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است و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روحیه سازشکارانه تبدیل کرده است و این موقعیت را جشن می گیرد، و می سراید، بشنوید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كنت قبل الیوم انكرت </w:t>
      </w:r>
      <w:r>
        <w:rPr>
          <w:rStyle w:val="FootnoteAnchor"/>
          <w:rtl w:val="true"/>
        </w:rPr>
        <w:footnoteReference w:id="27"/>
      </w:r>
      <w:r>
        <w:rPr>
          <w:rFonts w:ascii="IRNazanin" w:hAnsi="IRNazanin" w:eastAsia="IRNazanin"/>
          <w:color w:val="111111"/>
          <w:sz w:val="28"/>
          <w:sz w:val="28"/>
          <w:szCs w:val="28"/>
          <w:rtl w:val="true"/>
          <w:lang w:bidi="fa-IR"/>
        </w:rPr>
        <w:t xml:space="preserve">صاحبی </w:t>
      </w:r>
    </w:p>
    <w:p>
      <w:pPr>
        <w:pStyle w:val="BookText"/>
        <w:rPr/>
      </w:pPr>
      <w:r>
        <w:rPr>
          <w:rFonts w:ascii="IRNazanin" w:hAnsi="IRNazanin" w:eastAsia="IRNazanin"/>
          <w:color w:val="111111"/>
          <w:sz w:val="28"/>
          <w:sz w:val="28"/>
          <w:szCs w:val="28"/>
          <w:rtl w:val="true"/>
          <w:lang w:bidi="fa-IR"/>
        </w:rPr>
        <w:t>پیش از این دوستم را بد می پنداشتم و دفع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یکن دینی الى دینه دان</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چون دین من با دین او او سازگار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صار </w:t>
      </w:r>
      <w:r>
        <w:rPr>
          <w:rStyle w:val="FootnoteAnchor"/>
          <w:rtl w:val="true"/>
        </w:rPr>
        <w:footnoteReference w:id="28"/>
      </w:r>
      <w:r>
        <w:rPr>
          <w:rFonts w:ascii="Amiri" w:hAnsi="Amiri" w:eastAsia="Amiri" w:cs="Amiri"/>
          <w:color w:val="111111"/>
          <w:sz w:val="28"/>
          <w:sz w:val="28"/>
          <w:szCs w:val="28"/>
          <w:rtl w:val="true"/>
          <w:lang w:bidi="ar-SA"/>
        </w:rPr>
        <w:t>قلبی قابلاً كلّ صورة</w:t>
      </w:r>
    </w:p>
    <w:p>
      <w:pPr>
        <w:pStyle w:val="BookText"/>
        <w:rPr/>
      </w:pPr>
      <w:r>
        <w:rPr>
          <w:rFonts w:ascii="IRNazanin" w:hAnsi="IRNazanin" w:eastAsia="IRNazanin"/>
          <w:color w:val="111111"/>
          <w:sz w:val="28"/>
          <w:sz w:val="28"/>
          <w:szCs w:val="28"/>
          <w:rtl w:val="true"/>
          <w:lang w:bidi="fa-IR"/>
        </w:rPr>
        <w:t>و اینک قلبم پذیرای هر عقیده گشته است</w:t>
      </w:r>
    </w:p>
    <w:p>
      <w:pPr>
        <w:pStyle w:val="BookText"/>
        <w:rPr/>
      </w:pPr>
      <w:r>
        <w:rPr>
          <w:rFonts w:ascii="IRNazanin" w:hAnsi="IRNazanin" w:eastAsia="IRNazanin"/>
          <w:color w:val="111111"/>
          <w:sz w:val="28"/>
          <w:sz w:val="28"/>
          <w:szCs w:val="28"/>
          <w:rtl w:val="true"/>
          <w:lang w:bidi="fa-IR"/>
        </w:rPr>
        <w:t>فدیراً لرهبان و مرعی لغزلان</w:t>
      </w:r>
    </w:p>
    <w:p>
      <w:pPr>
        <w:pStyle w:val="BookText"/>
        <w:rPr/>
      </w:pPr>
      <w:r>
        <w:rPr>
          <w:rFonts w:ascii="IRNazanin" w:hAnsi="IRNazanin" w:eastAsia="IRNazanin"/>
          <w:color w:val="111111"/>
          <w:sz w:val="28"/>
          <w:sz w:val="28"/>
          <w:szCs w:val="28"/>
          <w:rtl w:val="true"/>
          <w:lang w:bidi="fa-IR"/>
        </w:rPr>
        <w:t>دیری برای راهبان و چراگاهی برای آهوان جوان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بیت نیران و كعبة طائف </w:t>
      </w:r>
    </w:p>
    <w:p>
      <w:pPr>
        <w:pStyle w:val="BookText"/>
        <w:rPr/>
      </w:pPr>
      <w:r>
        <w:rPr>
          <w:rFonts w:ascii="IRNazanin" w:hAnsi="IRNazanin" w:eastAsia="IRNazanin"/>
          <w:color w:val="111111"/>
          <w:sz w:val="28"/>
          <w:sz w:val="28"/>
          <w:szCs w:val="28"/>
          <w:rtl w:val="true"/>
          <w:lang w:bidi="fa-IR"/>
        </w:rPr>
        <w:t>هم آتشکده است و هم کعبه برای طواف کنندگان</w:t>
      </w:r>
    </w:p>
    <w:p>
      <w:pPr>
        <w:pStyle w:val="BookText"/>
        <w:rPr/>
      </w:pPr>
      <w:r>
        <w:rPr>
          <w:rFonts w:ascii="IRNazanin" w:hAnsi="IRNazanin" w:eastAsia="IRNazanin"/>
          <w:color w:val="111111"/>
          <w:sz w:val="28"/>
          <w:sz w:val="28"/>
          <w:szCs w:val="28"/>
          <w:rtl w:val="true"/>
          <w:lang w:bidi="fa-IR"/>
        </w:rPr>
        <w:t>و الواح تورات و مصحف قرآن</w:t>
      </w:r>
    </w:p>
    <w:p>
      <w:pPr>
        <w:pStyle w:val="BookText"/>
        <w:rPr/>
      </w:pPr>
      <w:r>
        <w:rPr>
          <w:rFonts w:ascii="IRNazanin" w:hAnsi="IRNazanin" w:eastAsia="IRNazanin"/>
          <w:color w:val="111111"/>
          <w:sz w:val="28"/>
          <w:sz w:val="28"/>
          <w:szCs w:val="28"/>
          <w:rtl w:val="true"/>
          <w:lang w:bidi="fa-IR"/>
        </w:rPr>
        <w:t>هم الواح تورات و هم مصحف برای قرآن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ادین بدین الحبّ انّی توجّهت</w:t>
      </w:r>
    </w:p>
    <w:p>
      <w:pPr>
        <w:pStyle w:val="BookText"/>
        <w:rPr/>
      </w:pPr>
      <w:r>
        <w:rPr>
          <w:rFonts w:ascii="IRNazanin" w:hAnsi="IRNazanin" w:eastAsia="IRNazanin"/>
          <w:color w:val="111111"/>
          <w:sz w:val="28"/>
          <w:sz w:val="28"/>
          <w:szCs w:val="28"/>
          <w:rtl w:val="true"/>
          <w:lang w:bidi="fa-IR"/>
        </w:rPr>
        <w:t>متدین به دین حبّ هستم که خودم به راه انداخته ام</w:t>
      </w:r>
    </w:p>
    <w:p>
      <w:pPr>
        <w:pStyle w:val="BookText"/>
        <w:rPr/>
      </w:pPr>
      <w:r>
        <w:rPr>
          <w:rFonts w:ascii="IRNazanin" w:hAnsi="IRNazanin" w:eastAsia="IRNazanin"/>
          <w:color w:val="111111"/>
          <w:sz w:val="28"/>
          <w:sz w:val="28"/>
          <w:szCs w:val="28"/>
          <w:rtl w:val="true"/>
          <w:lang w:bidi="fa-IR"/>
        </w:rPr>
        <w:t>ركائبه فالحبّ دینی و ایمانی</w:t>
      </w:r>
    </w:p>
    <w:p>
      <w:pPr>
        <w:pStyle w:val="BookText"/>
        <w:rPr/>
      </w:pPr>
      <w:r>
        <w:rPr>
          <w:rFonts w:ascii="IRNazanin" w:hAnsi="IRNazanin" w:eastAsia="IRNazanin"/>
          <w:color w:val="111111"/>
          <w:sz w:val="28"/>
          <w:sz w:val="28"/>
          <w:szCs w:val="28"/>
          <w:rtl w:val="true"/>
          <w:lang w:bidi="fa-IR"/>
        </w:rPr>
        <w:t>مرکب های آن را پس محبت دین و ایمان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اشعار دلیل گویا و برهان کامل است بر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سروده های اواخر بل آخر عمر اوست و درست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احساس پیروزی و موفقیت می کند و به شدت از نتیجه کار و برنامه اش شادمان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 جامعه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p>
    <w:p>
      <w:pPr>
        <w:pStyle w:val="BookText"/>
        <w:rPr/>
      </w:pPr>
      <w:r>
        <w:rPr>
          <w:rFonts w:ascii="IRNazanin" w:hAnsi="IRNazanin" w:eastAsia="IRNazanin"/>
          <w:color w:val="111111"/>
          <w:sz w:val="28"/>
          <w:sz w:val="28"/>
          <w:szCs w:val="28"/>
          <w:rtl w:val="true"/>
          <w:lang w:bidi="fa-IR"/>
        </w:rPr>
        <w:t>مردمی خشن و پر دافعه بودند که دوستان خود یعنی مسیحیان را بد می پنداشته و دفع می کردند، اینك قلبشان پذیرای آتش پرستی زردشتیان و رهبانیت مسیحیان و تورات یهودیان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 آهوان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سخت دقیق و قابل توجه است در این دوران جنگ های صلیبی، مسیحیان به این نتیجه رسیده بودند که نکته حساس، جنگ اندلس است و آن را در رأس امور جنگی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قلب حساس جنگ را بیت المقدس می دانستند و زن و مرد كودك و جوان با فتوای پاپ در یک نهضت عمومی اروپائی، حمله ها کردند اما شکست خوردند در دوره مورد بحث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قلب قرار دادند و مسئله فلسطین را به برنامه بعدی که در همین مبحث توضیح خواهم داد و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ضمن توضیح وضعیت پذیرای قلب مردم مسلمان، ایهاماً نیز می گوید که با شکست مسلمانان در اسپانیا اندلس که قلب مسیحیان بود اینک چراگاه دختران مسیحی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و ادبیات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بیت چهارم که آخرین است اعلام دین شخص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ابیات پیش قلب مسلمانان را محل آمیختگی هائی از ادیان مختلف، معرفی می کند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وحدت بر سر کفر و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بیت چهارم دین خودش را خالص و کامل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متدین به دین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بعدی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توجهت رکائبه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خودم مرکب های دین محبت را به راه انداخته ام بس گویا، شگفت، صریح و دارای پیام سترگ است می گوید من راه را باز کردم تا مرکب های دین محبت پیشروی کنند و براستی او اینکار بزرگ را انجام داد و مسلمانان را بی حمیت و بی غیرت کرد که نه به اندلس نیرو اعزام کردند و نه در پشت جبهه 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مسلمان اندلس قتل و عام شدند زنان و کودکان اسیر و برده صلیبیان گشتند و</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با حرف ف نتیجه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فالحب دینی و ایمانی پس محبت دین و ایمان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جمله دارای ایهام است هم اعلام می کند که مسیحیت دین من است و هم اشعار دارد که امروز پس از پیروزی مسیحیان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مسیحیتی که در اندلس است و </w:t>
      </w:r>
    </w:p>
    <w:p>
      <w:pPr>
        <w:pStyle w:val="BookText"/>
        <w:rPr/>
      </w:pPr>
      <w:r>
        <w:rPr>
          <w:rFonts w:ascii="IRNazanin" w:hAnsi="IRNazanin" w:eastAsia="IRNazanin"/>
          <w:color w:val="111111"/>
          <w:sz w:val="28"/>
          <w:sz w:val="28"/>
          <w:szCs w:val="28"/>
          <w:rtl w:val="true"/>
          <w:lang w:bidi="fa-IR"/>
        </w:rPr>
        <w:t>نیز ایمان مسیحی که امروز اندلس را گرفته، مال من است محصول فعالیت های من است نه محصول کار نظامیان مسیحی پیروزی مال من است نه نظامیان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این ادعای او عین واقعیت است اما با این که اشعار بالا بس روشن گویا، صریح نص و بلیغ است می دانم که خواننده سخت دچار شگفتی شده و توقع دارد ادله دیگری نیز برای این موضوع برایش تقدیم شود زیرا شیخ اکبر کجا و این برنامه کجا، شیخ اعظم که برخی از مسلمانان ساده لوح از او بت ساخته اند و قبله ملاصدرا و امید صدرائیان است، چنین ماهیتی داشته؟ و بدین گونه از آب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می کنم آی به چشم ادله دیگر نیز می آورم، لطفاً شما این چند برگ را به همراه من بیائید تا ملاحظه فرمائید پیش از هر مطلبی این نکته را به یاد داشته باشید او که در این اشعار به نتایج فعالیت خود می بالد بی تردید در پایان فعالیت ها است یعنی این ابیات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ساکن آن جا شده بود و پس از خروج از اندلس در هیچ جائی رسماً ساکن نشده بل همه جا را گشته و در قونیه ساکن شده است و این نص عبارت فرید وجدی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در قونیه چرا؟ لطفاً این سؤال در قونیه چرا؟ را به خاطر داشته باشید که بس مهم است و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ادله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قونیه فصوص را می نویسد اما می گوید در ناحیه دمشق در خواب دیدم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فصوص را به من داد و گفت این را به مردم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برای مسلك خود از قداست هر مقدسی استفاده می کند در این ادعا دمشق را برای این مکاشفه ادعائی بر می گزیند؟ دمشقی که هیچ قداستی در نظر هیچ فرقه ای از فرقه های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مکه و مدینه را گشته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محروسه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تعبیری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کننده 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تعبیر را در مورد مکاشفه بزرگ و مهم خود به کار برده و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محروسه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کشف و شهود به اصطلاح ارزشمند احیا کننده رسیده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محئ دین المسیحبه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جمله مقدمه فصوص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منزل الحكم علی قلوب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دقیقاً کتابش را مانند انجیل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کند انجیل می گوید ابتدا کلمه بود و کلمه در نزد 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محققان مكتب محی الدین از جمله شاگرد شاگرد شاگردش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شاگرد عبدالرزاق كاشانی واو شاگرد صدر قونوی فرزند خوانده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همگی این سخن او را درست به معنای مورد نظر مسیحیت تفسیر کردهاند لطفاً به مجلد اول رجوع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موضوع بحث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آکوینی، بنیانگذار عصر اسکولاستیك مسیحیت با مکتب فارابی كاملاً آشنا بوده و به قول نویسنده المنجد بخش اعلام حتی نظریه های انتقادی خود را در مورد آن، توضیح داده است آکوینی فلسفه ارسطو را برای تبیین مسیحیت وارد مسیحیت کرد که پیش از آن این وظیفه تنها به عهده فلسفه افلاطون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آکوینی تحت تأثیر تز آشتی میان افلاطون و ارسطو ی فارابی قرار گرفته و دروازه کلیساها را برای فلسفه ارسطوئی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 که فارابی آن را در محور کار خود قرار داده بود به ویژه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محی الدین حتی نام کتابش را از او گرفته است یعنی آکوینی در اروپا محی الدین اروپائی الاصل در آسیا و معاصر هم، هر دو به یك نوع از فارابی تأثیر پذیرفته اند و ابن عربی در گرایش به مسیحیت به همان مسیحیت می گراید که پس از او توماس آکوینی آن را به جریان می اندازد و هر دو به اصطلاح نوآوری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جلد اول نو آوری محی الدین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متوفای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آکوینی متوفای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آکوینی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مرده است یعنی او در زمان محی الدین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فلسفه افلاطون را محترمانه از کلیسا بیرون کند و به جای آن فلسفه ارسطو را به خدمت تبیینات مسیحیت بگیرد اما معلوم است چنین کار بزرگی برای هر کسی سخت دشوار و بل غیر ممکن است که جریان دینی كل اروپا را عوض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عملی محی الدین نشان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پرداختن به کشف و شهود چه بلائی بر سر مسلمانان آورد و مسیحیان را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و همه کلیساها به خطری که </w:t>
      </w:r>
    </w:p>
    <w:p>
      <w:pPr>
        <w:pStyle w:val="BookText"/>
        <w:rPr/>
      </w:pPr>
      <w:r>
        <w:rPr>
          <w:rFonts w:ascii="IRNazanin" w:hAnsi="IRNazanin" w:eastAsia="IRNazanin"/>
          <w:color w:val="111111"/>
          <w:sz w:val="28"/>
          <w:sz w:val="28"/>
          <w:szCs w:val="28"/>
          <w:rtl w:val="true"/>
          <w:lang w:bidi="fa-IR"/>
        </w:rPr>
        <w:t>ممکن بود از ماهیت فلسفه افلاطون که بر مبنای اشراق مبتنی بود متوجه اروپائیان شود، کاملاً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پاپ، اسقف ها راهب ها و کلیساها تصمیم گرفتند از نفوذ روح تصوف گرائی افلاطونیات در دینشان جلوگیری کنند و در چنین زمین های تز توماس آکوینوس، مقبول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محی الدین در داخل اروپا نیز به مسیحیان خدمت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ارسطوئیات نیز به دلیل محتوای شوم خود پس از دو قرن و نیم، مسیحیت را رسوا کرد دادگاه های انگیزاسیون از طرف کلیسا برای محاکمه دانشمندان که با کیهان شناسی ارسطو مخالفت می کردند با قساوت تمام به راه افتاد و در آخر مسیحیت به آن رسوائی دچار شد که نه کار انجیل بود و نه ربطی به دین عیسی داشت بل ثمره ارسطوئیات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اربابان کلیسا از تنها عنصر رویا گرایانه فلسفه افلاطون ترسیدند و از سیطره آن کاستند در حالی که در میان مسلمانان محی الدین هم افلاطونیات و هم جوکیات صوفیانه را با آمیزه ای از ارسطوئیات به خورد مردم مسلمان داده بود که رؤیاپردازی صرفا افلاطونی در مقایسه با این معجون چیز مهمی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رخوت آور تصوف، به تخلیه غیرت دینی مسلمانان منجر می شد و نیز با توجه به ماهیت اسلام که بر خلاف مسیحیت یك دین پر از تبیین در همه ابعاد هستی شناسی و زیست شناسی امور اجتماعی بشر بود این آشتی میان سه مسلك اجنبی همه تبیینات اسلام را بایگانی می کرد و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 الدین به فرایند این معجون سه عنصری قانع نشده رسماً فتوا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لازم بل واجب است زیرا اگر گناه نکنیم اسامی غفار رحیم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عاطل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هم بر این فتوا جعل می شود او در این راستا شیطان را مظهر خدا می داند و این موضوع را به عنوان یك اصل، اعلام می کند همان طور که در جلد اول به شرح رفت و فرقه های حروفیه نقطویه بکتاشیه، شیطان پرستان، یزیدیان تومان توکدی، چراغ سوندرن، خروس قردی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مکتب او برخاستند که تاریخ بشر با عقاید و اعمال کثیف و شرم آور کمونیسم جنسی آنان آلوده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فرقه های حروفیه نقطویه، بکتاشیه شیطان پرست و یزیدیان، تومان توكدی چراغ سوندرن در جلد اول توضیح بس مختصر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قردی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بودند در شرق آناتولی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نقطه شمال غربی ایران و افراطی تر از تومان توکدی و چراغ سوندرن اینان علاوه بر مراسم کمونیسم جنسی آن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نیت قربة الی الله انجام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دیگر نیز داشتند، در هر سال به عنوان مقدمه مراسم زنای عمومی و علنی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قردی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می انداختند خروس در میان حیوانات سمبل غیرت ناموسی و غیرت جنگی است همان طور که خوك سمبل بی غیرتی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مراسم خروس کشان را با این هدف به راه می انداختند که باید سمبل غیرت و جنگ، کشته شود و بدین وسیله نفرت خودشان را از غیرت وجنگ ابراز داشته و فرزندان را نیز چنین تربیت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سردمداران این فرقه ها در حقیقت مخالفت با جنگ نبود بل مخالفت با دفاع و جهاد بود بر اساس همان چیزی که محی الدین بنا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بس جای شگفت است افتخار و به خود بالیدن صدرائیان ماست که مرتب می 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صدرا این است که میان فلسفه افلاطون و فلسفه ارسطو، آشتی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آشتی مال محی الدین است که موجب عبرت توماس آکوینی شده و اصل پدیده نیز به فارابی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در فصوص فص آدم و فص شیثی را طی می کند و مهمترین نتیجه که از سیر این دو فص می گیرد همان مسیحیت اسکولاستیك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این مطلب به مبحث غضب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صفحه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شروع می شود و به ویژه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و نقض اصول خود صفحه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مسیحیت گرائی محی الدین تنها در دو فص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 کتاب فصوص است نه در کل آن و نه در سایر آثار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محی الدین به سردمداری فرانسویان دایر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غربیها افکار محی الدین را ترویج می کنند و درباره او مطلب نوشته و منتشر </w:t>
      </w:r>
    </w:p>
    <w:p>
      <w:pPr>
        <w:pStyle w:val="BookText"/>
        <w:rPr/>
      </w:pPr>
      <w:r>
        <w:rPr>
          <w:rFonts w:ascii="IRNazanin" w:hAnsi="IRNazanin" w:eastAsia="IRNazanin"/>
          <w:color w:val="111111"/>
          <w:sz w:val="28"/>
          <w:sz w:val="28"/>
          <w:szCs w:val="28"/>
          <w:rtl w:val="true"/>
          <w:lang w:bidi="fa-IR"/>
        </w:rPr>
        <w:t xml:space="preserve">می کنند از آن جمله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خواجه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فصوص است البته آنان در این برنامه تنها متونی را چاپ و منتشر می کنند که قبلاً در ممالك اسلامی چاپ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آثار او را از اضمحلال حفظ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 محی الدین برایشان گرامی بود و در حدی با او آشنا بوده و هستند که امروز هم فرقه و کیش او در اروپا هست که عده ای پیرو عقاید و مسلك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غربی ها محی الدین را هم در داخل خودشان بیشتر در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خارج تبلیغ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ماه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دکتر نصرالله پور 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هائی از سخنان پور جوادی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مثلاً من راجع به ابن عربی تحقیق بکنم ولی این دلیل نمی شود که بخواهم اشاعه فکر ابن عربی را بکنم یا بخواهم از او دفاع بکنم و تبلیغ کنم و بگویم که بیائید مرید ابن عربی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هستند در غرب که درباره ابن عربی تحقیق می کنند ولی بعضی قصدشان تبلیغ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پور جوادی در ادامه در پاسخ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 الدین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 که به او فرموده است این کتاب فصوص را بگیر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ابن عربی مثل این که با پیغمبر خیلی نزدیك بوده و از این خواب ها می دیده است ولی شما وقتی فصوص را نگاه می کنید می بینید که پاره ای از این حرف هائی که زده در جاهای دیگر هم آمده، از آن ها منابعش هست و منابع بعضی دیگر را هنوز نتوانسته ایم پیدا بکنیم ولی پیدا می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این نتیجه رسیده ام که ابن عربی دفترچه یادداشت داشته و چیزهائی را که می خوانده در دفترچه یادداشتش می نوشته بعضی وقت ها نسخه کتابی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یاداشت بر 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داشته و این یادداشت هایش هم غلط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در مورد بعضی از اصطلاحاتش نشان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مواقع هم یك یادداشتی را می خوانده که خودش بسط می داده روی خیالات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ابن عربی یکی از نویسندگانی بوده که خیلی قوه خیالش قوی بوده و اتکایش هم به قوه خیالش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شما بگوئید واقعاً به او وحی و </w:t>
      </w:r>
    </w:p>
    <w:p>
      <w:pPr>
        <w:pStyle w:val="BookText"/>
        <w:rPr/>
      </w:pPr>
      <w:r>
        <w:rPr>
          <w:rFonts w:ascii="IRNazanin" w:hAnsi="IRNazanin" w:eastAsia="IRNazanin"/>
          <w:color w:val="111111"/>
          <w:sz w:val="28"/>
          <w:sz w:val="28"/>
          <w:szCs w:val="28"/>
          <w:rtl w:val="true"/>
          <w:lang w:bidi="fa-IR"/>
        </w:rPr>
        <w:t xml:space="preserve">الهام شده بود من نمی توانم قبول کنم بیشتر این حرف ها را از کسان دیگر گرفته، سنتز کرده، جمع کرده، بعضی اوقات واقعاً حرف دیگران را تحریف کرده تحریفی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غلط است و آن حرف هائی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از خودش در آورده آن حرف ها از لحاظ تاریخی درست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ساختن بت از این نویسندگان به این صورت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میان غربی ها به صورت یك كیش در آمده و انجمن ابن عربی تاسیس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پور جوادی در این بیانات خصیصه های چندی از ابن عربی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سخت در میان غربیان محبوب است حتی پیروانی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یادداشت بردار بود او با این تعبیر رسماً ابن عربی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و محکوم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ابن عربی را تبلیغ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ابن عربی در این که فصوص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و او را مامور به ابلاغ آن به مردم، کرده است، دروغ و افترا است که او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تحریف می کرد به حدی که این یك ویژگی مستمر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نابغه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سواد و اطلاعاتش وسیع نبوده در مطالب معمولی نیز گاهی دچار غلط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 الدین بت ساخته 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 می کنم دکتر پورجوادی در این عبارت های مختصر محتوای مجموع دو جلد کتاب من را با بهترین بیان و عبارت آورده است که به قول آن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می خواستم همین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ناچارم راهی ندارم غیر از این که سخنان محی الدین را یك به یك توضیح دهم، مواردی که آیات را تحریف حدیث ها را تحریف کرده بل جعل حدیث کرده، سرقت ادبی کرده، سیاسی کاری کرده مسیحیت گرائی کرده امت مسلمان را بی حمیت ،کرده، روح جهادی و دفاعی را از آنان سلب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دانه دانه توضیح دهم زیرا مخاطبان من با مخاطبان دکتر پورجوادی فرق دارند وقتی که جناب آشتیانی آن همه مدح و ثنا برای شیخ </w:t>
      </w:r>
    </w:p>
    <w:p>
      <w:pPr>
        <w:pStyle w:val="BookText"/>
        <w:rPr/>
      </w:pPr>
      <w:r>
        <w:rPr>
          <w:rFonts w:ascii="IRNazanin" w:hAnsi="IRNazanin" w:eastAsia="IRNazanin"/>
          <w:color w:val="111111"/>
          <w:sz w:val="28"/>
          <w:sz w:val="28"/>
          <w:szCs w:val="28"/>
          <w:rtl w:val="true"/>
          <w:lang w:bidi="fa-IR"/>
        </w:rPr>
        <w:t>اکبرش نثار می کند تکلیف من سنگین و سنگین 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و دلیل نهم بر مسیحیت گرائی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شیخ عطار است که شاگرد مستقیم محی الدین بود این نیز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محی الدین و حمله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مقالات مقدماتی اشاره ای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مكتب محمود شبستری در جلد اول صفحه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شبستری صرفاً مترجم سخنان محی الدین بوده و چیزی از خود نداشته است و در آن جا اشعار او از گلشن راز آمد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روح الله پیدا گشت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روح القدس آمد پدیدار</w:t>
      </w:r>
    </w:p>
    <w:p>
      <w:pPr>
        <w:pStyle w:val="BookText"/>
        <w:rPr/>
      </w:pPr>
      <w:r>
        <w:rPr>
          <w:rFonts w:ascii="IRNazanin" w:hAnsi="IRNazanin" w:eastAsia="IRNazanin"/>
          <w:color w:val="111111"/>
          <w:sz w:val="28"/>
          <w:sz w:val="28"/>
          <w:szCs w:val="28"/>
          <w:rtl w:val="true"/>
          <w:lang w:bidi="fa-IR"/>
        </w:rPr>
        <w:t xml:space="preserve">بود محبوس طفل شیرخواره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مادر اندر گاهواره</w:t>
      </w:r>
    </w:p>
    <w:p>
      <w:pPr>
        <w:pStyle w:val="BookText"/>
        <w:rPr/>
      </w:pPr>
      <w:r>
        <w:rPr>
          <w:rFonts w:ascii="IRNazanin" w:hAnsi="IRNazanin" w:eastAsia="IRNazanin"/>
          <w:color w:val="111111"/>
          <w:sz w:val="28"/>
          <w:sz w:val="28"/>
          <w:szCs w:val="28"/>
          <w:rtl w:val="true"/>
          <w:lang w:bidi="fa-IR"/>
        </w:rPr>
        <w:t xml:space="preserve">چو گشت او بالغ و مرد سفر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است همراه پدر گشت</w:t>
      </w:r>
    </w:p>
    <w:p>
      <w:pPr>
        <w:pStyle w:val="BookText"/>
        <w:rPr/>
      </w:pPr>
      <w:r>
        <w:rPr>
          <w:rFonts w:ascii="IRNazanin" w:hAnsi="IRNazanin" w:eastAsia="IRNazanin"/>
          <w:color w:val="111111"/>
          <w:sz w:val="28"/>
          <w:sz w:val="28"/>
          <w:szCs w:val="28"/>
          <w:rtl w:val="true"/>
          <w:lang w:bidi="fa-IR"/>
        </w:rPr>
        <w:t xml:space="preserve">عناصر مر تو را چون ام سفلی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و پدر آبای علوی است</w:t>
      </w:r>
    </w:p>
    <w:p>
      <w:pPr>
        <w:pStyle w:val="BookText"/>
        <w:rPr/>
      </w:pPr>
      <w:r>
        <w:rPr>
          <w:rFonts w:ascii="IRNazanin" w:hAnsi="IRNazanin" w:eastAsia="IRNazanin"/>
          <w:color w:val="111111"/>
          <w:sz w:val="28"/>
          <w:sz w:val="28"/>
          <w:szCs w:val="28"/>
          <w:rtl w:val="true"/>
          <w:lang w:bidi="fa-IR"/>
        </w:rPr>
        <w:t xml:space="preserve">از آن گفته است عیسی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آهنگ پدر دارم به بالا</w:t>
      </w:r>
    </w:p>
    <w:p>
      <w:pPr>
        <w:pStyle w:val="BookText"/>
        <w:rPr/>
      </w:pPr>
      <w:r>
        <w:rPr>
          <w:rFonts w:ascii="IRNazanin" w:hAnsi="IRNazanin" w:eastAsia="IRNazanin"/>
          <w:color w:val="111111"/>
          <w:sz w:val="28"/>
          <w:sz w:val="28"/>
          <w:szCs w:val="28"/>
          <w:rtl w:val="true"/>
          <w:lang w:bidi="fa-IR"/>
        </w:rPr>
        <w:t>اسری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پایه های اساسی مكتب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انسان را به صورت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حدیثی بر این باور پایه ای خود می آورد که سنیان نیز آن را نمی پذیرند، از آن جمله امام الحرمین جوینی می گوید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مورد آن در جلد اول توضیح دادم که جعلی بودن آن مسلم است اصل و اساس این پایه عقیدتی و هستی شناسی محی الدین در سفر پیدایش تورات </w:t>
      </w:r>
    </w:p>
    <w:p>
      <w:pPr>
        <w:pStyle w:val="BookText"/>
        <w:rPr/>
      </w:pPr>
      <w:r>
        <w:rPr>
          <w:rFonts w:ascii="IRNazanin" w:hAnsi="IRNazanin" w:eastAsia="IRNazanin"/>
          <w:color w:val="111111"/>
          <w:sz w:val="28"/>
          <w:sz w:val="28"/>
          <w:szCs w:val="28"/>
          <w:rtl w:val="true"/>
          <w:lang w:bidi="fa-IR"/>
        </w:rPr>
        <w:t xml:space="preserve">تحریفی،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آدم را به صورت ما و موافق ما بسازیم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آدم را به صورت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نیز مطابق تورات که کتاب عهد عتیق شان است به این اصل معتقد شدند و ابن عربی آن را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اسلام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آسین پالاسیوس محقق اروپائی در یک کار تحقیقی بخش هائی از آثار محی الدین را جمع و تدوین کرده و نام آن کتابش را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دائرۃ المعارف بزرگ اسلامی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صورت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ندیده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تاریخی محی الدین در جنگ های صلیبی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فرید وجدی و منابع دیگر جنگ های صلیبی به جنگ هایی گفته می شود که میان اروپائیان و مسلمانان از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درگرفت و علت آن رنجش و عصبانیت اروپائیان از تسلط ترکان در آسیا بر ملل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شرق مدیترانه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برای دعوت مردم به نجات بیت المقدس از دست مسلمین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زوار مسیحی که به زیارت بیت المقدس می رفتند با ناله و گریه برگشته و از دست ترکان و رفتارشان شکایت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پاپ گریگورس هفتم به ضرورت جهاد با مسلمانان و نجات بیت المقدس فتوا داد لیکن اروپائیان چندان حرکتی نکردند نوبت به پاپ اوربان دوم رسید اسقف های با نفوذ از شرق و غرب جهان مسیحیت با او هم رای شدند عموم مردم از فقیر و پیر تحت فرماندهی پطرس راهب به سوی شرق به حرکت در آمدند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که شاهان و اشراف اروپا در آن حضور نداشتند به نتیجه ای نرسید بخشی از آن نیرو در مجارستان و بقیه در آسیای صغیر از گرسنگی و واماندگی هلاك شدند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و اشراف با سران کلیسا به اتحاد رسیدند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انبوه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اروپا حرکت کرده و در قسطنطنیه به همدیگر رسیدند و به آسیا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نیروهای سلطان قلیج ارسلان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شدند اما اکثر نیروهای آنان در صحرا از گرسنگی و تشنگی مردند و چارپایانشان از بین رفت با این همه توانستند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درکنار فرات در داخل ترکیه کنونی بگیرند آن گاه صلیبیان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آن را نیز فتح کردند و سپس انطاکیه را به محاصره در آوردند تا آن را نیز گشودند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یك نیروی </w:t>
      </w:r>
    </w:p>
    <w:p>
      <w:pPr>
        <w:pStyle w:val="BookText"/>
        <w:rPr/>
      </w:pP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به مقابله با آنان گسیل داشت از نیروی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صلیبیان تنها کمتر از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توانستند از کنار ترکان و لشكر خلیفه عبور کرده و خود را به بیت المقدس برسانند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سال پس از تاریخ حرکت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در ساعت سه که موقع قتل عیسی بود به شهر حمله کردند و آن را گشوده و به قتل و غارت پرداختند و خون ریزی سختی به راه انداختند صلیبیان در بیت المقدس دولت مسیحی لاتینی تاسیس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ایوبی که شام و مصر را متصرف شده بود در یک جنگ سخت، صلیبیان را در نزدیكی طبربه شکست داد </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آنان گودولوزبنیان را اسیر کرد و تمام متصرفات دولت لاتینی را تصرف کرد اروپائیان ساکت ننشستند و در تدارك دوره سوم جنگ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مطلب را از فرید وجدی آوردم زیرا نکاتی در آن بود که به موضوع بحث ما مربوط بود، بقیه داستان را از دکتر معین نقل می کنیم امپراطور فردریك ریش قرمز، پادشاه فرانسه فیلیپ اگوست و پادشاه انگلیس ریچارد شیر ،دل عازم جنگ گردیدند فردریك با قشون صلیب آلمان پیش از دیگران به آسیای صغیر رسیده قشون ترك را در قونیه شکست داد و از توروس گذشته در ساحل قره سو اردو زد وی را نزل های عارض شد و در آب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او در برابر عکا به قشون فرانسه و انگلیس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فیلیپ اگوست از جنوه و ریچارد شیردل از مارسی حرکت کرده به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عکا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ریچارد در این اثنا قبرس را نیز تسخیر کرد دو پادشاه در کنار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عکا اردو زدند در آن موقع متجاوز از یک سال بود که آن شهر از طرف دریا و خشکی محصور بود، چنان که می گویند در آن محل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بزرگ و بیش از صد محاربه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هر چند کوشید نتوانست شهر را از محاصره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صلیبیان هم نتوانستند برج و باروی شهر را بشکنند عاقبت گرسنگی ساخلوی مسلمانان را وادار کرد که در ژوئیه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فیلیپ اگوست دست از جنگ کشیده به فرانسه رفت، لیکن ریچارد شیر دل دو سال دیگر در ارض اقدس ماند و آثاری از خود بروز داد که دشمنان وی نیز شجاعت او را تمجید می کردند و از درنده خوئی او به وحشت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وی نتوانست به بیت المقدس برسد و آن شهر در دست مسلمانان ماند و قلمرو کشور </w:t>
      </w:r>
    </w:p>
    <w:p>
      <w:pPr>
        <w:pStyle w:val="BookText"/>
        <w:rPr/>
      </w:pPr>
      <w:r>
        <w:rPr>
          <w:rFonts w:ascii="IRNazanin" w:hAnsi="IRNazanin" w:eastAsia="IRNazanin"/>
          <w:color w:val="111111"/>
          <w:sz w:val="28"/>
          <w:sz w:val="28"/>
          <w:szCs w:val="28"/>
          <w:rtl w:val="true"/>
          <w:lang w:bidi="fa-IR"/>
        </w:rPr>
        <w:t xml:space="preserve">لاتینی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و عکا پایتخت آن شد این شهر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یعنی تا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نصاری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چهارم صلیب در واقع دنباله سوم بود که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مراجعت ریچارد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اینوسان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را برانگیخت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اردو کشی سرکردگان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شامپانی را به ریاست برداشتند در این جنگ پادشاهان فرانسه و انگلستان که با هم در آویخته بودند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حاکم شامپانی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بونیفاس دومون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نامی را از سرکردگان پیمون به جای او نشاندند پاپ قشون صلیب را بر آن داشت که به مصر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مصر مرکز قدرت مسلمانان شمرده می شد صلیبیان بدون زد و خورد قسطنطینه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کردند و شاه زاده الكسی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ایزاك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فرشته را به سلطنت رسانیدند ولی عاقبت نژاد یونانی جنبش کردند والکسی را از تخت به زیر آوردند و ضد قشون صلیب مجهز شدند صلیبیان که در خارج شهر اردو زده بودند کمر به تسخیر آن بستند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گشوده غارت کردند و سپس قلمرو امپراتور بیزانس را بین خود تقسیم نمودند و شالوده امپراتوری لاتینی را در قسطنطنیه ریختند و بودوئن والی فلاندر را به امپراتوری برداشتند و بونیفاس دومون فرا، را نیز به سلطنت سالونیك و مقدونیه تعیین کردند و او را مطیع امپراتور قرار دادند این امپراتوری قریب نیم قرن طول کشید تا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بلغار از طرف شمال حمله آورده از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امپراتور بودوئن را شکست داد و عاقبت او را کشت از تصرف و تاراج قسطنطنیه به خوبی پیداست که افکار مسیحیان به كلی عوض شده و ایمانشان سست گردیده بود با وجود این باز چند جنگ صلیبی در خلال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ولی در این جنگ ها جز جنگ ششم شکست همواره نصیب 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پنجم صلیب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مجارستان اردوئی به مصر کشید و قشون وی اغلب از اهالی آلمان و قوم مجار بودند اما به مصیبت سختی دچار شدند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ششم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خصوصیت حاصل آمد که پاپ، سردار قشون صلیب یعنی امپراتور فردریك دوم را تکفیر کرد علی هذا امپراتور به عوض جنگ با مسلمانان با ایشان وارد مذاکره شد و مهارتی به خرج داد و بیت المقدس را از سلطان مصر پس گرفت و در ازای </w:t>
      </w:r>
    </w:p>
    <w:p>
      <w:pPr>
        <w:pStyle w:val="BookText"/>
        <w:rPr/>
      </w:pPr>
      <w:r>
        <w:rPr>
          <w:rFonts w:ascii="IRNazanin" w:hAnsi="IRNazanin" w:eastAsia="IRNazanin"/>
          <w:color w:val="111111"/>
          <w:sz w:val="28"/>
          <w:sz w:val="28"/>
          <w:szCs w:val="28"/>
          <w:rtl w:val="true"/>
          <w:lang w:bidi="fa-IR"/>
        </w:rPr>
        <w:t>آن پیمان اتحادی با وی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سیاست هیاهوئی پدید آورد و جنگ از نو در ارض اقدس شعله کشید چنان که 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باز به دست ترکان افتاد و قریب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های هفتم و هشتم به اقدام سن لوئی پادشاه پرهیزکار فرانسه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هفتم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تسخیر مصر بود و در آغاز آن دمیاط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طغیان نیل و نزول بلا و حمله مسلمانان دست به هم داده قشون صلیب را به تسلیم مجبور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لوئی فدیة گزافی پرداخت تا سرکردگان او را آزادی بخشیدند و دمیاط را پس داد تا خود او را رها کردند در جنگ هشتم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لوئی بر سر تونس ،رفت لیکن در آن جا مبتلا به طاعون شد و درگذشت و جنگ صلیبی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مطابق بخش اعلام المنجد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وفات کرده و دائرة المعارف بزرگ اسلامی تولد او را سال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ثبت کرده است یعنی او سرتاسر عمرش را هم زمان با جنگ های صلیبی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خودش در اشعارش تصریح می کند که چه کرده و تا چه حد مسلمانان را پذیرا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حمیت و غیرت را از آنان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اکبر، شیخ اعظم خاتم الاولیاء کسی که ابوبکر در زیر پرچم اوست، بل خاتم الاولیائی است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w:t>
      </w:r>
      <w:r>
        <w:rPr>
          <w:rStyle w:val="FootnoteAnchor"/>
          <w:rtl w:val="true"/>
        </w:rPr>
        <w:footnoteReference w:id="29"/>
      </w:r>
      <w:r>
        <w:rPr>
          <w:rFonts w:ascii="IRNazanin" w:hAnsi="IRNazanin" w:eastAsia="IRNazanin"/>
          <w:color w:val="111111"/>
          <w:sz w:val="28"/>
          <w:sz w:val="28"/>
          <w:szCs w:val="28"/>
          <w:rtl w:val="true"/>
          <w:lang w:bidi="fa-IR"/>
        </w:rPr>
        <w:t xml:space="preserve">نه تنها كاری بر علیه صلیبیان نکرده 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کن کردن جهاد از روح اجتماعی و فردی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 کند و به خود می 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پاپ رهبر مسیحیان امپراتور فردریك دوم را به دلیل سستی در جنگ با مسلمانان تکفیر کرد، محی الدین مدعی مقام ولایت و مدعی رهبری مسلمانان، مسلمانان را به ترك دفاع تشویق می کند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 لوئی پادشاه پرهیزکار فرانسه جنگ های هفتم و هشتم را شروع کرد، شیخ اکبر و پرهیزکار ما زمینه را برای حمله او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لوئی پرهیزکار از خود پرستی و قهرمان جنگ است و شیخ ما پرهیزکار از جهاد، و مشغول به </w:t>
      </w:r>
    </w:p>
    <w:p>
      <w:pPr>
        <w:pStyle w:val="BookText"/>
        <w:rPr/>
      </w:pPr>
      <w:r>
        <w:rPr>
          <w:rFonts w:ascii="IRNazanin" w:hAnsi="IRNazanin" w:eastAsia="IRNazanin"/>
          <w:color w:val="111111"/>
          <w:sz w:val="28"/>
          <w:sz w:val="28"/>
          <w:szCs w:val="28"/>
          <w:rtl w:val="true"/>
          <w:lang w:bidi="fa-IR"/>
        </w:rPr>
        <w:t>خودپرستی و منیت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می مرد و پاپ دیگر به جای او می نشست و همگی کمر به قلع و قمع مسلمانان می بستند، حتی راهبان تارک دنیا از دیرها درآمده و به میدان جنگ می رفتند، اما شیخ ما مشغول سرودن اشعار و غزلیات در عشق دختر صاحبخانه بود که نان و نمکش را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مکه رسید و در آن جا مهمان شیخ مکین الدین شده عاشق دختر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عین الشمس شده است و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الاشواق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آن خانم سروده است خانم نامحرم که به ازدواج او در نیامده و نامش در لیست همسران محی الدین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با نبوغ سیاسی و جامعه شناسانه خود جوانب مسئله را کاملاً رعایت می کرد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دوم که در اواخر عمرش دوباره با خط خودش نوشته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مدعی شده که درباره جنگ های صلیبی نامه ای به سلطان كیكاوس سلجوقی سلطان قونیه نوشته و او را به جنگ با صلیبیان تشویق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چرا در آن مدت که در همان قونیه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سلطان کیکاوس به او داده بود یا در اوقاتی که در درون کاخ سلطان خوش می گذرانید او را به طور شفاهی مستمر و همه روزه تشویق به جنگ نمی کرد و از دور برایش نامه می نوشت؟ حتی خودش هم ادعا نکرده است که سلطان را بر جهاد به طور حضوری تشویق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راهب مسیحی به عنوان جهاد بر علیه مسلمانان قشون جمع می کرد محی الدین می توانست و نیز سایر سران صوفیان می توانستند قشون و قشون هائی جمع کرده و به جنگ صلیبیان بروند اما تصوف کجا و جهاد اصغر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عشق زنان نامحرم بل معاشقه با پسران امرد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قنطرة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فراغتی برای حضرات نمی گذاشت تا دمی خاطر مبارکشان به یاد زخم شمشیر و نیزه مکدر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نامه واقعیت دارد و یا اگر نوشته شده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پس معنی اشعار </w:t>
      </w:r>
    </w:p>
    <w:p>
      <w:pPr>
        <w:pStyle w:val="BookText"/>
        <w:rPr/>
      </w:pPr>
      <w:r>
        <w:rPr>
          <w:rFonts w:ascii="IRNazanin" w:hAnsi="IRNazanin" w:eastAsia="IRNazanin"/>
          <w:color w:val="111111"/>
          <w:sz w:val="28"/>
          <w:sz w:val="28"/>
          <w:szCs w:val="28"/>
          <w:rtl w:val="true"/>
          <w:lang w:bidi="fa-IR"/>
        </w:rPr>
        <w:t>مورد بحث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صلاح الدین ایوبی فاتح بیت المقدس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بود وگرنه محی الدین نمی توانست به مسیحیت گرائی خود و تخریب عقبه مردمی، جبهه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تا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مراکش تونس، الجزایر به برنامه خود برای تخریب پشت جبهه جنگ های اندلس مشغول بود و گاه گاهی نیز به اسپانیا سر می زد، رغبتی به سوی مناطق شرق اسلامی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یعنی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وفات صلاح الدین ماموریت یافته که به سمت مشرق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سوربه عراق و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از طرف خدا الهاماً برایش ماموریت داده شده که به سمت مشرق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الهاماً مامور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محی الدین خواسته آیندگان خدمت عظیم او به مسیحیت را بدانند گاهی با شعر و گاهی با عبارت های این چنین، گاهی با توهین به حروف 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عربی که همه مقدسات با آن ها نوشته شده از جمله قرآن و در یک برنامه مستمر با تبدیل کردن اسلام به آئین پذیرا و غیر مدافع عمق و گستره کار خود و نیز نتایج عظیم کار خود را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دائرة المعارف بزرگ اسلامی می گوید ابن عربی مردم را از رفتن به زیارت بیت المقدس منع می کرد زیرا صلیبیان آن جا را اشغال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بنابراین او با مردم و توده جامعه سروکار داشته و یک صوفی یا مثلاً متفکر گوشه نشین نبوده و در امور اجتماعی دخالت مستمر داشته است پس چرا در هیچ متنی جانب دیگر مسئله از او نقل نشده؟ که مثلاً بنویسند ابن عربی مردم را به جهاد بر علیه صلیبیان ترغیب و تشویق می کرد؟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عشق به زیارت بیت المقدس یكی از عوامل مهم برانگیزنده مردم به دفاع و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به جای این که مانند راهبان تارك دنیای مسیحیت که به جنگ رفتن آن ها از عجایب تاریخ است که جنگ های صلیبی را به راه انداختند مردم را جمع کرده و شخصاً به میدان دفاع برود آنان را تخلیه انگیزه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مورخین اجماعاً نوشته اند علت اصلی جنگ های صلیبی این بود که زوّار مسیحی از سرتاسر اروپا به زیارت اورشلیم بیت المقدس می آمدند و برمی گشتند با ناله و زاری از این که بیت المقدس در دست مسلمانان است، شکوه می کردند اگر محی الدین و محی الدین ها می گذاشتند زوّار مسلمان به بیت المقدس بروند و آن قبله اولشان را در زیر سلطه مسیحیان ببینند همان روحیه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قبله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مسلمانان پدید می آمد ابن عربی هر دو روی این سکه را بهتر می دید و می دانست چه 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علمای رسمی را دوست نداشت و بر علیه آنان سخن می گفت، زیرا آنان به دربار سلاطین رفت و آمد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مرادشان از علمای رسمی علمای غیر صوفی که واقعیت گرا بودند نه خیال پرداز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به معنی کسی که قانون او را به رسمیت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دربار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در گذشته بدین معنی نبود زیرا در این معنی همیشه صوفیان بیش از علمای واقعیت گرا مورد لطف و حمایت خلفا و سلاطین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سرتاسر تاریخ گواه این مطلب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پیشینیان یك لفظ شناخته شده با کاربرد شناخته شده است گاهی به جای این اصطلاح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بردند یعنی علمای ظاهربین و سطحی نگر هستند و کاری با حقایق باطنیه ندارند و اهل شریعت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آقای نویسنده به نکته مهم تاریخی توجه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ابن عربی در دربار سلطان کی خسرو و کیکاوس چه می کرد؟ و به اصطلاح ادیبان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بائك تجرّ و بائی لاتجر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یك عالم رسمی هر از گاهی چند درهم از سلاطین می گرفت، محی الدین یك قصر را یك جا از كیخسرو گرفت لابد فرق دو قضیه در همین کم گرفتن و زیاد گرفتن است و عیب کار این است که عالم واقعیت گرا به مبلغ کم قانع است و صوفی تارك دنیا در صدد دریافت مبلغ هنگفت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ابن عربی آن قصر را به یك گدا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زیرا از سیاستمداری مثل او و از نابغه ای مانند او چنین کاری بر می آید اما گرفتنش مسلم و بخشیدنش مسلم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قونیه با مادر صدر قونوی ازدواج کرد و سال ها در آن جا زیست، آیا در همان خانه زندگی </w:t>
      </w:r>
    </w:p>
    <w:p>
      <w:pPr>
        <w:pStyle w:val="BookText"/>
        <w:rPr/>
      </w:pPr>
      <w:r>
        <w:rPr>
          <w:rFonts w:ascii="IRNazanin" w:hAnsi="IRNazanin" w:eastAsia="IRNazanin"/>
          <w:color w:val="111111"/>
          <w:sz w:val="28"/>
          <w:sz w:val="28"/>
          <w:szCs w:val="28"/>
          <w:rtl w:val="true"/>
          <w:lang w:bidi="fa-IR"/>
        </w:rPr>
        <w:t xml:space="preserve">نمی کرد؟ پس از مرگ ابن عربی جانشین او مولوی را می بینم که به راستی درباری شبیه دربار حکام برای خود درست کرده بود و هیچ ابائی از به کارگیری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نام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مفهومش این است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گونه نویسندگان توجه ندارند که محی الدین و مولوی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صوفیان به وجود آوردند که نقطه عطف در تاریخ تصوف است صوفیان پیشین به هر حال اصل تارك دنیائی را رعایت می کردند پس از بدعت ابن عربی و مولوی، هر کدام مطابق قدرت اقتصادی خود، درباری برای خود ساخت که شاه نعمت الله ولی را می بینیم هم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طمطراق دربار با شاهرخ تیموری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وقت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تضعیف وكوبیدن علمای رسمی نه به خاطر این که برخی از آنان درباری می شوند و دست کم در حد یک فرد از افراد دربار در اندیشه دفاع از سلطنت و سرزمین،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خاطر سلب نفوذ اجتماعی آنان است که مباد مردم را برای دفاع تحریك كنند وكار برای صلیبیان دشوار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که کاری با جبهه و جهاد نداشتند و کارشان پای وحدت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مسلمانی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برای رسیدن به دربار کی خسرو سخت نیازمند بود زیرا این سلطان ترك و سلطنتش و قدرتش در محکمی بود که صلیبیان را مجبور می کرد از پیشروی به داخل عراق آناتولی شرقی آذربایجان بخش شرقی سوریه صرف نظر کنند و همیشه عقبه جبهه شان، در خطر باشد و تنها به نوار ساحلی مدیترانه قانع شوند و محی الدین باید به دربار قونیه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نیل به این هدف و تبدیل دین ترکان به قول خودش به دین محبت به مجدالدین متوسل شد و به دربار رفت کسی که به دربار رفتن را بزرگترین عیب می داند و خودش این کار را می کند لابد کار مهمتری داشته است این کار مهم را در شماره زیر مشاهده می کنید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داستان جنگهای صلیبی برمی آید که مردم ترك مسئلة بزرگی برای سیحیان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صلیبیان بیشتر از طریق خشکی از تنگه داردانل عبور کرده و همه جا تقریباً در ساحل مدیترانه به سوی بیت المقدس می رفتند آنان در قبال فشار ترکان </w:t>
      </w:r>
    </w:p>
    <w:p>
      <w:pPr>
        <w:pStyle w:val="BookText"/>
        <w:rPr/>
      </w:pPr>
      <w:r>
        <w:rPr>
          <w:rFonts w:ascii="IRNazanin" w:hAnsi="IRNazanin" w:eastAsia="IRNazanin"/>
          <w:color w:val="111111"/>
          <w:sz w:val="28"/>
          <w:sz w:val="28"/>
          <w:szCs w:val="28"/>
          <w:rtl w:val="true"/>
          <w:lang w:bidi="fa-IR"/>
        </w:rPr>
        <w:t>نمی توانستند به سوی شرق آناتولی یا مرز کنونی سوریه با عراق پیش 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 شد که عقبه لشکرشان همیشه آسیب پذیر باشد و بود صلیبیان در صدد تامین امنیت ابدی از قسطنطنیه تا صحرای سینا بودند اما مقاومت ترکان موجب شد که از جنگ سوم به بعد بیشتر از راه دریا به اعزام نیرو بپردازند در حقیقت این شکست بزرگی وناکامی تلخی برایشان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بحث پیشنهاد کردم که خواننده محترم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داشته باشد که نکته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طول عمرش در آن شهرهای اسلامی که یا در ساحل مدیترانه بودند و یا نزدیك به آن، گشته است از آخر آفریقا ساحل اقیانوس اطلس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جبل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شمال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فرید وجدی در هیچ جا سکونت اختیار نکرد مگر در 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ترک بیشتر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ماموریت به شرق در مد نظر بوده است و از همان قونیه بود که توسط کاروان های جاده ابریشم پیام های عرفانی و تبیین های تربیتی ابن عربی پشت سر هم به سوی آذربایجان، نخجوان، زنجان، قزوین، ری، سمنان، سبزوار، نیشابور و بالاخره سمرقند و بخارا می رسید و این بخش از ممالک اسلامی را سخت تحت تاثیر گذاشته بود به طوری که ترکان خشن، به نرمترین مردم تبدیل شدند که مکرر در این مجلد و جلد اول توضیح دادم وتوضیح بیشتر را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ادعا می کنند که محی الدین پس از سکونت در قونیه اواخر عمرش را در دمشق سکونت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اولاً این ادعا هیچ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بود چرا محی الدین در خانه دوستش در دمشق مرد؟ درست است او زمانی که در قونیه ساکن بوده و در کنار بل در روی جاده ابریشم می زیست گاهی هم مسافرت می کرد یك بار نیز از قونیه به مکه رفته است لابد اگر او در مکه می مرد می گفتند ساکن مکه بوده است آیا سفرهای متعدد او از قونیه به سوریه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همان طور که می گوید کتاب فصوص در ناحیه دمشق برایش الهام شده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نویسندگان از جمله نویسندگان دائرة المعارف ها براستی ابتدا در مورد </w:t>
      </w:r>
    </w:p>
    <w:p>
      <w:pPr>
        <w:pStyle w:val="BookText"/>
        <w:rPr/>
      </w:pPr>
      <w:r>
        <w:rPr>
          <w:rFonts w:ascii="IRNazanin" w:hAnsi="IRNazanin" w:eastAsia="IRNazanin"/>
          <w:color w:val="111111"/>
          <w:sz w:val="28"/>
          <w:sz w:val="28"/>
          <w:szCs w:val="28"/>
          <w:rtl w:val="true"/>
          <w:lang w:bidi="fa-IR"/>
        </w:rPr>
        <w:t>دشمنان تشیع و سپس در مورد دشمنان اسلام سخت غلوّ محبت آمیز می کنند که گاهی به حد پرستش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و جنگ های اندلس</w:t>
      </w:r>
    </w:p>
    <w:p>
      <w:pPr>
        <w:pStyle w:val="BookText"/>
        <w:rPr/>
      </w:pPr>
      <w:r>
        <w:rPr>
          <w:rFonts w:ascii="IRNazanin" w:hAnsi="IRNazanin" w:eastAsia="IRNazanin"/>
          <w:color w:val="111111"/>
          <w:sz w:val="28"/>
          <w:sz w:val="28"/>
          <w:szCs w:val="28"/>
          <w:rtl w:val="true"/>
          <w:lang w:bidi="fa-IR"/>
        </w:rPr>
        <w:t>به نظرم لازم است در آغاز این مبحث نیز نگاهی به اشعار محی الدین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كنت قبل الیوم انكرت صاحبی</w:t>
      </w:r>
    </w:p>
    <w:p>
      <w:pPr>
        <w:pStyle w:val="BookText"/>
        <w:rPr/>
      </w:pPr>
      <w:r>
        <w:rPr>
          <w:rFonts w:ascii="IRNazanin" w:hAnsi="IRNazanin" w:eastAsia="IRNazanin"/>
          <w:color w:val="111111"/>
          <w:sz w:val="28"/>
          <w:sz w:val="28"/>
          <w:szCs w:val="28"/>
          <w:rtl w:val="true"/>
          <w:lang w:bidi="fa-IR"/>
        </w:rPr>
        <w:t>پیش از این دوستم را بد می پنداشتم و دفع می کردم</w:t>
      </w:r>
    </w:p>
    <w:p>
      <w:pPr>
        <w:pStyle w:val="BookText"/>
        <w:rPr/>
      </w:pPr>
      <w:r>
        <w:rPr>
          <w:rFonts w:ascii="IRNazanin" w:hAnsi="IRNazanin" w:eastAsia="IRNazanin"/>
          <w:color w:val="111111"/>
          <w:sz w:val="28"/>
          <w:sz w:val="28"/>
          <w:szCs w:val="28"/>
          <w:rtl w:val="true"/>
          <w:lang w:bidi="fa-IR"/>
        </w:rPr>
        <w:t>وقد صار قلبی قابلاً كل صورة</w:t>
      </w:r>
    </w:p>
    <w:p>
      <w:pPr>
        <w:pStyle w:val="BookText"/>
        <w:rPr/>
      </w:pPr>
      <w:r>
        <w:rPr>
          <w:rFonts w:ascii="IRNazanin" w:hAnsi="IRNazanin" w:eastAsia="IRNazanin"/>
          <w:color w:val="111111"/>
          <w:sz w:val="28"/>
          <w:sz w:val="28"/>
          <w:szCs w:val="28"/>
          <w:rtl w:val="true"/>
          <w:lang w:bidi="fa-IR"/>
        </w:rPr>
        <w:t>و اینك قلبم پذیرای هر عقیده گشته است</w:t>
      </w:r>
    </w:p>
    <w:p>
      <w:pPr>
        <w:pStyle w:val="BookText"/>
        <w:rPr/>
      </w:pPr>
      <w:r>
        <w:rPr>
          <w:rFonts w:ascii="IRNazanin" w:hAnsi="IRNazanin" w:eastAsia="IRNazanin"/>
          <w:color w:val="111111"/>
          <w:sz w:val="28"/>
          <w:sz w:val="28"/>
          <w:szCs w:val="28"/>
          <w:rtl w:val="true"/>
          <w:lang w:bidi="fa-IR"/>
        </w:rPr>
        <w:t>اذا لم یكن دینی الی دینه دان</w:t>
      </w:r>
    </w:p>
    <w:p>
      <w:pPr>
        <w:pStyle w:val="BookText"/>
        <w:rPr/>
      </w:pPr>
      <w:r>
        <w:rPr>
          <w:rFonts w:ascii="IRNazanin" w:hAnsi="IRNazanin" w:eastAsia="IRNazanin"/>
          <w:color w:val="111111"/>
          <w:sz w:val="28"/>
          <w:sz w:val="28"/>
          <w:szCs w:val="28"/>
          <w:rtl w:val="true"/>
          <w:lang w:bidi="fa-IR"/>
        </w:rPr>
        <w:t>چون دین من با دین او سازگار نبود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قدیراً لرهبان و مرعی لغزلان </w:t>
      </w:r>
    </w:p>
    <w:p>
      <w:pPr>
        <w:pStyle w:val="BookText"/>
        <w:rPr/>
      </w:pPr>
      <w:r>
        <w:rPr>
          <w:rFonts w:ascii="IRNazanin" w:hAnsi="IRNazanin" w:eastAsia="IRNazanin"/>
          <w:color w:val="111111"/>
          <w:sz w:val="28"/>
          <w:sz w:val="28"/>
          <w:szCs w:val="28"/>
          <w:rtl w:val="true"/>
          <w:lang w:bidi="fa-IR"/>
        </w:rPr>
        <w:t>دیری برای راهبان و چراگاهی برای آهوان جوان شده است</w:t>
      </w:r>
    </w:p>
    <w:p>
      <w:pPr>
        <w:pStyle w:val="BookText"/>
        <w:rPr/>
      </w:pPr>
      <w:r>
        <w:rPr>
          <w:rFonts w:ascii="IRNazanin" w:hAnsi="IRNazanin" w:eastAsia="IRNazanin"/>
          <w:color w:val="111111"/>
          <w:sz w:val="28"/>
          <w:sz w:val="28"/>
          <w:szCs w:val="28"/>
          <w:rtl w:val="true"/>
          <w:lang w:bidi="fa-IR"/>
        </w:rPr>
        <w:t>و بیت نیران و كعبة طائف</w:t>
      </w:r>
    </w:p>
    <w:p>
      <w:pPr>
        <w:pStyle w:val="BookText"/>
        <w:rPr/>
      </w:pPr>
      <w:r>
        <w:rPr>
          <w:rFonts w:ascii="IRNazanin" w:hAnsi="IRNazanin" w:eastAsia="IRNazanin"/>
          <w:color w:val="111111"/>
          <w:sz w:val="28"/>
          <w:sz w:val="28"/>
          <w:szCs w:val="28"/>
          <w:rtl w:val="true"/>
          <w:lang w:bidi="fa-IR"/>
        </w:rPr>
        <w:t>هم آتشکده است و هم کعبه برای طواف کنندگان</w:t>
      </w:r>
    </w:p>
    <w:p>
      <w:pPr>
        <w:pStyle w:val="BookText"/>
        <w:rPr/>
      </w:pPr>
      <w:r>
        <w:rPr>
          <w:rFonts w:ascii="IRNazanin" w:hAnsi="IRNazanin" w:eastAsia="IRNazanin"/>
          <w:color w:val="111111"/>
          <w:sz w:val="28"/>
          <w:sz w:val="28"/>
          <w:szCs w:val="28"/>
          <w:rtl w:val="true"/>
          <w:lang w:bidi="fa-IR"/>
        </w:rPr>
        <w:t>ادین بدین الحب انی توجهت</w:t>
      </w:r>
    </w:p>
    <w:p>
      <w:pPr>
        <w:pStyle w:val="BookText"/>
        <w:rPr/>
      </w:pPr>
      <w:r>
        <w:rPr>
          <w:rFonts w:ascii="IRNazanin" w:hAnsi="IRNazanin" w:eastAsia="IRNazanin"/>
          <w:color w:val="111111"/>
          <w:sz w:val="28"/>
          <w:sz w:val="28"/>
          <w:szCs w:val="28"/>
          <w:rtl w:val="true"/>
          <w:lang w:bidi="fa-IR"/>
        </w:rPr>
        <w:t>متدین به دین حب هستم که خودم به راه انداخته ام</w:t>
      </w:r>
    </w:p>
    <w:p>
      <w:pPr>
        <w:pStyle w:val="BookText"/>
        <w:rPr/>
      </w:pPr>
      <w:r>
        <w:rPr>
          <w:rFonts w:ascii="IRNazanin" w:hAnsi="IRNazanin" w:eastAsia="IRNazanin"/>
          <w:color w:val="111111"/>
          <w:sz w:val="28"/>
          <w:sz w:val="28"/>
          <w:szCs w:val="28"/>
          <w:rtl w:val="true"/>
          <w:lang w:bidi="fa-IR"/>
        </w:rPr>
        <w:t>و الواح تورات و مصحف قرآن</w:t>
      </w:r>
    </w:p>
    <w:p>
      <w:pPr>
        <w:pStyle w:val="BookText"/>
        <w:rPr/>
      </w:pPr>
      <w:r>
        <w:rPr>
          <w:rFonts w:ascii="IRNazanin" w:hAnsi="IRNazanin" w:eastAsia="IRNazanin"/>
          <w:color w:val="111111"/>
          <w:sz w:val="28"/>
          <w:sz w:val="28"/>
          <w:szCs w:val="28"/>
          <w:rtl w:val="true"/>
          <w:lang w:bidi="fa-IR"/>
        </w:rPr>
        <w:t>هم الواح تورات و هم مصحف قرآن شده است</w:t>
      </w:r>
    </w:p>
    <w:p>
      <w:pPr>
        <w:pStyle w:val="BookText"/>
        <w:rPr/>
      </w:pPr>
      <w:r>
        <w:rPr>
          <w:rFonts w:ascii="IRNazanin" w:hAnsi="IRNazanin" w:eastAsia="IRNazanin"/>
          <w:color w:val="111111"/>
          <w:sz w:val="28"/>
          <w:sz w:val="28"/>
          <w:szCs w:val="28"/>
          <w:rtl w:val="true"/>
          <w:lang w:bidi="fa-IR"/>
        </w:rPr>
        <w:t>ركائبه فالحب دینی و ایمانی</w:t>
      </w:r>
    </w:p>
    <w:p>
      <w:pPr>
        <w:pStyle w:val="BookText"/>
        <w:rPr/>
      </w:pPr>
      <w:r>
        <w:rPr>
          <w:rFonts w:ascii="IRNazanin" w:hAnsi="IRNazanin" w:eastAsia="IRNazanin"/>
          <w:color w:val="111111"/>
          <w:sz w:val="28"/>
          <w:sz w:val="28"/>
          <w:szCs w:val="28"/>
          <w:rtl w:val="true"/>
          <w:lang w:bidi="fa-IR"/>
        </w:rPr>
        <w:t xml:space="preserve">مرکب های آن را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ایمان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توضیح این ابیات را که در چند برگ پیش آوردم، تکرار نمی کنم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محی الدین این اشعار را می سرود و به خود می بالید در وطن اصلی او اندلس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شدید میان مسلمانان و اروپائیان درگیر بود و امت دین دافعه 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دین محبت، به شدت با همدیگر می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اندلس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دست طارق بن زیاد و با نیروی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توانستند سپاه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مسیحیان را شکست دهند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جنگ مهم مسیحیان بر</w:t>
      </w:r>
    </w:p>
    <w:p>
      <w:pPr>
        <w:pStyle w:val="BookText"/>
        <w:rPr/>
      </w:pPr>
      <w:r>
        <w:rPr>
          <w:rFonts w:ascii="IRNazanin" w:hAnsi="IRNazanin" w:eastAsia="IRNazanin"/>
          <w:color w:val="111111"/>
          <w:sz w:val="28"/>
          <w:sz w:val="28"/>
          <w:szCs w:val="28"/>
          <w:rtl w:val="true"/>
          <w:lang w:bidi="fa-IR"/>
        </w:rPr>
        <w:t xml:space="preserve">علیه مسلمانان در اسپانیا درست در حوالی سال تولد محی الدین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حکومت الناصر بن یعقوب در اندلس بزرگترین جنگ میان مسلمانان و مسیحیان که با فتوای جهاد پاپ، به جنگ مسلمانان آمده بودند درگرفت که نیروی مسلمانان اولین شکست خود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در همان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در شهر فاس مراکش تصمیم به ادعای خاتم الاولیاءی می گیرد و با کمال آرامش و بدون كوچكترین نگرانی از اوضاع جنگ زده وطنش به زمینه سازی برای ایجاد یك تحول منفی در جامعه اسلامی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مسیحیان پیروز، به نهب و غارت و قتل مسلمانان مشغول بودند محی الدین خواب معروف خود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این طرف ساحل است و جنگ در آن طرف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که همه ستارگان و حروف الفبا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می کند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خوابش را با آب و تاب به مسلمانان ساده لوح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حروفی که همه چیز مسلمانان با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محی الدین اسپانیائی در قونیه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امحاء دین مشغول بود و مسلمانان را از جنگ و نزاع و دفاع در مقابل صلیبیان بیزار می کرد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دعوت می کرد و سخنان و عقاید و اشعارش همه جا پخش می شد، مسلمانان در اندلس اولین شکست بزرگ خود را دریافت کردند پیروان دین محبت هر چه توانستند زنان و کودکان مسلمانان را کشتند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اروپائیان تنها از جانب سه تنگه، با خطر حمله مسلمانان روبه رو بودند تنگه داردانل و بسفور در آناتولی و تنگه جبل الطارق در آفریقا جانب آفریقا پیشتر توسط سلطه افکار صوفیانه ونیز با فعالیت های ابن عربی از غیرت افتاده بود کمکی به مسلمانان اندلس نکردند، و محی الدین این وضعیت را کاملاً مطالعه کرده و سپس اوضاع اجتماعی، مکه و سوریه را به </w:t>
      </w:r>
    </w:p>
    <w:p>
      <w:pPr>
        <w:pStyle w:val="BookText"/>
        <w:rPr/>
      </w:pPr>
      <w:r>
        <w:rPr>
          <w:rFonts w:ascii="IRNazanin" w:hAnsi="IRNazanin" w:eastAsia="IRNazanin"/>
          <w:color w:val="111111"/>
          <w:sz w:val="28"/>
          <w:sz w:val="28"/>
          <w:szCs w:val="28"/>
          <w:rtl w:val="true"/>
          <w:lang w:bidi="fa-IR"/>
        </w:rPr>
        <w:t xml:space="preserve">دقت مشاهده کرده بود و اینک در همان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محی الدین به مرکزیت قونیه مردمان مسلمان آناتولی وسواحل دریای سیاه را تا مرز مغولستان به زیر رخوت تصوف و دین محبت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مسخره می گرفت و در ایوان خانه شاهانه خود در قونیه دراز کشیده پا روی پا انداخته و اشعار بالا را می سراید دوباره نگاهی به اشعار بالا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ریش مسلمانان می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پیروزی در اندلس برای اروپائیان یك الگو شده که امروز هم آن نسخه باطل نشده و آن را در همه برخوردهای اجتماعی، فرهنگی، نظامی و سیاسی با مسلمانان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جوانان مسلمان اندلس را با مشروبات الكلی ارزان بل رایگان از کار انداختند، کشیش ها که در میان مسلمانان ساده با آزادی زندگی می کردند باغات آنان را با پول دربار پاپ اجاره کرده و شراب ساخته و به خورد جوانان می دادند در کنار آن فحشا را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دانید در آن زمانی که جوانان اندلسی در رستوران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عشرتکده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كلیساهای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هر كلیسا یك رستوران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به عیاشی رایگان می پرداختند، در این طرف ساحل و داخل ممالك اسلامی خبر تازه چه بود؟ کاروان ها شهر به شهر خبر جدید فرهنگی دینی را با خود می بردند و پخش می کردند که شیخ اعظم می گوید انسان باید گناه کند وگرنه اسامی غفّار غفور و رحیم خدا معطل می مانند حدیث قدسی هم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تذنبوا لذهبت بكم وخلقت خلقا یذنبون و یستغفرون، فاغفر لهم خدای می گوید اگر گناه نکنید شما را از بین می برم و خلق دیگر خلق می کنیم تا گناه کنند سپس استغفار کنند تا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دین محی الدین دین روز و مدرن بود که همه جا جوانان بل همگان به آن جذب می شدند شیطان مورد احترام شده بود چون شیخ اعظم اعلام کرده بود که شیطان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اگر شیطان نبود این اسم خدا معطل می گشت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ممالک آفریقائی را به وسیله تجار و جهانگردانشان نیز به فساد می کشیدند تا نتوانند به یاری اندلس بروند، جاسوسان فرهنگی، سیاسی و دین سازی شان در همه جا بودند برای از بین بردن نگرانی هایشان از جانب ،داردانل ثقل دوم فعالیت شان را در آناتولی قرار دادند و بالاخره مسلمانان اندلس را قتل عام کردند و بر اسپانیا مالک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امروز هم دیپلمات ها جاسوس ها و دین سازان و فرهنگ سازان اروپائی که ماموریتشان ممالك اسلامی است ملزم هستند که با تاریخ و تاكتیك و سیاست اروپائیان در درگیری با مسلمانان اندلس کاملاً آشنا شوند و امتحان دقیق پس دهند، سپس به محل ماموریت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لورنس عربستان، همفر گوبینو، ادوارد براون، جرج کرزن، دکتر کاکران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کوچران امریکائی، دکتر پاکارد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بل هزاران نفر که تا امروز در ایران و سایر ممالك اسلامی کار کرده و به فرسائیدن اسلام مسلمانان از درون پرداخته اند همگی متخصص در شناخت تاكتیك اروپائیان در جنگ های اندلس بودند و امروز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محی الدین را به طور اختصار در آغاز جلد اول آورده ام و تاریخ اندلس در تواریخ مضبوط است اهل تحقیق می توانند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محی الدین کیست و چیست؟ من نمی دانم خواننده خود داوری کند، البته در چند برگ بعد، توضیح دیگری در این مورد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خرافات ابن عربی با همه توان برای ترویج خرافات در میان جامعه مسلمین کوشید به حدی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بینی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ممالک اسلامی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هیچ کسی در شرایط محی الدین که هم در مقام نوآوری بود و هم روشنفکر، دست به چنین کار نزده است اعم از صوفی و غیر صوفی و چنین عملی معنائی ندارد مگر در ارتباط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پس از پیدایش چاپ، این کتاب محی الدین اولین بار در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فال 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و حمله مغول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 پاپ برای اضمحلال جامعه مسلمین باب مراوده با خان مغول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با انقراض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قراختائیان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 خوارزم شاه با مغولان هم مرز شد چنگیز امکان حمله به فلات ایران مسلمان را در خواب هم نمی دید، او نه تنها به قدرت مسلمانان معتقد بود بل خودش نیز فاقد امکانات جنگی بود مغولان فاقد صنعت و ثروت همیشه یک نوع دغدغه و ترس </w:t>
      </w:r>
    </w:p>
    <w:p>
      <w:pPr>
        <w:pStyle w:val="BookText"/>
        <w:rPr/>
      </w:pPr>
      <w:r>
        <w:rPr>
          <w:rFonts w:ascii="IRNazanin" w:hAnsi="IRNazanin" w:eastAsia="IRNazanin"/>
          <w:color w:val="111111"/>
          <w:sz w:val="28"/>
          <w:sz w:val="28"/>
          <w:szCs w:val="28"/>
          <w:rtl w:val="true"/>
          <w:lang w:bidi="fa-IR"/>
        </w:rPr>
        <w:t>از مسلمانان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پاپ همراه با هدایا پشت سر هم به اوبه چنگیز روان می شدند و او را برای حمله به ایران تشویق می کردند گزارش هائی از اوضاع رخوت آلود مسلمانان فقدان انگیزه شان را به اطلاع چنگیز می رسانیدند برنامه اعزام جاسوس با سلسله مراتب در واتیکان و به كلیسای بیت المقدس و از آن جا به کلیساهای آناتولی و از آن جا توسط کلیساهای ایران به مغولستان می رسید به ویژه اوضاع تصوف زده فلات آناتولی و فلات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جنوب ایران که در تصوف فارسی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داردانل تا مرز مغولستان توسط محی الدین خراب تر و روحیه مردم جبری تر و جهاد در نظرشان محکوم تر بود، مردم شبها در محافل صوفیانه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 در خماری و به قول خودشان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لقمه راحة الحلقوم چنگیز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چنگیزخان و امپراتوری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مالکوم یاپ ترجمه باجلان فرخی،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سفیر چنگیز بهانه ای بیش نبود و از اسناد موجود در واتیکان چنین برمی آید که پیش از آن مسیحیان با اعزام نماینده و مسیون مذهبی به سرزمین ،مغولان چنگیزخان را به فتح بغداد و سرزمین های اسلام و از آن جمله ایران تشویق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فتوحات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ج، ساندرز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رشته تاریخ در دانشگاه کنتر بری کربست چرچ ترجمه ابوالقاسم حالت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های دو 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کارپینی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تنها به ترتیب در سال های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اوج فتوحات مغولی از آسیا سفر کردند در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به زبان اصلی لاتین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فرانسیسکن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دومنیکن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نهضت تبشیری مسیحیت بود که با سازمان و تشکیلات منسجم، کاروان ها و افراد جاسوس مسیحی را هم برای ترویج مسیحیت و هم برای از بین بردن ادیان دیگر به ممالك غیر مسیحی اعزام می کردند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بالا، یعنی هر کدام جدا در یك سفر مستقل،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فرانسیسکن ها همیشه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رهبری یك اسقف یا یك </w:t>
      </w:r>
    </w:p>
    <w:p>
      <w:pPr>
        <w:pStyle w:val="BookText"/>
        <w:rPr/>
      </w:pPr>
      <w:r>
        <w:rPr>
          <w:rFonts w:ascii="IRNazanin" w:hAnsi="IRNazanin" w:eastAsia="IRNazanin"/>
          <w:color w:val="111111"/>
          <w:sz w:val="28"/>
          <w:sz w:val="28"/>
          <w:szCs w:val="28"/>
          <w:rtl w:val="true"/>
          <w:lang w:bidi="fa-IR"/>
        </w:rPr>
        <w:t>کشیش،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همان کتاب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ارمنستان صغیر ارمنستان صغیر عنوان دولتی است که مهاجران ارمنی در کیلیکیه تشکیل دادند و از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دوام یافت در کیلیکیه دید وسیعتری به کاربرد ونقشه طرح کرد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مسیحیان شرقی با مغولان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نقشه متهورانه، مخصوصاً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نویان بایجو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چورمانمان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بیشتر مورد پسند واقع شد زیرا بایجو تصمیم داشت با از میان بردن حکومت سلاجقه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ایقونه 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خان مغول را در سراسر آسیای صغیر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مغول دوباره متوجه مسلمانان شد، لشکریان بایجوبه سوی مغرب حرکت کردند به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و قلعه بزرگ ارز روم، سقوط کرد سلطان کیخسرو در ژوئن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کوسه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افتضاح آمیزی را تحمل کرد و مجبور شد با خضوع و خواری درخواست صلح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نمونه را آوردم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نمونه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تاریخ نگاری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سه نمونه نشان می دهد که از آغاز به قدرت رسیدن چنگیز در مغولستان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حمله به ایران تا مهار کردن هلاکو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خواجه نصیر مراوده جاسوسان و تحریکات پاپ و کلیساها و مردان کلیسا و مردان حكومتی ،مسیحیان مغولان را یک امر جاری و مستمر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زمان جنگ های صلیبی و هم جنگ های اندلس و هم حمله مغول و غلبه مغولان از سیحون تا نزدیك قونیه، او زنده بوده و مشغول فعالیت خود وقتی که او اشعار مورد بحث را می سروده نیروی مغول در چند فرسخی قونیه بود و آماده حمله به كیخسرو سلطان سلجوقی قونیه، كه محی الدین نمك خورده او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نیروی مغول پس از در هم نوردیدن سمرقند بخارا و هر شهر و آبادی به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رسیدند یعنی درست در اوج شهرت محی الدین وهفت سال پس از تدوین و نشر دوباره فتوحات مکیه و چندین سال پس از تدوین و نشر فصوص عطار نیشابوری به دست </w:t>
      </w:r>
    </w:p>
    <w:p>
      <w:pPr>
        <w:pStyle w:val="BookText"/>
        <w:rPr/>
      </w:pPr>
      <w:r>
        <w:rPr>
          <w:rFonts w:ascii="IRNazanin" w:hAnsi="IRNazanin" w:eastAsia="IRNazanin"/>
          <w:color w:val="111111"/>
          <w:sz w:val="28"/>
          <w:sz w:val="28"/>
          <w:szCs w:val="28"/>
          <w:rtl w:val="true"/>
          <w:lang w:bidi="fa-IR"/>
        </w:rPr>
        <w:t>مغول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درست بر سر مسیر اصلی جاده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کاروان های تجاری اروپایی و آسیایی در استانبول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دست می دادند و جریان شبانه روزی آن ها میان ازمیر تا مرکز چین در رفت و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محی الدین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قبل از آن که به مصر و یمن برسد به بخارا و سمرقند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صوفیان فارسی سرا اولین کسی که تاثیرات افکار محی الدین در آن دیده می شود عطار نیشابوری است که او نیز درست بر سر جاده ابریشم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اشعار عطار در این مورد پیروی عطار از محی الدین نمونه دیگر را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مقالات مقدماتی مشاهده کردید، اینک نمونه دیگر</w:t>
      </w:r>
    </w:p>
    <w:p>
      <w:pPr>
        <w:pStyle w:val="BookText"/>
        <w:rPr/>
      </w:pPr>
      <w:r>
        <w:rPr>
          <w:rFonts w:ascii="IRNazanin" w:hAnsi="IRNazanin" w:eastAsia="IRNazanin"/>
          <w:color w:val="111111"/>
          <w:sz w:val="28"/>
          <w:sz w:val="28"/>
          <w:szCs w:val="28"/>
          <w:rtl w:val="true"/>
          <w:lang w:bidi="fa-IR"/>
        </w:rPr>
        <w:t xml:space="preserve">صورتی کان در درون آینه از عکس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آن صورت در آئینه ببینی همرها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درون آینه هر جا که گوئی مضمر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 نیابی ذره ای کان در محل انور است </w:t>
      </w:r>
    </w:p>
    <w:p>
      <w:pPr>
        <w:pStyle w:val="BookText"/>
        <w:rPr/>
      </w:pPr>
      <w:r>
        <w:rPr>
          <w:rFonts w:ascii="IRNazanin" w:hAnsi="IRNazanin" w:eastAsia="IRNazanin"/>
          <w:color w:val="111111"/>
          <w:sz w:val="28"/>
          <w:sz w:val="28"/>
          <w:szCs w:val="28"/>
          <w:rtl w:val="true"/>
          <w:lang w:bidi="fa-IR"/>
        </w:rPr>
        <w:t>ای عجب با جمله آهن به هم آن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بیرون است از آهن بدون آهن درست</w:t>
      </w:r>
    </w:p>
    <w:p>
      <w:pPr>
        <w:pStyle w:val="BookText"/>
        <w:rPr/>
      </w:pPr>
      <w:r>
        <w:rPr>
          <w:rFonts w:ascii="IRNazanin" w:hAnsi="IRNazanin" w:eastAsia="IRNazanin"/>
          <w:color w:val="111111"/>
          <w:sz w:val="28"/>
          <w:sz w:val="28"/>
          <w:szCs w:val="28"/>
          <w:rtl w:val="true"/>
          <w:lang w:bidi="fa-IR"/>
        </w:rPr>
        <w:t xml:space="preserve">چون به اصل اصل در پیوسته بی تو جان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توئی بی تو که از تو آن توئی پنهان تست</w:t>
      </w:r>
    </w:p>
    <w:p>
      <w:pPr>
        <w:pStyle w:val="BookText"/>
        <w:rPr/>
      </w:pPr>
      <w:r>
        <w:rPr>
          <w:rFonts w:ascii="IRNazanin" w:hAnsi="IRNazanin" w:eastAsia="IRNazanin"/>
          <w:color w:val="111111"/>
          <w:sz w:val="28"/>
          <w:sz w:val="28"/>
          <w:szCs w:val="28"/>
          <w:rtl w:val="true"/>
          <w:lang w:bidi="fa-IR"/>
        </w:rPr>
        <w:t xml:space="preserve">این توئی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و آن توئی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لیك تو نه این نه آنی بل که هر دو آن تست </w:t>
      </w:r>
      <w:r>
        <w:rPr>
          <w:rStyle w:val="FootnoteAnchor"/>
          <w:rtl w:val="true"/>
        </w:rPr>
        <w:footnoteReference w:id="3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اشعار را با مطالبی از قص آدمی کنار هم بگذارید درست کپی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اصل اساسی مكتب محی الدین که ابتدا مقدمه ای می آورد کلی و کلی ها را در خارج معدوم و در ذهن موجود می داند آن گاه از این عبور کرده کلیات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p>
    <w:p>
      <w:pPr>
        <w:pStyle w:val="BookText"/>
        <w:rPr/>
      </w:pPr>
      <w:r>
        <w:rPr>
          <w:rFonts w:ascii="IRNazanin" w:hAnsi="IRNazanin" w:eastAsia="IRNazanin"/>
          <w:color w:val="111111"/>
          <w:sz w:val="28"/>
          <w:sz w:val="28"/>
          <w:szCs w:val="28"/>
          <w:rtl w:val="true"/>
          <w:lang w:bidi="fa-IR"/>
        </w:rPr>
        <w:t xml:space="preserve">وجود کامل می داند سپس به تعاطی وجود كلی با وجود جزئی خارجی و تاثیر و تأثر متقابل شان معتقد می شود آن گاه این مقدمه را پلی قرار داده و می رسد به این که مثلاً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افراد عالم هست بدون این که تقسیم شود و بالاخره نتیجه می گیرد که خدا در همه اشیاء جهان هستی هست به عین ذاتش بدون انقسام و در نهایت نتیجه می گیرد که خدا به کل ذاتش در هر انسان هست بدون این که میان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پخش شود به ویژه مثال آئینه که بزرگ ابزار محی 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بالا عناصر متعدد دیگری از فص آدمی و سایر فص های فصوص دارد به حدی كه یك محی الدین شناس عصاره ای از مجموع مكتب محی الدین را در 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فقط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فرق تصوف عطار با سایر صوفیان فارسی در همین عناصر محی الدینی اوست و عنصری از ارسطوئیات که در تصوف عطار دیده می شود و تا آن روز در تصوف فارسی نبوده، همگی برگرفته از افکار محی 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چرا امروز دلسوزان این جامعه چشم از تاریخ فرو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داستان نویسان نیز یک رمانی در مورد بخارا، سمرقند نیشابور نمی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مغول به نزدیك نیشابور رسید شیخ عطار شاگرد مستقیم محی الدین در دروازه شهر با سرباز مغول روبه رو شد بازوان برگشود و آغوش استقبال باز کرد خطاب به سرباز مغول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شناسم هر بار به شکلی و لباسی در می آئی این بار نیز با کلاه تاتاری آمدهای اگر جانم را می خواهی بفرما جان فدای تو سرباز مغول که از این سخنان او چیزی نمی فهمید بیچاره نمی دانست شیخ بر اساس وحدت وجود محی الدین، دارد او را درست مانند خدا مورد خطاب قرار می دهد، ضربه ای زد شیخ را که هفت شهر عشق را گشته بود، کشت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بزرگ نیشابور در پیش ایوان مسجد بزرگ شهر قرار داشت فرمانده مغول روی كرسی نشسته و سربازانش مردم را در میدان جمع کرده اند و گردن می زنند اما با تعجب می دیدند هر چه از این مردم می کشند چیزی از شادی و رقص دست جمعی و آوازخوانیشان کاسته نمی شود خان از مشاور ایرانی خود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اینان چرا این طوری اند؟</w:t>
      </w:r>
    </w:p>
    <w:p>
      <w:pPr>
        <w:pStyle w:val="BookText"/>
        <w:rPr/>
      </w:pPr>
      <w:r>
        <w:rPr>
          <w:rFonts w:ascii="IRNazanin" w:hAnsi="IRNazanin" w:eastAsia="IRNazanin"/>
          <w:color w:val="111111"/>
          <w:sz w:val="28"/>
          <w:sz w:val="28"/>
          <w:szCs w:val="28"/>
          <w:rtl w:val="true"/>
          <w:lang w:bidi="fa-IR"/>
        </w:rPr>
        <w:t>قربان این مردم صوفی و عارف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این عرصه خون و کشتار می رقصند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مند هستند و این بلا را از ناحیه خدا می دانند که با قضای او بر لقای او می روند و آواز می خوانند هر چه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مغول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عقیده شان به نفع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منحوس و فرهنگ فرو رفته در تخیلات صوفیانه در حدی بود که خان بی فرهنگ و بی سواد مغول نیز فوراً ماهیت آن را شناخت و دانست علت پیروزیشان بر این ملت که دارای تمدن کهن هستند، چیست؟</w:t>
      </w:r>
    </w:p>
    <w:p>
      <w:pPr>
        <w:pStyle w:val="BookText"/>
        <w:rPr/>
      </w:pPr>
      <w:r>
        <w:rPr>
          <w:rFonts w:ascii="IRNazanin" w:hAnsi="IRNazanin" w:eastAsia="IRNazanin"/>
          <w:color w:val="111111"/>
          <w:sz w:val="28"/>
          <w:sz w:val="28"/>
          <w:szCs w:val="28"/>
          <w:rtl w:val="true"/>
          <w:lang w:bidi="fa-IR"/>
        </w:rPr>
        <w:t xml:space="preserve">نفوذ پاپ در دربار مغول به حدی بود که افرادی از درون دربار و خاندان چنگیز مسیحی شده بودند وقتی که خواجه نصیر هلاکو را به پذیرش اسلام وادار کرد او از دین مسیح به اسلام برگشت نه از دین شمن پرستی اجدادی خود و حتی برخی از فرزندان شاهان مغول که پس از حمله در درون ایران متولد شده بودند همدینشان و هم اسمشان اسم مسیحی بود از باب مثال، سلطان احمد تكودای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نیکلا تكودای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می گویم چرا از حقایق تاریخی عبرت نمی گیریم همان صلیبیان که امروز رسماً اعلام جنگ صلیبی کرده اند و ما را به تصوف تشویق می کنند هم دانشگاه و هم حوزه ما را فتح می کنند صلیبیان از فتح اندلس به بعد همیشه در دو جبهه با مسلمانان جنگیده اند جبهه عقیدتی و فرهنگی وجبهه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که تهاجم عقیدتی و فرهنگی شان همیشه گسترده تر و ناجوانمردانه تر و ابلیسانه تر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خدا عین اسماء خداست و فرقی با هم ندارند اما مسیحیان از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بحث قرار می دادند و مسلمانان عنوان بحث شان را 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الحائرین ابن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اسپانیائی به اروپا مسیحیان صفات خدا را عنوان بحث شان قرار دادند و با ورود محی الدین اسپانیائی به جهان اسلام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او وارد محافل علمی مسلمانان شد هدف محی الدین ابتدا تنها وارد کردن مسیحیت به </w:t>
      </w:r>
    </w:p>
    <w:p>
      <w:pPr>
        <w:pStyle w:val="BookText"/>
        <w:rPr/>
      </w:pPr>
      <w:r>
        <w:rPr>
          <w:rFonts w:ascii="IRNazanin" w:hAnsi="IRNazanin" w:eastAsia="IRNazanin"/>
          <w:color w:val="111111"/>
          <w:sz w:val="28"/>
          <w:sz w:val="28"/>
          <w:szCs w:val="28"/>
          <w:rtl w:val="true"/>
          <w:lang w:bidi="fa-IR"/>
        </w:rPr>
        <w:t>اسلام بود سپس هر اسم را یك خدای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افسانه الهه های یونانی را در قالب مثل افلاطون وارد اسلام کرد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مقالات مقدماتی این مجلد به شرح رفت که محی الدین با این اقدام چگونه اسلام را کاملاً وارونه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از همین مجلد عرض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ابوالعلای عفیفی که فصوص را تصحیح کرده است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کلام زیر را از محی الدین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الخلائق فی الاله عقائداً و انا اعتقدت جمیع ما عقدوه مردمان مختلف دربارة خدا به عقیده های مختلفی معتقد شده اند من به همه آنچه آن ها معتقد شده اند یك جا معتقد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ترویج پلورئالیسم برای تخلیه انگیزه و روحیه دفاع از جامعه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همه مسلمانان را از نو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مغول در یورش اول تا ری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بزرگ از آنان از مسیر دامنه های جنوبی البرز به سوی قفقاز حرکت کرده و به دشت قپچاق برای جنگ با کیف و اکراین رفتند خود چنگیز در مرکز خراسان بزرگ افغانستان بود، فرمان برگشت داد و به مغولستان رفت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جاسوسان پاپ با دربار قوبیلای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چنگیز برای براندازی اسلام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نوبت نیکلای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پولو و برادرش و پسرش مارکوپولو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فرمان قاآن، ھلاکو برای تسخیر مجدد سرتاسر فلات ایران به راه افتاد تا کرمانشاه فتح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نصیر مرد دانشمند و مخالف با تصوف، با هوشمندی کامل دست متحد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مغول را شناخت و برای قطع این پیوند اقدام کرد اقدامی که باید گفت اسلام را نجات داد او با تدبیرهای دقیق و رفتار حساب شده غول وحشی مغول به نام هلاکو را کاملاً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آن زمان که خاندان پولو در دربار قوبیلای بودند نماینده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ایران به اسلام و با نبوغ خود با دقیق ترین روش اطرافیانش را نیز به اسلام تشویق می کرد بدون این که نامی از مذاهب درون اسلام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در آن زمان در اندیشه نجات اسلام بود همان طور که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بودند و برای پیروزی لشكریان خلفا بر غیرمسلمانان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این کار موفق شد حتی گفته اند هلاکو در آن سن و سال ختنه هم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بگذار برخی از سطحی گراهای مصری بر علیه خواجه نصیر بنویسند که او بود هلاکو را آورد و خلافت را برانداخت اینان نمی فهمند که اگر خواجه نصیر نبود آیا خلافت پوسیده و تصوف زده باقی می ماند؟ هلاکوی شمن پرست مسیحی شده به بغداد حمله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مانند اسلاف سقیفیشان و امویشان همه چیز را معکوس می بینند اگر خواجه نصیر نبود نه تنها باز بغداد و خلافت سقوط می کرد بل اروپائیان پیرو دین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مغول، اسلام را ریشه کن می کردند که خواجه نصیر ناکامشان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كربن محی الدین عصر ما آمد و درست جربانی را که ابن عربی به راه انداخته بود از نو احیاء کرد اینک پس از مرگ هانری کربن افرادی از خودمان درگستره وسیع، همان کار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دانشجویان ما و طلاب ما سخت نیازمند یکی دو تا خواجه نصیر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آن روز آماج تهمت برخی از علما قرار گرفت در این عصر نیز کربن در کتابش سعی می کند او را نیز باطن گرای محض و صوفی ارسطوئی، تام معرفی کند تا مبادا علمای اسلام بر خواجه تأسی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 سنی آن زمان که خود فارغ نشسته نه در قبال صلیبیان كاری می كرد ونه در قبال مغول در نامه ای به خواجه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الكلب تو خلافت را برانداختی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جوابش مظلومانه نوشت آخر من روی دو پا راه می روم سگ روی چار پا من سخن می گویم و سگ سخن نمی گوید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این گونه افراد در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خواجه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اروپائیان خواجه را بهتر از اینان می شناسند زیرا هنوز سخت از دست او عصبانی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هر دانشجوی مسلمان که در غرب تحصیل کرده باشد شخصیت خواجه را تخریب می کنند و در مقابل محی الدین ها و عطارها را تبلیغ می کنند و هرگز کلمه ای بر علیه آنان نمی گویند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نویسندگان باید یک موضوع را از خودشان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از دانشمندان به نام و معروف سنّی که با خواجه همکاری علمی صمیمانه داشتند و تا آخر عمر خواجه، با او بودند وحتی پس از او رصدخانه او را اداره می کردند خود فروختگانی بودند که خودشان را به خواجه فروخته بودند یا حقیقت دل سوزی خواجه را حتی برای تسنن در قبال اروپا و مغول دریافته </w:t>
      </w:r>
    </w:p>
    <w:p>
      <w:pPr>
        <w:pStyle w:val="BookText"/>
        <w:rPr/>
      </w:pPr>
      <w:r>
        <w:rPr>
          <w:rFonts w:ascii="IRNazanin" w:hAnsi="IRNazanin" w:eastAsia="IRNazanin"/>
          <w:color w:val="111111"/>
          <w:sz w:val="28"/>
          <w:sz w:val="28"/>
          <w:szCs w:val="28"/>
          <w:rtl w:val="true"/>
          <w:lang w:bidi="fa-IR"/>
        </w:rPr>
        <w:t>بودند؟؟ کدام یک از این دو صورت صحیح است؟</w:t>
      </w:r>
    </w:p>
    <w:p>
      <w:pPr>
        <w:pStyle w:val="BookText"/>
        <w:rPr/>
      </w:pPr>
      <w:r>
        <w:rPr>
          <w:rFonts w:ascii="IRNazanin" w:hAnsi="IRNazanin" w:eastAsia="IRNazanin"/>
          <w:color w:val="111111"/>
          <w:sz w:val="28"/>
          <w:sz w:val="28"/>
          <w:szCs w:val="28"/>
          <w:rtl w:val="true"/>
          <w:lang w:bidi="fa-IR"/>
        </w:rPr>
        <w:t>برخی از شیعیان از خواجه انتقاد می کنند که چرا این همه علمای سنی را به دور خود جمع کرده بود و برخی سنیان او را دشمن سنیان ومتحد مغولان می دانند که در صدد بود اسلام سنّی را ریشه 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بودند که دکتر شریعتی را به اشتباه وا داشتند تا خواجه را با آن بیان بس جسارت آمیز نکوهش کند که دست قوبیلای قاآن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خواجه به دیدار قوبیلای نیز رفت و شاید دستش را هم بوسیده و شاید دست هلاکو که نماینده قوبیلای در ایران بود را نیز بوسیده است اما او با همین روش اسلام را از خطرناک ترین توطئه اروپائیان که سخت در این توطئه موفق شده بودند نجات داد و نقشه صلیبیان را خنثی کرد اگر بعدها مسلمانان تا قلب اروپا پیش رفتند نتیجه این اقدامات خواجه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همه مردم تصوف زده و صوفی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معنی این صوفی بودن چیست؟ درست مانند معتادان دور منقل نشین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اعم از حکام و مردم، نه اعتقادی به دفاع و جهاد دارند و نه حال دفاع کردن را همگی جبر اشعری را کافی ندانسته به جبر عمیق محی الدین معتقد شده اند شخصیتی مانند خواجه چاره ای ندارد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 مشکل بزرگ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مظلومیت خواجه است، این ایثار اعلائی است كه یك انسان فرهیخته دست یک غول را برای حفظ دین ببوسد وقتی که غیر از آن راهی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تصوف نکبت بار بود که مردم را به این حال و روزگار گرفتار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سنی بودند که با همه بی حالی و رخوت برای کشتن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خیلی هم شجاع و با قوت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آن قدر تصوف زده و پوسیده بود وقتی که از بخارا تا ری زنان و کودکان مسلمانان قتل عام شدند آهی هم نکشید و در کاخ خود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تماشای رقاصان و پیاله نبیذ و موسیقی خنیاگران از نو استماع می فرمود و هرگاه از مستی شبانه گاهی به هوش می آمد به ماهیگیری در ساحل دجله می پرداخت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تر و شگفت تر این که در زمان جانشینان هلاکو اسلاف همین نویسندگان </w:t>
      </w:r>
    </w:p>
    <w:p>
      <w:pPr>
        <w:pStyle w:val="BookText"/>
        <w:rPr/>
      </w:pPr>
      <w:r>
        <w:rPr>
          <w:rFonts w:ascii="IRNazanin" w:hAnsi="IRNazanin" w:eastAsia="IRNazanin"/>
          <w:color w:val="111111"/>
          <w:sz w:val="28"/>
          <w:sz w:val="28"/>
          <w:szCs w:val="28"/>
          <w:rtl w:val="true"/>
          <w:lang w:bidi="fa-IR"/>
        </w:rPr>
        <w:t>بهره برداری معکوس از این خدمت بزرگ خواجه می کردند آنان سلاطین مغول را که مسلمان شده بودند به قتل عام شیعه تشویق می کردند از محصول زحمات خواجه بر علیه هم مذهبانش بهره برداری می کردند این قبیل نویسندگان و اسلافشان به چیزی غیر از ریشه کن شدن شیعه راضی نمی شوند گر چه جان و دینشان را یک مرد بزرگ شیعه نجات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فرض خواجه نصیر دست شاه کافر مغول را بوسیده برای حفظ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اسلاف اینان هر روز دست شاهان مغول را می بوسیدند که شیعه را قتل و 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بوسه بر دست کافر برای چیست و این بوسه بر دست سلطان مسلمان برای چیست؟؟ آن خدمت و ایثار مظلومیت است و این خیانت و شیطنت و برادر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خواجه کاشته صحیح نیست چرا تا به امروز از خرمن آن خوشه چینی می کنند؟ اینان امروز که از چنگال تصوف نجات یافته اند و می توانند دست غرب را از ممالک شان کوتاه ،کنند باز منحرف شده به این رونق شیعه کشی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 بیانی در حکومت ایلخانی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حمله مغول از بین رفت و قم صدمات فراوان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مذهبان، سبتای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فتح این شهر را تحریک کردند تا فرمان قتل عام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کینه خود نسبت به شیعیان را چنین بیان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یزدان که ما مسلمانیم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قم نه از کاشانیم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خلافت خلافت بود اسپانیا از دست نمی رفت خلافت حتی در سقوط اندلس تأسف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اندلس را هم خواجه نصیر ساقط کرد یا سران صوفیه اهل سنت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یك درست است؟ اگر خلافت خلافت بود چنگیز به دروازه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رسید تا چه رسد به سمرقند و بخارا و تا چه رسد به ری و کرمانشاه آن وقت که خواجه نصیر نه با هلاکو آشنائی داشت و نه او را دیده بود و از مرز مغولستان از شهر اترار تا مدیترانه همه </w:t>
      </w:r>
    </w:p>
    <w:p>
      <w:pPr>
        <w:pStyle w:val="BookText"/>
        <w:rPr/>
      </w:pPr>
      <w:r>
        <w:rPr>
          <w:rFonts w:ascii="IRNazanin" w:hAnsi="IRNazanin" w:eastAsia="IRNazanin"/>
          <w:color w:val="111111"/>
          <w:sz w:val="28"/>
          <w:sz w:val="28"/>
          <w:szCs w:val="28"/>
          <w:rtl w:val="true"/>
          <w:lang w:bidi="fa-IR"/>
        </w:rPr>
        <w:t>مردم نیز سنی مذهب بودند، چرا دفاع نکردند؟ به جای این که از خواجه تشکر کنند و ممنون باشند که مغول را مهار کرده به دشمنی او می پردازند، فقط به این دلیل که او شیعه است، اگر خواجه سنی بود کاملاً به مدیحه سرائیش می پرداختند همان طور که در مورد خواجه نظام الملك خونخوار می کنند خواجه نصیر مغول را مهار کرد و خواجه نظام الملك درست به مثابه یك نوکر رسماً و عملاً رکاب آهنین طغرل و الب ارسلان را همیشه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برای اهداف بلند نجات دین با مغولان بود خواجه نظام الملك فقط به خاطر وزارت خودش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مسلك ملامتیه به گمانم خواننده محترم در اثر فاصله ای که در مطلب رخ داده بپرسد این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این سطر آمده برای چیست؟ یادآوری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دلایل و زمینه ها و آثار مسیحیت گرائی محی الدین را بشماریم و بررسی کنیم که علاوه بر متن اصلی بحث و علاوه بر اشعار خود ،او تا این جا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کردیم و این بیست و دومین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احوالات ابن عربی مطلب نوشته اند به سه رفتار او تصریح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شدت در نکوهش و تضعیف علمای غیرصوفی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صوفیان عصر خود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صوفی تصوف فارسی بودند به اصطلاح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تحقیر می کرد و از راه مسلک، بینش و عقایدشان سخت انتقاد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فرقه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دوست می داشت و آنان را تمجید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اصول مسلك ملامتیه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آزاری از باب مثال یکی از شیوخ آنان هر شب خودش را به طور سرنگون بر چاه آویزان می کرد و ساعت ها در آن حال می ماند تا نفس کشی کرده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رسوائی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یکی دیگر از سران آنان می گوید به حمام رفتم هنگام برگشتن لباس بهادار کسی را دزدانه به تن کردم از حمام بیرون آمدم حمامی و دیگران متوجه شدند به سرم ریختند و كتك جانانه ای بر من زدند، به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چگونه رسوایت کردم؟</w:t>
      </w:r>
      <w:r>
        <w:rPr>
          <w:rFonts w:eastAsia="IRNazanin" w:cs="IRNazanin"/>
          <w:color w:val="111111"/>
          <w:sz w:val="28"/>
          <w:szCs w:val="28"/>
          <w:rtl w:val="true"/>
          <w:lang w:bidi="fa-IR"/>
        </w:rPr>
        <w:t xml:space="preserve">! </w:t>
      </w:r>
      <w:bookmarkStart w:id="130" w:name="pg18989_203519"/>
    </w:p>
    <w:p>
      <w:pPr>
        <w:pStyle w:val="BookText"/>
        <w:rPr/>
      </w:pPr>
      <w:bookmarkEnd w:id="13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بهداشت و زیستن در کثافت یکی از بزرگان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دمشق شبانه روز به سر می بردم آن قدر به خودم نرسیدم که شپش ها از پیکرم به صحن مسجد روان شدند، خادم مسجد آمد پایم را گرفت پیکرم را روی زمین کشید و از مسجد بیرونم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کیفی کردم و چه لذتی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هدف ابن عربی از کوبیدن علما و حتی صوفیان فارسی و در مقابل پرورانیدن و ترویج ملامتیه چیست؟ آن هم از ناحیه او که مدعی نوآوری و تصوف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این که همه صوفیان را نکوهش و سرکوب سرکوب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و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گاهی از آنان با علماء بالله تعبیر می کند و برخی محققین از این رفتار متناقض او سر در نمی آورند و توجه ندارند که مراد او در این اصطلاح سران ملامتیه است و قصدش ترویج آن هاست که این فرهنگ منحط و پست و جامعه برانداز را بر جامعه مسلمانان مستولی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امید داشت از آنان خرقه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فص نوحی خواهیم دید که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قوم هوشمند آگاه هدایت یافته و به قول 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معرفی می کند و استدلال می کند چون آنان می خواستند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متعالی برسند عمداً کاری کردند که نوح نفرین شان کند و بلای آسمانی بیاید تا بدون تاخیر و بدون سیر مراحل مستقیماً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فرهنگی که از مدیترانه تا بخارا را فرا گرفته بود و مردم نیشابور به جای دفاع در مقابل مغول، در پیش روی جلادان مغول به رقص صوفیانه پرداختند، می چرخیدند همچنان رقصان یك به یك به پیش جلادان رسیده کمر خم کرده و گردنشان را داوطلبانه بل عاشقانه زیر شمشیر جلاد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بلائی که این عرفان بر سر مردم اسلام به ویژه ایران آورده، نیازمند سوگنامه ده هزار صفحه ای است</w:t>
      </w:r>
      <w:r>
        <w:rPr>
          <w:rFonts w:eastAsia="IRNazanin" w:cs="IRNazanin"/>
          <w:color w:val="111111"/>
          <w:sz w:val="28"/>
          <w:szCs w:val="28"/>
          <w:rtl w:val="true"/>
          <w:lang w:bidi="fa-IR"/>
        </w:rPr>
        <w:t>.</w:t>
      </w:r>
    </w:p>
    <w:p>
      <w:pPr>
        <w:pStyle w:val="Heading3"/>
        <w:numPr>
          <w:ilvl w:val="2"/>
          <w:numId w:val="1"/>
        </w:numPr>
        <w:rPr/>
      </w:pPr>
      <w:bookmarkStart w:id="131" w:name="__RefHeading___Toc12829222_1280447820"/>
      <w:bookmarkStart w:id="132" w:name="_Toc45"/>
      <w:bookmarkEnd w:id="131"/>
      <w:r>
        <w:rPr>
          <w:rtl w:val="true"/>
        </w:rPr>
        <w:t>دو پدیده دولت عثمانی و دولت صفوی</w:t>
      </w:r>
      <w:bookmarkEnd w:id="13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به دلیل این که در طول این مباحث احتمالاً یك پرسش را در ذهن خواننده ایجاد </w:t>
      </w:r>
    </w:p>
    <w:p>
      <w:pPr>
        <w:pStyle w:val="BookText"/>
        <w:rPr/>
      </w:pPr>
      <w:r>
        <w:rPr>
          <w:rFonts w:ascii="IRNazanin" w:hAnsi="IRNazanin" w:eastAsia="IRNazanin"/>
          <w:color w:val="111111"/>
          <w:sz w:val="28"/>
          <w:sz w:val="28"/>
          <w:szCs w:val="28"/>
          <w:rtl w:val="true"/>
          <w:lang w:bidi="fa-IR"/>
        </w:rPr>
        <w:t>کرده ام، به پاسخ و شرح آن می پردازم خواننده می پرسد اگر تصوف به ویژه تصوف محی الدین موجب از هم پاشیدگی اسکلت فکری و فرهنگی و نظام اجتماعی مسلمانان گشت، پس دو قدرت عثمانی و صفوی چگونه پیدایش یافتند؟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پیدایش این دو قدرت را باید در دو زمینه داخلی و خارجی بررسی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تقریباً اکثر ممالك اسلامی را گرفتند یا تحت نفوذشان قرار دادند تنها شمال افریقا از نفوذشان کنار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شمالاً كوه های هندوکش جیحون دریای خزر کوه قفقاز شرقاً رود سند، کوه های هندوکش غرباً دجله و خلیج فارس جنوباً اقیانوس هند و آناتولی و عراق و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مالکیت ها را الغاء کرده و میان سرکردگان خود توزیع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خودشان را هم مالک همه املاك و هم مالك رقاب مردم،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موقوفات خانقاه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پترشفسکی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ملکی پیدا می شد که وقف خانقاه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صوفیان خارج شد دامنه وسیع اقتصادی خانقاه برچیده شد چنگال های خانقاه که به اعماق اندام روحی و مادی مردم فرو رفته بود، پوسید و از بین رفت و تصوف تقریباً به درون خانقاه ها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صوفیان سرسختانه و لجوجانه در حفظ و ترویج خود می کوشیدند که قویترین آن ها خانقاه قونیه به رهبری مولوی بود اما همان طور که در جلد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محی الدین مستعجل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دیگر به شرح رفت، اصول مسلك محی الدین حتی در داخل خانقاه قونیه نیز بدون سر و صدا، نقادی و حك و اصلاح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دیگر مناطق و از آن جمله شمال آفریقا، مصر، تونس ،لیبی ،الجزایر و مراکش نیز با تأسی از سرکردگان مغول به تدریج دست تعدی به املاک گسترده خانقاه گشودند، آنان مالکان خرده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خلال مالکیت خانقاه اندك ملكی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تملك موقوفات تشویق می کردند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روند درست شبیه سقوط مالکیت کلیسا در اروپا در ممالک شمال آفریقا پیش رفت و به موازات آن رهائی مردم از فرهنگ خانقاه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دستکم در حد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 باز هم درست </w:t>
      </w:r>
    </w:p>
    <w:p>
      <w:pPr>
        <w:pStyle w:val="BookText"/>
        <w:rPr/>
      </w:pPr>
      <w:r>
        <w:rPr>
          <w:rFonts w:ascii="IRNazanin" w:hAnsi="IRNazanin" w:eastAsia="IRNazanin"/>
          <w:color w:val="111111"/>
          <w:sz w:val="28"/>
          <w:sz w:val="28"/>
          <w:szCs w:val="28"/>
          <w:rtl w:val="true"/>
          <w:lang w:bidi="fa-IR"/>
        </w:rPr>
        <w:t>مانند آن چه که بعدها در اروپا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یك تحلیل تاریخی می توان ادعا کرد که اروپائیان تحت تأثیر این تحول عظیم که در جامعه مسلمانان رخ داده بود بر علیه مالکیت کلیسا قیام کردند و دستکم یکی از عوامل آن،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مباحث این فصل باید یك اصل مهم را فراموش نکرد مسلمانان در ممالك مسیحی حتی یك مسجد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مسیحیان در اکثر شهرهای مسلمانان حتی در برخی دهات نیز کلیسا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وسیله سازمان کلیساها از جزئیات اوضاع مسلمانان مطلع می شدند لیکن مسلمانان هیچ اطلاعی از مسائل درون جامعه ای مسیحیان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آزادی ای به مسلمانان نمی داد اما دینی که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با بزرگواری تمام به مسیحیان اجازه می داد که در همه جا کلیسا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از تجربه های منفی و مثبت که در جامعه بزرگ اسلامی پیش می آمد، استفاده می کردند و مسلمانان این بهره برداری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قدرت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سمبل آن را باید سلطان محمد فاتح متوفای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Style w:val="FootnoteAnchor"/>
          <w:rtl w:val="true"/>
        </w:rPr>
        <w:footnoteReference w:id="32"/>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آغاز حمله مغول گذشته بود در این زمان مردم مغول و ترکانی که پیش از مغول به داخل فلات ایران و آناتولی تا سوریه و مصر آمده و پخش شده بودند و نیز مردمان بومی ایران و عرب همگی مسلمان و دارای یك فرهنگ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مغولان باقی نمانده بود و مردم بر آسوده از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دستکم در حد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فكری و فرهنگی و تجربة حمله مغول را چشیده اینك بر سر عقل آمده و خیالات هپروتی تصوف را رها کرده قدرت بزرگی را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از آثار و نعمات تدبیرها و اقدامهای هوشمندانه خواجه نصیر بود که به بار می نشست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نشأت یافته از جامعه اسلامی بود نه پدیده مخصوص به ترکان و همچنین قدرت صفوی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و مسلك محی الدین كاملاً مرده و از بین 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و عوامل خارجی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ممالك اسلامی از جانب شرق و شمال شمال دریای خزر، دشت قبچاق تا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اقوامی مانند مغولان و اقوام مختلف ترك همسایه بودند که هم اشتراك در برخی اصول فرهنگی و حتی دینی پیدا کرده بودند و هم در میانشان قدرت آن چنانی وجود نداشت که ایجاد تهدید یا مزاحمت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همین اقوام مختلف ترک در فاصله میان فلات ایران و چین فاصله وسیعی به وجود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از جانب دیگر زمینه های نهضت اروپائی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پرتستانت و 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که اصل حرکت آن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های آن سال ها پیش فراهم شده بود، اروپا را در تب و تاب داخلی فرو برد و آنان را سخت به خودشان مشغول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ممالك اسلامی با هیچ تهدید خارجی مواجه نبودند تا امکان ظهور دو قدرت زمینه یافت و محقق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قدرت صفوی از گرایش تصوف به تشیع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یك اصل مهم است که نشان می دهد تحولات بزرگ اجتماعی در چه مسیری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صفوی با همه گرایش به تشیع گاهگاهی به اصطلاح فیلشان یاد هندوستان می کرد و از جانب دیگر صوفیان نیز آرام ننشسته بودند در اواخر دولت صفوی تصوف بر دربار و بر برخی از علماء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زمان ها ملاصدرا تصوف خود را تدوین و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سلطان حسین مردم اصفهان یا صوفی رسمی بودند یا افرادی تصوف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گرائی صوفیانه و تسامح در شریعت غوغا می کرد گردشگاه ها به ویژه ساحل زاینده رود عرصه کثافت کاری ها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الفاظ و اصطلاحات ركیك و چندش آور در محاورات روزمره شیرین ترین کلمات محسوب می گشت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علامه مجلسی آینده شوم را پیش بینی کرده بود و بحار را برای اصلاح فرهنگ رخوت زده آن روز نوشت اما دیگر دیر شده بود فعالیت های او به جائی نرسید و چند سال پس از وفات مجلسی اصفهان در دست نیروی اندك محمود سقوط کرد محمود نخواست یا شرایط </w:t>
      </w:r>
    </w:p>
    <w:p>
      <w:pPr>
        <w:pStyle w:val="BookText"/>
        <w:rPr/>
      </w:pPr>
      <w:r>
        <w:rPr>
          <w:rFonts w:ascii="IRNazanin" w:hAnsi="IRNazanin" w:eastAsia="IRNazanin"/>
          <w:color w:val="111111"/>
          <w:sz w:val="28"/>
          <w:sz w:val="28"/>
          <w:szCs w:val="28"/>
          <w:rtl w:val="true"/>
          <w:lang w:bidi="fa-IR"/>
        </w:rPr>
        <w:t xml:space="preserve">به او اجازه نداد وگرنه می توانست در ایوان مسجد جامع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 مغول در ماجرای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كرسی بنشیند و همه مردم را در حال رقص صوفیانه گردن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فکری و فرهنگی پایتخت به همه جای مملکت سرایت کرده بود به طوری که از قندهار تا دروازه اصفهان هیچ نیروئی با محمود درگیر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عثمانیان از نو سلسله های متعدد تصوف در سرتاسر ممالك اسلامی شبکه هایشان را گسترانیدند و رواج مجدد تصوف به جائی رسید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شیخ له فشیخه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شعار از دیدگاه یک جامعه شناس عمق فاجعه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دیگر دولت های اروپا که از میدان نبرد با کلیسا پیروز به در آمده بودند برای به تحلیل بردن قدرت عثمانی کمر بستند تجربة اندلس و نسخة محی الدین را در رأس این برنامه قرار دادند اروپا از رخوت قرون وسطی رهیده و کمی جنبیده بود اروپا از نظر اندیشه و امور اجتماعی احساس جوانی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جاسوسان به اذهان مسلمانان القاء می کردند که شما نیز باید مثل ما دینتان را کنار بگذارید تا مثل ما به یك فرهنگ جوان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خود نوعی منحرف کردن ذهن عمومی از رخوت آوری های تصوف و گذاشتن کاستی ها به حساب قرآن و اسلام بود به طوری که افسران عثمانی که زمانی تحت عنوان دو آرتش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 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ایچ اغلان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اروپائیان را به لرزه می انداختند، ابتدا جسته و گریخته و سپس آشکارا می گفتند تا قرآن در میان ما هست ما ترقی نخواهیم کرد این فکر انفعالی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فربهی کامل رسیده و قدرت عثمانی را از درون می پوسانید و در آغاز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شوم خود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جمله تا قرآن در میان ما هست ما ترقی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کاشته شده بود در طول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جوانه زد سبز شد رشد کرد و به ثمر رسید و مردم مسلمان را به یك جامعه لائیك عقب مانده، تبدیل 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سقوط اسلام سقوط تصوف را نیز به همراه داشت زیرا تصوف همیشه در سایه قرآن و اسلام ارتزاق کرده و به تضعیف آن پرداخته است و در کنار آن عوامل دیگر موجب گشت که در سرتاسر ممالك سنی مذهب تصوف تنها به یك تفنّن تبدیل شود و از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کننده </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خداشناسی در همه جا پائین کشیده شود سنیان امروز تا حد مطلوبی از تصوف بر آسوده اند و اینک نوبت صوفی گرائی با تشویقات هانری کربن ها،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برنامه تجزیه ممالك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اطلس تا دریای سیاه تصوف به درد اروپائیان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تجزیه براساس نژاد قوم و عشیره و جغرافی طبیعی و انسانی انجام می یافت و تصوف یك فرهنگ بی مرز و جهان وطنی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در فروکش کردن تصوف میان سنیان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فقط به درد پوسانیدن از درون انرژی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نوبت همفرها و لورنس ها بود که یک ملت عرب مسلمان به این همه کشورهای ریز و درشت تقسیم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اندلس که اروپائیان آن را نگه داشته اند و دارند از دو عنصر اساسی تشکیل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تخدیر اذهان جوانان مسلمان اندلس به وسیله شراب و شهوت و تهی کردن آنان از غیرت این روی سکه از زمان جنگ های اندلس تا به امروز نه تنها هرگز تعطیل نشده بل روز به روز به انرژی آن و نیز به گستره فعالیت آن به ویژه امروز که عصر ارتباطات است، افزوده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پوسانیدن دین و تخلیه غیرت مردم با توجیهات دینی و اسلامی در قالب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در مورد سنیان درطول حدود یك قرن اخیر بایگانی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ایران همیشه فعال است و از اواسط عهد صفوی و تحرکات مجدد ،غرب به کار خود ادامه می دهد، به ویژه تصوف خاص محی الدین که از همان وقت دوباره احیاء گردید و منشأ فرقه های بابی، بهائی، صبح ازلی گشت که ادوارد براون به آن اعتراف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آشتیانی می نویسد ادوارد براون اشتباه کرده زیرا این فرقه ها از مکتب شیخ احمد احسائی برخاسته اند زیرا محمد باب شاگرد سید کاظم رشتی بود و او هم شاگرد شیخ احمد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هر آدم که مختصر اطلاعی از عقاید فرقه های مذکور داشته باشد به روشنی در </w:t>
      </w:r>
      <w:bookmarkStart w:id="133" w:name="pg18989_203525"/>
    </w:p>
    <w:p>
      <w:pPr>
        <w:pStyle w:val="BookText"/>
        <w:rPr/>
      </w:pPr>
      <w:bookmarkEnd w:id="133"/>
      <w:r>
        <w:rPr>
          <w:rFonts w:ascii="IRNazanin" w:hAnsi="IRNazanin" w:eastAsia="IRNazanin"/>
          <w:color w:val="111111"/>
          <w:sz w:val="28"/>
          <w:sz w:val="28"/>
          <w:szCs w:val="28"/>
          <w:rtl w:val="true"/>
          <w:lang w:bidi="fa-IR"/>
        </w:rPr>
        <w:t>می یابد که آن چند صباحی که محمد باب شاگردی سید کاظم را می کرده هیچ تأثیری در ماهیت افکار او و دیگر فرقه ها ندارد ادعای الوهیت باب یا ادعای ولایت و امامت او، و یا ادعای عدم ختم نبوت، چه ربطی به سید کاظم و شیخ احمد دارد؟ اما همه این ادعاها در جان مسلك محی الدین جای می گیرد بل در تصوف فارسی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ادعاها همگی یك جا كوچك تر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جبتی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و بایزید، جای می گیرد بل عین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امانیسم و لیبرالیسم و پلورئالیسم غربی، این تصوف نوین ما را آشیانه و پرورشگاه خوبی برای خود یافته است این قصه درد آلود را بگذارم به داوری تاریخ و بگذرم و به ادامه متن فصوص الحکم بپردازم</w:t>
      </w:r>
    </w:p>
    <w:p>
      <w:pPr>
        <w:pStyle w:val="Heading3"/>
        <w:numPr>
          <w:ilvl w:val="2"/>
          <w:numId w:val="1"/>
        </w:numPr>
        <w:rPr/>
      </w:pPr>
      <w:bookmarkStart w:id="134" w:name="__RefHeading___Toc12829224_1280447820"/>
      <w:bookmarkStart w:id="135" w:name="_Toc46"/>
      <w:bookmarkEnd w:id="134"/>
      <w:r>
        <w:rPr>
          <w:rtl w:val="true"/>
        </w:rPr>
        <w:t>یك تیر و سه نشان</w:t>
      </w:r>
      <w:bookmarkEnd w:id="135"/>
    </w:p>
    <w:p>
      <w:pPr>
        <w:pStyle w:val="BookText"/>
        <w:rPr/>
      </w:pPr>
      <w:r>
        <w:rPr>
          <w:rFonts w:ascii="IRNazanin" w:hAnsi="IRNazanin" w:eastAsia="IRNazanin"/>
          <w:color w:val="111111"/>
          <w:sz w:val="28"/>
          <w:sz w:val="28"/>
          <w:szCs w:val="28"/>
          <w:rtl w:val="true"/>
          <w:lang w:bidi="fa-IR"/>
        </w:rPr>
        <w:t xml:space="preserve">محی الدین ظاهراً یك مسئله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بحث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پیش می رود که گوئی منظورش تنها توضیح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خداشناسی است و در صدد است که نظر شخصی خودش را در مورد آن بیان کند اما هدف واقعی او كندن یك تونل است که آن را راه گریز برای صوفیان قرار دهد که نزدیک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بن بست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روزی که وحدت وجود از متون عقاید هندی به اسلام وارد شده و عنوان گشت تا روزی که محی الدین كتاب فصوص 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 های پیش تصوف از عصر حسن بصری و ابوهاشم كوفی تا حوالی سال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دوره اول تصوف عربی، نامیده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محی الدین حوالی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تصوف فارسی بود، و با پیدایش تصوف محی الدین، تصوف عربی او مطرح گردید تفوق تصوف فارسی بر تصوف دوره اول تصوف عربی، وقتی است که وحدت وجود جوكی جان گرفت و در میان صوفیان به رسمیت شناخته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وجود در هند یك باور در بینش هندوها بودائی ها و پیروان کریشنا که در این دفتر از مجموع آن ها جوکیان تعبیر می شود به آن معتقد بودند و پیروان بودا در چین، ژاپن و کره و </w:t>
      </w:r>
    </w:p>
    <w:p>
      <w:pPr>
        <w:pStyle w:val="BookText"/>
        <w:rPr/>
      </w:pPr>
      <w:r>
        <w:rPr>
          <w:rFonts w:ascii="IRNazanin" w:hAnsi="IRNazanin" w:eastAsia="IRNazanin"/>
          <w:color w:val="111111"/>
          <w:sz w:val="28"/>
          <w:sz w:val="28"/>
          <w:szCs w:val="28"/>
          <w:rtl w:val="true"/>
          <w:lang w:bidi="fa-IR"/>
        </w:rPr>
        <w:t xml:space="preserve">هند نیز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و رسیدن به نیروانا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ما به وسیله وحدت وجود توضیح می دهند این باور در مناطق هند و چین نه تنها با مشکل رو به رو نیست بل اصلی است که سایر اصول و فروع اعتقادی آنان را توجیه می کند اما در میان مسلمانان اصل بزرگ و اصل اول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آن را رد و دفع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 این که این رد و دفع در هر ساخت فکری و عقلی بشر، انجام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ساحت سلب یعنی هم در عرصه تنزیه، خدا را از هر گونه تشابه با مخلوق تنزیه می کرد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لم یلد و لم یولد ولم یكن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كمثله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یتخذ صاحبة ولا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عما یشركون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حدود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تنها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سلب تشابه خدا به ،خلق آمده است علاوه بر الفاظ و تعبیرات دیگر و علاوه بر سنت و حدیث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اثباتی در مقام نسبت دادن یك صفت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علم حیات قدرت،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نسبت می داد که از افق شباهت و سنخیت با علم حیات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کاملاً بالاتر می رفت به حدی که از دسترس امکان شباهت خارج می گشت که معمولاً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مقدم داشتن ضمیر بر خبر معرف به الف و لام،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الحی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السمیع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السمیع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تشابه در صفات را رد می کرد تا چه رسد به تشابه در وجود و تا چه رسد به بهتان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اساساً رسالت اصلی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خدا و خلق بود و هست تا چه رسد به وحدت خدا و خلق پس زمینه برای وحدت وجود، در ممالک اسلامی با زمینه آن در ناحیه هند و چین درست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متفاوت بود، آن جا پایه دین بود و این جا ضد دین و به همین دلیل، تصوف تا زمان محی الدین در میان مسلمانان یك باور عوامانه غیر معقول بل ضد عقل متضاد با علم، تلقی می شد و پشتوانه آن عبارت بود از بهره جوئی از خصوصیات روانی عوام، هنر، پشتیبانی خلفا و حکام اباحه گرائی </w:t>
      </w:r>
    </w:p>
    <w:p>
      <w:pPr>
        <w:pStyle w:val="BookText"/>
        <w:rPr/>
      </w:pPr>
      <w:r>
        <w:rPr>
          <w:rFonts w:ascii="IRNazanin" w:hAnsi="IRNazanin" w:eastAsia="IRNazanin"/>
          <w:color w:val="111111"/>
          <w:sz w:val="28"/>
          <w:sz w:val="28"/>
          <w:szCs w:val="28"/>
          <w:rtl w:val="true"/>
          <w:lang w:bidi="fa-IR"/>
        </w:rPr>
        <w:t>محی الدین اولین کسی است که در صدد بر آمد به تصوف یك ماهیت متعقل و علمی بدهد و چون چنین چیزی ممکن نبود و عین جمع بین المتناقضین ،بود متناقض ترین اندیشه را در تاریخ بشر ارائه داد در حدی که خود صوفیان ترجیح دادند که در همان بن بست بمانند و زیر بار تصوف محی الدین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نه تنها نمی توانست برای آنان آبی بیاورد مشک ها را هم خیس می کرد صوفیان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خیر تو امید نیست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محی الدین و مکتبش برخورد کردند مکتبی که در طول حدود یك قرن تخریباتش را در جامعه به جای گذاشت و خودش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شارحان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توضیح دادم که محی الدین پس از زمانی از مرگش هیچ مریدی نداشت، حتی فرقه هائی كه از مکتب او متولد شده بودند از قبیل شیطان پرستان یزیدیه، حروفیه بكاشیه نقطوبه تومان توکدی، چراغ سوندرن خورس قردی همگی بدون ذکر نام محی الیدن و در قیافه مستقل کار و 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نیز نمی خواستند زیر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محی الدین اعلام کرده بود بروند و دست از ادعای ولایت،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بر فصوص شرح نوشته اند انگیزه های دیگر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می خواستند با ارائه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رقیب پیروز را به نوعی به مراعات و کوتاه آمدن وادار کنند، گوشه ای از شر محی الدین را به نام شرح فصوص به او 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محی الدین از طرح 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نوحی طرح یك تك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 مورد آن، نبود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فص سه هدف را دنبال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خود مسئله به عنوان یك تك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و ایجاد ،تونل برای رهائی تصوف از بن بست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وعلمی نشان دادن تصوف</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اول و سوم در همه فص های 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اما ردیف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منحصر به فص نوحی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فص های آینده بحث هایش را بدون اعلام، بر این فص نوحی مبتنی می کند با این تلقی که راه </w:t>
      </w:r>
    </w:p>
    <w:p>
      <w:pPr>
        <w:pStyle w:val="BookText"/>
        <w:rPr/>
      </w:pPr>
      <w:r>
        <w:rPr>
          <w:rFonts w:ascii="IRNazanin" w:hAnsi="IRNazanin" w:eastAsia="IRNazanin"/>
          <w:color w:val="111111"/>
          <w:sz w:val="28"/>
          <w:sz w:val="28"/>
          <w:szCs w:val="28"/>
          <w:rtl w:val="true"/>
          <w:lang w:bidi="fa-IR"/>
        </w:rPr>
        <w:t>را در این فص برای مطالب آن فص ها هموار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کار و ماهیت هدف و روش او ایجاب می کرد که فص نوحی را در اول کتابش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مطالب دو فص پیشین نیز نیازمند این تونل هستند و نیازشان به این تونل کمتر از فص 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این که آدم اولین پیامبر یا ابوالبشر یا سمبل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محی الدین فصوص را نه با ترتیب تاریخی انبیاء نوشته و نه با ترتیب موضوعات بحثش بل این مقدم داشتن دو فص آدمی و شیثی بر این فص پایه ای، یکی از تاكتیك ها و سیاست ها و هنرهای اوست همان طور که درخود همین فص سعی می کند جریان بحث را در لباس تنها یك بحث تك مسئله ای،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مشکل بن بست بزرگ را حل کند و هم با پرهیز از مطرح کردن خود مشکل آن را بزرگتر و معروف تر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 مقدم داشتن دو فص می خواهد از فراز کردن مشکل بن بست خودداری کند و با صرف نظر از صحت وسقم سخنانش، کاری که می کند راه باز کردن نیست، تونل زدن است، تونل زیر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اینك برای تكمیل این تونل نام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قرار داده و آیات مربوط به او و قوم او را در این جهت تحریف می کند یك فرد نیمه وارد در این مسائل نیز می تواند تشخیص دهد که محی الدین می توانست این کار را به نام هر پیامبر و قومش و آیات مربوط به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بحث هیچ ویژگیای در نوح یا قوم او و یا آیات مربوط به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ثنویّت خاص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صفات مثبت انسان با خدا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فایّاك والتشبیه ان كنت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وایاك والتنزیه ان كنت مفرّداً </w:t>
      </w:r>
    </w:p>
    <w:p>
      <w:pPr>
        <w:pStyle w:val="BookText"/>
        <w:rPr/>
      </w:pPr>
      <w:r>
        <w:rPr>
          <w:rFonts w:ascii="IRNazanin" w:hAnsi="IRNazanin" w:eastAsia="IRNazanin"/>
          <w:color w:val="111111"/>
          <w:sz w:val="28"/>
          <w:sz w:val="28"/>
          <w:szCs w:val="28"/>
          <w:rtl w:val="true"/>
          <w:lang w:bidi="fa-IR"/>
        </w:rPr>
        <w:t>بپرهیز از تشبیه آن گاه که ثنوی می شوی</w:t>
      </w:r>
    </w:p>
    <w:p>
      <w:pPr>
        <w:pStyle w:val="BookText"/>
        <w:rPr/>
      </w:pPr>
      <w:r>
        <w:rPr>
          <w:rFonts w:ascii="IRNazanin" w:hAnsi="IRNazanin" w:eastAsia="IRNazanin"/>
          <w:color w:val="111111"/>
          <w:sz w:val="28"/>
          <w:sz w:val="28"/>
          <w:szCs w:val="28"/>
          <w:rtl w:val="true"/>
          <w:lang w:bidi="fa-IR"/>
        </w:rPr>
        <w:t xml:space="preserve">و بپرهیز از تنزبه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 های پیشین مبحث محی الدین و ثنویت مشاهده کردیم که وی ظاهر عالم را خدا می داند و همچنین باطن عالم را نیز خدا می داند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یا به طور ناخودآگاه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خدا قائل می شود اما در این شعر به یك ثنویت دیگر که قبلاً نیز تکرار کرده تصریح می كند یكی خدا به قول خودشان در مقام احدیت، و دیگری خدا در مقام واحدی که عین عالم و اشیاء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هر دو را در نظر می گیری تشبیه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صورت میان خدای احد با خدای واحد فرقی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صرف نظر از هر دو مقام فقط خدا را در نظر داری، تنزیه نکن زیرا تنزیه او را محدود می کند و یا اگر تنها به خدای احد نظر داری او را تنزیه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مقید و محدود می شود به خدای واحد مبدل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علامه قیصری بیراهه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گمان کرده است که محی الدین به ثنویت معتقد نیست و در این بیت در مقام رد ثنویت است می گوید اعتقاد به ثنویت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دو خدای قدیم این عقیده مشرکین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دو وجود که یکی قدیم باشد و دیگری فائض از او و این عقیده مؤمنین ظاهربین و فلاسفه محجوبین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می داند که مشرکین بت پرست مانند قریش خدایان دست ساز خودشان را قدیم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او از مشرکین مجوس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موضوع کاملاً عوامانه سخن گفته است زیرا اسلام مجوسیان را مشرك نمی داند بل از اهل کتاب می داند و مسلمانان بر اساس فتوای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بر اساس احکام اهل کتاب رفتار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آن فتوی توضیح داده است که موسس دین مجوس پیامبری به نام جاماسب بوده غیر از جاماسب حکیم که در دربار گشتاسب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روشن می شود که جاماسب بنیانگذار دینی بوده که امروز میترائیزم نامیده می شود و زردشت نبیای بوده که برای اصلاح آن دین از انحرافات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جاماسبی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جاماسب نیز این واقعیت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ثنویت در باور زردشتیان یک انحراف بوده مانند تثلیث در باور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بحث محی الدین آن چه مورد نظر اوست یك ثنویت به معنی دقیق فلسفی است و بحث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می گوید وحدت در عین کثرت و کثرت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کثرت و دوگانگی وجود خالق و مخلوق توجه داری پس تشبیه نکن، خدا را خدا بدان و مخلوق را مخلوق و اگر در مقام توجه به وحدت هستی پس خدا را تنزیه مکن خدا و خلق را از هم جدا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تصور می کند که محی الدین مؤمنین ظاهربین و فلاسفه محجوبین را پند می دهد و می گوید اکنون که به دو وجود قائل هستید یكی خدا و دیگری خلق، و به وحدت وجود معتقد نیستید پس این دو را به همدیگر تشبیه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سخن قیصری می توانست صحیح باشد که محی الدین مانند صوفیان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باشد نه به وحدت در عین کثرت و کثرت در عین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توضیح دادم که زمینه ذهنی قیصری همیشه او را به تصوف فارسی می کشاند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در این بیت نه تنها ثنویت را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مرادش ثنویت مشرکین یا مومنین ظاهربین و حکمای محجوبین، نیست بل تاکید مجدد می کند بر ثنویت خودش که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 و ثنویت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و خلق در عین دو تا بودن </w:t>
      </w:r>
    </w:p>
    <w:p>
      <w:pPr>
        <w:pStyle w:val="BookText"/>
        <w:rPr/>
      </w:pPr>
      <w:r>
        <w:rPr>
          <w:rFonts w:ascii="IRNazanin" w:hAnsi="IRNazanin" w:eastAsia="IRNazanin"/>
          <w:color w:val="111111"/>
          <w:sz w:val="28"/>
          <w:sz w:val="28"/>
          <w:szCs w:val="28"/>
          <w:rtl w:val="true"/>
          <w:lang w:bidi="fa-IR"/>
        </w:rPr>
        <w:t>واحد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محی الدین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 و 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همین موضوع درست کرده است می گوید اگر می خواهی خدا را در مقام احدی به نظر بیاوری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پس او را تنزیه نکن زیرا در این صورت باید وجود را فقط یك و تك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خواهی خدا را در مقام ،واحدی به نظر بیاوری و ثنوی 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پس حساب خدا را از خلق جدا نکن و این دو را با هم تشبیه نکن، اگر گفتار محی الدین به زبان فارسی بود،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به کثرت نگری دم نزن از تشبیهش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به وحدت نگری دم نزن از تنزیهش</w:t>
      </w:r>
    </w:p>
    <w:p>
      <w:pPr>
        <w:pStyle w:val="BookText"/>
        <w:rPr/>
      </w:pPr>
      <w:r>
        <w:rPr>
          <w:rFonts w:ascii="IRNazanin" w:hAnsi="IRNazanin" w:eastAsia="IRNazanin"/>
          <w:color w:val="111111"/>
          <w:sz w:val="28"/>
          <w:sz w:val="28"/>
          <w:szCs w:val="28"/>
          <w:rtl w:val="true"/>
          <w:lang w:bidi="fa-IR"/>
        </w:rPr>
        <w:t xml:space="preserve">محی الدین در آثارش مکرر گفته است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قابل تنزیه است و نه قابل تشبیه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همه اشیاء است و قابل تشبیه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ثنویت احد، و واحد محبوب اوست بل عین دین و آئین اوست و اساساً به دلیل همین ثنویت، یکی از پایه های اساسی اصول دین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پا گذاشته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در عین تشبیه و تشبیه در عین 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همین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بیت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به همین ثنویت خودش، رسماً دلیل می آورد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انت هو، بل انت هو، وتراه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الامور مسرحاً و مقتدا </w:t>
      </w:r>
    </w:p>
    <w:p>
      <w:pPr>
        <w:pStyle w:val="BookText"/>
        <w:rPr/>
      </w:pPr>
      <w:r>
        <w:rPr>
          <w:rFonts w:ascii="IRNazanin" w:hAnsi="IRNazanin" w:eastAsia="IRNazanin"/>
          <w:color w:val="111111"/>
          <w:sz w:val="28"/>
          <w:sz w:val="28"/>
          <w:szCs w:val="28"/>
          <w:rtl w:val="true"/>
          <w:lang w:bidi="fa-IR"/>
        </w:rPr>
        <w:t>پس تو، او نیستی آری تو او هستی و</w:t>
      </w:r>
    </w:p>
    <w:p>
      <w:pPr>
        <w:pStyle w:val="BookText"/>
        <w:rPr/>
      </w:pPr>
      <w:r>
        <w:rPr>
          <w:rFonts w:ascii="IRNazanin" w:hAnsi="IRNazanin" w:eastAsia="IRNazanin"/>
          <w:color w:val="111111"/>
          <w:sz w:val="28"/>
          <w:sz w:val="28"/>
          <w:szCs w:val="28"/>
          <w:rtl w:val="true"/>
          <w:lang w:bidi="fa-IR"/>
        </w:rPr>
        <w:t>می بینی او را</w:t>
      </w:r>
    </w:p>
    <w:p>
      <w:pPr>
        <w:pStyle w:val="BookText"/>
        <w:rPr/>
      </w:pPr>
      <w:r>
        <w:rPr>
          <w:rFonts w:ascii="IRNazanin" w:hAnsi="IRNazanin" w:eastAsia="IRNazanin"/>
          <w:color w:val="111111"/>
          <w:sz w:val="28"/>
          <w:sz w:val="28"/>
          <w:szCs w:val="28"/>
          <w:rtl w:val="true"/>
          <w:lang w:bidi="fa-IR"/>
        </w:rPr>
        <w:t>در عین اشیاء هم غیر مقید و هم مقید</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شرح رفت که این مقام بندی دستكم تعیین حالات متعدد برای خداست زیرا خداوند در وجود عینی خود دارای چند حالت و چندگونگی می شود و چنین شیئی متغیر و مرکب است و نمی تواند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دو فرمول امّ التناقض دیگر از ده ها فرمول متناقض محی الدین است که متفرع بر فرمول متناقض كثرت در عین ،وحدت وحدت در عین کثرت او می شوند که تعدادی از آن ها پیش تر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هستی و او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بودن در عین او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مقید است وهم غیر مقید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مقید بودن در عین مقید نبودن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كمثله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فشبه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كمثله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جمله خودش را تنزبه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را تشبیه 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چون فرشته، جن، حیوان وانسان سمیع و بصیر هستند، وقتی که خدا به خودش سمیع و بصیر می گوید پس خودش را به مخلوقات تشبیه می کند که البته مطابق نظر محی الدین که حتی جماد و نبات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چند برگ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می داند پس به نظر او خداوند در این جمله خودش را به همه مخلوقات تشبیه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لازم است صفات منفی را از این بحث کنار بگذاریم تا جان مطلب به آسانی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فلسفه و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صفات مثبت او همگی مخلوق و حادث و پدیده اند که خداوند انسان و نیز این صفات را ایجاد کرده و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انسان اگر در جهت خدا لحاظ شوند دو نوع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مثبتی که باید از خدا سلب شوند از قبیل عقل، که خدا نه عاقل است و نه عقل و نه معقول و نه متعقل، بل خالق همه این هاست و همچنین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نه متفکر است و نه فکر و نه مورد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به تفکر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خالق همه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همت خداوند همت نمی کند زیرا همت یعنی نیروی وجود خود را به کار گرفتن، و خداوند از وجود خودش کار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همه کارهای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فیكون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مکرر در جلد اول و برگ های پیشین بحث شده است پس خدا نه همت است و نه همت کننده و نه مورد همت دیگران قرار می گیرد بل او خالق همه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صفت زایا و ولود بودن، خداوند نه ولود است نه متولد و نه والد، بل خالق همه این هاست زایا بودن به هر معنی مانند زایش انسان از پدر زایش انسان از مادر، و همین طور زایش حیوان ،گیاه حتی زایش بو از گل حتی زایش انرژی از ماده و زایش ماده از انرژی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خلق الذكر والانثی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صفت ها همگی مخلوق خداوند هستند و نمی توانند در خدا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 یجری علیه ما هو اجراه؟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که آن ها را به خدا نیز نسبت می دهیم مانند علم هم انسان و هم علم انسان هر دو پدیده اند و حادث و مخلوق خدا هستند اما به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حیات انسان هر دو مخلوق خدا هستند، اما به خدا هم حیّ می گوئیم و مانند سمیع بودن و بصیر بودن ناظر بودن رئوف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w:t>
      </w:r>
    </w:p>
    <w:p>
      <w:pPr>
        <w:pStyle w:val="BookText"/>
        <w:rPr/>
      </w:pPr>
      <w:r>
        <w:rPr>
          <w:rFonts w:ascii="IRNazanin" w:hAnsi="IRNazanin" w:eastAsia="IRNazanin"/>
          <w:color w:val="111111"/>
          <w:sz w:val="28"/>
          <w:sz w:val="28"/>
          <w:szCs w:val="28"/>
          <w:rtl w:val="true"/>
          <w:lang w:bidi="fa-IR"/>
        </w:rPr>
        <w:t>یجری علیه ما هو اجراه؟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صفات نوع دوم، نقض می شود؟ در این صورت ما نیز مثل محی الدین می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آرد را الک می کند دوباره با سبوسش مخلوط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دچار تناقض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و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اساساً علم خدا و علم بشر هیچ ربطی با هم ندارند آن حقیقت دیگر دارد و این حقیقت دیگر همین طور حیات خدا، بصیر بودن، سمیع بودن خدا قادر بودن خدا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 همان طور که جهل را از خدا سلب می کنیم درست مثل آن و بدون ذره ای فرق علم از نوع علم انسان را نیز از خدا سلب می کنیم همان طور که ناشنوائی را از خدا سلب می کنیم درست مانند آن شنوائی از سنخ شنوائی بشر را نیز از خدا سلب می کنیم و همچنین دیگر صفات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نتیجه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صفات مثبت انسان را به خدا نسبت نمی دهند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صفتی از صفات خدا در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و ارائه سمبل است سمبلی که هرگز دست یافتنی نیست اما ایجاد انگیزه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فتبارك الله احسن الخالقین شمول دادن سخن بر دو حقیقت نا همسنخ است که کاملاً با هم تباین، دارند نه جمع کردن دو حقیقت همسنخ در یك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حقیقت علم انسان با حقیقت علم خدا تنها در حدوث و عدم حدوث نیست بل حقیقتشان متباین همدیگر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اشتباه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ناشی می شود و او اساساً معنای تنزیه اهل تنزیه را نمی فهمد و با این همه اهل تنزبه را جاهل می نامد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وامثالش هیچ ربطی به تشبیه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محی الدین برخلاف همه اصول و فروع خداشناسی و الهیات و توحید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کشف و شهود شیخ اعظم و این است کتاب فصوص که او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ناحیه خدا نازل می کند و کلمه به کلمه دریافت کرده و به مریدان سینه چاک امروزی اش می دهد که طلاب جوان و دانشجویان جوان را بدبخت کنند</w:t>
      </w:r>
      <w:r>
        <w:rPr>
          <w:rFonts w:eastAsia="IRNazanin" w:cs="IRNazanin"/>
          <w:color w:val="111111"/>
          <w:sz w:val="28"/>
          <w:szCs w:val="28"/>
          <w:rtl w:val="true"/>
          <w:lang w:bidi="fa-IR"/>
        </w:rPr>
        <w:t xml:space="preserve">. </w:t>
      </w:r>
      <w:bookmarkStart w:id="136" w:name="pg18989_203535"/>
    </w:p>
    <w:p>
      <w:pPr>
        <w:pStyle w:val="Heading3"/>
        <w:numPr>
          <w:ilvl w:val="2"/>
          <w:numId w:val="1"/>
        </w:numPr>
        <w:rPr/>
      </w:pPr>
      <w:bookmarkStart w:id="137" w:name="__RefHeading___Toc12829226_1280447820"/>
      <w:bookmarkStart w:id="138" w:name="_Toc47"/>
      <w:bookmarkEnd w:id="136"/>
      <w:bookmarkEnd w:id="137"/>
      <w:r>
        <w:rPr>
          <w:rtl w:val="true"/>
        </w:rPr>
        <w:t>جذب و بسط صوفیانه</w:t>
      </w:r>
      <w:r>
        <w:rPr>
          <w:rtl w:val="true"/>
        </w:rPr>
        <w:t>:</w:t>
      </w:r>
      <w:bookmarkEnd w:id="138"/>
    </w:p>
    <w:p>
      <w:pPr>
        <w:pStyle w:val="BookText"/>
        <w:rPr/>
      </w:pPr>
      <w:r>
        <w:rPr>
          <w:rFonts w:ascii="IRNazanin" w:hAnsi="IRNazanin" w:eastAsia="IRNazanin"/>
          <w:color w:val="111111"/>
          <w:sz w:val="28"/>
          <w:sz w:val="28"/>
          <w:szCs w:val="28"/>
          <w:rtl w:val="true"/>
          <w:lang w:bidi="fa-IR"/>
        </w:rPr>
        <w:t xml:space="preserve">این است آن چه جلال آشتیانی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به آن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را علم نشاط آور معرفی می کند درست است تصوف بالاترین مخدّر است و نشاط تخدیری می آورد و تخریبش نسبت به جامعه از هر مواد مخدر خطرناكتر و بدبخت کننده تر است و اساساً قابل مقایسه نیست و در اثر نشاط تخدیری است که صوفیان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گفت در بیابان رند دهل دریده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خدا ندارد او نیست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درست جذب و بسط خماری و نشئه است که به مصرف و عدم مصرف مواد مخدر بسته است و همین طور است نعره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جذبه،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ما اعظم 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صوفیان قدیم برای نشته شدن به خیالات واهی می پرداختند و از این راه نشاط به دست می آوردند، شاید نیازمند آن بودند اما امروز دیگر نیاز نیست که برای به دست آوردن نشاط تخدیری حضرات به تصوف این تحریف دین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مواد مخدر هست</w:t>
      </w:r>
      <w:r>
        <w:rPr>
          <w:rFonts w:eastAsia="IRNazanin" w:cs="IRNazanin"/>
          <w:color w:val="111111"/>
          <w:sz w:val="28"/>
          <w:szCs w:val="28"/>
          <w:rtl w:val="true"/>
          <w:lang w:bidi="fa-IR"/>
        </w:rPr>
        <w:t>.</w:t>
      </w:r>
    </w:p>
    <w:p>
      <w:pPr>
        <w:pStyle w:val="Heading3"/>
        <w:numPr>
          <w:ilvl w:val="2"/>
          <w:numId w:val="1"/>
        </w:numPr>
        <w:rPr/>
      </w:pPr>
      <w:bookmarkStart w:id="139" w:name="__RefHeading___Toc12829228_1280447820"/>
      <w:bookmarkStart w:id="140" w:name="_Toc48"/>
      <w:bookmarkEnd w:id="139"/>
      <w:r>
        <w:rPr>
          <w:rtl w:val="true"/>
        </w:rPr>
        <w:t>ثنویت و بحث ادبی</w:t>
      </w:r>
      <w:r>
        <w:rPr>
          <w:rtl w:val="true"/>
        </w:rPr>
        <w:t xml:space="preserve">- </w:t>
      </w:r>
      <w:r>
        <w:rPr>
          <w:rtl w:val="true"/>
        </w:rPr>
        <w:t>باز نگاهی به خواجه نصیر</w:t>
      </w:r>
      <w:r>
        <w:rPr>
          <w:rtl w:val="true"/>
        </w:rPr>
        <w:t>:</w:t>
      </w:r>
      <w:bookmarkEnd w:id="140"/>
    </w:p>
    <w:p>
      <w:pPr>
        <w:pStyle w:val="BookText"/>
        <w:rPr/>
      </w:pPr>
      <w:r>
        <w:rPr>
          <w:rFonts w:ascii="IRNazanin" w:hAnsi="IRNazanin" w:eastAsia="IRNazanin"/>
          <w:color w:val="111111"/>
          <w:sz w:val="28"/>
          <w:sz w:val="28"/>
          <w:szCs w:val="28"/>
          <w:rtl w:val="true"/>
          <w:lang w:bidi="fa-IR"/>
        </w:rPr>
        <w:t xml:space="preserve">چون در جریان بحث فاصله افتاد یادآوری می شود که بحث محی الدین در جمع میان تنزیه و تشبیه بود و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را برای این باور خود دلیل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كمثله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كمثله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جمله خودش را تنزبه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را تشبیه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 که هر دو جمله آیه دو معنای محتمل دارند از نو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آیه در هر دو احتمال میان تنزیه و تشبیه را جمع کرده است لذا دوباره می 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كمثله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 و ثنّی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كمثله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تشبیه کرد و دو تا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جمله تنزبه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شرح آن احتمال ها اهل ادب و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کلام زائد می آید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 و معنی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 را زاید حساب کنید در این صورت جمله لیس كمثله شئ خدا را تنزبه می کند یعنی هیچ چیز مثل خدا نیست و اگر کاف را اصیل و دارای معنی حساب کنید در آن صورت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مانند مثل خدا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مثل دارد و آن مثلش، مثل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جمله در مقام تشبیه است و حکم می کند که دو خدای هم مثل،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السمیع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ادب گفته اند وقتی که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باشد و خبر آن با الف و لام معرف شود افادة حصر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می گوید اگر این جمله را به انحصار معنی نکنید می شود یك جملة تشبیهی که خدا را به سایر سمیع ها و بصیرها تشبیه می کند و اگر آن را به انحصار معنی کنید می شود یك جمله تنزیهی،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خداست و دیگران در حقیقت سمیع بصیر نیستند، سمیع و بصیر بودنشان در مقایسه با خدا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محی الدین این است در هر دو صورت آیه میان تنزیه و تشبیه را جمع کرده است که به دو صورت 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تشبیهی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تشبیهی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تنزیهی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جمعی که محی الدین در این آیه مدعی است یك برداشت و تاویل و توجیه است نه نص آیه ثانیا اگر آیه نص در جمع هم بود باز بر اساس اصول مکتب خود قرآن باید </w:t>
      </w:r>
    </w:p>
    <w:p>
      <w:pPr>
        <w:pStyle w:val="BookText"/>
        <w:rPr/>
      </w:pPr>
      <w:r>
        <w:rPr>
          <w:rFonts w:ascii="IRNazanin" w:hAnsi="IRNazanin" w:eastAsia="IRNazanin"/>
          <w:color w:val="111111"/>
          <w:sz w:val="28"/>
          <w:sz w:val="28"/>
          <w:szCs w:val="28"/>
          <w:rtl w:val="true"/>
          <w:lang w:bidi="fa-IR"/>
        </w:rPr>
        <w:t>مانند آیه و علی العرش استوی تاویل می گشت و این نظر اجماعی مفسرین، متخصصین معانی و بیان فصاحت و بلاغت و اسلام شناسان و موحدین است و بازی صوفیانه با قرآن چیز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در یک حساب سرانگشتی اشتباه کرده است زیرا احتمال ها در آیه با روشی که او در پیش گرفته چهار احتمال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اول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نیز تنزیهی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اول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تشبیهی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اول تشبیهی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تنزیهی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اول تشبیهی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نیز تشبیهی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تنها صورت های دوم و سوم را درک کرده است پس حتی با پذیرش برداشت ادعائی او، باز آیه با احتمال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 را تایید می کند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نظر او مخالف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او بر اساس این قاعده بین المللی و مورد اجماع كل بشر عاقل،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این آیه و در هر دو جمله اش هیچ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هر کدام از آن ها فقط یك معنی دارند و هر دو جمله تنزیهی هستند یعنی تنها صورت اول از صورت های چهارگانه فوق صحیح است و بس و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حضور یك حرف زاید زاید به اصطلاح ادبی در یك سخن موجب عدم نصیت آن سخن می شود؟ کدام ادیب، کدام متخصص در معانی و بیان این حکم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آدم عاقلی که به زبان عرب آشناست می داند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اصطلاحی است و نظریه ابن عربی بازیچه قرار دادن قرآن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جمله ،دوم قاعده این است اگر ضمیر مقدم باشد و خبر آن معرف به الف و لام باشد، افاده حصر می کند نگفته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حصر احتمالی،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حصری چنین جمله ای قطعی است نه احتمالی پس هر دو جمله نص در تنزبه هستند</w:t>
      </w:r>
      <w:r>
        <w:rPr>
          <w:rFonts w:eastAsia="IRNazanin" w:cs="IRNazanin"/>
          <w:color w:val="111111"/>
          <w:sz w:val="28"/>
          <w:szCs w:val="28"/>
          <w:rtl w:val="true"/>
          <w:lang w:bidi="fa-IR"/>
        </w:rPr>
        <w:t xml:space="preserve">. </w:t>
      </w:r>
      <w:bookmarkStart w:id="141" w:name="pg18989_203538"/>
    </w:p>
    <w:p>
      <w:pPr>
        <w:pStyle w:val="BookText"/>
        <w:rPr/>
      </w:pPr>
      <w:bookmarkEnd w:id="14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که حسابش معلوم است اما شگفت از قیصری است با آن همه هوش و توان علمی در مورد هر دو جمله و هر دو مسئله ادبی دچار اشتباه شده و همچنان سخن باطل شیخش را که درست دو غلط درشت ادبی است شرح و بسط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تر این که قاعده مذکور را هم می آورد و به متخصصین فصاحت و بلاغت نیز تکیه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با این ضعف علمی و فقدان بینش علمی می خواهد ثنویت مورد نظر خود و نیز جمع میان تنزیه و تشبیه ادعائی خود را با این آیه اثبات کند و با این برداشت غلط همه آیات قرآن و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مسلّم اسلام را منهدم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یك نگاه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و یک نگاه مجدد به شعر او که در همین برگ های اخیر آمد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 نیران آتشکده آتش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دقیقا پی می برید که او در آن اشعارش که اسلام را به ثنویت زردشتی دچار کرده است، به خود آفرین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برایتان روشن می شود که آن چه در مورد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ایوان خانه شاهانه اش در قونیه دراز کشیده و این که اسلام را در مقابل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کرده و مردم مسلمان را از انگیزه دفاع تخلیه کرده و پشت سرهم اخبار پیروزی مسیحیان بر مسلمانان در اسپانیا را می شنود و بر ریش مسلمانان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صحیح و عین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او کرد لشکرهای صد هزار نفری نمی توانستند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یا تعبیرهای مختلف و بیان های متعدد به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کرده است با این همه صدرائیان امروزی ما از درك تصریحات او نیز عاجزند پیشتر از فصوص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العلاء عفیفی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که محی الدین می گوید عقد الخلائق فی الاله عقائد و انا اعتقدت جمیع ما عقدوا بشرها عقاید گوناگون درباره خدا داشتند من به همه عقاید آنان معتقد شدم</w:t>
      </w:r>
      <w:r>
        <w:rPr>
          <w:rFonts w:eastAsia="IRNazanin" w:cs="IRNazanin"/>
          <w:color w:val="111111"/>
          <w:sz w:val="28"/>
          <w:szCs w:val="28"/>
          <w:rtl w:val="true"/>
          <w:lang w:bidi="fa-IR"/>
        </w:rPr>
        <w:t>.</w:t>
      </w:r>
    </w:p>
    <w:p>
      <w:pPr>
        <w:pStyle w:val="Heading3"/>
        <w:numPr>
          <w:ilvl w:val="2"/>
          <w:numId w:val="1"/>
        </w:numPr>
        <w:rPr/>
      </w:pPr>
      <w:bookmarkStart w:id="142" w:name="__RefHeading___Toc12829230_1280447820"/>
      <w:bookmarkStart w:id="143" w:name="_Toc49"/>
      <w:bookmarkEnd w:id="142"/>
      <w:r>
        <w:rPr>
          <w:rtl w:val="true"/>
        </w:rPr>
        <w:t>تفسیر قرآن با معیارهای تعبیر خواب</w:t>
      </w:r>
      <w:r>
        <w:rPr>
          <w:rtl w:val="true"/>
        </w:rPr>
        <w:t>:</w:t>
      </w:r>
      <w:bookmarkEnd w:id="143"/>
    </w:p>
    <w:p>
      <w:pPr>
        <w:pStyle w:val="BookText"/>
        <w:rPr/>
      </w:pPr>
      <w:r>
        <w:rPr>
          <w:rFonts w:ascii="IRNazanin" w:hAnsi="IRNazanin" w:eastAsia="IRNazanin"/>
          <w:color w:val="111111"/>
          <w:sz w:val="28"/>
          <w:sz w:val="28"/>
          <w:szCs w:val="28"/>
          <w:rtl w:val="true"/>
          <w:lang w:bidi="fa-IR"/>
        </w:rPr>
        <w:t>ابن عربی ملاصدرا و صدرائیان امروزی به چند اصل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نیز از مجردات است و محی الدین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الوهم هو السلطان الاعظم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مجردات به دلیل مجرد بودنشان دارای 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پس وهم و خیال نه تنها ارزش دارند بل ارزش اساسی مال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در سخنان بعدی به تفسیر قرآن بر اساس وهم و خیال و با معیارهای تعبیر خواب و تفال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یك مثال از خودم می آورم تا نمونه ای از معیارهای ابن عربی را ارائه کرده باشم روزی خانمی از منسوبین چند روزی مهمان ما بود شوهر این خانم وفات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خوابی دیده بود، خوابش را به من نقل کردند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در کنار خیابان تک و تنها ایستاده ام كسی یا وسیلة نقلیه ای نبود تا بروم، از این وضعیت سخت خسته شده بودم ناگاه یك سواری آمد و در پیش پای 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گفت بیا بفرما، من به سوی حرم می روم سوار شدم و با احساس شیرین آرامش و راحتی،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تعبیرش گفتم به او بگوئید به زودی ازدواج خواهد کرد و شوهرش نیز از سادات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دو ماه خانم با یك آقای سید ازدواج کرد آشنایان از این تعبیر من متعجب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اصطلاح بادی در غبغب انداختم که بلی ،دیگه ما اینیم دیگه، فردا پس فردا است که صوفی عارف شویم و مانند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کراماتمان یك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عنوان جلد اول که راه مجلدات بعدی هم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ابنك معیارهای این تعبیر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خیابان تنها ایستاده و منتظر بوده ← بدیهی است زنی که در سن و سال ازدواج است حتماً منتظر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ایستادن خسته شده ← از زندگی مجردی و تنهائی خسته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با سواری آمد و پیش پای من ایستاد ← آن که در انتظارش بوده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خودرو او را سوار کرده ← بار زندگی او را به عهده گرفته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به طرف حرم می روم ← نسب به سادات می 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من ایستاد ← حتی در دوران های مرد سالاری نیز مردها به خواستگاری می رفتند و نیز به حضور زنان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این تکلیف تکلّف آمیز در اثر عجله حضرت آدم به طور تکوینی به عهده مردها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آغاز تنها بود هنگام خواب حوا را از دنده چپ او خلق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بیدار شد موجود شبیه به خود را دید با این فرق که او مؤنث بود آدم بدون تأمل و اندیشه تبعات و تالی های موضوع، با عجله به سوی او دوید و پیش پایش نشست بدین سان نسل مذکر او به این تکلیف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افسانه ای است بر اساس اسرائیلیات و مبتنی بر فیکسیسم در مسئله پیدایش آدم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علمی اسلام را در پیدایش آدم که نه بر اساس فیکسیسم است و نه بر اساس ترانسفورمیسم مطلق، توضیح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تعبیر خواب بالا توسط من نیز هیچ دلیلی بر صحتش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تطابق تعبیر صرفاً یك اتفاق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خواب بل صدها خواب تعبیر کرده ام که محقق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با این معیارهای معبرانه آیات را تفسیر کرده و در فص هارونی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غضب و شدت آمد ریش هارون را گرفت که چرا نگذاشتی بنی اسرائیل به عمل مقدس گوساله پرستی خودشان به راحتی و آرامش ادامه دهند و شیخ محمود شبستری از وراث مكتب محی الدین با بیان لخت و عربان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وارونه کاری ابن عربی را در تفسیر چند آیه براساس معیارهای مذكور، ملاحظه می فرمائید و می بینید که تفسیر او مانند تعبیری که در بالا گفتم برای بعضی ها سخت دلنشین است اگر خودم آن عبارت توضیحی را نیاورده بودم بیت های سخت به </w:t>
      </w:r>
    </w:p>
    <w:p>
      <w:pPr>
        <w:pStyle w:val="BookText"/>
        <w:rPr/>
      </w:pPr>
      <w:r>
        <w:rPr>
          <w:rFonts w:ascii="IRNazanin" w:hAnsi="IRNazanin" w:eastAsia="IRNazanin"/>
          <w:color w:val="111111"/>
          <w:sz w:val="28"/>
          <w:sz w:val="28"/>
          <w:szCs w:val="28"/>
          <w:rtl w:val="true"/>
          <w:lang w:bidi="fa-IR"/>
        </w:rPr>
        <w:t>آن معتقد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عده ای کتاب كرامات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خوانند و محظوظ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 نوحاً جمع لقومه بین الدعوتین لاجابوه اگر نوح در دعوت قومش، دعوت به تشبیه و دعوت به تنزیه را جمع می کرد قومش دعوت او را 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جبر عمیق و ازلی که محی الدین معتقد است اگر نوح مطابق فرمایش ابن عربی نیز عمل می کرد و به جمع بین التشبیه والتنزیه دعوت می کرد باز آن قوم ایمان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محی الدین در فص شیثی مشروحاً توضیح داد که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 هر قوم از خدا گرفته همان خواهد بود نه کم و نه زیاد حتی دعا كردن یك عمل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خود خدا نیز نمی تواند حکمت مشیئت خود را نقض کرده و سرنوشت کسی را عوض کند پس اگر نوح جمع بین الدعوتین هم می كرد باز آن قوم ایمان نمی آوردند و سرنوشت قطعی شان غرق شدن در طوفان بود مقدر بود نوح بیاید و جمع بین دعوتین نکند و آن مردم نیز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یعنی در رفتار نوح با قومش جای اگر مگر، نیست یك باره بگو اگر در آن برنامه ریزی مشیئت جمع بین دعوتین بود هم نوح عمل می کرد و هم آنان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 شیثی شعر منسوب به خیام نیز بررسی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خورم و هر که چو من 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خوردن من حق ز ازل می دانست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خورن من به نزد او سهل بود </w:t>
      </w:r>
    </w:p>
    <w:p>
      <w:pPr>
        <w:pStyle w:val="BookText"/>
        <w:rPr/>
      </w:pPr>
      <w:r>
        <w:rPr>
          <w:rFonts w:ascii="IRNazanin" w:hAnsi="IRNazanin" w:eastAsia="IRNazanin"/>
          <w:color w:val="111111"/>
          <w:sz w:val="28"/>
          <w:sz w:val="28"/>
          <w:szCs w:val="28"/>
          <w:rtl w:val="true"/>
          <w:lang w:bidi="fa-IR"/>
        </w:rPr>
        <w:t>گر می نخورم علم خدا جهل بود</w:t>
      </w:r>
    </w:p>
    <w:p>
      <w:pPr>
        <w:pStyle w:val="BookText"/>
        <w:rPr/>
      </w:pPr>
      <w:r>
        <w:rPr>
          <w:rFonts w:ascii="IRNazanin" w:hAnsi="IRNazanin" w:eastAsia="IRNazanin"/>
          <w:color w:val="111111"/>
          <w:sz w:val="28"/>
          <w:sz w:val="28"/>
          <w:szCs w:val="28"/>
          <w:rtl w:val="true"/>
          <w:lang w:bidi="fa-IR"/>
        </w:rPr>
        <w:t>و گفته شد محی الدین تنها پیام دو بیت خیام را آورده و فقط با مطرح کردن عالم خیالی اعیان ثابته بر طمطراق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سعی کرده ام آشنائی محی الدین را با اشعار منسوب به خیام توضیح دهم و روشن کنم که محی الدین این موضوع را نیز از دیگران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نوشتن جلد دوم مطلع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ككلیك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ترکیه نوشته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 فی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که از آثار محی الدین است و او در آن نوشته بیت هائی از خیام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دائرة المعارف اسلامی نیز این موضوع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یك آدم جبری آن هم جبری که محی الدین به آن معتقد است، چرا بحث می کند، چرا کتاب می نویسد چرا می خواهد مثلاً دیگران را روشن کند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تنزیه خدا با تنزیه مطلق بدون ذرهای آمیزه از تشبیه کماً و كیفاً، و شرك یعنی تشبیه با هر صورت با هر تصور و با هر تصویر و در این جا مباحث گذشته را تکرار نمی کنیم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 جهاراً ثم دعاهم اسراراً ثم قال لهم </w:t>
      </w:r>
      <w:r>
        <w:rPr>
          <w:rFonts w:ascii="Amiri" w:hAnsi="Amiri" w:eastAsia="Amiri" w:cs="Amiri"/>
          <w:color w:val="111111"/>
          <w:sz w:val="28"/>
          <w:sz w:val="28"/>
          <w:szCs w:val="28"/>
          <w:rtl w:val="true"/>
          <w:lang w:bidi="ar-SA"/>
        </w:rPr>
        <w:t>اسْتَغْفِرُوا رَبَّكُمْ إِنَّهُ كانَ غَفّاراً</w:t>
      </w:r>
      <w:r>
        <w:rPr>
          <w:rStyle w:val="FootnoteAnchor"/>
          <w:rtl w:val="true"/>
        </w:rPr>
        <w:footnoteReference w:id="33"/>
      </w:r>
      <w:r>
        <w:rPr>
          <w:rFonts w:ascii="IRNazanin" w:hAnsi="IRNazanin" w:eastAsia="IRNazanin"/>
          <w:color w:val="111111"/>
          <w:sz w:val="28"/>
          <w:sz w:val="28"/>
          <w:szCs w:val="28"/>
          <w:rtl w:val="true"/>
          <w:lang w:bidi="fa-IR"/>
        </w:rPr>
        <w:t xml:space="preserve">و قال </w:t>
      </w:r>
      <w:r>
        <w:rPr>
          <w:rFonts w:ascii="Amiri" w:hAnsi="Amiri" w:eastAsia="Amiri" w:cs="Amiri"/>
          <w:color w:val="111111"/>
          <w:sz w:val="28"/>
          <w:sz w:val="28"/>
          <w:szCs w:val="28"/>
          <w:rtl w:val="true"/>
          <w:lang w:bidi="ar-SA"/>
        </w:rPr>
        <w:t>دَعَوْتُ قَوْمِی لَیْلاً وَنَهَاراً فَلَمْ یَزِدْهُمْ دُعَائِی إِلاَّ فِرَاراً</w:t>
      </w:r>
      <w:r>
        <w:rPr>
          <w:rStyle w:val="FootnoteAnchor"/>
          <w:rtl w:val="true"/>
        </w:rPr>
        <w:footnoteReference w:id="34"/>
      </w:r>
      <w:r>
        <w:rPr>
          <w:rFonts w:ascii="IRNazanin" w:hAnsi="IRNazanin" w:eastAsia="IRNazanin"/>
          <w:color w:val="111111"/>
          <w:sz w:val="28"/>
          <w:sz w:val="28"/>
          <w:szCs w:val="28"/>
          <w:rtl w:val="true"/>
          <w:lang w:bidi="fa-IR"/>
        </w:rPr>
        <w:t>پس نوح آنان را آشکارا دعوت کرد، سپس دعوت کرد دعوت خصوصی هم عمومی و هم خصوصی دعوت کرد لفظ جهاراً و اسراراً بر گرفته از قرآن است سپس به آن قوم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بخواهید از پروردگارتان که او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دعوت کردم قومم را شب و روز پس دعوتم برایشان نیفزود مگر گریز و بیزاری شان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نوح نیز مانند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تشبیه وهم به تنزیه دعوت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 فرار نمی کردند همین سخن از خود محی الدین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بالا 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خودشان میان تشبیه و تنزیه را جمع کرده بودند آنان به خدائی که همه چیز را آفریده معتقد بودند و بت هایشان را شفیع هائی می دانستند که واسطه میانشان با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قیصری در آیه آورده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نَعْبُدُهُمْ إِلاَّ لِیُقَرِّبُونا إِلَی اللهِ زُلْفی</w:t>
      </w:r>
      <w:r>
        <w:rPr>
          <w:rStyle w:val="FootnoteAnchor"/>
          <w:rtl w:val="true"/>
        </w:rPr>
        <w:footnoteReference w:id="3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هَؤُلَاءِ شُفَعَاؤُنَا عِنْدَ اللَّهِ</w:t>
      </w:r>
      <w:r>
        <w:rPr>
          <w:rStyle w:val="FootnoteAnchor"/>
          <w:rtl w:val="true"/>
        </w:rPr>
        <w:footnoteReference w:id="36"/>
      </w:r>
      <w:r>
        <w:rPr>
          <w:rFonts w:ascii="IRNazanin" w:hAnsi="IRNazanin" w:eastAsia="IRNazanin"/>
          <w:color w:val="111111"/>
          <w:sz w:val="28"/>
          <w:sz w:val="28"/>
          <w:szCs w:val="28"/>
          <w:rtl w:val="true"/>
          <w:lang w:bidi="fa-IR"/>
        </w:rPr>
        <w:t xml:space="preserve">پس اگر نوح با جمع بین التشبیه و التنزیه، می آمد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حاصل 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می گوید چون آن مردم اهل تشبیه هم بودند و بت می پرستیدند اگر نوح عنصر تشبیه را در دعوتش قرار می داد مناسب حال آنان می شد و اطاعت می کردند همان طور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بت و تشبیه قربش را تایید کرده است؟ نکند محی الدین و قیصری داستان دست ساز مشرکین قریش و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باور کرده اند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رشدی ریشه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مفتربان داستان مذکور نیز می گویند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بعدآ حرفش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محی الدین و وارثان امروزیش دست از موضوع بر نمی دارند ابن عربی با این روند دنبال چه هدفی است؟</w:t>
      </w:r>
    </w:p>
    <w:p>
      <w:pPr>
        <w:pStyle w:val="BookText"/>
        <w:rPr/>
      </w:pPr>
      <w:r>
        <w:rPr>
          <w:rFonts w:ascii="IRNazanin" w:hAnsi="IRNazanin" w:eastAsia="IRNazanin"/>
          <w:color w:val="111111"/>
          <w:sz w:val="28"/>
          <w:sz w:val="28"/>
          <w:szCs w:val="28"/>
          <w:rtl w:val="true"/>
          <w:lang w:bidi="fa-IR"/>
        </w:rPr>
        <w:t>ابن عربی و قیصری هر دو می گویند این جمع بین تشبیه و تنزیه عین پیام بل مبنای پیام قرآن است این هم افترای صریح به قرآن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قیصری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دلیل محبتشان به مظاهر جزئیه که بت هایشان بوده نتوانستند دعوت را بپذیرند نوح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اسْتَغْفِرُوا رَبَّكُمْ إِنَّهُ كانَ غَفّاراً</w:t>
      </w:r>
      <w:r>
        <w:rPr>
          <w:rFonts w:ascii="IRNazanin" w:hAnsi="IRNazanin" w:eastAsia="IRNazanin"/>
          <w:color w:val="111111"/>
          <w:sz w:val="28"/>
          <w:sz w:val="28"/>
          <w:szCs w:val="28"/>
          <w:rtl w:val="true"/>
          <w:lang w:bidi="fa-IR"/>
        </w:rPr>
        <w:t xml:space="preserve"> یعنی از خدا بخواهید باطن وجود و ذات و صفاتتان را با وجود و ذات و صفات خدا اما باطن آنان از نوح بیزار شد زیرا نفس ها بر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پی ریزی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دلیل این که توانشان بر وادار </w:t>
      </w:r>
    </w:p>
    <w:p>
      <w:pPr>
        <w:pStyle w:val="BookText"/>
        <w:rPr/>
      </w:pPr>
      <w:r>
        <w:rPr>
          <w:rFonts w:ascii="IRNazanin" w:hAnsi="IRNazanin" w:eastAsia="IRNazanin"/>
          <w:color w:val="111111"/>
          <w:sz w:val="28"/>
          <w:sz w:val="28"/>
          <w:szCs w:val="28"/>
          <w:rtl w:val="true"/>
          <w:lang w:bidi="fa-IR"/>
        </w:rPr>
        <w:t>کردن نفسشان به این پذیرش نبود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برگ پیش و در مجلد اول دیدیم که محی الدین بر اساس مقام های ساختگی خود که برای خدا ساخته می گوید خدا در مقام احدیت باید تنزیه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اضافه می کند که در این مقام جائی برای تنزیه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واحدیت هم تشبیه و هم تنزبه هر دو باید باشند زیرا کائنات از آن جمله انسان در این مقام عین خدا هستند ظاهرشان ظهور خدا و باطنشان باطن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می گوید قوم نوح به ظاهر عالم و ظاهر بتها و ظاهر خودشان توجه داشتند به طوری که از باطن خودشان خبر نداشتند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باطنتان توجه کنید اما آن مردم نتوانستند این کار را بکنند و باطن خودشان را که خداست بپرستند و در همان پرستش بتهای ظاهری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سخن است که شبستری خیلی خلاصه در یک بیت آورده است بگذار تکرار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p>
    <w:p>
      <w:pPr>
        <w:pStyle w:val="BookText"/>
        <w:rPr/>
      </w:pPr>
      <w:r>
        <w:rPr>
          <w:rFonts w:ascii="IRNazanin" w:hAnsi="IRNazanin" w:eastAsia="IRNazanin"/>
          <w:color w:val="111111"/>
          <w:sz w:val="28"/>
          <w:sz w:val="28"/>
          <w:szCs w:val="28"/>
          <w:rtl w:val="true"/>
          <w:lang w:bidi="fa-IR"/>
        </w:rPr>
        <w:t>یعنی اگر بدانستی که ظاهر بت ظاهر خدا و باطن بت باطن خداست و با این نیت بت را می پرستیدی بهترین دین را داشتی بل اصل واساس دین یعنی همین و هر دینی غیر از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معلوم نیست چرا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را شکسته و ریز ریز کرد و به زیر پا انداخت؟ کافی بود به مردم بگوید ظاهر و باطن بت هایتان را بشناسید و با این نیت آن ها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ابوجهل، ابوسفیان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پذیرفتند و آن همه ماجراها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خود مشرکین قریش بر این باور بودند وگرنه هیچ موجود عاقل مجسمه چوبی یا سنگی را خدای آفریننده هستی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سخنان مبتنی بر وحدت وجود خیالی و ظهور و 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بطلان و تخیلی و واهی بودنشان در جاهای متعدد به شرح رفت و مکرر بحث شد که </w:t>
      </w:r>
    </w:p>
    <w:p>
      <w:pPr>
        <w:pStyle w:val="BookText"/>
        <w:rPr/>
      </w:pPr>
      <w:r>
        <w:rPr>
          <w:rFonts w:ascii="IRNazanin" w:hAnsi="IRNazanin" w:eastAsia="IRNazanin"/>
          <w:color w:val="111111"/>
          <w:sz w:val="28"/>
          <w:sz w:val="28"/>
          <w:szCs w:val="28"/>
          <w:rtl w:val="true"/>
          <w:lang w:bidi="fa-IR"/>
        </w:rPr>
        <w:t>اگر خدا متظاهر بالذات یا متجلی بالذات متظاهر به وجود خود متجلی به وجود خود باشد ذات و وجودش متحرك و متغیر می شود و چنین موجود قهراً مرکب، و نیازمند اجزای خود و مخلوق اجزای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تکرار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در این جا فص نوحی را رها کرده و ادامه نداده است 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شیخ و بیان آن را این زمان بگذار تا وقت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ختم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تصمیم به خاطر شدت فضاحتی است که در برخورد ابن عربی با آیات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به جای شارح فارسی بودم و به وحدت وجود متجلی بالذات بودن خدا، متظاهر بالذات بودن خدا باور داشتم هیچ عیبی در کار محی الدین نمی دیدم و همه آن ها را می پذیرفتم زیرا پذیرفتن این ها و پرهیز کردن از این بحث محی الدین مصداق پذیرش اصل و نپذیرفتن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نوح عن قومه انهم تصامموا عن دعوته، لعلمهم بما یجب علیهم من اجابة دعوته ونوح در مورد قومش می گوید که آنان خودشان را به کری و ناشنوائی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 دانستند که با پذیرش دعوت او 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تکلیف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شان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w:t>
      </w:r>
      <w:r>
        <w:rPr>
          <w:rFonts w:ascii="Amiri" w:hAnsi="Amiri" w:eastAsia="Amiri" w:cs="Amiri"/>
          <w:color w:val="111111"/>
          <w:sz w:val="28"/>
          <w:sz w:val="28"/>
          <w:szCs w:val="28"/>
          <w:rtl w:val="true"/>
          <w:lang w:bidi="ar-SA"/>
        </w:rPr>
        <w:t>جَعَلُوا أَصابِعَهُمْ فِی آذانِهِمْ</w:t>
      </w:r>
      <w:r>
        <w:rPr>
          <w:rFonts w:ascii="IRNazanin" w:hAnsi="IRNazanin" w:eastAsia="IRNazanin"/>
          <w:color w:val="111111"/>
          <w:sz w:val="28"/>
          <w:sz w:val="28"/>
          <w:szCs w:val="28"/>
          <w:rtl w:val="true"/>
          <w:lang w:bidi="fa-IR"/>
        </w:rPr>
        <w:t xml:space="preserve"> آنان انگشتانشان را در گوش های شان می کردند که سخنان نوح را نشنوند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چون آنان می دانستند اگر دعوت را بشنوند باید بپذیرند زیرا اطاعت از پیامبر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گوشهایشان را می بستند تا نشنوند و این تکلیف به عهده شان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العلماء بالله ما اشار الیه نوح فی حق قومه من الثناء علیهم بلسان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یابند که نوح با زبان نکوهش در واقع از قومش تمجید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علماء بالله فقط خودش است زیرا هیچ کس غیر از او چنین برداشتی از آیه نداشت و ندارد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مرادش این است آن مردم به قدری با فرهنگ و فهمیده بودند می دانستند که اگر پیام را بشنوند باید اطاعت کنند زیرا اطاعت پیامبر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آیه حاکی از نکوهش آن هاست اما باطنش آن ها را مدح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به قدری تند و بی مهابا می رود حتی به جمله آخر همان آیه نگاه هم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واستكبروا استکبارآ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که قوم نوح متکبر بوده اند و تکبر به اجماع اسلام شناسان حتی به اجماع صوفیان نیز بزرگترین نماد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آنان به دلیل تکبرشان به پیام نوح گوش نمی دادند، محی الدین می گوید به دلیل فرهیختگی و هوشمندیشان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این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نکوهش آن قوم نبوده و نیست زیرا وجوب اطاعت به آنان متوجه نشده و مرتکب گناه عصیان نشده اند پس به چه علت و به چه جرمی ظاهر آیه و آیه ها آنان را نکوهش 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تفسیر قرآن، در نظر یك جامعه شناس نشان دهنده اوضاع فكری جامعه در عصر محی الدین است که شرایط و وضعیت فکری و اندیشه ای و زمینه روان اجتماعی طوری بوده که او می توانسته این گونه عقل مردم را به بازی بگیرد و نام تحریف قرآن را نوآوری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این شرایط اجتماعی آن عصر را در برگ های آغازین جلد اول توضیح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آدم عاقلی که این سخنان ابن عربی را مشاهده کند، می بیند که با این تفسیر فالنامه ای و اتخاذ روش خوابگزاران و معبران می توان همه چیز قرآن را عوض کرد، که انصافاً صوفیان کردند به ویژه محی الدین که رسماً و عملاً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علیه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کمال گستاخی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اذعان کرد که هیچ کسی مانند سعید نفیسی ماهیت صوفیان و تصوف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جهتی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تصوف یك تاكتیك برای تخریب اسلام بود که عده ای از ایرانیان از هند وارد می کردند تا بتوانند زیست غیر اسلامی خود را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نیز انتقام شکست آئین زردشت را از اسلام بگیرند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و 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مباحث اخیر در مسیحیت گرائی محی الدین، را آوردم تا روشن شود که ابن عربی و عقبة او در اسپانیا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براندازی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پاپ،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اسقفها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به خوبی تشخیص داده بودند که تصوف در یك طرح جدید کاربرد بزرگ در شکستن کمر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تصوف هندی با عناصری از اندیشه ابلیسی </w:t>
      </w:r>
    </w:p>
    <w:p>
      <w:pPr>
        <w:pStyle w:val="BookText"/>
        <w:rPr/>
      </w:pPr>
      <w:r>
        <w:rPr>
          <w:rFonts w:ascii="IRNazanin" w:hAnsi="IRNazanin" w:eastAsia="IRNazanin"/>
          <w:color w:val="111111"/>
          <w:sz w:val="28"/>
          <w:sz w:val="28"/>
          <w:szCs w:val="28"/>
          <w:rtl w:val="true"/>
          <w:lang w:bidi="fa-IR"/>
        </w:rPr>
        <w:t>غربی توسط محی الدین اسپانیائی به جان اسلام افتاد و سخت مؤثر افتاد و خیلی زود به ثمر نشست حتی خود محی الدین در پایان عمر خود ثمره و ثمرات آن را مشاهده می کرد و با ابراز شادمانی، مشعوفانه شعر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متعددی در کنار محی الدین و پس از او تا به امروز بوده اند که سلسله جنبان این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که من از ترس غوغاگران و شیفتگان ناآگاه امروزی مکتب محی الدین، نتوانستم در مورد آن ها کار تحقیقی ارائه دهم و روشن کنم با این که ابن عربی مراوده با دربارها را محکوم می کند قیصری چه کاری در دربار مغول داشته؟ و در درون کاخ وزیر ناآگاه مغول بر فصوص الحکم شرح می نوشته</w:t>
      </w:r>
    </w:p>
    <w:p>
      <w:pPr>
        <w:pStyle w:val="BookText"/>
        <w:rPr/>
      </w:pPr>
      <w:r>
        <w:rPr>
          <w:rFonts w:ascii="IRNazanin" w:hAnsi="IRNazanin" w:eastAsia="IRNazanin"/>
          <w:color w:val="111111"/>
          <w:sz w:val="28"/>
          <w:sz w:val="28"/>
          <w:szCs w:val="28"/>
          <w:rtl w:val="true"/>
          <w:lang w:bidi="fa-IR"/>
        </w:rPr>
        <w:t xml:space="preserve">قیصری در مقابل نهضت علمی و فرهنگی علامه حلّی شکست خورد و راهی مصر گشت، چرا و چگونه و برای چه؟؟؟ و یا در عصر صفوی سفرای اروپائی با چه کسی رابطه برقرار کردند چه بذرهائی را کاشتند؟ ؟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 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در شهرهای خراسان و آذربایجان در زمان قاجار ذهن چه کسی را منحرف می کرد؟ مراوده اروپائیان در دوره حکومت پهلوی ها به ویژه در دوران محمد علی فروغی چگونه و برای چه بود؟ و با چه کسانی بود؟ آری همه این مسائل را بایگانی کردم که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مقاله ای در مورد هانری کربن به اصطلاح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روباه حیله گر در این کتاب آوردم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محی الدین در این بخش از فص نوحی وارونه کردن اسلام نیست بل مضمحل کردن قرآن و اسلام و داغان کردن اصول دین است که شرح فارسی ناچار شده آن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بنی بشری سخن وکلامی را بدین گونه تفسیر نمی کند و این تنها از بنی جن و فال بینان هندی و خوابگزاران خرافی اندیش، ساخته است که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از اسپانیا به مراکش تونس الجزائر و مصر بروند سپس الهام می شود که به ممالك شرقی اسلامی بروند و در قونیه فعالیت کنند و زمینه را برای پیدایش کثیف ترین فرقه ها آماده کنند فرقه هائی که شنیع تر از آن ها در تاریخ بشر پدید نگشته و سوگمندانه این که در پاک ترین جامعه و در پاک ترین سرزمین 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کنم نه شجاعت نوشتن دارم و نه صدرویان امروزی با همه ایمانشان به هوش 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درد دینت گر بود ای صد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خود کن که شد دینت</w:t>
      </w:r>
    </w:p>
    <w:p>
      <w:pPr>
        <w:pStyle w:val="BookText"/>
        <w:rPr/>
      </w:pPr>
      <w:r>
        <w:rPr>
          <w:rFonts w:ascii="IRNazanin" w:hAnsi="IRNazanin" w:eastAsia="IRNazanin"/>
          <w:color w:val="111111"/>
          <w:sz w:val="28"/>
          <w:sz w:val="28"/>
          <w:szCs w:val="28"/>
          <w:rtl w:val="true"/>
          <w:lang w:bidi="fa-IR"/>
        </w:rPr>
        <w:t>غوی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به دنبال سخن محی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الراسخون فی العلم بالله واسمائه و صفاته، الذین هم اصحاب الكشف والشهود معنی ما اشار علیه نوح فی حق قومه، سرا بلسان الدم من حیث صورة الشریعة، وهو الثّناء علیهم فی الحقیقة، وذلك لأنهم قبلوا دعوته بالفعل لا بالقول، فانّه دعاهم الی الاسم الظاهر و عالم الملك ثم الی الاسم الباطن وهو عالم الملكوت، ثم الی الفناء فی الله ذاتاً و وجوداً و صفة وفعلاً، ولم یف استعداد هم بالترقی الی هذا الكمال، فسدوا آذانهم من اجابة دعوته مكراً وحیلة، لیدعو علیهم بظهور الحق، بالتجلّی الذاتی بصفة القهاربة فیحصل لهم الكمال المدعو الیه بلسان نبیهم باجابة دعائه، فدعا علیهم واوصلهم الی كمالهم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النقمة، كما یشاهد الیوم فی من ابتلی بامر منهی، لایقدر علی استخلاص نفسه من تلك الخصلة الذمیمة و تحصل الملامة بسببها كل حین، أنّه یطلب من الحاكم افناء نفسه بلسان قاله و حاله لیخلصه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حال العارفین آنان که در علم الهی و در علم صفات و علم اسماء الهی راسخ هستند در این سخن نوح که قرآن از زبان او نقل می کند نکته ای را که نوح به آن اشاره کرده، در می یابند زیرا آنان اصحاب کشف و شهود هستند ظاهر سخن نوح نکوهش و مطابق شریعت است اما در حقیقت مدح و ثنای آن قوم است زیرا آنان دعوت نوح را در عمل پذیرفته بودند نه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پذیرش عملی بهتر از پذیرش زبانی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نوح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کرد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دعوت می کرد،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ذاتاً و وجوداً و صفة و عملاً فانی در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خودشان توان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سلسله مراتب، ندیدند، چاره </w:t>
      </w:r>
    </w:p>
    <w:p>
      <w:pPr>
        <w:pStyle w:val="BookText"/>
        <w:rPr/>
      </w:pPr>
      <w:r>
        <w:rPr>
          <w:rFonts w:ascii="IRNazanin" w:hAnsi="IRNazanin" w:eastAsia="IRNazanin"/>
          <w:color w:val="111111"/>
          <w:sz w:val="28"/>
          <w:sz w:val="28"/>
          <w:szCs w:val="28"/>
          <w:rtl w:val="true"/>
          <w:lang w:bidi="fa-IR"/>
        </w:rPr>
        <w:t xml:space="preserve">جوئی کردند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و طرحی </w:t>
      </w:r>
      <w:r>
        <w:rPr>
          <w:rStyle w:val="FootnoteAnchor"/>
          <w:rtl w:val="true"/>
        </w:rPr>
        <w:footnoteReference w:id="38"/>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هایشان را بستند و دعوت نوح را نپذیرفتند تا نوح نفرینشان کند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کمالشان برساند و این یک رحمت بود از ناحیه او بر آن قوم در صورت نقمت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دیده شده کسی مرتکب گناهی می شود و چون نمی تواند خودش را از آن خصلت نکوهیده برهاند و آثار ملامت آمیز آن هر زمان متوجه او می شود از حاکم می خواهد که او را بکشد و نفسش را فانی کند و به زبان حال و به زبان قال می خواهد که خلاصش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اگر قوم عنود لجوج، نادان و بی فرهنگ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دقیقاً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شناختیم آب در کوزه و ما تشنه لبان می گشتیم و این همه می نوشتیم توضیح می دادیم نمی دانستیم خودشان در یک عبارت کوتاه معنی عارف بودنشان را دقیقاً روشن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او حقیقتاً رسول خدا است و پیام او را نیز کاملاً می فهمیدند و به آن ایمان آورده بودند برای این که دقیقاً به هدفی که نوح می خواهد برسند، کاری کردند که بلا بیاید و آنان را سریع تر و زودتر به آن هدف برساند و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ابوجهل نیز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 تا به دست سربازان اسلام در بدر کشته شود و آسان تر و زودتر به لقاء الله برسد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سخنان شیخ اکبر و علامه قیصری ارزش جواب دادن یا ردیه نوشتن و یا بیان غلط بودنش، را دارد؟ اما من چاره ای ندارم زیرا برخی دانشگاهیان و برخی حوزویان در احیای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خانمان برانداز مخرب دین، منحرف کننده فرهنگ جامعه و کور کننده بینش روح اجتماعی، به شدت می کوشند هم دارای فکر روشن و دانشمندان اند و هم مردم را دعوت می کنند ای مردم بیائید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قوم ابتدائی و بی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بیسواد قوم نوح </w:t>
      </w:r>
    </w:p>
    <w:p>
      <w:pPr>
        <w:pStyle w:val="BookText"/>
        <w:rPr/>
      </w:pPr>
      <w:r>
        <w:rPr>
          <w:rFonts w:ascii="IRNazanin" w:hAnsi="IRNazanin" w:eastAsia="IRNazanin"/>
          <w:color w:val="111111"/>
          <w:sz w:val="28"/>
          <w:sz w:val="28"/>
          <w:szCs w:val="28"/>
          <w:rtl w:val="true"/>
          <w:lang w:bidi="fa-IR"/>
        </w:rPr>
        <w:t xml:space="preserve">که در برزخ میان عصر تاریخ و عصر پیش از تاریخ </w:t>
      </w:r>
      <w:r>
        <w:rPr>
          <w:rStyle w:val="FootnoteAnchor"/>
          <w:rtl w:val="true"/>
        </w:rPr>
        <w:footnoteReference w:id="39"/>
      </w:r>
      <w:r>
        <w:rPr>
          <w:rFonts w:ascii="IRNazanin" w:hAnsi="IRNazanin" w:eastAsia="IRNazanin"/>
          <w:color w:val="111111"/>
          <w:sz w:val="28"/>
          <w:sz w:val="28"/>
          <w:szCs w:val="28"/>
          <w:rtl w:val="true"/>
          <w:lang w:bidi="fa-IR"/>
        </w:rPr>
        <w:t>می زیستند و قرآن آنان را سمبل گمراهی و کودنی می داند باشیم آن قوم را سمبل اندیشه و تفکر خود قرار دهیم در این دعوت انگیزه غرب زدگان معلوم است که درست در مسیر فعالیت های ابن عربی و هانری کربن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عده از دینداران و آن عده وطن خواهان چرا؟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شرایط من ناچار می شوم به این سخنان پوچ اما خطرناك محی الدین و قیصری جواب داده و ردیه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 موضوع ترویج 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ابن عربی و بلا خواهی مردم نیشابور، از جمله رقص و آواز نیشابوریان زیر شمشیر جلادان مغول را یادآوری می کنم که درست با الهام از مکتب محی الدین مانند قوم نوح از بلا با آغوش گرم و عاشقانه استقبال کردند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الله لازم است این جا سری به سطرهای اول مقدمه محی الدین در فصوص بزنیم آن جا که محی الدین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را پیامبر به من داد که به مردم ابلاغ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شارحان فصوص از آن جمله نویسنده شرح فارسی می گویند چون شیخ اکبر در کتاب فصوص اسرار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کرده است اعلام می کند که من این کار را خود سر نکرده و نمی کنم بل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مأموریتی که آن حضرت به من داده،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تنها برخی از اسرار را که خدا تا آن زمان نمی خواست کسی به آن ها آگاه شود و جناب ابن عربی مأمور به هویدا کردن و افشاء کردن آن ها شده است، توجه کنید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دو پهلو گفته و تا زمان ابن عربی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مردم نادان و بی دین و خدانشناس و ،کودن معرفی کرده است محی الدین روشن می کند که آن قوم عالم، آگاه، متفکرتر از مردم امروزی و خداشناس تر از اصحاب و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سینه چاك لقاء الله بل از جان گذشتگانی بودند که حاضر شدند خود و زن و بچه شان در طوفان غرق شوند تا به سرعت و بدون طی درجات، به لقاء الله برسند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کلام دو پهلو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کرده سامری و گوساله اش را و بت پرستی بنی اسرائیل را سخت نکوهش کرده و آنان را رسوای تاریخ کرده،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 گوساله پرستی معرفی ،کرده هارون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و دانشمند نامیده تا این جناب خاتم الاولیاء آمده و این سرّ خدا را بر ملا کرده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طور برگشت با حالت غضب ریش هارون را گرفت و او را تنبیه بدنی کرد که چرا نگذاشتی مردم به عبادت مقدس گوساله پرستی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محی الدین با سخنان دو پهلو مردم را به تنزیه خدا وا داشتند و تشبیه را مطلقاً مصداق شرك دانستند امت در اثر این گمراهی آن فرقه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تنها در مسائل جزئی آن هم به نوعی و آن هم با توجیهات به تشبیه قائل شدند این همه سرزنش و نکوهش کردند و به آنان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محی الدین آمده تشبیه را در فاز بس اصلی و بس اساسی در خداشناسی، دقیقاً هموزن با تنزیه واجب می داند و می گوید این راز و سر خدا بود که برایتان روشن کردم و شما را به کلاهی که به سرتان رفته آگاه ساختم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مقاله از مقالات مقدماتی همین جلد دهها مورد از این قبیل معجزات علمی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را شماره کرده ام و در ضمن مطالب آینده نیز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دیگرش را خواهیم دید کشف شهود معجزه و کرامت به ویژه خاتم الاولیاء بودن، اگر اول برای متهم کردن سپس برای رسوا کردن نعوذ بالله خدا رسول و قرآن، به کار نیاید، پس به کدام درد محی الدین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این نوآوری های ابن عربی را به پیروان امروزی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تبریك گفت که تعزیتی است بر جامعة شیعی امروز</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انهم انّما لم یجیبوا دعوته لما فیها من الفرقان، والامر قرآن لا فرقان و راسخون در علم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می فهمند که آن قوم دعوت او را نپذیرفتند؛ زیرا در آن دعوت اصل تفكیك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در حالی که حقیقت جمع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فرقان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لفظ قرآن از بن واژه قرائت است و چون در قرائت الفاظ و کلمات در کنار هم ردیف می شوند، محی الدین از این ردیف شدن بهره جسته و قرآن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زبان عرب قرآن به معنی جمع کردن نیامده است، بل هیچ کدام از مشتقات قرائت ارتباطی با مفهوم جمع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اصل مسئله یعنی رابطه لفظ و معنی آن با عمل که تحقق خارجی آن است، صحیح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زبان با طبع و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بسزائی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می خواستم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دهم آن را 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قارئه یعنی منظم کننده، ردیف کننده سازمان دهنده و قارعه یعنی از هم پاشیده داغان کننده بر هم زننده یك نظام و یا یك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بهره گیری از رابطه الفاظ با معانی و رابطه معانی با تحققات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یك كار مفید و گاهی سخت لازم است اما محی الدین لفظ قرآن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می کند نه ردیف کننده و منظم ،کننده و قرآن را در تقابل با فرقان قرار داده است در حالی که مقابل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معیارهای این علم قرعان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فرقان مانند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پوشیدگی، پنهان بودن و 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بودن بر ملا ،بودن آشکاری و امثال این در فازهای متعدد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زبان های تركیبی مثل فارسی،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 یعنی جدا کننده، از هم متمایز کننده و قرآن یعنی خوانا روشن، کلامی که به راحتی سوار زبان می شود خوانا، خواندنی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اسامی قرآن، همان فرقان است یعنی تبیین گر، توضیح دهنده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نام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معنی نیست که در مورد چیزی بحث کند و چیز دیگر را وانهد یا چیزی را مطرح کند و چیز دیگر را وانهد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می گوید قرآن میان تشبیه و تنزیه را جمع کرده است اما نبوت یا کتاب نوح فرقان بود تنها تنزیه را آورده بود و تشبیه را وانهاده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در بن بست 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توجیه نادرست متوسل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و همچنین خواجه پارسا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نوح دانسته اند، در حالی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اشتباه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دو ضمیر پشت هم آورده یکی به علماء و دیگری به نوح بر می گردد و نیز او باید در این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زیرا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در این جا پیشتر مذکور است باید صیغه جمع و ضمیر جمع می آورد اما همان طور که در برگ های پیش از دکتر پورجوادی هم نقل کردم، ابن عربی از این گونه غلط نویسی ها زیاد دارد به وضوح پیداست که قیصری وخواجه پارسا در صدد جهت دادن و تصحیح غلط لفظی او بوده اند اما منظور و مراد او را خراب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مثل می خواستند ابرو را درست کنند چشمش را خراب کرده و بر او ستم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اقیم فی القرآن لا یصغی الی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موضع جمع قرار داشته باشد به پیام تفکیک کننده، گوش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قیصری انسان ها، گروه ها و افراد را در سه موضع و جایگاه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یا فردی که در جایگاه جمع قرار دارد مانند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تشبیه و تنزیه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یا کسی که در جایگاه تنها تنزیه قرار دارد، مانند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یا کسی که در جایگاه فقط تشبیه قرار دارد، مانند قوم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ولذا آنان که موحد صرف هستند و مجذوبین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میان حق وخلق فرق بگذارند و خدا را به خلق تشبیه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كان فیه، فان القرآن یتضمن الفرقان والفرقان لا یتضمن القرآن و گرچه فرقان در قرآن نیز هست زیرا قرآن فرقان را در بر می گیرد شامل آن می شود اما فرقان قرآن را در بر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قرآن و فرقان بیرون از نسب اربعه نیست یا مساوی اند، یا اعم اخص مطلق یا من وجه و یا متباین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 می گوید اعم و اخص مطلق، هستند در حالی که در سطر پیش، قرآن و فرقان را </w:t>
      </w:r>
    </w:p>
    <w:p>
      <w:pPr>
        <w:pStyle w:val="BookText"/>
        <w:rPr/>
      </w:pPr>
      <w:r>
        <w:rPr>
          <w:rFonts w:ascii="IRNazanin" w:hAnsi="IRNazanin" w:eastAsia="IRNazanin"/>
          <w:color w:val="111111"/>
          <w:sz w:val="28"/>
          <w:sz w:val="28"/>
          <w:szCs w:val="28"/>
          <w:rtl w:val="true"/>
          <w:lang w:bidi="fa-IR"/>
        </w:rPr>
        <w:t xml:space="preserve">با تباین تام در تقابل هم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واگر این تقابل را قرار نمی داد حتی نمی توانست آن بهره گیری زبان شناختی نادرست، را نیز بکند و قرآن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در مقام توجیه سخن متناقض ابن عربی آمده می گوید مقام جمع شامل مقام تفصیل است ولی مقام تفصیل شامل مقام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اصطلاح صوفیانه، دو لیوان آب را در کنار هم در نظر بگیرید در مقام جدائی و تفصیل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در یک کاسه روی هم بریزید، می شوند در مقام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 در مقام جمع مقام تفصیل هم هست در حالی که دیگر جدائی و تفصیل در آن کاسه نیست جمع و تفصیل هم در عینیت خارجی و هم در عرصه ذهنی و مفهومات، نقیض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تناقض قیصری صحیح نیست و نمی شود مگر با پایة اساسی مسلك محی الدین،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وحدت وحدت در عین کثرت که خودش متناقض ترین است و مکرر به شرح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محی الدین را به این تناقض جدید وادار کرده این است که به نص قرآن یکی از اسامی قرآن فرقان است ناچار شده در یک سطر دو لفظ را ،متباین و در سطر بعدی اعم و اخص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حتی به توجیه قیصری هم توجه نداشته است و محی الدین از این بی توجهی ها زیاد دارد که نمونه هایش در جلد اول گذشت وگرنه خودش به آن اشاره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فرمایش جناب محی الدین، یك محی الدین دیگر در جهت انگیزه ها و اهداف خود مطابق همین سرایش های خواب گزارانه، می تواند کتابی بنویسد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در مقام تشبیه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دعوت می کرد ایمان نیاورد تا به دست سربازان اسلام کشته شود زودتر به فناء الله برسد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دوزخ که محی الدین گناهکاران را در آن ابدی می داند سپس آن را به یك عشرتکده تبدیل می کند عذاب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گوارا می داند جای کدام گناهکار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دوزخ نخواهند رفت پس چه کسی به آن دوزخ خواهد رفت؟ پیشتر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دیدیم که ابن عربی اصول مکتب خود را یك به یك توضیح می دهد از طرفی هرچه پیشتر می رود بر تعداد آن 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دیگر هر </w:t>
      </w:r>
    </w:p>
    <w:p>
      <w:pPr>
        <w:pStyle w:val="BookText"/>
        <w:rPr/>
      </w:pPr>
      <w:r>
        <w:rPr>
          <w:rFonts w:ascii="IRNazanin" w:hAnsi="IRNazanin" w:eastAsia="IRNazanin"/>
          <w:color w:val="111111"/>
          <w:sz w:val="28"/>
          <w:sz w:val="28"/>
          <w:szCs w:val="28"/>
          <w:rtl w:val="true"/>
          <w:lang w:bidi="fa-IR"/>
        </w:rPr>
        <w:t>چه پیشتر می رود یك به یك آن ها را نقض می کند خودش خودش را به طور مرتب و مستمر تکذیب می کند آن هم در اصول عقایدش ابن عربی نابغه تر از آن است که گفته شود او ندانسته دچار تناقضات پی در پی می شود فراموشی های آنی دارد که گفته اند بعضی ها فراموش 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همه تناقضات اساسی یك روش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جلد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مخاطب را می گیرد و همراه خود می برد و به تدریج شخصیت فکری او را عوض می کند در هر مرحله ای او را در جو دیگری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آن زمان که میرزا آغاسی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محمد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قفقاز درس طلبگی می خواند، شب های جمعه به خانه خاله اش می رفت خاله زن با وقار و فهمیده ای بود و در واقع تربیت میرزا یعنی صدر اعظم آینده ایران به عهده او بود که هیچ کدام در خواب هم چنین آینده ای را نمی دیدند خاله بیوه بود تک و تنها زندگی می کرد روزی میرزا آغاسی به خاله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من یك بار هم که شده یک آبگوشت مرغ دلخواه بخورم؟</w:t>
      </w:r>
    </w:p>
    <w:p>
      <w:pPr>
        <w:pStyle w:val="BookText"/>
        <w:rPr/>
      </w:pPr>
      <w:r>
        <w:rPr>
          <w:rFonts w:ascii="IRNazanin" w:hAnsi="IRNazanin" w:eastAsia="IRNazanin"/>
          <w:color w:val="111111"/>
          <w:sz w:val="28"/>
          <w:sz w:val="28"/>
          <w:szCs w:val="28"/>
          <w:rtl w:val="true"/>
          <w:lang w:bidi="fa-IR"/>
        </w:rPr>
        <w:t xml:space="preserve">در آن ایام گوشت مرغ محبوب ترین گوشت بود؛ زیرا هنوز این مرغ های مصنوعی که از پودر استخوان و خون، تغذیه می کنند و به زور آمپول های شیمیایی قد بی حالشان بالا می رود قلمبه می شوند قدم به عرصه این کره زیبای پیشین و زار و نزار شده امروزی، نگذاشته بودند هر کسی در خانه اش مرغانی داشت که معمولاً در فصل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 کرچ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روی تخم ها می خوابیدند اگر در ایام کرکی رعد و برق شدید به گوش جوجه های درون تخم نمی رسید جوجه ها جوك زده و از تخم خارج می شدند وگرنه در اثر شنیدن نهیب رعد در همان داخل قلعه سفید تخم می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مردم به اصطلاح رعیت مرغ پروری به خاطر مصرف گوشت ،نبود، بل یك ممر درآمد برای تنظیم اقتصادی خانواده محسوب می گشت به حدی که تخم مرغ در مبادلات بقالان سر کوچه،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ایفا می کرد گوشت مرغ مال افراد ثروتمند بوده وخیلی ارجمندتر از گوشت گوسفند میرزا که فقیر زاده بود این بار هوس آبگوشت مرغ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دلت می خواهد چند تکه گوشت مرغ در آن آبگوشت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تعدادی که دلی از عزا در بیاورم و سیر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با چند تکه سیر می شوی؟</w:t>
      </w:r>
    </w:p>
    <w:p>
      <w:pPr>
        <w:pStyle w:val="BookText"/>
        <w:rPr/>
      </w:pPr>
      <w:r>
        <w:rPr>
          <w:rFonts w:ascii="IRNazanin" w:hAnsi="IRNazanin" w:eastAsia="IRNazanin"/>
          <w:color w:val="111111"/>
          <w:sz w:val="28"/>
          <w:sz w:val="28"/>
          <w:szCs w:val="28"/>
          <w:rtl w:val="true"/>
          <w:lang w:bidi="fa-IR"/>
        </w:rPr>
        <w:t>دو تا ران و یك 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 به قربانت دو تا مرغ می کشم تمیز می کنم دو تا سینه کامل و چهار تا ران درشت برایت توی آن دیزی بزرگ می پزم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خودت چه می خوری؟</w:t>
      </w:r>
    </w:p>
    <w:p>
      <w:pPr>
        <w:pStyle w:val="BookText"/>
        <w:rPr/>
      </w:pPr>
      <w:r>
        <w:rPr>
          <w:rFonts w:ascii="IRNazanin" w:hAnsi="IRNazanin" w:eastAsia="IRNazanin"/>
          <w:color w:val="111111"/>
          <w:sz w:val="28"/>
          <w:sz w:val="28"/>
          <w:szCs w:val="28"/>
          <w:rtl w:val="true"/>
          <w:lang w:bidi="fa-IR"/>
        </w:rPr>
        <w:t>نترس این شش تکه همه اش مال ،تو دو گردن و چهار تا دست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دیزی كوچك برای خودم می پزم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که خاله داد خیلی مهم بود زیرا هزینه و مصرف دو تا مرغ در آن روز با وضعیت مالی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گرچه محتاج دیگران نبود اما فقیر بود چیز کوچکی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می خواست از شادی پر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هفته بعد وعده گذاشتند البته برای ناهار نه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جمعه خاله دیزی ها را روی اجاق تعبیه شده در دیوار خانه شومینه بار گذاشت قرتاقورت می جوشند چهار ران و دو تکه سینه در درون آن و دو گردن با چهار دست در درون این، در جنب و جوش هستند خاله هر از گاهی به دیزی ها سركشی می کرد گاهی برای تنظیم نمك گاهی برای تنظیم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ها پخته بودند اما خاله برای این که سنگ تمام بگذارد می خواست بیشتر بجوشد و بهتر بپزد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سرکی به دیزی بزرگ کشید، ران ها پخته بود آب از دهن خاله جاری شد، لب و لوچه اش را لیس زد ویکی از ران ها را در آورد و خورد و یك دست از دیزی كوچك برداشت و به جای آن در دیزی بزرگ انداخت، بار دوم همان بلا را بر سر ران دوم آورد، بار سوم تا ششم همه ران ها و سینه ها را به بزرگواری خود میل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کند جنبش هوس مفتون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را وز سیرتش بیرون کند</w:t>
      </w:r>
    </w:p>
    <w:p>
      <w:pPr>
        <w:pStyle w:val="BookText"/>
        <w:rPr/>
      </w:pPr>
      <w:r>
        <w:rPr>
          <w:rFonts w:ascii="IRNazanin" w:hAnsi="IRNazanin" w:eastAsia="IRNazanin"/>
          <w:color w:val="111111"/>
          <w:sz w:val="28"/>
          <w:sz w:val="28"/>
          <w:szCs w:val="28"/>
          <w:rtl w:val="true"/>
          <w:lang w:bidi="fa-IR"/>
        </w:rPr>
        <w:t>سر ظهر میرزا آمد کنار سفره نشست، خاله کاسه بزرگی پر از آبگوشت در پیش او نهاد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گفت خاله جان این آب زیاد است قرار است امروز گوشت زیاد بخورم اگر این همه را ترید </w:t>
      </w:r>
    </w:p>
    <w:p>
      <w:pPr>
        <w:pStyle w:val="BookText"/>
        <w:rPr/>
      </w:pPr>
      <w:r>
        <w:rPr>
          <w:rFonts w:ascii="IRNazanin" w:hAnsi="IRNazanin" w:eastAsia="IRNazanin"/>
          <w:color w:val="111111"/>
          <w:sz w:val="28"/>
          <w:sz w:val="28"/>
          <w:szCs w:val="28"/>
          <w:rtl w:val="true"/>
          <w:lang w:bidi="fa-IR"/>
        </w:rPr>
        <w:t>کنم بخورم گوشت ها لذت لازم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بخور جوانی عالم اشتها است خود به خود اشتهایت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گوشت رسید خاله بشقاب گوشت را پیش میرزا ،گذاشت درست شش تکه گوشت عیناً مطابق اصولی که در قراردادشان بود بدون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نگاهی به دو تا گردن وچهار تا دست انداخت، ابتدا دچار یك تعجب مبهم شد اما فوراً با خود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خالة من زن باشخصیت و موقر است اصول و تعهدات خودش را نقض نمی کند یا چشم من عیب دارد ران را دست می بیند یا ذهنم اشتباه می کند لابد در اصل عهدنامه مان، همین دو گردن و چهار دست بوده بدون این که چیزی بگوید گوشت ها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ماجرای قیصری با دائیاش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امروز امروز است و من صدرائی نه از گوشت مرغان خاله بل از گوشت مرغ مصنوعی تغذیه می کنم که در اواسط عصر صفوی اختراع شده است گر چه در این دوران توسعه و پیشرفت علمی و فکری هنوز به جای ران و سینه گردن و دست میل می کنم، و البته این قدر می فهمم که اگر شعر بالا الكی هست که هست تقصیر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ما اختص بالقرآن الا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الامة الّتی هی خیر امة اخرجت للناس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شامل فرقان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اختصاص نیافت به قرآن مگر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 که بهترین امت در هدایت عموم 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آیه دارد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خَیْرَ أُمَّةٍ أُخْرِجَتْ لِلنّاسِ</w:t>
      </w:r>
      <w:r>
        <w:rPr>
          <w:rStyle w:val="FootnoteAnchor"/>
          <w:rtl w:val="true"/>
        </w:rPr>
        <w:footnoteReference w:id="40"/>
      </w:r>
      <w:r>
        <w:rPr>
          <w:rFonts w:ascii="IRNazanin" w:hAnsi="IRNazanin" w:eastAsia="IRNazanin"/>
          <w:color w:val="111111"/>
          <w:sz w:val="28"/>
          <w:sz w:val="28"/>
          <w:szCs w:val="28"/>
          <w:rtl w:val="true"/>
          <w:lang w:bidi="fa-IR"/>
        </w:rPr>
        <w:t>بهترین امتی هستید که برای هدایت مردم جهان برانگیخته شده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امت مسلمان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التشبیه و 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هستند و هم مردم جهان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دعوت کرده و می کنند و به همین دلیل امت برتر هستند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عبارت طوری است که گوئی محی الدین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مقام والا و برتر قائل است که دیگران باید پیامبرشناسی را از او یاد بگیرند صدرائیان وقتی که با این </w:t>
      </w:r>
    </w:p>
    <w:p>
      <w:pPr>
        <w:pStyle w:val="BookText"/>
        <w:rPr/>
      </w:pPr>
      <w:r>
        <w:rPr>
          <w:rFonts w:ascii="IRNazanin" w:hAnsi="IRNazanin" w:eastAsia="IRNazanin"/>
          <w:color w:val="111111"/>
          <w:sz w:val="28"/>
          <w:sz w:val="28"/>
          <w:szCs w:val="28"/>
          <w:rtl w:val="true"/>
          <w:lang w:bidi="fa-IR"/>
        </w:rPr>
        <w:t>قبیل جملات ابن عربی روبه رو می شوند مسحور شده و او را مؤمن ترین فرد می دانند و لقب شیخ اعظم شیخ العارفین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می دهند این صوفیان مدرن در اثر خود باختگی توجه نمی کنند که محی الدین دقیقاً پیامبر اسلام را نعوذ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مشرك به معنی تام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موحد، پیامبر مشرك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ادیان اولین و بزرگترین ویژگی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دانشمندان دین شناسان، متخصصین علوم اجتماعی، فلاسفه مكتب های مختلف بدون استثناء و فرداً بفرد، می دانند و گفته اند و به عنوان یك اجماع جهانی پذیرفته اند که توحید اسلام نابترین و خالص ترین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اعتنائی به سرایش های محی الدین نكرده اند و او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این گروه صوفیان نو پدید در این عصر و زمان آن قدر در خود و در پیله خود فرو رفته اند که توحید اسلام را رها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گرفتار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چرا؟ برای این که یک مأمور به نام هانری کربن از اروپا آمده و تصوف محی الدین و ملاصدرا را تایید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امت تا آغاز قرن هفتم به 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و 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دعوت نکرده اند حتی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خدا را به مخلوق تشبیه نمی کردند، آنان می گفتند چون در قرآن لفظ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پس خداوند دست دارد اگر از آنان پرسیده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جسم می شود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 تشبیه به معنائی که ابن عربی می گوید را نفی می کردند به طوری که خود محی الدین عقیده آنان را نمی پذیرد و به جمع کردن دعوت شان می کند ابن عربی و قیصری در همین مبحث گروه مشبهه را متهم می کنند که فقط تشبیه می کنند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معنی مورد نظر ابن عربی تعبیر شود اما چون این گروه هرگز خودشان را اهل تشبیه نمی دانستند مورد تهاجم ابن عربی قرار گرفته اند بدین سان روشن می شود که امت اجماعاً حتی گروه موسوم به مشبهه تشبیه را رد کرده و فقط به تنزیه تنها معتقد بوده 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پس از ششصد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این بهترین امت، محی الدین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به واسطه او درست از جانب خدا مبعوث می شود که این عقیده اجماعی این بهترین امت را تعویض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امتی که ششصد سال در اصل و اساس توحیدش </w:t>
      </w:r>
    </w:p>
    <w:p>
      <w:pPr>
        <w:pStyle w:val="BookText"/>
        <w:rPr/>
      </w:pPr>
      <w:r>
        <w:rPr>
          <w:rFonts w:ascii="IRNazanin" w:hAnsi="IRNazanin" w:eastAsia="IRNazanin"/>
          <w:color w:val="111111"/>
          <w:sz w:val="28"/>
          <w:sz w:val="28"/>
          <w:szCs w:val="28"/>
          <w:rtl w:val="true"/>
          <w:lang w:bidi="fa-IR"/>
        </w:rPr>
        <w:t>درگمراهی بوده چگونه بهترین امت است و به مصداق خیر امة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شده مردمان دیگر نقاط دنیا را به توحید نادرست و اشتباه اساسی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و شریعت</w:t>
      </w:r>
    </w:p>
    <w:p>
      <w:pPr>
        <w:pStyle w:val="BookText"/>
        <w:rPr/>
      </w:pPr>
      <w:r>
        <w:rPr>
          <w:rFonts w:ascii="IRNazanin" w:hAnsi="IRNazanin" w:eastAsia="IRNazanin"/>
          <w:color w:val="111111"/>
          <w:sz w:val="28"/>
          <w:sz w:val="28"/>
          <w:szCs w:val="28"/>
          <w:rtl w:val="true"/>
          <w:lang w:bidi="fa-IR"/>
        </w:rPr>
        <w:t>می گویند فلانی تند می نویسد و عبارت های تند به کار می برد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بی سر و صدائی را دوست دارد و صاحب مال فریاد می کشد و ای هوار سر می دهد و این هم طبیعت اصیل بشر است و هم عین حقیقت و هم منطق قرآن آیه های لعن قرآن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را با بیان تند و تندتر لعن می کند؟ سپس در آن ها دقت کنید آیا در میان افراد مورد لعن، كسی پیدا می کنید که وجود قرآن را بر علیه قرآن،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را بر علیه توحید، دین را بر علیه دین، طریقت اسلام را بر علیه طریقت اسلام استخدام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می گفتیم شریعت اسلام را فدای طریقت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 کردن شریعت بر طریقت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ذبح طریقت ،قرآن پیش پای طریقت اهریمن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تاویل به هر ،توجیه با هر تصور و با هر تصویر هر کسی با هر مذاق و با هر منطق حتی با منطق عشق ،تصوف می فهمد که این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یا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یا دین محی الدین و یا آن باطل است و یا این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تحریفات به مقدار قیمت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پارچه به مالمان به اقتصادمان ضرر می زد، فوراً اشکالات آن را غلط بودن آن را تحریف بودن آن را می فهمیدیم به ویژه اگر به مقام من و ریاست من و به برنامه مرید بازی من ضرر می زد یا من را از تایید و امضای هانری کربن ها محروم می کرد فوراً به ماهیت آن توجه می کردم و از آن مشمئز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منافعی در آن دارم نه می فهمم و نه از آن ناراحت می شوم و مصداق </w:t>
      </w:r>
      <w:r>
        <w:rPr>
          <w:rFonts w:ascii="Amiri" w:hAnsi="Amiri" w:eastAsia="Amiri" w:cs="Amiri"/>
          <w:color w:val="111111"/>
          <w:sz w:val="28"/>
          <w:sz w:val="28"/>
          <w:szCs w:val="28"/>
          <w:rtl w:val="true"/>
          <w:lang w:bidi="ar-SA"/>
        </w:rPr>
        <w:t>یُحَرِّفُونَ الْكَلِمَ عَنْ مَواضِعِهِ</w:t>
      </w:r>
      <w:r>
        <w:rPr>
          <w:rStyle w:val="FootnoteAnchor"/>
          <w:rtl w:val="true"/>
        </w:rPr>
        <w:footnoteReference w:id="41"/>
      </w:r>
      <w:r>
        <w:rPr>
          <w:rFonts w:ascii="IRNazanin" w:hAnsi="IRNazanin" w:eastAsia="IRNazanin"/>
          <w:color w:val="111111"/>
          <w:sz w:val="28"/>
          <w:sz w:val="28"/>
          <w:szCs w:val="28"/>
          <w:rtl w:val="true"/>
          <w:lang w:bidi="fa-IR"/>
        </w:rPr>
        <w:t xml:space="preserve">می شوم مصداق </w:t>
      </w:r>
      <w:r>
        <w:rPr>
          <w:rFonts w:ascii="Amiri" w:hAnsi="Amiri" w:eastAsia="Amiri" w:cs="Amiri"/>
          <w:color w:val="111111"/>
          <w:sz w:val="28"/>
          <w:sz w:val="28"/>
          <w:szCs w:val="28"/>
          <w:rtl w:val="true"/>
          <w:lang w:bidi="ar-SA"/>
        </w:rPr>
        <w:t>فقَدْ كانَ فَرِیقٌ مِنْهُمْ یَسْمَعُونَ كَلامَ اللَّهِ ثُمَّ یُحَرِّفُونَهُ مِنْ بَعْدِ ما عَقَلُوهُ</w:t>
      </w:r>
      <w:r>
        <w:rPr>
          <w:rStyle w:val="FootnoteAnchor"/>
          <w:rtl w:val="true"/>
        </w:rPr>
        <w:footnoteReference w:id="42"/>
      </w:r>
      <w:r>
        <w:rPr>
          <w:rFonts w:ascii="IRNazanin" w:hAnsi="IRNazanin" w:eastAsia="IRNazanin"/>
          <w:color w:val="111111"/>
          <w:sz w:val="28"/>
          <w:sz w:val="28"/>
          <w:szCs w:val="28"/>
          <w:rtl w:val="true"/>
          <w:lang w:bidi="fa-IR"/>
        </w:rPr>
        <w:t>می 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این آیه ها من را نمی گویند یهودیانی را می گویند که تورات را تحریف کردند، اما دو چیز این خواب شیرینم را تلخ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حذواً بحذو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پدیده ای که در امت های پیشین رخ داده در امت من نیز رخ خواهد داد اگر فردا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چه کسی او را انکار خواهد کرد؟</w:t>
      </w:r>
    </w:p>
    <w:p>
      <w:pPr>
        <w:pStyle w:val="BookText"/>
        <w:rPr/>
      </w:pPr>
      <w:r>
        <w:rPr>
          <w:rFonts w:ascii="IRNazanin" w:hAnsi="IRNazanin" w:eastAsia="IRNazanin"/>
          <w:color w:val="111111"/>
          <w:sz w:val="28"/>
          <w:sz w:val="28"/>
          <w:szCs w:val="28"/>
          <w:rtl w:val="true"/>
          <w:lang w:bidi="fa-IR"/>
        </w:rPr>
        <w:t>بنده به عنوان یك بیسواد از صدرویان عزیز می پرسم تا به من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کارهای محی الدین تحریف نیست پس لطفاً یك تحریف برای نمونه بیاورید تا ما بفهمیم تحریف یعنی چه؟ مگر هدایت ماها که از راه شیخ اعظم گمراه شده ایم، لازم نیست؟ فقط یك نمونه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بهتر می دانید که هیچ وقت نمونه ای متفاوت از کارهای محی الدین نمی توانید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ز ریشه نفی كن تحریف،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نشانم ده یكی تحریف، کو؟</w:t>
      </w:r>
    </w:p>
    <w:p>
      <w:pPr>
        <w:pStyle w:val="BookText"/>
        <w:rPr/>
      </w:pPr>
      <w:r>
        <w:rPr>
          <w:rFonts w:ascii="IRNazanin" w:hAnsi="IRNazanin" w:eastAsia="IRNazanin"/>
          <w:color w:val="111111"/>
          <w:sz w:val="28"/>
          <w:sz w:val="28"/>
          <w:szCs w:val="28"/>
          <w:rtl w:val="true"/>
          <w:lang w:bidi="fa-IR"/>
        </w:rPr>
        <w:t>یکی از افرادی که مورد دافعه شدید و لعن قرآن قرار گرفته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فرعون وجود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علیه موسی به کار می گرفت؟ تورات او را بر علیه تورات استخدام می کرد؟</w:t>
      </w:r>
    </w:p>
    <w:p>
      <w:pPr>
        <w:pStyle w:val="BookText"/>
        <w:rPr/>
      </w:pPr>
      <w:r>
        <w:rPr>
          <w:rFonts w:ascii="IRNazanin" w:hAnsi="IRNazanin" w:eastAsia="IRNazanin"/>
          <w:color w:val="111111"/>
          <w:sz w:val="28"/>
          <w:sz w:val="28"/>
          <w:szCs w:val="28"/>
          <w:rtl w:val="true"/>
          <w:lang w:bidi="fa-IR"/>
        </w:rPr>
        <w:t>ریشة دین موسی را به وسیله دین موسی می زد؟ آیا تورات را بر علیه خود موسی تفسیر می کرد؟ فرعون مرد مردانه می گفت نه خدای موسی را قبول دارم و نه دینش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سامری موسی از طور برگشت مردم را در حال پرستش گوساله ای دید هارون را به شدت مؤاخذه کرد از ریش او گرفت تا مردم نادان بفهمند که قضیه آن قدر جدی؛ و انحراف آن قدر بزرگ است که پیامبری پیامبر دیگر را این چنین مؤاخذه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همان طور که قرآن از زبان هارون بیان می دارد او تقصیری نداشت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چندین روز بدین منوال گذشت هر روز به اجتماع پول دهندگان و پول جمع کنندگان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به روز پیام و معنی شعرهایش عوض می شد به تدریج به وحدت وجود و انکار اصول دین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مجتهدان به خانه مجتهد دیگر می رود که در مقابل این فتنه چه باید کرد؟ تصمیم می گیرند کاری مطابق کار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وگرنه توده مردم در اثر علاقه ای که به صوفی پیدا کرده اند، حق را به او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وقتی که صوفی به همراه نوچه و مردم تماشاگر به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حرم می رسد، این دو مجتهد نیز از دو جهت مخالف هم می رسند ابتدا یکی از آن دو بر سر دیگری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السلام و علیك الزهر مار مگر کوری، نمی بینی مردم را گمراه کرده است، مگر نمی بینی این بار بر اساس حوزه علمیه تبر می کوبد این آمده ریشه تشیع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یقه او را می گیرد و سر و وضعش را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عذر می خواهد به تقصیر اعتراف می کند، التماس می 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که مشاهده می کنند مجتهدی مجتهد دیگر را چنین مؤاخذه می کند از اطراف صوفی با حالت پشیمانی متفرق می شوند و صوفی از نجف فرار می کند و اندیشة تسخیر حوزه را از سر به در می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گوساله طلائی را پودر کرده به دریا ریخت آن گاه به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کردی؟ سامری در مقام اعتراف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خودت بر علیه خودت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و نام تو و تاویل عمل و گفتارهای تو این موفقیت را به دست آوردم، وقتی که ده روز تاخیر کردی و مسافرتت به چهل شبانه روز رسید گمان کردم تو مردهای با برنامه ریزی و زمینه سازی ذهن مردم را آماده کردم سپس به آن ها گفتم روزی که ما از موسی خواستیم </w:t>
      </w:r>
      <w:r>
        <w:rPr>
          <w:rFonts w:ascii="Amiri" w:hAnsi="Amiri" w:eastAsia="Amiri" w:cs="Amiri"/>
          <w:color w:val="111111"/>
          <w:sz w:val="28"/>
          <w:sz w:val="28"/>
          <w:szCs w:val="28"/>
          <w:rtl w:val="true"/>
          <w:lang w:bidi="ar-SA"/>
        </w:rPr>
        <w:t>اجْعَلْ لَنَا إِلهاً كَمَا لَهُمْ آلِهَةٌ</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خدائی قرار بده همان طور که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 شهر قلزم در صحرای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خدایانی دارند من از موسی خواستم که این پیشنهاد ما را بپذیرد به او گفتم ما که تنها یك بت از تو می خواهیم بت های متعدد نمی خواهیم که مشرک شویم چرا نمی پذیری؟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از این مسافرت برگشتم یك بت واحد برایتان تعیین می کنم راست می گوئی بت واحد که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موسی تأخیر کرده بهتر است خودمان دست به کار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سخنم را باور کردند و طلاهای زیوری شان را آوردند ذوب </w:t>
      </w:r>
    </w:p>
    <w:p>
      <w:pPr>
        <w:pStyle w:val="BookText"/>
        <w:rPr/>
      </w:pPr>
      <w:r>
        <w:rPr>
          <w:rFonts w:ascii="IRNazanin" w:hAnsi="IRNazanin" w:eastAsia="IRNazanin"/>
          <w:color w:val="111111"/>
          <w:sz w:val="28"/>
          <w:sz w:val="28"/>
          <w:szCs w:val="28"/>
          <w:rtl w:val="true"/>
          <w:lang w:bidi="fa-IR"/>
        </w:rPr>
        <w:t>کردم و گوساله را ساختم</w:t>
      </w:r>
    </w:p>
    <w:p>
      <w:pPr>
        <w:pStyle w:val="BookText"/>
        <w:rPr/>
      </w:pPr>
      <w:r>
        <w:rPr>
          <w:rFonts w:ascii="IRNazanin" w:hAnsi="IRNazanin" w:eastAsia="IRNazanin"/>
          <w:color w:val="111111"/>
          <w:sz w:val="28"/>
          <w:sz w:val="28"/>
          <w:szCs w:val="28"/>
          <w:rtl w:val="true"/>
          <w:lang w:bidi="fa-IR"/>
        </w:rPr>
        <w:t>همیشه سامری ها دین یك پیامر را بر علیه دین او استخدام کرده اند یا در همة اصول آن دین یا در برخی از اصول و شگفت از بعضی هاست که با تعجب شدید دست به دست می سایند و حکیمانه زمزمه می کنند مردم بنی اسرائیل چه قدر احمق بوده اند که گول سامری را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 باید پیشتر از خودشان تعجب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کنند سامری همین طوری بدون استدلال و بدون توضیحات و بدون توجیهات به اصطلاح علمی و بدون استفاده از الفاظ مقدس و بدون بهره جوئی از اصطلاحات دهن پرکن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مستقیماً آمده و مردم را به بت پرستی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ندارند که او از همه این برنامه ها دقیقاً بهره جست نه فقط در همان ده روز بل پیش از خروج از مصر به زمینه سازی مشغول بود سامری فرد روشن فکری بود دارای بیان شیوا او معتقد بود که علت و عامل پیشرفت مصربان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است که توانسته اند تمدن بزرگ مصر را به وجود آورند واقعاً او یك فرد ترقی خواه و دوستدار توسعه صنعتی و اجتماعی بنی اسرائیل بود و گمان می کرد که بدون تقلید از مصربان نمی شود یك تمدنی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این باور عجولانه می خواست که اصول فرهنگی مصربان از آن جمله گاو پرستی، یك به یك در بنیان فرهنگی جامعه جدید بنی اسرائیل قرار گیرد و آن مردم فقیر که تازه از اسارت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رهائی یافته اند به زودی صاحب یك جامعه توسعه 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همان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اثر استدلال روشنفکرانه او بود با این استدلال که چون ما موحد هستیم فقط یك بت می خواهیم بتی که صرفاً نمادی از خدای واحدمان یهوه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حضرات در اثر اسرائیلیات آیه </w:t>
      </w:r>
      <w:r>
        <w:rPr>
          <w:rFonts w:ascii="Amiri" w:hAnsi="Amiri" w:eastAsia="Amiri" w:cs="Amiri"/>
          <w:color w:val="111111"/>
          <w:sz w:val="28"/>
          <w:sz w:val="28"/>
          <w:szCs w:val="28"/>
          <w:rtl w:val="true"/>
          <w:lang w:bidi="ar-SA"/>
        </w:rPr>
        <w:t>واخذتُ مِنْ أَثَرِ الرَّسُولِ</w:t>
      </w:r>
      <w:r>
        <w:rPr>
          <w:rFonts w:ascii="IRNazanin" w:hAnsi="IRNazanin" w:eastAsia="IRNazanin"/>
          <w:color w:val="111111"/>
          <w:sz w:val="28"/>
          <w:sz w:val="28"/>
          <w:szCs w:val="28"/>
          <w:rtl w:val="true"/>
          <w:lang w:bidi="fa-IR"/>
        </w:rPr>
        <w:t xml:space="preserve"> را عوضی تفسیر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در مقام اعتراف گفت وقتی که از دریا خارج می شدیم در نقطه ای دیدم كه یك مشت خاك تكان می خورد آن را برداشتم و نگاه داشتم پس از ساختن مجسمه طلائی آن خاک را روی آن ریختم حیات پیدا کرد و جان دار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از نص قرآن غافل می شوند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 جسدا له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می دهند آن خاك جای سم اسب جبرئیل بود زیرا اسب فرعون نمی خواست وارد </w:t>
      </w:r>
      <w:bookmarkStart w:id="144" w:name="pg18989_203563"/>
    </w:p>
    <w:p>
      <w:pPr>
        <w:pStyle w:val="BookText"/>
        <w:rPr/>
      </w:pPr>
      <w:bookmarkEnd w:id="144"/>
      <w:r>
        <w:rPr>
          <w:rFonts w:ascii="IRNazanin" w:hAnsi="IRNazanin" w:eastAsia="IRNazanin"/>
          <w:color w:val="111111"/>
          <w:sz w:val="28"/>
          <w:sz w:val="28"/>
          <w:szCs w:val="28"/>
          <w:rtl w:val="true"/>
          <w:lang w:bidi="fa-IR"/>
        </w:rPr>
        <w:t>مسیر شود که آب دریا کنار رفته بود و بنی اسرائیل از آن عبور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مادیانی را سوار شد و در پیش اسب فرعون حرکت کرد اسب فرعون در هوس مادیان، وارد مسیر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پای آن مادیان،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جبرئیل معنی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از پیروان امروزی محی الدین و شاگردش ملاصدرا است که بنی اسرائیل را احمق می دانند و خودشان به وضوح می بینند که محی الدین آشکارا بر و بر با استدلال با توضیحات عرفانی، با بزرگ منشی تمام، با دلسوزی بیش از دلسوزی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ادعای صداقت تام، و قیافه عارف بالله با ادعای مأموریت از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به حرف از جانب خدا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کند و در قصّ هارونی بت پرستی بنی اسرائیل را عین حقیقت و توحید محض می داند و هارون را مستحق تنبیه بدنی می کند که چرا مزاحم عبادت مقدس بنی اسرائیل شده است آیا سامری تنها آن است که در میان بنی اسرائیل بود؟ آیا تنها مردم بنی اسرائیل احمق بوده اند؟</w:t>
      </w:r>
    </w:p>
    <w:p>
      <w:pPr>
        <w:pStyle w:val="BookText"/>
        <w:rPr/>
      </w:pPr>
      <w:r>
        <w:rPr>
          <w:rFonts w:ascii="IRNazanin" w:hAnsi="IRNazanin" w:eastAsia="IRNazanin"/>
          <w:color w:val="111111"/>
          <w:sz w:val="28"/>
          <w:sz w:val="28"/>
          <w:szCs w:val="28"/>
          <w:rtl w:val="true"/>
          <w:lang w:bidi="fa-IR"/>
        </w:rPr>
        <w:t>محی الدین آسوده تر از سامری به برنامه اش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سامری گمان می کرد و احتمال می داد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اما ابن عربی یقین داشت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 برای تكذیب مأموریت او و کتاب فصوصش، نخواهد آمد</w:t>
      </w:r>
      <w:r>
        <w:rPr>
          <w:rFonts w:eastAsia="IRNazanin" w:cs="IRNazanin"/>
          <w:color w:val="111111"/>
          <w:sz w:val="28"/>
          <w:szCs w:val="28"/>
          <w:rtl w:val="true"/>
          <w:lang w:bidi="fa-IR"/>
        </w:rPr>
        <w:t>.</w:t>
      </w:r>
    </w:p>
    <w:p>
      <w:pPr>
        <w:pStyle w:val="Heading3"/>
        <w:numPr>
          <w:ilvl w:val="2"/>
          <w:numId w:val="1"/>
        </w:numPr>
        <w:rPr/>
      </w:pPr>
      <w:bookmarkStart w:id="145" w:name="__RefHeading___Toc12829232_1280447820"/>
      <w:bookmarkStart w:id="146" w:name="_Toc50"/>
      <w:bookmarkEnd w:id="145"/>
      <w:r>
        <w:rPr>
          <w:rtl w:val="true"/>
        </w:rPr>
        <w:t xml:space="preserve">دین محی الدین به یك حرف </w:t>
      </w:r>
      <w:r>
        <w:rPr>
          <w:rtl w:val="true"/>
        </w:rPr>
        <w:t>«</w:t>
      </w:r>
      <w:r>
        <w:rPr>
          <w:rtl w:val="true"/>
        </w:rPr>
        <w:t>ك</w:t>
      </w:r>
      <w:r>
        <w:rPr>
          <w:rtl w:val="true"/>
        </w:rPr>
        <w:t xml:space="preserve">- » </w:t>
      </w:r>
      <w:r>
        <w:rPr>
          <w:rtl w:val="true"/>
        </w:rPr>
        <w:t>وابسته است</w:t>
      </w:r>
      <w:r>
        <w:rPr>
          <w:rtl w:val="true"/>
        </w:rPr>
        <w:t>:</w:t>
      </w:r>
      <w:bookmarkEnd w:id="146"/>
    </w:p>
    <w:p>
      <w:pPr>
        <w:pStyle w:val="BookText"/>
        <w:rPr/>
      </w:pPr>
      <w:r>
        <w:rPr>
          <w:rFonts w:ascii="IRNazanin" w:hAnsi="IRNazanin" w:eastAsia="IRNazanin"/>
          <w:color w:val="111111"/>
          <w:sz w:val="28"/>
          <w:sz w:val="28"/>
          <w:szCs w:val="28"/>
          <w:rtl w:val="true"/>
          <w:lang w:bidi="fa-IR"/>
        </w:rPr>
        <w:t xml:space="preserve">خداشناسی هستی شناسی، توحید بالاخره دین و ایمان و مکتب محی الدین تنها به یك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آیات قرآن، نصوص قرآن، بیانات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لكل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رها کرده و همه را کنار گذاشته و تنها به این حرف چسبیده آن هم با برداشت غلط از معنی این حرف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كمثله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الأمرین فی امر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كمثله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 کند تشبیه و تنزیه، را در یك امر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امرین در امر واحد این جمله همان موضوع است که شارح فارسی را مشعوف کرده تا با افتخار به نوآوری شیخ اکبر بگوید این همان اصل معروف شیعه است که لا جبر و لا تفویض بل امر بین الامرین در حالی که شیعه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محی الدین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به همراه اشعار جامی گذشت و نشان می دهد که حضرت شارح معنی این اصل عظیم شیعه را دریافت نفرموده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حرف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زاید حساب نمی کند و جمله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مانند مثل خدا شئیی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شیئی شبیه مثل خدا نیست معنی می كند؛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ندارد اولا این نسخ کل قرآن است به وسیله یک حرف زیرا کل قرآن تشبیه را نفی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 سنت و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وسیله تنها یك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گذشت این کار محی الدین نسخ کردن اجماع کل مسلمین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در چند سطر ،پیش اعتراف و تصریح کرد که این حرف می تواند زاید باشد و می تواند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همه نسخ را تنها با چسبیدن به معنی احتمالی یك حرف،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قاعده اجماعی بین المللی و مورد اجماع کل بشر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و به هر معنی و با هر تصور و با هر تصویر بالاخره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هست، یك چیزی را نفی می کند و می دانیم در عالم وجود غیر از خدا و خلق، موجودی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هست و خلق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چه چیزی را نفی می کند؟ آیا عدم را نفی می کند؟ عدم را عدم می کند؟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دیگر محی الدین بر اساس اصل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یك تناقض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واضح ترین و روشنترین تناقض است و بالاتر از این تناقض امکان ندارد و اوّلی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را در دو چیز منحصر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متفکران و مردمان دنیا در طول تاریخ همگی اعم از موحد، بت پرست دین </w:t>
      </w:r>
    </w:p>
    <w:p>
      <w:pPr>
        <w:pStyle w:val="BookText"/>
        <w:rPr/>
      </w:pPr>
      <w:r>
        <w:rPr>
          <w:rFonts w:ascii="IRNazanin" w:hAnsi="IRNazanin" w:eastAsia="IRNazanin"/>
          <w:color w:val="111111"/>
          <w:sz w:val="28"/>
          <w:sz w:val="28"/>
          <w:szCs w:val="28"/>
          <w:rtl w:val="true"/>
          <w:lang w:bidi="fa-IR"/>
        </w:rPr>
        <w:t>دار ملحد، اجماعاً معتقد هستند که هستی به خدا و خلق منحصر است و چیز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نفی می کند؟</w:t>
      </w:r>
    </w:p>
    <w:p>
      <w:pPr>
        <w:pStyle w:val="BookText"/>
        <w:rPr/>
      </w:pPr>
      <w:r>
        <w:rPr>
          <w:rFonts w:ascii="IRNazanin" w:hAnsi="IRNazanin" w:eastAsia="IRNazanin"/>
          <w:color w:val="111111"/>
          <w:sz w:val="28"/>
          <w:sz w:val="28"/>
          <w:szCs w:val="28"/>
          <w:rtl w:val="true"/>
          <w:lang w:bidi="fa-IR"/>
        </w:rPr>
        <w:t>محی الدین نابغه تر از آن است که به این موضوع بزرگ توجه نکند او چشم بندی می کند، به سبك رمالان به تبیین دین می پردازد با روش خوابگزاران به خداشناسی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توحید صوفیان مدرن، صدرائیان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ان نوحاً اتی بمثل هذه الآیة لفظاً اجابوه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نوح آیه ای مثل این آیه می آورد مردمش از او اطاعت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تامل جناب ابن عربی كم لطفی فرموده و باید می گفت اگر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سخنش به کار می برد قوم او ایمان می آوردند و مثل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می شدند که باید مراحل متعدد و طولانی را طی کنند تا به لقاءالله برسند و صدها سال دیرتر به لقاء الله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بر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تنها یك حرف ک را نیاورد و با این اقدام کوچک خدمت بزرگی به قومش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صله رحم و داشتن هوای قوم و ایل و تبار باید به چنین کاری بر آید وگرنه به چه دردی می خورد یک جا همه شان را در آب خفه کرد و به لقاءالله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بدینسان آن مردم را از هم و غم این دنیای کج مدار نجات داد باید او را نجات بخش ترین پیامبر نامید بل به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رساننده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فانه شبه ونزه فی آیة واحدة، بل فی نصف آیة زیرا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تشبیه کرده وهم تنزیه کرده در یک آیه بل در نصف یك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می گوید آیه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كمثله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السمیع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 کدام از این دو جمله هم تشبیه هست و هم تنزیه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چند برگ پیش به شرح رفت که صورت های ممکن که می توان از پیام هر دو جملة آیه، تصور کرد چهار صورت است و در صورت صحیح آن به هیچ وجه بوئی از تشبیه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 ابن عربی و قیصری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بصر،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 برداشت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گروه اهل تشبیه بودن خودشان را انکار می کردند و اینان آن تشبیه را هم عمیق تر </w:t>
      </w:r>
      <w:bookmarkStart w:id="147" w:name="pg18989_203566"/>
    </w:p>
    <w:p>
      <w:pPr>
        <w:pStyle w:val="BookText"/>
        <w:rPr/>
      </w:pPr>
      <w:bookmarkEnd w:id="147"/>
      <w:r>
        <w:rPr>
          <w:rFonts w:ascii="IRNazanin" w:hAnsi="IRNazanin" w:eastAsia="IRNazanin"/>
          <w:color w:val="111111"/>
          <w:sz w:val="28"/>
          <w:sz w:val="28"/>
          <w:szCs w:val="28"/>
          <w:rtl w:val="true"/>
          <w:lang w:bidi="fa-IR"/>
        </w:rPr>
        <w:t>و هم حسیتر کرده و رسماً به آن تصریح می کنند</w:t>
      </w:r>
      <w:r>
        <w:rPr>
          <w:rFonts w:eastAsia="IRNazanin" w:cs="IRNazanin"/>
          <w:color w:val="111111"/>
          <w:sz w:val="28"/>
          <w:szCs w:val="28"/>
          <w:rtl w:val="true"/>
          <w:lang w:bidi="fa-IR"/>
        </w:rPr>
        <w:t>.</w:t>
      </w:r>
    </w:p>
    <w:p>
      <w:pPr>
        <w:pStyle w:val="Heading3"/>
        <w:numPr>
          <w:ilvl w:val="2"/>
          <w:numId w:val="1"/>
        </w:numPr>
        <w:rPr/>
      </w:pPr>
      <w:bookmarkStart w:id="148" w:name="__RefHeading___Toc12829234_1280447820"/>
      <w:bookmarkStart w:id="149" w:name="_Toc51"/>
      <w:bookmarkEnd w:id="148"/>
      <w:r>
        <w:rPr>
          <w:rtl w:val="true"/>
        </w:rPr>
        <w:t>ادیان و عقلانیت</w:t>
      </w:r>
      <w:bookmarkEnd w:id="149"/>
    </w:p>
    <w:p>
      <w:pPr>
        <w:pStyle w:val="BookText"/>
        <w:rPr/>
      </w:pPr>
      <w:r>
        <w:rPr>
          <w:rFonts w:ascii="IRNazanin" w:hAnsi="IRNazanin" w:eastAsia="IRNazanin"/>
          <w:color w:val="111111"/>
          <w:sz w:val="28"/>
          <w:sz w:val="28"/>
          <w:szCs w:val="28"/>
          <w:rtl w:val="true"/>
          <w:lang w:bidi="fa-IR"/>
        </w:rPr>
        <w:t>و نوح دعا قومه لیلاً من حیث عقولهم و روحانیتهم فانها غیب و نوح قومش را دعوت کرد دعوت شبانه از حیث عقول و روحانیتشان زیرا شب،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نهاراً دعاهم ایضا من حیث صورتهم و جستهم و نیز قومش را دعوت می کرد دعوت روزانه از حیث صورتها و جسم 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یعنی این که قرآن از زبان نوح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این مردم را شبانه روز پند دادم و هدایت کردم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معیار ابن عربی در تفسیر قرآن همان معیارهائی است که من در تعبیر آن خواب به کار بردم و نیز در آن جا توضیح دادم که محی الدین در تعبیر رؤیا و فال بینی نیز کتاب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اصل از اصول بینش محی الدین از نو توجه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 عالم باطن خدا و ظاهر ،عالم، ظاهر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 انسان، باطن خدا و ظاهر انسان، ظاهر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در جهت باطن است و تشبیه در جهت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نظر او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تنزبه و هم به تشبیه دعوت کرده است تنها فرقی که میان برنامه او و برنامه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این است که نوح با تفكیك عمل می کرده است دعوت به تنزیه خدا و دعوت به تشبیه نیز جداگانه بوده است که به نظر محی الدین باید آن دو جمع شده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جمع فی الدّعوة بینهما مثل لیس كمثله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فنفرت بواطنهم لهذا الفرقان، فزادهم فراراً پس نوح در دعوتش میان تنزیه و تشبیه را جمع نکرد آن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p>
    <w:p>
      <w:pPr>
        <w:pStyle w:val="BookText"/>
        <w:rPr/>
      </w:pPr>
      <w:r>
        <w:rPr>
          <w:rFonts w:ascii="IRNazanin" w:hAnsi="IRNazanin" w:eastAsia="IRNazanin"/>
          <w:color w:val="111111"/>
          <w:sz w:val="28"/>
          <w:sz w:val="28"/>
          <w:szCs w:val="28"/>
          <w:rtl w:val="true"/>
          <w:lang w:bidi="fa-IR"/>
        </w:rPr>
        <w:t>کمثله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است پس باطن آن مردم از این تفكیك رمید و این موضوع بر فرارشان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كمثله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المثل و نفیه و بهذا قال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اوتی جوامع الكلم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پس در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اثبات مثل برای خدا هست و هم</w:t>
      </w:r>
    </w:p>
    <w:p>
      <w:pPr>
        <w:pStyle w:val="BookText"/>
        <w:rPr/>
      </w:pPr>
      <w:r>
        <w:rPr>
          <w:rFonts w:ascii="IRNazanin" w:hAnsi="IRNazanin" w:eastAsia="IRNazanin"/>
          <w:color w:val="111111"/>
          <w:sz w:val="28"/>
          <w:sz w:val="28"/>
          <w:szCs w:val="28"/>
          <w:rtl w:val="true"/>
          <w:lang w:bidi="fa-IR"/>
        </w:rPr>
        <w:t xml:space="preserve">نفی مثل، و به این ترتیب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به دریافت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نظرش است تاکید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 ابن عربی خدا نیز در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کمثله شئ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تناقض بزرگ شده، هم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کرده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خدا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محی الدین نباید اصول متناقض، عقاید متناقض، خداشناسی پر از تناقض معادشناسی پر از تناقض انسان شناسی پر از تناقض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پیروان ابن عربی ذرّه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می دهند؟ آیا تناقض ضد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صدرائیان که صوفیان نوپدید هستند و همیشه 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قرآن و تبیینات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 عقل مورد نظرشان این است؟ با چه بیانی با کدام زبانی، با کدام منطقی، با کدام استدلالی باید با اینان سخن گفت تا به خود آیند و انصاف کنند و تشیع این مردم شیعه را این گونه به مسلك محی الدین و مسلك ملاصدرا، تبدیل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تعداد از اینان که در اثر بی توجهی این راه را می روند باید به خود آیند و اعلام تغییر موضع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تعداد که به طور دانسته تنها برای احمق کردن مردم و ادعای کرامات برای خود، این راه را انتخاب کرده اند باید مثل میکروب خطرناك وبا منفور شوند تا ،شیعه از شرشان بیاساید وگرنه </w:t>
      </w:r>
      <w:bookmarkStart w:id="150" w:name="pg18989_203568"/>
    </w:p>
    <w:p>
      <w:pPr>
        <w:pStyle w:val="BookText"/>
        <w:rPr/>
      </w:pPr>
      <w:bookmarkEnd w:id="150"/>
      <w:r>
        <w:rPr>
          <w:rFonts w:ascii="IRNazanin" w:hAnsi="IRNazanin" w:eastAsia="IRNazanin"/>
          <w:color w:val="111111"/>
          <w:sz w:val="28"/>
          <w:sz w:val="28"/>
          <w:szCs w:val="28"/>
          <w:rtl w:val="true"/>
          <w:lang w:bidi="fa-IR"/>
        </w:rPr>
        <w:t>خون شهیدان شیعه از آنان که در طول تاریخ در قتل عام ها و تك كشی ها گرفته تا خون شهدای انقلاب همه و همه برای آینده ثمری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این گروه دوم آنان که دانسته در این راه هستند بستن دکانشان، سخت بل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مباحث فقهی، درست و صحیح است و این ربطی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 زبان ارسطوئیان و صدرائیان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این دو اصطلاح خلط کرده و سوء استفاده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می گوید و به همین خاطر قرآن جامع همه معانی ای است که در کتب انبیای پیشین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تناقض نبود، قرآن نمی توانست جامع کتب پیشین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مرجوحیت کتب پیشین نسبت به قرآن، فقط در این است که آن ها فاقد این تناقض ضد عقل بودند و مطابق عقل و اصول عقل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خواننده محترم به مطالبی که در چند برگ پیش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گذشت عطف توجه کند، می بیند که ابن عربی به خوبی می داند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عقلانی بودن همه ادیان پیش از اسلام را تاکیدآ تایید می کند و تنها اسلام را مبتنی بر تناقض معرفی می کند و این یعنی عین مسیحیت و این مریدان او از صدر قونوی، قیصری تا ملاصدرا و صدرائیان امروز، هستند که سخن او را در نمی یابند و شیخشان را بزرگ عارف جهان اسلام و مسلمان بزرگ که در طی مدارج اسلام شناسی در رأس هرم جامعه مسلمین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محی الدین نابغه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اواسط فص ادریسی عبارتی دارد بدین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سبیل الی جهل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تحت عنوان چاه کن به چاه افتاد بحثی کرده ام و روشن کرده ام که خودش عملاً نشان داده که به طور عمدی آیه را تحریف می کند لطفاً مراجعه فرمائید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12829236_1280447820"/>
      <w:bookmarkStart w:id="152" w:name="_Toc52"/>
      <w:bookmarkEnd w:id="151"/>
      <w:r>
        <w:rPr>
          <w:rtl w:val="true"/>
        </w:rPr>
        <w:t>بازی با الفاظ</w:t>
      </w:r>
      <w:r>
        <w:rPr>
          <w:rtl w:val="true"/>
        </w:rPr>
        <w:t>:</w:t>
      </w:r>
      <w:bookmarkEnd w:id="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عن نفسه انه دعاهم لیغفر لهم لا لیكشف لهم وفهموا ذلك منه، لذلك</w:t>
      </w:r>
    </w:p>
    <w:p>
      <w:pPr>
        <w:pStyle w:val="BookText"/>
        <w:rPr/>
      </w:pPr>
      <w:r>
        <w:rPr>
          <w:rFonts w:ascii="Amiri" w:hAnsi="Amiri" w:eastAsia="Amiri" w:cs="Amiri"/>
          <w:color w:val="111111"/>
          <w:sz w:val="28"/>
          <w:sz w:val="28"/>
          <w:szCs w:val="28"/>
          <w:rtl w:val="true"/>
          <w:lang w:bidi="ar-SA"/>
        </w:rPr>
        <w:t>جَعَلُوا أَصَابِعَهُمْ فِی ءَاذَانِهِمْ وَاسْتَغْشَوْا ثِیَابَهُمْ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وهذه كلّها صورة الستر الّتی دعاهم الیها فاجابوا دعوته بالفعل، لا بلبیك آن گاه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خود خبر می دهد که قوم را دعوت می کرد تا به مغفرت نایل شوند نه به کشف آن مردم این را فهمیدند و انگشتانشان را به گوششان می کردند و سرهایشان را می پوشانیدند تا دعوت او را نشنوند و این دعوت همگی ستر و حجاب بود که او آنان را به آنان دعوت می کرد پس آنان دعوت او را در عمل پذیرفتند نه در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پیشتر از بیان قیصری دیدیم که چون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به ماهیت دعوت او پی بردند و فهمیدند اگر آن را بپذیرند باید مراحل زیادی را طی کنند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لذا در ظاهر، دعوت را نپذیرفتند تا نوح نیز نفرین کند بلا بیاید همگی یك جا و مستقیما و بدون تاخیر به لقاء الله برسند زیرا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باید در این جا افزود این است که محی الدین می گوید خود نوح آنان را به ستر و حجاب دعوت می کرد آنان نیز در عمل همان کار را کردند انگشت در گوش کردند و سر و صورت شان را با لباس هایشان پوشانیدند یعنی خودشان را مستور و محجوب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با معیار خوابگزاران قرآن را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ابن عربی تعیین نمی کند که آن قوم دعوت نوح را پذیرفت یا رد کرد بل به دقت تمام حاصل سخنش را می رساند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در عین عدم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پذیرش در عین پذیرش گوئی تصمیم گرفته سرانجام هر مسئله را به تناقض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تناقض نه در رفتار آن مردم بوده نه در دعوت نوح زیرا تناقض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p>
    <w:p>
      <w:pPr>
        <w:pStyle w:val="BookText"/>
        <w:rPr/>
      </w:pPr>
      <w:r>
        <w:rPr>
          <w:rFonts w:ascii="IRNazanin" w:hAnsi="IRNazanin" w:eastAsia="IRNazanin"/>
          <w:color w:val="111111"/>
          <w:sz w:val="28"/>
          <w:sz w:val="28"/>
          <w:szCs w:val="28"/>
          <w:rtl w:val="true"/>
          <w:lang w:bidi="fa-IR"/>
        </w:rPr>
        <w:t>در ماهیت دعوت پیامبر اسلام بوده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آیه از انگشت در گوش گذاشتن و از پوشانیدن سر و صورت با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 بثیاب وجودشان و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انیت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انگشت یا لباس انسان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قرآن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لكل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یك كتاب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چیستان کودکانه تبدیل می شود وقتی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ابن عباس را برای اتمام حجت به پیش خوارج می فرستاد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با قرآن احتجاج نکن زیرا به تأویلات دلبخواه شان می 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و فعل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عربی تجربه خوارج و امثالشان را نیز از تاریخ گرفته بود و در خوابگزاری و فال بینی نیز کتاب نوشته بود اما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مسلمان در طول ششصد سال پیش از محی الدین روشن و واضح بود که این آیه های مربوطه را به زبان بنی بشر تفسیر می کردند نه به زبان بنی جن یا بنی فال بینان با این روش ابن عربی و قیصری می توان جواز شراب خواری سرقت زنا، 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قرآن درآورد بل صوفیان همین کار را پیشتر کرده بودند و اباحه گرائی را به بهانه طریقت گرائی مستدل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صوفیان تصوف فارسی خدا و رسول را این گونه به تناقض گوئی متهم نکرده بودند، قوم گمراه و بی فرهنگ نوح را در لقاء الله، هم آغوش خدا در معاشقة عاشق و معشوقانه، قرار نمی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با روش اینان می شود سخن هر کسی را به بستر دیگر و در جهت مخالف جریان آن، و به معانی متضاد آن تفسیر کرد، و این بود نوآوری های شیخ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دعا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قومه لیلاً ونهاراً بل دعاهم لیلا فی نهار و نهاراً فی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دعوت نکرد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دعوت شبانه و دعوت روزانه، بل آنان را دعوت شبانه کرد در روز و دعوت روزانه کرد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دعوت کرد قومش را بر ظاهر در عین باطن و بر باطن در عین ظاهر یا دعوت کرد بر وحدت در عین کثرت و بر کثرت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نکرد در شب و یا روز بر تنها غیب و وحدت، و نیز دعوت نکرد تنها بر ظاهر 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 که دعوت کرد به تشبیه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و تنزیه در عین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کسی که زیر بار تناقض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زیر بار تناقض بالا نیز می رود اسب سواران و سوارکاران مجارستانی مثلی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خام اگر دمبند را بپذیرد به كودك هم سواری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بند یعنی حلقه چرمین که در زیر دم قرار می گیرد تا از لیز خوردن زین به سوی گردن اسب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و مشاهده خدا</w:t>
      </w:r>
      <w:r>
        <w:rPr>
          <w:rFonts w:ascii="Amiri" w:hAnsi="Amiri" w:eastAsia="Amiri" w:cs="Amiri"/>
          <w:color w:val="111111"/>
          <w:sz w:val="28"/>
          <w:sz w:val="28"/>
          <w:szCs w:val="28"/>
          <w:rtl w:val="true"/>
          <w:lang w:bidi="ar-SA"/>
        </w:rPr>
        <w:t>و قال نوح فی حكمته لقومه ﴿یُرْسِلِ السَّماءَ عَلَیْكُمْ مِدْرارا</w:t>
      </w:r>
      <w:r>
        <w:rPr>
          <w:rStyle w:val="FootnoteAnchor"/>
          <w:rtl w:val="true"/>
        </w:rPr>
        <w:footnoteReference w:id="47"/>
      </w:r>
      <w:r>
        <w:rPr>
          <w:rFonts w:ascii="IRNazanin" w:hAnsi="IRNazanin" w:eastAsia="IRNazanin"/>
          <w:color w:val="111111"/>
          <w:sz w:val="28"/>
          <w:sz w:val="28"/>
          <w:szCs w:val="28"/>
          <w:rtl w:val="true"/>
          <w:lang w:bidi="fa-IR"/>
        </w:rPr>
        <w:t>و هی المعارف العقلیة فی المعانی و النظر الاعتباری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یُمْدِدْكُمْ بِأَمْوالٍ</w:t>
      </w:r>
      <w:r>
        <w:rPr>
          <w:rStyle w:val="FootnoteAnchor"/>
          <w:rtl w:val="true"/>
        </w:rPr>
        <w:footnoteReference w:id="48"/>
      </w:r>
      <w:r>
        <w:rPr>
          <w:rFonts w:ascii="IRNazanin" w:hAnsi="IRNazanin" w:eastAsia="IRNazanin"/>
          <w:color w:val="111111"/>
          <w:sz w:val="28"/>
          <w:sz w:val="28"/>
          <w:szCs w:val="28"/>
          <w:rtl w:val="true"/>
          <w:lang w:bidi="fa-IR"/>
        </w:rPr>
        <w:t xml:space="preserve">ای بما یمیل بكم الیه، فإذا مال بكم الیه رأیتم صورتكم فیه نوح در کلام حکمت آمیز به قومش گفت </w:t>
      </w:r>
      <w:r>
        <w:rPr>
          <w:rFonts w:ascii="Amiri" w:hAnsi="Amiri" w:eastAsia="Amiri" w:cs="Amiri"/>
          <w:color w:val="111111"/>
          <w:sz w:val="28"/>
          <w:sz w:val="28"/>
          <w:szCs w:val="28"/>
          <w:rtl w:val="true"/>
          <w:lang w:bidi="ar-SA"/>
        </w:rPr>
        <w:t>یُرْسِلِ السَّماءَ عَلَیْكُمْ مِدْرارا</w:t>
      </w:r>
      <w:r>
        <w:rPr>
          <w:rFonts w:ascii="IRNazanin" w:hAnsi="IRNazanin" w:eastAsia="IRNazanin"/>
          <w:color w:val="111111"/>
          <w:sz w:val="28"/>
          <w:sz w:val="28"/>
          <w:szCs w:val="28"/>
          <w:rtl w:val="true"/>
          <w:lang w:bidi="fa-IR"/>
        </w:rPr>
        <w:t xml:space="preserve"> یعنی معارف عقلیه در معانی و در نظر اعتباری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یُمْدِدْكُمْ بِأَمْوالٍ</w:t>
      </w:r>
      <w:r>
        <w:rPr>
          <w:rFonts w:ascii="IRNazanin" w:hAnsi="IRNazanin" w:eastAsia="IRNazanin"/>
          <w:color w:val="111111"/>
          <w:sz w:val="28"/>
          <w:sz w:val="28"/>
          <w:szCs w:val="28"/>
          <w:rtl w:val="true"/>
          <w:lang w:bidi="fa-IR"/>
        </w:rPr>
        <w:t xml:space="preserve"> یعنی شما را مدد می کند با آن چه که شما را به سوی خودش متوجه کند پس وقتی که شما را به سوی خودش متوجه کرد می بینید صورت خودتان را 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 اگر به دعوت من ایمان بیاورید خداوند معارف عقلیه را از آسمان به سوی شما می باراند و عاملی در شما به وجود می آورد که شما را به سوی خدا گرایش دهد وقتی که به خدا میل و گرایش پیدا کردید مشاهده می کنید صورت های خودتان را در آئینه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اخیر عطف توجه است به آن چه که در فص آدم توضیح داد که انسان آئینه خدا و خدا آئینه انسان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كلام محی الدین است که قیصری پیشاپیش آن را تشریح می کند که آن مردم فهمیدند که نوح برنامه طویل و درازی را برای آن ها ریخته است باید درجات زیادی را طی کنند تا به لقاء الله برسند 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است، عبور معنوی یعنی معارف عقلیه شما را عبور می دهد به معانی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کوچکترین دلیل آیه را به باران معارف عقلیه تأویل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مقام توجیه کار خود نیز نمی آید گوئی آیه نه ظاهر بل نص است در معنائی که او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متمایل کننده معنی می کند آن هم به معنی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لفظ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اما توجه ندارد که در فرض صحت این اشتقاق،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فرض پذیرش نوعی معنای بینابین میان متعدی و لازم،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کننده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چیزی است که انسان را به طرف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مایل کننده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جالبتر این که قیصری به این لفظ صریحاً معنی لازم می دهد اما در معنی متعدی به 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ادعای اشتقاق بالا صرفاً یك تحكم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لفظ 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مرکب از سه جزء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حرف موصول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حرف جر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غایب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ماله چیزی که برای اوست مال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مالكما مالکم، مالها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کثرت استعمال که به طور مداوم و مستمر در میان مردم بوده، با صرف نظر از ضمایر مال را در مواردی که می خواستند به صورت غیر منتسب به ،کسی به زبان بیاورند، به کار بستند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می توانید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ینفق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دو معنی تفسیر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انفاق می کند چیزی را که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انفاق می کند مال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معنی كاملاً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محی الدین الفاظ قرآن را به ملعبة کودکانه گرفته است و در این بازی با الفاظ اصول ادبیات را نیز زیر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یك بار دیگر سوره نوح را بخوانید تا عمق این تحریفات کاملاً برای شما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پارسا یعنی اگر به دایرة ایمان درآئید، حق تعالی فرو فرستد به اراضی اجسام قابلة شما از سمای عالم ارواح، معارف عقلیه و علوم حقیقیه را تا به نظر اعتبار در اشیاء استدلال کنید، به وجود خود بر وجود حق و به وحدت خود بر وحدت حق و مدد کند شما را به تجلیات جاذبات، تا مایل گرداند شما را به مقام فناء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 تنها یك جانب مقصود محی الدین را آورده است تا استدلال کنید به وجود خود بر وجود خدا باید اضافه می کرد و به وجود حق بر وجود خود و نیز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وحدت خود بر وحدت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 افزود و به وحدت حق بر وحدت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تکرار می کرد که چون قوم نوح دانستند که این راه دراز است حیله کردند که زودتر به فناء فی الله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تخیّل منكم انه راه فما عرف و من عرف منكم انّه رأی نفسه، فهو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انقسم الناس الی عالم و غیر عالم پس هر کس از شما خیال می کند که خدا را دیده است خدا را نشناخته است و هر کس از شما بفهمد که خودش را مشاهده کرده، پس اوست عارف و به همین جهت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صوفیان و مدعیان دیدار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تقسیم شدند عالم و غیر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در فصوص به طور مکرر تاکید می کند افرادی که ادعا می کنند خدا را دیده اند سخت در اشتباه اند، عارف خودش را می بیند در عین حال دیدن خود دیدن خدا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در این جا بر دیدن خود که همان دیدن خداست باز تاکید می کند که نباید به حدی برسد که انا الحق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ولیس بعده الا العدم بیش از این گونه دیدن چیزی نیست مگر عدم که شرحش در مجلد اول گذشت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اینك ابن عربی به سراغ آیه می رود </w:t>
      </w:r>
      <w:r>
        <w:rPr>
          <w:rFonts w:ascii="Amiri" w:hAnsi="Amiri" w:eastAsia="Amiri" w:cs="Amiri"/>
          <w:color w:val="111111"/>
          <w:sz w:val="28"/>
          <w:sz w:val="28"/>
          <w:szCs w:val="28"/>
          <w:rtl w:val="true"/>
          <w:lang w:bidi="ar-SA"/>
        </w:rPr>
        <w:t>قالَ نُوحٌ رَبِّ إِنَّهُمْ عَصَوْنِی وَ اتَّبَعُوا مَنْ لَمْ یَزِدْهُ مالُهُ وَ</w:t>
      </w:r>
    </w:p>
    <w:p>
      <w:pPr>
        <w:pStyle w:val="BookText"/>
        <w:rPr/>
      </w:pPr>
      <w:r>
        <w:rPr>
          <w:rFonts w:ascii="Amiri" w:hAnsi="Amiri" w:eastAsia="Amiri" w:cs="Amiri"/>
          <w:color w:val="111111"/>
          <w:sz w:val="28"/>
          <w:sz w:val="28"/>
          <w:szCs w:val="28"/>
          <w:rtl w:val="true"/>
          <w:lang w:bidi="ar-SA"/>
        </w:rPr>
        <w:t>وَلَدُهُ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انتجه لهم نظر هم الفكری و الامر موقوف علمه علی المشاهدة بعید عن نتائج الافكار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نظر فکریشان به بار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علم بر حقیقت امر، موقوف بر مشاهده است و از داده های فکری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 جز خسارت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آیه را این چنین تفسیر می کند نوح گفت خدایا این مردم بر من عاصی شده اند و از کسی پیروی می کنند که عقل و نظر فکری او غیر از خسارت محصول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را به عقل و ولد را به علم نظری، معنی می کند و در مقابل کشف و شهود و علم به اصطلاح مشاهده ای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عقلانی است که در این جا سخت مورد نکوهش قرار می گیرد، و بر کشف و مشاهده تاکید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آیه به زبان بنی بشر نوح گفت خدایا این مردم بر من عاصی شده و از کسی پیروی می کنند که مال و اولاد او غیر از خسارت نتیجه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هفتاد سال پیش اهمیت اولاد و پسران بیش از اهمیت مال و ثروت بود زیرا نیروی کار خانواده بیش از سرمایه، نقش اقتصادی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چرخش اقتصاد از محور ملك و زمین به محور پول منتقل شد به تدریج کثرت اولاد، اهمیت خود را از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قرآن همیشه صاحبان زر و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نیروی انسانی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انبیاء جبهه گرفته اند که قرآن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محی الدین با کمال گستاخی و قلدری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باز با کمال گستاخی خردورزی و ارزش و اهمیت عقل را می کوبد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و قیصری در سخنان پیش، مردم قوم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در همین یکی دو سطر پیش آنان را به حدی هوشمند و دانا پنداشتند که می توانستند بر جان پیام دعوت نوح پی ببرند و آن قدر عارف بودند که فهمیدند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 و آنان نیز چشم و گوششان را بستند و عملاً با او موافقت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لفظاً از نوح اطاعت کنند باید مدارج زیادی را طی کنند تا به لقاءالله برسند، لذا در ظاهر مخالفت کردند تا او بر آنان نفرین کند بلای آسمانی بیاید و آنان زودتر به لقاءالله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می گوید با این کارشان غیرت خدا را تحریك كردند تا به اصطلاح به مرادشان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محی الدین آنان را به عنوان مردمی که از راه شهود و مشاهده به دور بوده و عقل گرا بوده اند،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بل نتیجه عقل گرائیشان را خسارت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محی الدین در این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قوم نوح را این بار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فیلسوفان اهل نظر و فکر، می داند سرکوب کردن ارسطوئیان زمان خود است که با تصوف به شدت مخالف بودند و هنوز آشتی میان این دو جریان حاصل نشده بود و محی الدین در صدد ایجاد این التقاط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اصطلاح خردورزی به معنای پاراتوئی بل ماکیاولی بیشتر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قوم نوح را در این مسیر نشان می دهد و محکومشان می کند اما محی الدین آنان را سمبل ارسطوئیان قرار داده و خاسر می نامد بعد از آن که عارف نامیده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 بحث می تواند نشانه ای دیگر باشد بر این که فلسفه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 عقلانیت امروز را رد می کند و هم شعار عقل گرائی ارسطوئیان را و اساساً هر دو را گمراهی ای که لفظ عقل را به خود بسته و بر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می کنند، معرفی می 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کار و برنامه و شیوه ابن عربی نه راه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خودش در همین سخن خود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کشف و شهود است و اگر در مورد او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برای اهانت به او نیست بل به معنی واقعی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قلدری یعنی رفتاری که به هیچ قاعده و قانونی پای بند نباشد و بر هیچ منطقی و روند مشخصی مبتنی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نه لغت را مراعات می کند نه علوم صرف و نحو را، و نه عقل به هر معنی را، و نه سنت و حدیث را و نه واقعیات مسلّم تاریخی را وجالبتر این که گذشته از فروع اصول اساسی خود </w:t>
      </w:r>
    </w:p>
    <w:p>
      <w:pPr>
        <w:pStyle w:val="BookText"/>
        <w:rPr/>
      </w:pPr>
      <w:r>
        <w:rPr>
          <w:rFonts w:ascii="IRNazanin" w:hAnsi="IRNazanin" w:eastAsia="IRNazanin"/>
          <w:color w:val="111111"/>
          <w:sz w:val="28"/>
          <w:sz w:val="28"/>
          <w:szCs w:val="28"/>
          <w:rtl w:val="true"/>
          <w:lang w:bidi="fa-IR"/>
        </w:rPr>
        <w:t>را نیز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غیر از قلدری معنائی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محدثین، فقها، مورخین، ادیبان، متخصصین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ارسطوئیان و صوفیان معاصر خود را زیر پای خود قرار می دهد و از استخوان های فسیل شده قوم بیچاره نوح چماق بزرگی درست می کند تا همه نحله های فکری را اعم از صحیح و ناصحیح سرکوب کند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اصول و فروع مسیحیت و زردشتی و جوکیات هندی را در قالب دلخواه خود، به زمینه اصلی فكری مسلمانان نفوذ می دهد و به هدفش می رسد، که آن اشعار را می سراید و به خود می بالد و بر مسلمانان می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ابن عربی همیشه با عنوان کردن اصول جدید اصول پیشین خود را نقض می کند؟ دست اندرکاران مواد مخدر وقتی که می خواهند کسی را معتاد کنند او را مرحله به مرحله پیش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مثلاً آزاد بودن خروج از محدودیت را در او تحریك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احساس مردانگی به او القاء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از قدیم لاتها شراب خواران وافورچیان خودشان را مرد و دارای روحیه مردانگی می دانند </w:t>
      </w:r>
      <w:r>
        <w:rPr>
          <w:rStyle w:val="FootnoteAnchor"/>
          <w:rtl w:val="true"/>
        </w:rPr>
        <w:footnoteReference w:id="49"/>
      </w:r>
      <w:r>
        <w:rPr>
          <w:rFonts w:ascii="IRNazanin" w:hAnsi="IRNazanin" w:eastAsia="IRNazanin"/>
          <w:color w:val="111111"/>
          <w:sz w:val="28"/>
          <w:sz w:val="28"/>
          <w:szCs w:val="28"/>
          <w:rtl w:val="true"/>
          <w:lang w:bidi="fa-IR"/>
        </w:rPr>
        <w:t>این اصول مرحله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القاء می کنند که با یکی دو پک آدم معتاد نمی شود مگر آدم موم است که با هر تكانی شكل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در قبال ،هرچیز تسلیم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معتاد شدن نباید این دنیای دو روزه را بر خود تلخ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اصول مرحله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معتاد شدن که عیب نیست حالا که معتاد شدی غصه نخور، مرد که نباید غصه بخورد خدا کریم است می رساند ما که از تو پول نمی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اصول این مرحله است که در آن اصول مرحله اول یعنی آزاد بودن، وابسته نبودن، با وابسته شدن به مواد مخدر، نقض می شود و آدم معتاد نمی شود، نیز نقض می گردد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پولش را بده، مواد مصرف کردی باید پولش را بدهی اعتیاد خرج دارد </w:t>
      </w:r>
    </w:p>
    <w:p>
      <w:pPr>
        <w:pStyle w:val="BookText"/>
        <w:rPr/>
      </w:pPr>
      <w:r>
        <w:rPr>
          <w:rFonts w:ascii="IRNazanin" w:hAnsi="IRNazanin" w:eastAsia="IRNazanin"/>
          <w:color w:val="111111"/>
          <w:sz w:val="28"/>
          <w:sz w:val="28"/>
          <w:szCs w:val="28"/>
          <w:rtl w:val="true"/>
          <w:lang w:bidi="fa-IR"/>
        </w:rPr>
        <w:t>كسی مجانی چیزی نمی دهد ما که روی گنج ننشسته ایم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اصول این مرحله است که اصول مرحله دوم را نقض کرده و نامردی جای مردانگی های واهی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پنجم وقتی که او بیچاره، خوار وامانده و ذلیل می شود حتی در مقابل یک مگس توان دفاع ندارد آن گاه شاد و خرامان هستند که طرف را به این روز مبتلا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عربی می دانستند ترنّم می کردند و در زبان حال معتاد بیچاره می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كنت قبل الیوم انكرت صاحبی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به شرح رفت به ریش معتاد بینوا می 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خواننده محترم این کتاب را از آغاز جلد اول به همراه من آمده، بهتر می داند که نه در مقام مسخره کردن محی الدین هستم و نه به دلیل انگیزه های دیگر متن بالا یا گاهی شبیه آن را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این واقعیت مکتب محی الدین است و لازمه خود آن است که لازم گرفته این قبیل پدیده های اجتماعی،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خواننده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تكّه ای و به اصطلاح با 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تورّق می خواند توقع دارم پیش از داوری یك تورق دیگر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بعضی ها در اثر پرداختن به افکار محی الدین مسیحی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یک تحقیق نتیجه گرفتیم که عامل اصلی آن دو نفر مسلمان که مسیحی شدند و سر از مقام کشیش در آوردند تأثیر افکار محی الدین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بیش از پیش حقانیت و عقلانیت و علمی بودن و انسانی بودن اسلام بر سنّی و شیعه و بر مردم جهان روشن می شود چرا عده ای از اسلام و تشیع برگشته و مسیحی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خونخواری سران مسیحی و پیام جلادیشان سوار بر غرش توپ و موشك شان بر همه جای جهان پخش شده، ماهیت حقوق بشرشان بل ماهیت اصل تمدنشان شناخته شده به حدی که همه مردم آگاه شده و سر عقل آمده اند، چرا تعدادی شیعه مسیحی می شوند آن هم ستی به خوبی کشیش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ستیان زمانی مرید محی الدین بودند، پیش و بعد از محی الدین نیز پیرو صوفیان دیگر بودند و بدبخت شدند امروز به مقدار زیادی از تخیلات صوفیان رهیده اند و آگاه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تصوف </w:t>
      </w:r>
      <w:bookmarkStart w:id="153" w:name="pg18989_203578"/>
    </w:p>
    <w:p>
      <w:pPr>
        <w:pStyle w:val="BookText"/>
        <w:rPr/>
      </w:pPr>
      <w:bookmarkEnd w:id="153"/>
      <w:r>
        <w:rPr>
          <w:rFonts w:ascii="IRNazanin" w:hAnsi="IRNazanin" w:eastAsia="IRNazanin"/>
          <w:color w:val="111111"/>
          <w:sz w:val="28"/>
          <w:sz w:val="28"/>
          <w:szCs w:val="28"/>
          <w:rtl w:val="true"/>
          <w:lang w:bidi="fa-IR"/>
        </w:rPr>
        <w:t>نوپدید و محی الدین گرائی در میان ما به جائی رسیده که افرادی از شیعه مسیحی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مسلك محی الدین غیر از تخریب قرآن و اسلام و ترویج دین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تصریحات خودش را در اشعارش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کمال ادب و متواضعانه به مسئولین صدا و سیما پیشنهاد می دهم به تحوّلات عقیدتی و فكری که در جامعه رخ می دهد توجه کنند از جانبی در اثر انقلاب روح دینی زنده شده مردم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اجتماعی مردم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سخت طرفدار نظام و جمهوری اسلامی اند در عین حال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راه تنفس روح اجتماعی را می فشارد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گرائی شدید، در عین لیبرالیسم 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شدید جوانان به دین در عین حال گرایش شدیدشان به شکستن چهار چوب 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علوم اجتماعی با دو نگاه علمی متفاوت می توان به بررسی این دو پدیده پرداخت</w:t>
      </w:r>
      <w:r>
        <w:rPr>
          <w:rFonts w:eastAsia="IRNazanin" w:cs="IRNazanin"/>
          <w:color w:val="111111"/>
          <w:sz w:val="28"/>
          <w:szCs w:val="28"/>
          <w:rtl w:val="true"/>
          <w:lang w:bidi="fa-IR"/>
        </w:rPr>
        <w:t>.</w:t>
      </w:r>
    </w:p>
    <w:p>
      <w:pPr>
        <w:pStyle w:val="Heading3"/>
        <w:numPr>
          <w:ilvl w:val="2"/>
          <w:numId w:val="1"/>
        </w:numPr>
        <w:rPr/>
      </w:pPr>
      <w:bookmarkStart w:id="154" w:name="__RefHeading___Toc12829238_1280447820"/>
      <w:bookmarkStart w:id="155" w:name="_Toc53"/>
      <w:bookmarkEnd w:id="154"/>
      <w:r>
        <w:rPr>
          <w:rtl w:val="true"/>
        </w:rPr>
        <w:t>نگاه جامعه شناسی و نگاه اجتماع شناسی آماری</w:t>
      </w:r>
      <w:bookmarkEnd w:id="155"/>
    </w:p>
    <w:p>
      <w:pPr>
        <w:pStyle w:val="BookText"/>
        <w:rPr/>
      </w:pPr>
      <w:r>
        <w:rPr>
          <w:rFonts w:ascii="IRNazanin" w:hAnsi="IRNazanin" w:eastAsia="IRNazanin"/>
          <w:color w:val="111111"/>
          <w:sz w:val="28"/>
          <w:sz w:val="28"/>
          <w:szCs w:val="28"/>
          <w:rtl w:val="true"/>
          <w:lang w:bidi="fa-IR"/>
        </w:rPr>
        <w:t>گاهی یك پدیده اجتماعی را با هر دوی این نگاه ها و با هر دو علم می شود تحقیق و بررسی کرد و نتیجة صحیح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وقتی است که ماهیت موضوع، شناخته شود و روشن گردد که ماهیت موضوع، هم ریشه كیفی دارد و هم كمّی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اجتماع شناسی و آمار می تواند در خدمت جامعه شناسی قرار بگیرد و ما را به حقایقی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ماهیت پدیده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چندان نقشی ندارد، چیزی از آمار ساخته نیست بل پرداختن به آمار گمراه کننده خواهد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تحقیقات علمی ما در امور اجتماعی در بستر آماری و اجتماع شناسی شاید در حد قابل قبول و در چشم انداز بر این که بهتر و بیشتر هم خواهد شد امیدوار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تضاد فوق که به نظر من اعم و اخص هم نیستند با پرداختن به آمار، قابل بررسی و </w:t>
      </w:r>
    </w:p>
    <w:p>
      <w:pPr>
        <w:pStyle w:val="BookText"/>
        <w:rPr/>
      </w:pPr>
      <w:r>
        <w:rPr>
          <w:rFonts w:ascii="IRNazanin" w:hAnsi="IRNazanin" w:eastAsia="IRNazanin"/>
          <w:color w:val="111111"/>
          <w:sz w:val="28"/>
          <w:sz w:val="28"/>
          <w:szCs w:val="28"/>
          <w:rtl w:val="true"/>
          <w:lang w:bidi="fa-IR"/>
        </w:rPr>
        <w:t>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هر دو موضوع، ماهیت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توده ای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توده ای، عمل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ها در شبکه رگ های ناخود آگاه شخصیت جامعه است نه در شخصیت فردی افراد کار آماری عرصه شخصیت افراد است نه عرصه شخصیت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پدیده ریشه در عرصه ناخودآگاه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،پدیده به شخصیت جامعه مربوط است و نه به شخصیت فردی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است نه کنش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بنابراین موضوع نه تربیتی است که با کنترل خانواده رفع شود و نه پلیسی است که با تقنین قوانین و اجرای آن ها حل شود و نه علمی است که با تعلیم در مدرسه و دانشگاه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عوامل ایجاد کننده این دو پدیده چیزهائی است که ضمیر ناخودآگاه جامعه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آن ها را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کند نه به طور دانسته و آگاهانه یعنی جامعه صوفی می شود بدون این که تخصص در تصوف و انواع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عشقی می شود بدون این که حتی میان عشق به اصطلاح آسمانی و عشق زمینی توان تمییز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اصطلاحاتی به کار می برد بدون این که شناخت فکری در آن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جامعه معجزه گرا و کرامت خواه می شود بدون این که فرق میان معجزه و کرامت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سوی لقاء الله می رود بدون این که حتی معنی صوفیانه آن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تضاد میان تصوف و تشیع گیر می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 به ماهیت موضوع که گفته شد به شخصیت جامعه مربوط است، حضور افراد متخصص در جامعه برای این مسئله نه ربطی دارد و نه می تواند نقشی در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اگر در میان یك جمعیت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متخصص در موضوع داشته باشیم باز کاری از آن ها ساخته نیست؛ زیرا اساساً مسئله، مسئله تعلیم و تعلمی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تعلم با خودآگاه افراد به تخاطب می پردازد و هم چنین تربیت گر چه هم با خودآگاه و هم با ناخودآگاه مخاطبین سر و کار دارد اما به هر صورت عملی است بر مخاطب فردی و در مخاطب فردی پیاده </w:t>
      </w:r>
    </w:p>
    <w:p>
      <w:pPr>
        <w:pStyle w:val="BookText"/>
        <w:rPr/>
      </w:pPr>
      <w:r>
        <w:rPr>
          <w:rFonts w:ascii="IRNazanin" w:hAnsi="IRNazanin" w:eastAsia="IRNazanin"/>
          <w:color w:val="111111"/>
          <w:sz w:val="28"/>
          <w:sz w:val="28"/>
          <w:szCs w:val="28"/>
          <w:rtl w:val="true"/>
          <w:lang w:bidi="fa-IR"/>
        </w:rPr>
        <w:t>می شود و خطابش نه بر جامعه است و نه در شخصیت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یك جامعه غربی می توان با تربیت افراد مطابق شخصیت سازی مورد نظر مربی جامعه ای داشت که دارای تربیت مورد نظر باشد یعنی در آن جامعه تربیت افراد تربیت، جامعه را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یک چیز هستند زیرا جامعه غربی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می خواهیم دین داشته باشیم یعنی جامعه مان یك جامعه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مكتبی یا بر اساس اصالة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مارکسیسم و یا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اسلام به ویژه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جان مسئله در این است که عملاً خود جامعه شناسان ما در یک تضاد هستند تا چه رسد به برنامه ریزان امور جامعه و امور اجتماعی به ویژه مطبوعات رادیو تلویزیون اساسنامه های گروه ها و احزاب همگی در تضاد هستند ابتدا باید اینان تکلیف خودشان را برای خودشان روشن کنند و این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کنند آن گاه آن چه شخصیت ناخودآگاه جامعه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دریافت می کند دریافت های غیر متضاد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من نمی گویم مسئله صرفاً یك مسئله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تهاجم فرهنگی را خطر بزرگ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 گویم مسئله به اصل مكتب مربوط است و مسئله یك مسئلة فلسفی فلسفه به معنی حقیقی نه ارسطوئی یا دكارتی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وجودشناسی و 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نگاه فلسفی مكتب شناسی به آن پرداخته شود، تکلیف مراکز و نهادهای القاء کننده، برای خودشان روشن شود آنگاه القائات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شخصیت جامعه یکی از دو جانب تضاد را رها کرده و آن یکی را بر می گزیند و در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یک جامعه ای كه دچار تضاد نیست باز تخلفات قانون شكنی، جرم و جنایت به حد وفور باشد و ممکن است در یك جامعه ای که دچار تضاد است این قبیل مسائل کم باشد اما جامعه دوم بیش از جامعه اول در خطر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های پیشین همیشه در جامعه ایران در اثر نظام شاهنشاهی، جرم، جنایت، قانون شكنی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اما به سقوط اساسی دین و مکتب منجر ،نگشت مکتب گرچه بدون </w:t>
      </w:r>
    </w:p>
    <w:p>
      <w:pPr>
        <w:pStyle w:val="BookText"/>
        <w:rPr/>
      </w:pPr>
      <w:r>
        <w:rPr>
          <w:rFonts w:ascii="IRNazanin" w:hAnsi="IRNazanin" w:eastAsia="IRNazanin"/>
          <w:color w:val="111111"/>
          <w:sz w:val="28"/>
          <w:sz w:val="28"/>
          <w:szCs w:val="28"/>
          <w:rtl w:val="true"/>
          <w:lang w:bidi="fa-IR"/>
        </w:rPr>
        <w:t>اجرای مقتضیاتش باقی مانده و به انقلاب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تضاد کنونی اگر با کمترین جرم و قانون شکنی همراه باشد باز هم خطرناك است و اساس مکتب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القائات همچنان در طیف گسترده ادامه دارد و روز به روز پر انرژی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لفظ القاء و القائات در این مبحث به معنی عوامانه آن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با احزاب مطبوعات، که یا به بخش خصوصی مربوط هستند و یا به بخش عمومی ای که در اختیار خصوصیان هستند نمی توانم حرفی بزنم صدا و سیما را مال انقلاب و صدا و سیمای جمهوری اسلامی می دانم پیشنهاد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کنند که به شدت تصوف را در قبال تشیع تبلیغ می کنند بدون این که توجه داشته باشند تصوف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می 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تصوف بل عرفان اصطلاحی را نیز نکوهش کرده است طرفداران نظام که اکثریت قاطع مردماند دچار یك آوارگی فكری شده اند که جنبه ناخودآگاه آن شدیدتر از آوارگی خودآگاهانه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فیلم ها و سریال ها توجه شود مثلاً در سریال پلیسی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 جناب سرگرد می گوید شخصی هر گونه گناه را انجام داده ،بود، در نظر مردم به گناهکاری معروف بود به وقت مرگش نوشته ای زیر بالش او یافتند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متاسفم که نتوانستم گناهی در خور عفو تو و لایق شأن بخشنده تو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جمله که از زبان جناب مجری قانون صادر می شود دروازة جرم، جنحه، بزه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صدها سریال از نوع سربال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تردید در زدایش آن تاثیری نمی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القائات که تقریباً در فیلم ها و سریال های داخلی هست، ایجاد تضاد شخصیتی در شخصیت جامعه می کند شخصیت فردی مخاطب را نیز دچار بلا تکلیفی فردی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بس خطرناک تر از دومی است همان طور که شرح دادم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ها و سریال های خارجی از چنین القائات به ویژه القاء به شخصیت جامعه، تقریباً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چه که از سیما پخش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یك متخصص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روان شناسی اجتماعی کمی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سریال های خارجی بهتر از این </w:t>
      </w:r>
    </w:p>
    <w:p>
      <w:pPr>
        <w:pStyle w:val="BookText"/>
        <w:rPr/>
      </w:pPr>
      <w:r>
        <w:rPr>
          <w:rFonts w:ascii="IRNazanin" w:hAnsi="IRNazanin" w:eastAsia="IRNazanin"/>
          <w:color w:val="111111"/>
          <w:sz w:val="28"/>
          <w:sz w:val="28"/>
          <w:szCs w:val="28"/>
          <w:rtl w:val="true"/>
          <w:lang w:bidi="fa-IR"/>
        </w:rPr>
        <w:t>گونه سریال های داخلی هستند که نام خدا و دین ورد زبانشان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نتیجه حرف من این نباشد که نام خدا و دین مورد کم مهری قرار بگیرد و مسئله خراب 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 تجاری پیام های بازرگانی مثلاً می گوید این کالا تحت لیسانس فلان شرکت بلژیکی تولید می شود یا فلان شرکت آمریکائی و یا فرانسوی 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بنشیند ده ها ساعت به مداحی غربی ها بپردازد به قدر یک هزارم یک بار شنیدن این پیام تأثیر منفی نمی گذارد زیرا این مداحی به خورد خودآگاه مخاطب می رود و آن پیام تجاری نکته و نقطه را در ضمیر ناخودآگاه مخاطب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به ضمیر شخصیت جامعه رفته و ایجاد تضاد شخصیتی می کند و این مداحی تنها با افراد مخاطب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در مورد فیلم و سریالی که در بالا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مسئله کاری با حرام و حلال ندارم و به قول صوفیان بحثم در شریعت، بدین معنی نیست بل موضوع سخنم حفاظت جامعه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است بیماری منفجر کننده تضاد، برای هر جامعه ای خطرناك است خواه جامعه مکتبی باشد و خواه غیر مكتبی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 به مشکلات صدا و سیما آگاهم به ویژه به این اصل باید اوقات فراغت مردم را پر کرد تا به ماهواره نپردازند که کاملاً نیز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یك جمله می گویم از ایجاد تضاد در شخصیت جامعه باید دقیقاً پرهیز 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این مقال کاری با آوارگی شخصیت فردی افراد، نیز ندارم یعنی همه چیز قابل حل است و ممکن است روزی حل شود اما تضاد در شخصیت جامعه خطر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دیگر هول و هراس از این موضوع آن قدر من را تحت تأثیر قرار داده است که مسائل دیگر به نظرم بس کوچک می آیند و شاید نظرم هیچ ارزشی نداشته باشد</w:t>
      </w:r>
      <w:r>
        <w:rPr>
          <w:rFonts w:eastAsia="IRNazanin" w:cs="IRNazanin"/>
          <w:color w:val="111111"/>
          <w:sz w:val="28"/>
          <w:szCs w:val="28"/>
          <w:rtl w:val="true"/>
          <w:lang w:bidi="fa-IR"/>
        </w:rPr>
        <w:t xml:space="preserve">. </w:t>
      </w:r>
      <w:bookmarkStart w:id="156" w:name="pg18989_203583"/>
    </w:p>
    <w:p>
      <w:pPr>
        <w:pStyle w:val="Heading3"/>
        <w:numPr>
          <w:ilvl w:val="2"/>
          <w:numId w:val="1"/>
        </w:numPr>
        <w:rPr/>
      </w:pPr>
      <w:bookmarkStart w:id="157" w:name="__RefHeading___Toc12829240_1280447820"/>
      <w:bookmarkStart w:id="158" w:name="_Toc54"/>
      <w:bookmarkEnd w:id="156"/>
      <w:bookmarkEnd w:id="157"/>
      <w:r>
        <w:rPr>
          <w:rtl w:val="true"/>
        </w:rPr>
        <w:t>تحریف و تاویل</w:t>
      </w:r>
      <w:bookmarkEnd w:id="158"/>
    </w:p>
    <w:p>
      <w:pPr>
        <w:pStyle w:val="BookText"/>
        <w:rPr/>
      </w:pPr>
      <w:r>
        <w:rPr>
          <w:rFonts w:ascii="Amiri" w:hAnsi="Amiri" w:eastAsia="Amiri" w:cs="Amiri"/>
          <w:color w:val="111111"/>
          <w:sz w:val="28"/>
          <w:sz w:val="28"/>
          <w:szCs w:val="28"/>
          <w:rtl w:val="true"/>
          <w:lang w:bidi="ar-SA"/>
        </w:rPr>
        <w:t>فَمَا رَبِحَتْ تِجَارَتُهُمْ</w:t>
      </w:r>
      <w:r>
        <w:rPr>
          <w:rStyle w:val="FootnoteAnchor"/>
          <w:rtl w:val="true"/>
        </w:rPr>
        <w:footnoteReference w:id="51"/>
      </w:r>
      <w:r>
        <w:rPr>
          <w:rFonts w:ascii="IRNazanin" w:hAnsi="IRNazanin" w:eastAsia="IRNazanin"/>
          <w:color w:val="111111"/>
          <w:sz w:val="28"/>
          <w:sz w:val="28"/>
          <w:szCs w:val="28"/>
          <w:rtl w:val="true"/>
          <w:lang w:bidi="fa-IR"/>
        </w:rPr>
        <w:t xml:space="preserve">فزال عنهم ما كان فی ایدیهم مما كانوا یتخیلون انه ملك لهم و مراد از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آنان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که در دستشان بود و خیال می کردند مالک آن هستند، از دستشان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سركوبی ارسطوئیان است تا بیایند به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گردن نهند و به ارسطوئیات بسنده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با این تاكتیك كه قرآن را تحریف می کند و به وسیله آن طوری قلمداد می کند که مراد قرآن از آوردن این آیات فقط سرکوبی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توانست مدارس علمی را که آن روز همه علوم حتی ریاضی در آن ها تدریس می شد، از جمله ته مانده مدارس نظامیه را که منشأ افرادی مثل موسی خوارزمی ها بود، کاملاً از ارزش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به دلیل مجادلات و مباحثات بی ثمر اشعربان و معتزلیان که در طول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جائی نرسیده و غیر از تکرار مکررات چیزی در آن ها نمانده بود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 اکنون محی الدین از فرصت استفاده کرده هم آنان و هم ارسطوئیان را یك جا مضمحل می کند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جریان مذکور است و این عنوان را همیشه با این شمول به کار می برد اما نظر به این که در هنگام نوشتن فصوص چندان رمقی در کالبد اشعری و معتزلی نمانده بود نوك پیكان او متوجه ارسطوئیان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برای توضیح این عبارت محی الدین می گوید تجارت آنان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عمر و استعدادشان را در این باره ضایع کردند در صدد چیزی بودند که به دست آوردنش برایشان ممکن نبود آنان می توانستند از این سرمایة عمر و استعداد در پیروی از انبیاء و خدا استفاده کنند 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آیند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برای محی الدین كاملاً مساعد بود تا بتواند هر سه نحله را از میدان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سعی و تلاش امویان و عباسیان هرگز فلسفه ارسطوئی نتوانست و هنوز هم نتوانسته در میان ستیان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 کوشش در این مورد کاملاً عقیم و بیثمر مانده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طوری که اگر امروز یك فرد سنی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 مرادش افراد ارسطوئی هستند که در میان مسلمانان بوده اند و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و قلم یك سنّی صادر شود باز مرادش فلسفه ارسطوئی است که در میان مسلمانان به طور جسته و گریخته پیدا می شد نه بدین معنی که این فلسفه دین اسلام است، آن طور که صدرائیان امروزی ما با تحکم و کاملاً زورگوئی به کار می برند و این بهتان را بر اسلام و مسلمین به ویژه به تشیع می بندند رفتاری که غلط و ستمگرانه بودن آن برای هر محقق روشن و واضح است که کاملاً خیره سرانه دین و مذهب خودشان را وامگیر آن هم وام گیری در اصول و پایه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مونتاژی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 چیزی که ستیان زیر بار آن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خیره سری نبود مگر موفقیت هانری کربن در مأموریتش زیرا شیعه نیز تا زمان مأموریت او به چنین نادانی که مصداق تیشه به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دچار نگشته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ناکامی ارسطوئیات در جامعه اهل سنت از یک طرف و خستگی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اشعری و معتزلی از طرف دیگر محی الدین را به حدی موفق و گستاخ کرده بود که آشکارا آیات قرآن را تحریف کرده و بر سر آنان می کوبد و همگان را به تصوف مخصوص خود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تاویل و تحریف انواع و گونه های مختلف مجاز، استعاره و کنایه و استخدام لفظ در معانی، در هر زبان و بیان هست و این یکی از هنرهای مهم و شیرین کننده زندگی برای بشر، و نیز از عوامل مهم برای ارائه افکار انسان است قرآن نیز به زبان کاملاً مردمی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مبانی حكمت متعالیه توضیح داده ام که امی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زبانی که دچار ریاضی هندسی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قرآن نیز در مواردی قابل تاویل و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و همه جانبه ترین تاویل در قرآن در مورد آیه </w:t>
      </w:r>
      <w:r>
        <w:rPr>
          <w:rFonts w:ascii="Amiri" w:hAnsi="Amiri" w:eastAsia="Amiri" w:cs="Amiri"/>
          <w:color w:val="111111"/>
          <w:sz w:val="28"/>
          <w:sz w:val="28"/>
          <w:szCs w:val="28"/>
          <w:rtl w:val="true"/>
          <w:lang w:bidi="ar-SA"/>
        </w:rPr>
        <w:t>و عَلَى الْعَرْشِ اسْتَوى</w:t>
      </w:r>
      <w:r>
        <w:rPr>
          <w:rFonts w:ascii="IRNazanin" w:hAnsi="IRNazanin" w:eastAsia="IRNazanin"/>
          <w:color w:val="111111"/>
          <w:sz w:val="28"/>
          <w:sz w:val="28"/>
          <w:szCs w:val="28"/>
          <w:rtl w:val="true"/>
          <w:lang w:bidi="fa-IR"/>
        </w:rPr>
        <w:t xml:space="preserve"> است که چون خداوند جسم نیست تا روی تخت بنشیند تاویل می کنیم که مراد از عرش سلطنت و اعمال ،قدرت از جانب خداوند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مجاز که زمینه تاویل است وجود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مناسبت میان معنی حقیقی و مجازی، لازم است و اگر با فقدان علقه، دست به تاویل بزنیم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w:t>
      </w:r>
    </w:p>
    <w:p>
      <w:pPr>
        <w:pStyle w:val="BookText"/>
        <w:rPr/>
      </w:pPr>
      <w:r>
        <w:rPr>
          <w:rFonts w:ascii="IRNazanin" w:hAnsi="IRNazanin" w:eastAsia="IRNazanin"/>
          <w:color w:val="111111"/>
          <w:sz w:val="28"/>
          <w:sz w:val="28"/>
          <w:szCs w:val="28"/>
          <w:rtl w:val="true"/>
          <w:lang w:bidi="fa-IR"/>
        </w:rPr>
        <w:t xml:space="preserve">دیگر نمی تواند عنوان تاویل را داشته باشد و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هر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مهمتر این که وقتی می توانیم ادعا کنیم که فلان لفظ به معنی حقیقی خود به کار نرفته که معنی ظاهری آن یا با اصول دین منافات داشته باشد و یا با یك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خروج از معنی ظاهری باز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یك قانون و قاعده اجماعی جمیع بنی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هر آدم عاقلی که به رفتار محی الدین با آیه های سوره نوح توجه کند، به وضوح در می یابد که فاقد هر دو شرط مذکور و درست مصداق اتم تحریف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یك مثال اجازه بدهید تکرار کنم که مریدان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صدرائیان روز، صدرائیان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او را تحریف نمی دانند لطف کنند یک مثال برای تحریف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w:t>
      </w:r>
    </w:p>
    <w:p>
      <w:pPr>
        <w:pStyle w:val="BookText"/>
        <w:rPr/>
      </w:pPr>
      <w:r>
        <w:rPr>
          <w:rFonts w:ascii="IRNazanin" w:hAnsi="IRNazanin" w:eastAsia="IRNazanin"/>
          <w:color w:val="111111"/>
          <w:sz w:val="28"/>
          <w:sz w:val="28"/>
          <w:szCs w:val="28"/>
          <w:rtl w:val="true"/>
          <w:lang w:bidi="fa-IR"/>
        </w:rPr>
        <w:t>محجوب ها و محرومان از کشف و شهود، معنای تحریف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حضرات دوست ندارند دیگرانی مثل ماها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چنین مثالی را بیاورند من یكی مرید سینه چاك ملاصدرا خواهم بود و او را به عنوان مرشد اصغر و محی الدین را به عنوان شیخ اکبر خود انتخاب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کاملاً به جدّ عرض می کنم و اگر از آوردن تنها این یک مثال عاجزند که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سر تشیع دست از سر حوزه علمیه، دست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این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و بیش از این مانند محی الدین و ملاصدرا به تحریف اسلام و تشیع ادامه ندهند طلاب جوان را به وسیله اصطلاحات به ظاهر شیرین و شیوا و در باطن سم آلود گمراه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محی الدین درباره قوم نوح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عالم ظاهر خداست و باطن عالم باطن خداست ظاهر انسان، ظاهر خداست و باطن انسان باطن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 و باطن در عین کثرت، واحد نیز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کثرت ظاهر این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وحدت باطن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عین کثرت و کثرت در عین وحدت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باطن عالم که همان باطن خداست توجه کنید باید او را تنزیه کنید که با هیچ چیز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ظاهر خدا توجه کنید باید او را تشبیه ،کنید شبیه عالم و اشیاء </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عین عالم و اشیاء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چیزی را از او سلب نکنید محی الدین دو اصل فوق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فص آدم، مسلّم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تنزیه و تشبیه بدین صورت نباید باشد که بدین توجه تنزبه، و بدان توجه تشبیه شود بل باید همیشه تشبیه و تنزیه به طور آمیزه به هم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بین التنزبه و التشبیه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این اصل را نیز در همین فص نوحی توضیح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دعوتش جمع مذکور را نکرد باطن را تنزیه می کرد ظاهر را تشبیه گمان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فقط به تنزبه معتقد بود و خدا را تنزیه می کرد در این صورت او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وحدت وجود قائل بود خدا را هم تنزیه می کرد و هم تشبیه، لیکن بر اساس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 بیان شد عمل می کرد و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کار نوح و هر دو برنامه اش با عکس العمل آن قوم مواجه شد زیرا وقتی که او به باطن و تنزیه می پرداخت ظاهر آن قوم از دعوت او می رمید و هنگامی که او به ظاهر عالم و تشبیه می پرداخت باطن قوم از دعوت او می رمید و لذا دعوت او را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گمان نکنید که دعوت او را مطلقاً نپذیرفتند، بل آن را لفظاً رد کردند و عملاً پذیرفتند؛ زیرا خود نوح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جداگانه به محور باطن و تشبیه جداگانه به محور ظاهر دو امر جدا از همدیگر هستند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حقیقت،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وهو القرآن که با یکی کردن تنزبه و تشبیه،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ماهیت دعوت نوح را فهمیدند که این مرد ما را به فرقان دعوت می کند، اگر بپذیریم باید برای طی مراحل کمال از این فرقان تا رسیدن به قرآن هفت شهر را بپیمائیم چه بهتر که در لفظ و شفاه دعوت او را رد کنیم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انگشت به گوش می کردند و سر و صورتشان را می پوشانیدند تا پیام او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کارشان در واقع عین عمل به دعوت نوح بود زیرا او خودش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 اینان نیز این چنین چشم و گوششان را مستور و محجوب کردند، تا به قول قیصری زودتر به لقاء الله برسند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نوح مطابق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در ظاهر کلامش ذم و نکوهش کرده اما در باطن کلامش مدح و تمجید کرده است که قیصری تصریح کرد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مقصر کیست؟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نه قوم و نه نوح آن مردم نقص مهمی در دعوت نوح می یافتند، یا یك دریافت و فهمیدن خودآگاهانه و یا دست کم دریافت و فهمیدن ناخودآگاهانه و احساس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نیز پیامبر خداست و مطابق دستور خدا تنزیه را از تشبیه تفكیك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محی الدین در این جا به اصل اصیل و شناخته شده یهودیت می رسد؛ زیرا در مواردی از تورات تصریح شده که مردم یهود با خدا در رقابت بوده اند خدا بر علیه آنان نقشه می کشید و آنان بر علیه خدا که لفظ عربی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لذا قیصری به این مکر تصریح می کند و خود محی الدین در سخنان آتی خود روی این موضوع بزرگ بحث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محی الدین هیچ وقت و در هیچ بحث ظاهر مسئله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او نابغة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طوری سیر می کند که دست از مقصر بودن قوم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جان سخن او را در این مورد بخواهید می گوید قوم مقصر است در عین مقصر نبودن، و مقصر نیست در عین مقصر بودن همان طور که می گوید نوح در ظاهر کلامش آنان را نکوهش کرد و در باطن کلامش، مدح و ستایششان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عین مذموم بودن و مذموم بودن در عین ممدوح بودن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عین مؤمن بودن مؤمن بودن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پذیرش دعوت نوح در عین رد آن، رد دعوت نوح در عین پذیرش آن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عربی که با تحکم و قلدری تمام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آمیزه ای از تنزیه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کرد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همین معنی مورد نظر خود می گیرد، عمداً توجه نمی کند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تبر تفكیك میان کفر و ایمان را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آیات و احادیث بل اساس و پایه و جان دعوت او همین تفكیك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شهید و شهیدان از حمزه سید الشهداء از یاسر و سمیه تا به امروز برای همین تفكیك، جان داده اند نه برای چیز دیگر خدا نیز بهشت و دوزخ را برای همین تفکیک از هم تفكیك و از اصل </w:t>
      </w:r>
      <w:bookmarkStart w:id="159" w:name="pg18989_203588"/>
    </w:p>
    <w:p>
      <w:pPr>
        <w:pStyle w:val="BookText"/>
        <w:rPr/>
      </w:pPr>
      <w:bookmarkEnd w:id="159"/>
      <w:r>
        <w:rPr>
          <w:rFonts w:ascii="IRNazanin" w:hAnsi="IRNazanin" w:eastAsia="IRNazanin"/>
          <w:color w:val="111111"/>
          <w:sz w:val="28"/>
          <w:sz w:val="28"/>
          <w:szCs w:val="28"/>
          <w:rtl w:val="true"/>
          <w:lang w:bidi="fa-IR"/>
        </w:rPr>
        <w:t>جداگانه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می گوید نوح آن قوم را مدح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به پیامبر اسلام می گوید </w:t>
      </w:r>
      <w:r>
        <w:rPr>
          <w:rFonts w:ascii="Amiri" w:hAnsi="Amiri" w:eastAsia="Amiri" w:cs="Amiri"/>
          <w:color w:val="111111"/>
          <w:sz w:val="28"/>
          <w:sz w:val="28"/>
          <w:szCs w:val="28"/>
          <w:rtl w:val="true"/>
          <w:lang w:bidi="ar-SA"/>
        </w:rPr>
        <w:t>وَلَوْلا أنْ ثَبَّتْناكَ لَقَدْ كِدْتَ تَرْكَنُ إِلَیْهِمْ شَیْئاً قَلِیلاً إِذاً لاَذَقْناكَ ضِعْفَ الْحَیوةِ وَضِعْفَ الْمَماتِ ثُمَّ لاتَجِدُ لَكَ عَلْینا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عصمت از ناحیه ما میل می کردی به سوی کافران میل کردن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 چشاندیم بر تو دو برابر عذاب کافران در دنیا و دو برابر آن در آخرت آنگاه نمی یافتی در قبال ما هیچ یار و یاوری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عربی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مداح قوم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قومی که سمبل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او را معتقد به وحدت وجود و بت پرستی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موسی و هارون را موظف به تقدیس گوساله پرستی می کند</w:t>
      </w:r>
      <w:r>
        <w:rPr>
          <w:rFonts w:eastAsia="IRNazanin" w:cs="IRNazanin"/>
          <w:color w:val="111111"/>
          <w:sz w:val="28"/>
          <w:szCs w:val="28"/>
          <w:rtl w:val="true"/>
          <w:lang w:bidi="fa-IR"/>
        </w:rPr>
        <w:t>.</w:t>
      </w:r>
    </w:p>
    <w:p>
      <w:pPr>
        <w:pStyle w:val="Heading3"/>
        <w:numPr>
          <w:ilvl w:val="2"/>
          <w:numId w:val="1"/>
        </w:numPr>
        <w:rPr/>
      </w:pPr>
      <w:bookmarkStart w:id="160" w:name="__RefHeading___Toc12829242_1280447820"/>
      <w:bookmarkStart w:id="161" w:name="_Toc55"/>
      <w:bookmarkEnd w:id="160"/>
      <w:r>
        <w:rPr>
          <w:rtl w:val="true"/>
        </w:rPr>
        <w:t>اختلاط در سخنان آتی محی الدین</w:t>
      </w:r>
      <w:r>
        <w:rPr>
          <w:rtl w:val="true"/>
        </w:rPr>
        <w:t>:</w:t>
      </w:r>
      <w:bookmarkEnd w:id="161"/>
    </w:p>
    <w:p>
      <w:pPr>
        <w:pStyle w:val="BookText"/>
        <w:rPr/>
      </w:pPr>
      <w:r>
        <w:rPr>
          <w:rFonts w:ascii="IRNazanin" w:hAnsi="IRNazanin" w:eastAsia="IRNazanin"/>
          <w:color w:val="111111"/>
          <w:sz w:val="28"/>
          <w:sz w:val="28"/>
          <w:szCs w:val="28"/>
          <w:rtl w:val="true"/>
          <w:lang w:bidi="fa-IR"/>
        </w:rPr>
        <w:t xml:space="preserve">همان طور که در سطرهای بالا بیان شد ابن عربی در سخنانش قوم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با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به حدی که قیصری مشعوفانه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سخنان و عبارت های آتی که خواهد آمد او روی نوار نادانی و مقصر بودن آنان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موجب شده که هم کلام خودش و هم شارحان در شرح مراد او دچار اختلاط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مطابق نظری که این نابغه را در حد زیاد دچار غلط نویسی و یا تناقضات، نمی کند عبارت او را می آورم و ترجمه می کنم آن گاه روش شارحان را که می توان گفت در بستر نظر دوم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فزال عنهم ما كان فی ایدیهم مما كانوا یتخیلون أنه ملك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المحمدیین </w:t>
      </w:r>
      <w:r>
        <w:rPr>
          <w:rFonts w:ascii="Amiri" w:hAnsi="Amiri" w:eastAsia="Amiri" w:cs="Amiri"/>
          <w:color w:val="111111"/>
          <w:sz w:val="28"/>
          <w:sz w:val="28"/>
          <w:szCs w:val="28"/>
          <w:rtl w:val="true"/>
          <w:lang w:bidi="ar-SA"/>
        </w:rPr>
        <w:t>وَأَنْفِقُوا مِمَّا جَعَلَكُمْ مُسْتَخْلَفِینَ فِیهِ</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پس آن چه قوم نوح گمان فیه</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می کردند که ملکشان است از دستشان رفت، در حالی که در مورد محمدیین فرموده است انفاق کنید از آن چه شما را در آن جانشین خود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نوح ﴿أَلَّا تَتَّخِذُوا مِنْ دُونِی وَكِیلًا فاثبت الملك لهم و الوكالة لله تعالی </w:t>
      </w:r>
      <w:bookmarkStart w:id="162" w:name="pg18989_203589"/>
    </w:p>
    <w:p>
      <w:pPr>
        <w:pStyle w:val="BookText"/>
        <w:rPr/>
      </w:pPr>
      <w:bookmarkEnd w:id="162"/>
      <w:r>
        <w:rPr>
          <w:rFonts w:ascii="IRNazanin" w:hAnsi="IRNazanin" w:eastAsia="IRNazanin"/>
          <w:color w:val="111111"/>
          <w:sz w:val="28"/>
          <w:sz w:val="28"/>
          <w:szCs w:val="28"/>
          <w:rtl w:val="true"/>
          <w:lang w:bidi="fa-IR"/>
        </w:rPr>
        <w:t xml:space="preserve">فیه </w:t>
      </w:r>
      <w:r>
        <w:rPr>
          <w:rStyle w:val="FootnoteAnchor"/>
          <w:rtl w:val="true"/>
        </w:rPr>
        <w:footnoteReference w:id="54"/>
      </w:r>
      <w:r>
        <w:rPr>
          <w:rFonts w:ascii="IRNazanin" w:hAnsi="IRNazanin" w:eastAsia="IRNazanin"/>
          <w:color w:val="111111"/>
          <w:sz w:val="28"/>
          <w:sz w:val="28"/>
          <w:szCs w:val="28"/>
          <w:rtl w:val="true"/>
          <w:lang w:bidi="fa-IR"/>
        </w:rPr>
        <w:t xml:space="preserve">، فهم مستخلفون فیه و هو وكیلهم </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فرموده است که اخذ نکنید غیر از من وکیلی پس مالکیت را برای آنان اثبات کرده که وکالت خدای متعال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مالك هستند و در مالکیت جانشین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نو خدا وکیل 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فالملك لهم وذلك ملك الاستخلاف و بهذا كان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ملك ملك آنان است و این مالکیت استخلافی است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ملك استخلافی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الملك اصلی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ترمذی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چون قوم نوح ایمان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عملاً ایمان آورده بودند و نوح مدحشان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گمان می کردند ملکشان است از دستشان رفت در حالی که باید می دانستند مالکیتشان استخلافی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هم خطاب به مسلمانان و هم خطاب به قوم نوح گفته است که مالکیت شما استخلافی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مالکیت استخلافی را توضیح داده است</w:t>
      </w:r>
      <w:r>
        <w:rPr>
          <w:rFonts w:eastAsia="IRNazanin" w:cs="IRNazanin"/>
          <w:color w:val="111111"/>
          <w:sz w:val="28"/>
          <w:szCs w:val="28"/>
          <w:rtl w:val="true"/>
          <w:lang w:bidi="fa-IR"/>
        </w:rPr>
        <w:t>.</w:t>
      </w:r>
    </w:p>
    <w:p>
      <w:pPr>
        <w:pStyle w:val="Heading3"/>
        <w:numPr>
          <w:ilvl w:val="2"/>
          <w:numId w:val="1"/>
        </w:numPr>
        <w:rPr/>
      </w:pPr>
      <w:bookmarkStart w:id="163" w:name="__RefHeading___Toc12829244_1280447820"/>
      <w:bookmarkStart w:id="164" w:name="_Toc56"/>
      <w:bookmarkEnd w:id="163"/>
      <w:r>
        <w:rPr>
          <w:rtl w:val="true"/>
        </w:rPr>
        <w:t>اشکال های این نظر</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المحمدیین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هیچ تقدیر، و توجیه و حتی با هیچ تحكمی، نمی توان برای آن مرجع تعیین کرد و حضور این ضمیر در همه نسخه ها هست و کسی مدعی عدم آن در نسخه ای، نشده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این مبحث در یک سطر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ره آورد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 و گفت مال و ولد رهبران آن قوم یعنی تفكّر نظری و غیر شهودیشان و نتیجه این تفکرشان نمی دهد مگر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همین معنی گرفت، و در این جا نیز باید سخنش روی همان نوار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تفکر نظری و آن استنتاجات نظری که آنان می کردند از دستشان رفت و آنان نمی دانستند که مالك </w:t>
      </w:r>
    </w:p>
    <w:p>
      <w:pPr>
        <w:pStyle w:val="BookText"/>
        <w:rPr/>
      </w:pPr>
      <w:r>
        <w:rPr>
          <w:rFonts w:ascii="IRNazanin" w:hAnsi="IRNazanin" w:eastAsia="IRNazanin"/>
          <w:color w:val="111111"/>
          <w:sz w:val="28"/>
          <w:sz w:val="28"/>
          <w:szCs w:val="28"/>
          <w:rtl w:val="true"/>
          <w:lang w:bidi="fa-IR"/>
        </w:rPr>
        <w:t>اصلی قوه نظر و نتایج ،نظری در اصل در مالکیت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 به شدت قوم نوح را جاهل نشان می دهد به حدی نادان که هیچ جائی برای مدح کردن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و این با سخن خود محی الدین تعارض بل تناقض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این جا در مقام توضیح تفاوت ماهیت دعوت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ماهیت دعوت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مقام بیان تفاوتهای آن قوم با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المحمدیین و عبارت فی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قوم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شرح تفاوت دو مردم باشند نه در مقام شرح مشترکات آن دو یعنی امت اسلام چون هم از فکر نظری و هم از شهود استفاده می کند خلیفه خدا است و تنها به تفکر نظری که صرفاً ظاهربینی است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نوح تنها مالك و دارای فکر نظری بودند و از شهود بهره نداشتند لذا آن فکر نظری هم از دستشان رفت پس مالکیت مسلمانان بر ابزار شناخت یك مالكیت استخلافی است که هم باطن وهم ظاهر هم فکر و هم شهود هر دو به آنان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مالکیت قوم نوح بر ابزار شناخت مقید به قید وکالت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بخش دیگر ابزار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در اختیار خدای وکیل بود، که آن نیز نتیجه ای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همیشه اشعربان، معتزلیان و ارسطوئیان غیر ،صوفی را سرکوب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نظر اول، این فصل از کلام او، خالی از این نکوهش و سرکوب می شود و چون همین جای سخنش به اصطلاح درست سر بزنگاه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بعید است که بدون کوبیدن آنان، 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نظر اول، جائی در جریان سخن محی الدین برای این سخنان نیست او برای چه چیز، این چند سطر را آورده است؟ چه ربطی به جریان کلام او دارد؟ اما مطابق نظر دوم که شرحش خواهد آمد او درست در یک جریان واحد پیش می رود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اول قدری از تحریفات محی الدین می كاهد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تحریفاتی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کلام او را تهی از معنی و لغو می کند که مانند یك جمله معترضه نامربوط به طور سرسری در میان کلام آمده باشد آن هم به طول چند سطر و با تمسک به آیات و در عین حال باز اشکالات برطرف نمی شود و به شرح بالا دچار اشکال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دوم قیصری و خواجه پارسا هر دو نظر را در مد نظر گرفته اند و جریان کلامشان مختلط شده به حدی که پارسا گیجمندانه گاهی به این دیوار و گاهی به آن دیوار می زند، گاه مسلمانان را خلیفه خدا و گاه خلیفه اقوام پیشین و از جمله خلیفه قوم نوح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قیصری افسار بحث را نگه می دارد این بخش از کلام ابن عربی را با سطرهای پیشین پیوند می دهد و این بخش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بی ربط بودن می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فارسی که فص نوحی را در وسط رها کرده است در این مبحث تشریف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که کارش ترجمه سخن شارحان باشد و آن ها را با اقوال و اشعار صوفیان تصوف فارسی درهم آمیزد در این مبحث که هم کلام محی الدین سخت مشکل است و هم چیزی از گفتار شارحان به سهولت به دست نمی آید بهتر است حضور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بخش مورد نظر از کلام محی الدین را مطابق نظر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عین نظر محی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قیصری رجل پرآوازة مكتب او همین را ستون فقرات بحثش قرار داده است با همان روال پیشین، شرح داده و پیش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نگاه دیگر به عبارت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فزال عنهم ما كان فی ایدیهم مما كانوا یتخیلون أنه ملك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عبارت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چه خیال می کردند ملک شان است از دستشان رفت و هیچ اشکال ادبی در آن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قیصری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سرمایه عمر و استعدادشان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را که خیال می كردند مالک آن هستند و در حقیقت مالك اصلی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محی الدین بلافاصله می 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فی المحمدیین در حالی که آن در مالکیت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مرجع این ضمیر چیست؟ این عبارت ابن عربی به حدی غلط است که با هیچ قاعده و قانون و اصول و ،ادبیات حتی با قاعده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توجیه نیست، به طوری که شائبه و گمانه عرب نبودن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 اسپانیائی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قیصری در شرح سطر بالا، ضمیر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علم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به روشنی می داند که در صورت اول، معنی چنین می شود عمر و استعداد قوم نوح، مال خودشان نبوده و نیست بل مال محمدیین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دوم چنین می شود قوم نوح اهل ظاهر بودند و فاقد کشف و شهود، و خیال می کردند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حالی که به وسیله فکر نظری، نیل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زیرا پای استدلالیان چوبین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اشعریان، معتزلیان شیعیان و ارسطوئیان غیر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بهره مندی از شهود و مشاهده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مکاشفه و مشاهده تنها مال محمدیین یعنی به قول صوفیان اوحدیان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قوم نوح نه تنها به جائی ،نرسید بل همان فکر نظری را نیز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 دوم می توان و باید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لفظ عبارت محی الدین نیست گر 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فی بطن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پیشتر در موارد متعدد دیدیم و همان طور که از دکتر پورجوادی نقل شد، غلط نویسی محی الدین یكی دو تا نیست و ابن عربی از این گونه تعبیرات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مالکیت محمدیین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شهود و مکاشفه و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آیه زیر مستدل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وانفقوا مما جعلكم مستحلفین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محمدیین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وانفاق کنید از آن چه خدا شما را در آن جانشین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محمدیین خلیفه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نوح آلاً تتخذوا من دونی وكیلاً قیصری اما در حق نوح و قومش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وکیل دیگر بر نگزینید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فاثبت الملك لهم و الوكالة لله تعالی فیه پس ثابت کرده مالکیت را برای آنان و</w:t>
      </w:r>
    </w:p>
    <w:p>
      <w:pPr>
        <w:pStyle w:val="BookText"/>
        <w:rPr/>
      </w:pPr>
      <w:r>
        <w:rPr>
          <w:rFonts w:ascii="IRNazanin" w:hAnsi="IRNazanin" w:eastAsia="IRNazanin"/>
          <w:color w:val="111111"/>
          <w:sz w:val="28"/>
          <w:sz w:val="28"/>
          <w:szCs w:val="28"/>
          <w:rtl w:val="true"/>
          <w:lang w:bidi="fa-IR"/>
        </w:rPr>
        <w:t>وکالت را برای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نظر محی الدین این است که آیة بالا امت اسلام را خلیفه خدا می داند و آیه دوم قوم نوح را مالك می داند اما با این قید که خدا در همان مالکیت آن ها وکیل شان باشد و خلیفه با مالکی که مالکیتش مقید است فرق دارد و این مقید بودن، همان محرومیت از کشف و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قبلی از سخنش با لحنی قاطع مالكیت قوم نوح را با بیان مطلق مطلقاً رد کرد و مالکیت را مطلقاً مال محمدیین دانست و در این جا آنان را نیز مالك می داند لیکن مالکی که مالکیتش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توضیح استدراكی دانست نه غلط، گرچه عبارتش خیلی فلج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بالا به طور نص در امور مالی بحث می کند و ربطی با شناخت شناسی یا کشف و شهود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محكم ترین آیه قرآن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کند و همه جا و همیشه کار او تبدیل محکمات به متشابهات و تبدیل متشابهات به محکمات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خطاب به مشرکین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شامل ،عتبه ابوجهل و سایرین که بدون اسلام و ایمان از دنیا رفتند نیز هست و از این دیدگاه که قرآن کتاب جاوید است و رسالت جهانی دارد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خطابش متوجه مردمان غیر مسلمان امروزی هم هست که نه محمدی بل بودائی، هندوئی مسیحی و یهودی به دنیا می آیند و از دنیا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حدید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آمِنُوا بِاللَّهِ وَرَسُولِهِ وَأَنْفِقُوا مِمَّا جَعَلَكُمْ مُسْتَخْلَفِینَ فِیهِ فَالَّذِینَ آمَنُوا مِنْكُمْ وَأَنْفَقُوا لَهُمْ أَجْرٌ كَبِیرٌ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تُؤْمِنُونَ بِاللَّهِ وَالرَّسُولُ یَدْعُوكُمْ لِتُؤْمِنُوا بِرَبِّكُمْ وَقَدْ أَخَذَ مِیثَاقَكُمْ إِنْ كُنْتُمْ 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ابوجهل و امثالش از محمدیین هستند؟ آیا مردمانی که همین امروز مسلمان نیستند و مورد این دعوت قرآن هستند از محمدیین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محی الدین نتوانسته معنایش را بفهمد جمله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w:t>
      </w:r>
    </w:p>
    <w:p>
      <w:pPr>
        <w:pStyle w:val="BookText"/>
        <w:rPr/>
      </w:pPr>
      <w:r>
        <w:rPr>
          <w:rFonts w:ascii="IRNazanin" w:hAnsi="IRNazanin" w:eastAsia="IRNazanin"/>
          <w:color w:val="111111"/>
          <w:sz w:val="28"/>
          <w:sz w:val="28"/>
          <w:szCs w:val="28"/>
          <w:rtl w:val="true"/>
          <w:lang w:bidi="fa-IR"/>
        </w:rPr>
        <w:t xml:space="preserve">با مشاهده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خطاب آیه متوجه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لفظ دقیقاً بر علیه نظر اوست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اهلیت و لیاقت و سعادت ایمان آوردن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بر جامعه مشرك قریش می گوید آن تعداد اندک که در میان شما ایمان آورده و انفاق می کنند برایشان اجر بزرگی هست ان کنتم مومنین اگر توان مومن شدن را دارید، شما هم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مطابق بحثی که در بالا در مورد تاویل و تحریف گذشت این کار محی الدین در مورد این آیه باز تحریف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آیه دوم نیز در مورد قوم نوح سخن نمی گوید و خطاب به بنی اسرائیل است که ای بنی اسرائیل غیر از من وکیلی، خدائی انتخاب نکنید اما ابن عربی چگونه پس از تحریف آیه و کشانیدن آن به معنی مورد نظر خودش پیام آن را متوجه قوم نوح می کند؟ برای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آیه ما بعد آن را نیز در کنار هم مشاهده کنید آیه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ascii="Amiri" w:hAnsi="Amiri" w:eastAsia="Amiri" w:cs="Amiri"/>
          <w:color w:val="111111"/>
          <w:sz w:val="28"/>
          <w:sz w:val="28"/>
          <w:szCs w:val="28"/>
          <w:rtl w:val="true"/>
          <w:lang w:bidi="ar-SA"/>
        </w:rPr>
        <w:t>وَآتَیْنَا مُوسَى الْكِتَابَ وَجَعَلْنَاهُ هُدًى لِبَنِی إِسْرَائِیلَ أَلَّا تَتَّخِذُوا مِنْ دُونِی وَكِیلًا ذُرِّیَّةَ مَنْ حَمَلْنَا مَعَ نُوحٍ إِنَّهُ كَانَ عَبْدًا شَكُورًا</w:t>
      </w:r>
      <w:r>
        <w:rPr>
          <w:rFonts w:ascii="IRNazanin" w:hAnsi="IRNazanin" w:eastAsia="IRNazanin"/>
          <w:color w:val="111111"/>
          <w:sz w:val="28"/>
          <w:sz w:val="28"/>
          <w:szCs w:val="28"/>
          <w:rtl w:val="true"/>
          <w:lang w:bidi="fa-IR"/>
        </w:rPr>
        <w:t xml:space="preserve"> می گوید چون بنی اسرائیل از نسل همراهان نوح بودند پس مراد آیه شامل خود قوم نوح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اشکال در این برداشت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سخن محی الدین آن مردم هستند که پیام نوح را نپذیرفتند و در طوفان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بنی اسرائیل همان طور که در آیه آمده از نسل افراد یا فردی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سام پسر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نوح ایمان آورده بودند و این رفتار رندانه ابن عربی یك تناقض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در اوایل همین فص از قول محی الدین و شارحان، اشاره شد، مطابق نظر محی الدین هر پیامبری با دعوتی ماهیتاً متفاوت از ماهیت دعوت پیامبر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نص آیه، این پیام که در تورات نوشته شده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نوح آمده، پس بی تردید ربطی به احوال قوم نوح ندارد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همه جا و همیشه خودش را وکیل کل مخلوقات می داند، خطاب به امت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تَقُولُوا ثَلَاثَةٌ انْتَهُوا خَیْرًا لَكُمْ إِنَّمَا اللَّهُ إِلَهٌ وَاحِدٌ سُبْحَانَهُ أَنْ یَكُونَ لَهُ وَلَدٌ لَهُ مَا فِی السَّمَاوَاتِ وَمَا فِی الْأَرْضِ وَكَفَى بِاللَّهِ وَكِیلًا</w:t>
      </w:r>
      <w:r>
        <w:rPr>
          <w:rFonts w:ascii="IRNazanin" w:hAnsi="IRNazanin" w:eastAsia="IRNazanin"/>
          <w:color w:val="111111"/>
          <w:sz w:val="28"/>
          <w:sz w:val="28"/>
          <w:szCs w:val="28"/>
          <w:rtl w:val="true"/>
          <w:lang w:bidi="fa-IR"/>
        </w:rPr>
        <w:t xml:space="preserve"> پس بنابراین امت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درست مانند قوم نوح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فرقشان این است که آنان برای این که زودتر به لقاءالله برسند بلا خواستند یا کاری کردند که نوح نفرین کند و بلا ،بیاید و عیسویان به جای بلا خواهی رفاه طلب شدند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را ایجاب می کند و محی الدین به نتیجه سخنش توجه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محمدیین نیز مخاطب و موظف شده اند که خدا را وکیل خود بدانند، آیه های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 فرماید </w:t>
      </w:r>
      <w:r>
        <w:rPr>
          <w:rFonts w:ascii="Amiri" w:hAnsi="Amiri" w:eastAsia="Amiri" w:cs="Amiri"/>
          <w:color w:val="111111"/>
          <w:sz w:val="28"/>
          <w:sz w:val="28"/>
          <w:szCs w:val="28"/>
          <w:rtl w:val="true"/>
          <w:lang w:bidi="ar-SA"/>
        </w:rPr>
        <w:t>وَلَقَدْ وَصَّیْنَا الَّذِینَ أُوتُوا الْكِتَابَ مِنْ قَبْلِكُمْ وَإِیَّاكُمْ أَنِ اتَّقُوا اللَّهَ ۚ وَإِنْ تَكْفُرُوا فَإِنَّ لِلَّهِ مَا فِی السَّمَاوَاتِ وَمَا فِی الْأَرْضِ ۚ وَكَانَ اللَّهُ غَنِیًّا حَمِیدًا وَلِلَّهِ مَا فِی السَّمَاوَاتِ وَمَا فِی الْأَرْضِ ۚ وَكَفَىٰ بِاللَّهِ وَكِیلًا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نص است که محی الدین هم نمی تواند آن را تحریف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محمدیین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مخاطب و مکلّف است که خدا را وکیل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های اول سورة احزاب چنین است </w:t>
      </w:r>
      <w:r>
        <w:rPr>
          <w:rFonts w:ascii="Amiri" w:hAnsi="Amiri" w:eastAsia="Amiri" w:cs="Amiri"/>
          <w:color w:val="111111"/>
          <w:sz w:val="28"/>
          <w:sz w:val="28"/>
          <w:szCs w:val="28"/>
          <w:rtl w:val="true"/>
          <w:lang w:bidi="ar-SA"/>
        </w:rPr>
        <w:t>یَا أَیُّهَا النَّبِیُّ اتَّقِ اللَّهَ وَلَا تُطِعِ الْكَافِرِینَ وَالْمُنَافِقِینَ إِنَّ اللَّهَ كَانَ عَلِیمًا حَكِیمًا وَاتَّبِعْ مَا یُوحَى إِلَیْكَ مِنْ رَبِّكَ إِنَّ اللَّهَ كَانَ بِمَا تَعْمَلُونَ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وَتَوَكَّلْ عَلَى اللَّهِ وَكَفَى بِاللَّهِ وَكِیلًا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می فرماید </w:t>
      </w:r>
      <w:r>
        <w:rPr>
          <w:rFonts w:ascii="Amiri" w:hAnsi="Amiri" w:eastAsia="Amiri" w:cs="Amiri"/>
          <w:color w:val="111111"/>
          <w:sz w:val="28"/>
          <w:sz w:val="28"/>
          <w:szCs w:val="28"/>
          <w:rtl w:val="true"/>
          <w:lang w:bidi="ar-SA"/>
        </w:rPr>
        <w:t>وَلَا تُطِعِ الْكَافِرِینَ وَالْمُنَافِقِینَ وَدَعْ أَذَاهُمْ وَتَوَكَّلْ عَلَى اللَّهِ وَكَفَى بِاللَّهِ وَكِیلًا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سوره مزمل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 اسْمَ رَبِّكَ وَتَبَتَّلْ إِلَیْهِ تَبْتِیلًا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اِلهَ اِلاّ هُوَ فَاتَّخِذْهُ وَکیلاً</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نظر آشکارا آیات قرآن را تحریف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جا جای ناله و گریه و فریاد، نیست؟ که یک مسلمان در مقابل این تحریفات هوار بکشد آن هم نه از دست محی الدین بل از دست صدرائیان و این صوفیان نو پدید، و بگوید بس کنید این قدر اسلام و تشیع را زیر پاهای نازنینتان پامال نکنید ؟ هر شیعه ای که بر این </w:t>
      </w:r>
    </w:p>
    <w:p>
      <w:pPr>
        <w:pStyle w:val="BookText"/>
        <w:rPr/>
      </w:pPr>
      <w:r>
        <w:rPr>
          <w:rFonts w:ascii="IRNazanin" w:hAnsi="IRNazanin" w:eastAsia="IRNazanin"/>
          <w:color w:val="111111"/>
          <w:sz w:val="28"/>
          <w:sz w:val="28"/>
          <w:szCs w:val="28"/>
          <w:rtl w:val="true"/>
          <w:lang w:bidi="fa-IR"/>
        </w:rPr>
        <w:t>مصیبت توجه کند و از آن مطلع شود اگر گریه نکند و از دست صدرائیان فریاد بل هوار نکشد، شیعه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بر اساس اغراض و منافع شخصیشان و برخی دیگر به دلیل نادانیشان هی تکرار می کنند شیخ اکبر کشف کرده و شهود کرده و این سخنان را بر اساس کشف و شهود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کشف و شهود این است پس کشف و شهود علی محمد باب 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یا اشتباه و یا انحراف علی محمد باب در چیست؟ کجای اقوال، ادعاها و بافته های او را در میان عقاید محی الدین نمی یابید؟ هر اصل یا نکته ای که در نظریه های باب نشان دهید من متعهد می شوم همان را از سخنان نص و بین محی الدین برایتان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محی الدین تجرّ و باء الباب لاتجر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در این مورد ادامه می دهد ابویزید گاهی که خدا بر او تجلّی می کرد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ملك من اعظم از ملک توست چون تو مال منی و من مال تو، پس من ملك توام و تو ملك من هستی و چون تو عظیم و اعظم و ملك من هستی پس تو از ملك خودت عظیم تر هستی که 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جناب بایزید صوفی با تصوف فارسی كه مالك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تحریف</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ومكروا مكراً كباراً</w:t>
      </w:r>
      <w:r>
        <w:rPr>
          <w:rStyle w:val="FootnoteAnchor"/>
          <w:rtl w:val="true"/>
        </w:rPr>
        <w:footnoteReference w:id="58"/>
      </w:r>
      <w:r>
        <w:rPr>
          <w:rFonts w:ascii="IRNazanin" w:hAnsi="IRNazanin" w:eastAsia="IRNazanin"/>
          <w:color w:val="111111"/>
          <w:sz w:val="28"/>
          <w:sz w:val="28"/>
          <w:szCs w:val="28"/>
          <w:rtl w:val="true"/>
          <w:lang w:bidi="fa-IR"/>
        </w:rPr>
        <w:t>لانّ الدعوة الی الله مكرّ بالمدعو لأنه ما عدم البدایة فیدعی الی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آدعوا الی الله</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عین المكر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فنبه انّ الأمر له كلّه، فاجابوه مكراً كما دعاهم مكراً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مکر کردند مکر بزرگ آن مردم مکر کردند زیرا که دعوت نوح دعوت به خدا بود و دعوت به خدا مکر است برای این که شخص دعوت شونده خدا را واننهاده از دست نداده تا او را به انجام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مکر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بعد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بصیرة توجه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مال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با مکر جواب دادند همان طور که او آنان را با مکر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هرگز خدا را انکار نمی کند از آغاز وجودش تا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هم مبدأ و هم غایت است و انسان مبدئیت او را انکار نکرده تا غایت بودن خدا به او گوش زد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قومش را به خدا دعوت می کرد چون دعوت به خدا مکر است، آنان نیز با مکر به او 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آیه مربوط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جا آورده است؟ در سورة یوسف آیة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هَٰذِهِ سَبِیلِی أَدْعُو إِلَى اللَّهِ ۚ عَلَىٰ بَصِیرَةٍ</w:t>
      </w:r>
      <w:r>
        <w:rPr>
          <w:rFonts w:ascii="IRNazanin" w:hAnsi="IRNazanin" w:eastAsia="IRNazanin"/>
          <w:color w:val="111111"/>
          <w:sz w:val="28"/>
          <w:sz w:val="28"/>
          <w:szCs w:val="28"/>
          <w:rtl w:val="true"/>
          <w:lang w:bidi="fa-IR"/>
        </w:rPr>
        <w:t xml:space="preserve"> ای رسول ما بگو این است راه من، دعوت می کنم به سوی خدا با بصیرت می خواهد بگوید نوح فقط به خدا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خداشناسی با بصیرت دعوت می کرد و به همین دلیل قوم نوح پاسخ او را با مکر دادند اما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اگر او هم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عین مکر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محی الدین در مورد آن حضرت علاوه بر غلط بودن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گستاخانه و بیشرمانه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جمله اول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با جمله بعدی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را می شکند آن گاه به طور مزوّرانه سخنش را اصلاح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بصیرة ، غیر از آن است که محی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سوی خدا دعوت می کنم و برای این دعوت بصیرت کامل را دارم، بی بصیرت به سراغ شما نیامده ام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دلیل آن است که بر اساس بصیرت و دانش شما را دعوت می کنم نه بدون بصیرت و آگاهی لازم، به سراغ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ادبی 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بصیرة هیچ تعلقی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خبر مقدم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مبتدا می باشد و تقدیر جمله چنین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من اتبعنی،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مفسرین از جمله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نیز بدین صورت معنی کرده است پس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به خدا بوده همان طور که نوح شخص با بصیرت بود و دعوتش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دانسته است لیکن او نیز آن را صفت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صالح او دانسته و روی آن بحث نیز کرده است، نه صفت 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با تحکم و زور اولاً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فرض می کند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متعلق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الی الله دعوة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مقدر می کند آدعو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معرفة الله معرفة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 ومجرور را به آنان متعلق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التقدیر،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آیه نص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کند و دیگر جائی برای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سبیل می شود نه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آیه وجود ندارد تا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هو اقرب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مرجع ضمیر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مختص ضمایر است و ربطی به باب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مسیحیان می گویند مردم عرب به خدا ایمان داشتند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 اشعار جاهلی پر است از این باور آنان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را بهانه کرد تا بتواند قوم خود را به یك فرهنگ جدید مجهز کند و آنان را سرور دنیا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اعصار اخیر، این موضوع را چنین می گویند بت پرستی عرب ها نوعی توتم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گرائی بود که قبیله های عرب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دیگر متمایز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ملل مختلف نشان از ملیت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سرو در پرچم لبنان، کرگدن در پرچم تانزانیا شیر در پرچم عصر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شاهنشاهی ایران ماه و ستاره در پرچم ترکیه عقاب در پرچم مصر و فلسطین</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مبارزه با بتها را برای وحدت بخشیدن به قبایل عرب در رأس برنامه خود قرار داد، تا قومش را تحت یك شعار واحد قرار دهد و آنان را سرور جهانیان کند و موفق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غربیان طوری این سخن را می گویند که گوئی سر بزرگی از اسرار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کرده و افشاء می کنند که مثلاً یك كشف مهم در تحلیل تاریخ ارائه می دهند تا نتیجه بگیرند که ادعای نبوت بهانه بوده برای به سروری رسانیدن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سرّیك شخص دلیل نقطه ضعف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سر بزرگتر باشد، ضعف نیز بزرگ 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نقطه ضعف روشن شود، آن چه بر آن مبتنی بوده مورد تردید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آن حضرت به زیر سؤال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یك فرد غیر مسلمان بی طرف وحتی یك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مقدمات ممکن است دچار تردید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خود قرآن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از آن که غربی ها به معنی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ببرند گفته است </w:t>
      </w:r>
      <w:r>
        <w:rPr>
          <w:rFonts w:ascii="Amiri" w:hAnsi="Amiri" w:eastAsia="Amiri" w:cs="Amiri"/>
          <w:color w:val="111111"/>
          <w:sz w:val="28"/>
          <w:sz w:val="28"/>
          <w:szCs w:val="28"/>
          <w:rtl w:val="true"/>
          <w:lang w:bidi="ar-SA"/>
        </w:rPr>
        <w:t>إِنَّمَا اتَّخَذْتُم مِّن دُونِ اللَّهِ أَوْثَانًا مَّوَدَّةَ بَیْنِكُمْ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غیر از خدا بت ها را برگزیده اید که نماد و عامل گرایشتان باشد در زندگی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سری در کار بوده و نه کشف آن، نه سرّی بوده و نه افشای آن قرآن نه تنها قبایل عرب را به شکستن آرم ها و نمادهای قبیلگی دعوت می کند بل همه مردمان جهان را به شکستن بت های قبیلگی قومی، نژادی و شکستن مرزهای جغرافی انسانی و جغرافی طبیعی، فرا می خواند و در این راستا نوید یك جامعه واحد جهانی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و غیرعرب برای قرآن مساوی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با اصل بزرگی که محققان غربی خودشان اعلام کرده اند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خودشان به جهانیان توضیح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ترین دین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توحیدی تربن قیام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در لبنان به سرو سجده نمی کند وهمین طور کسی در تانزانیا در پیش کرگدن سجده نمی کند ایرانیان شیر را پرستش نمی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عرب ها بت ها را خدایان كوچك و شفیع در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واگر بخواهیم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دهیم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داد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گرائی اولی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اولیه قبل از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به اعصار اولیه تاریخ بر می گردد و میانشان فاصله و فرق زیادی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خود پرچم ها و آرم هایشان صرفاً به عنوان سمبل در سطحی ترین معنی به کار گرفته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در این بخش از فصوص با جمله 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عدم من البدایة فیدعی الی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تبلیغات مسیحیان توجه دارد که در دو قرن اخیر با توتم توجیه می شود و نوح را بهانه کرده که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که می گوید عین 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له كلّه فاجابوه مكراً كما دعاهم مكرآ بر اصل مکر بودن تاکید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لطفاً از نو عبارت او را مشاهده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فنبه ان الامر له كلّه فاجابوه مكرآ كما دعاهم مکرا پیامبر که می گوید دعوت می کنم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مکر است و این که می گوید علی بصیرة تنبیه است بر این که همه امور در اختیار من است پس اجابت کردند او را ماکرانه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ماکرانه دعوت 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هدف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قومش بود نه چیز دیگر یاران او نیز همین مکر را فهمیدند و برای آن دعوتش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خیلی صریح و روشن است به حدی که ارجاع ضمیر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نوح و ضمیر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کاملاً برخلاف اصول و قواعد ادبی می باشد یعنی آن چه در بالا مطابق نظر طرفداران محی الدین و شارحان فصوص معنی و ترجمه شد برخلاف قواعد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کاملاً تحمیل است بر سخن محی الدین چون اینان باور نمی کنند که محی الدین دشمنی با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لذا کلام او را دارای غلط ادبی حساب کرده و برخلاف قواعد زبان، آن را معنی می کنند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که مطالب گذشته در این مجلد را خوانده باشد می داند که ابن عربی در این </w:t>
      </w:r>
    </w:p>
    <w:p>
      <w:pPr>
        <w:pStyle w:val="BookText"/>
        <w:rPr/>
      </w:pPr>
      <w:r>
        <w:rPr>
          <w:rFonts w:ascii="IRNazanin" w:hAnsi="IRNazanin" w:eastAsia="IRNazanin"/>
          <w:color w:val="111111"/>
          <w:sz w:val="28"/>
          <w:sz w:val="28"/>
          <w:szCs w:val="28"/>
          <w:rtl w:val="true"/>
          <w:lang w:bidi="fa-IR"/>
        </w:rPr>
        <w:t>جا دچار غلط ادبی نشده بل آن چه را که در درون داشته در اثر شدت کینه بروز داده است لیکن در خلال پیچیده ترین عبارات از کتاب فصوص که همین جای فص نوحی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خواننده را به نوعی گیج کرده سپس زهرش را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می آورم که نمونه ای از گنجانیدن سخن در خلال سخن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داستانك فرّخ مردی بود ساده اما بذله گو گاهی جملاتی از سخنان برخی افراد ساده مثل می شود از گفتارهای او نیز تکه هائی ورد زبان ها شده بود ادبیات خاصی داشت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کشاورز برای هر کار مشكلی طاقت دارند غیر از یک جا ایستان مثلاً به حالت خبردار ونگه داشتن دست در حالت افقی یا عمودی به بالا برای چند دقیقه ای برایشان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عید فطر در صف سوم ایستاده است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حسن نیز پیش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ابراهیم دعای طولانی قنوت را می خواند بار اول قنوت تمام شد دست ها پائین آمد فرّخ خواست به رکوع رود از وسط راه برگشت زیرا دید که کسی به رکوع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ابراهیم از نو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اهل الكبریاء والعظمة و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 کلمات را خیلی کش می داد پاهای فرّخ سخت خسته شده بود، دید بار دوم نیز به رکوع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سومین بار دعای قنوت شروع شد فرّخ به همراه صدای ابراهیم شروع کرد اللهم اهل الكبریا خدا خانه ات را خراب کند حاج شیخ حسن واهل الجود والعظ پسرات بمیرند شیخ حسن اسئلك بحق هذا الیوم پاهام ترکید خونه خراب شیخ حسن ان تدخلنی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بالاخره قنوت ها بدین سان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فرّخ تکه هائی از دعا را بلند و با آهنگ مردم می گفت و نفرین ها را آهسته و در خلال جملات دعا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فنیه ان الامر له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چه معنائی دارد؟ به کدام مناسبت در این جا آمده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متون تاریخی استفاده می شود که برخی از افراد به اصطلاح هوشمند و فرصت طلب در میان سران یا سرجنبانان ،عرب درباره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و اندیشه می پرداختند که </w:t>
      </w:r>
    </w:p>
    <w:p>
      <w:pPr>
        <w:pStyle w:val="BookText"/>
        <w:rPr/>
      </w:pPr>
      <w:r>
        <w:rPr>
          <w:rFonts w:ascii="IRNazanin" w:hAnsi="IRNazanin" w:eastAsia="IRNazanin"/>
          <w:color w:val="111111"/>
          <w:sz w:val="28"/>
          <w:sz w:val="28"/>
          <w:szCs w:val="28"/>
          <w:rtl w:val="true"/>
          <w:lang w:bidi="fa-IR"/>
        </w:rPr>
        <w:t xml:space="preserve">آیا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بهره ای یا سهمی به آنان می رسد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هجرت دست کم یکی از آن ها رسماً این موضوع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گذاشت که اگر سهمی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برسد حاضر است اسلام را بپذیرد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دعوت من برای تحصیل مقام و قدرت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پس از هجرت نیز همه مسلمانان می دانستند که ابوسفیان ماکرانه ایمان آورده است و در اندیشه به دست گرفتن قدرت است روزی که خلافت به عثمان رسید او در جمع بنی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شما افتاده بکوشید که آن را از دست ندهید تا فرزندان امیه با آن بازی کنند همان طور که کودکان با توپ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محاورات سیاسی و اجتماعی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به زبان ها می آمد و به جای آن همیشه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بردند تا روزی که خلافت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ماکرانه دعوت کرد و اعلام کرد که من و دستیارانم با بصیرت هستیم و می دانیم که عرب را چگونه به سروری برسانیم و به دلیل این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بكله مال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ماکرانه پذیرفتند که هم در فردیت خود به نوائی برسند و هم عرب را به سروری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انگیزه همه مسلمانان را در پذیرش اسلام همان انگیزه ابوسفیان،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چیزی که مسیحیان و یهودیان پایه تبلیغاتی خود در براندازی اسلام از قدیم تاکنون قرار داده 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از یك مسیحی و یهودی پرسیده شود چرا مسلمان نمی شوی، در پاسخ، همین سخن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موارد دیگر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همان طور که هر کس دیگر از این لفظ استفاده می کند اما در این جا کاملاً بی ربط و بدون مناسبت و غلط ادبی است مگر به معنی ای که بیان 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شاگردان مریدان و نیز پیروان ابن عربی، و یا سایر علما در طول این زمان طولانی به ماهیت او پی نبردند؟ به این قبیل جملات ،او در عین وضوح و روشنیشان توجه نکردند؟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ها توجه کردند به حدی كه حتی صوفیان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به دامن منفورترین فرقه صوفیه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آنان نیز از این شخص مرموز، دوری جستند و به او خرقه ندادند که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و 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علما نیز متوجه بودند و او را تکفیر هم کرده اند شمس تبریزی صوفی نیز او را تکفیر کرد باید علما را درباره او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معاصر با محی الدین مكرر عرض کردم که او با بهره گیری از شرایط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تکرار مکررات اشعربان و معتزلیان علم را بحدی مبتذل کرده بود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خودگرفته بود همه علما را خانه نشین کرده بود حتی دهان صوفیان که آن روز همگی در بستر تصوف فارسی بودند را بسته بود با سیاسی کاری هایش حمایت دربارها را به خود جلب کرده بود و یکه تاز میدان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بعد از عصر محی الدین باز مکرر توضیح دادم که مکتب محی الدین دولت مستعجل بود، حتی جانشینان او در قونیه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قونوی ناپسری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مولوی و دیگران، برخی از اصول او را بیسر و صدا تغییر دادند و روی تصوف محی الدین را به سمت تصوف فارسی پیشین برگردانیدند از نو باب ولایت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 محی الدین را نقض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محی الدین و مکتبش با همه تاثیراتی که داشت از محافل تصوف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محافل فكری و علمی غایب گشت و کسی با او کاری نداشت با این همه باز انتقادات ریشه ای در مورد او شده است یکی از علما می گوید ما اظلّت الخضراء و ما اقلت الغبراء اكذب من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نینداخته و زمین بر خود ندیده کسی را که دروغگوتر از محی الدین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علمای دسته دوم کمتر با تاریخ آشنا بودند به ویژه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در مورد او می کردند تنها به نوشته هایش نگاه می کردند و به محل تولد، تاریخ فعالیت او رفتارهای او در جنگ های صلیبی جنگهای ،اندلس رابطه او با زمینه های حمله مغول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ابوالعلای عفیفی در مقدمه ای که بر فصوص نوشته به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اشاره می کند که عقاید محی الدین را رد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نه شاگرد داشت و نه 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فقط می نوشت تدریس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جلسات معمولی او را به حساب تعلیم و تعلم گذاشت و این از آن چه از تاریخ زندگی او در دست هست کاملاً به وضوح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همان روزی که مرد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جریان كلاسیك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حتی جانشینان مستقیم او نیز تصوف او را مسخ کرده و به تصوف فارسی برمی گردانیدند اگر صدر قونوی مثلاً یك بار فصوص او را تدریس کرده چندین بار تائیه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 را تدریس کرده که از صوفیان تصوف فارسی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فرهنگی که او ایجاد کرده بود از داردانل تا سمرقند و سغد همه جا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فراگیری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خانقاهی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مثلاً خانقاه مرکزی در قونیه و شعبات آن در شهرهای دیگر باشد زیرا ادعای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دقیقاً چنین ایجاب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بیان شد که شرایط زمان به شدت با تعلیمات ابن عربی 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طور که دو جریان بزرگ اشعری و معتزلی را برانداخت شبکه های متعدد خانقاه ها را نیز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آموزه های او آنان را منفعل کرده و در همه آن ها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بیان ساده تر محی الدین همه جا را گرفت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 پرورش یافته افکار محی الدین بود و اصول او را تبلیغ می کرد بدون این که خود را پیرو او بداند یا او را رسماً مرشد خود، اعلام کند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دولت محی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دولت مستعجل بود اما از نظر تاثیر فكری و فرهنگی جامعه را به شدت تحت تاثیر گذاشت که علاوه بر آثار شوم در جنگ های صلیبی، جنگ های اندلس و حمله مغول در عصر خود او به بار آورد برای زمان های بعدی نیز زمینه را برای پیدایش فرقه های منحرف آماده کرد فرقه هائی که آنان نیز خود را پیرو و رسمی او اعلام نمی کردند زیرا نمی توانستند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ولایت کنند و مثلاً فضل الله </w:t>
      </w:r>
    </w:p>
    <w:p>
      <w:pPr>
        <w:pStyle w:val="BookText"/>
        <w:rPr/>
      </w:pPr>
      <w:r>
        <w:rPr>
          <w:rFonts w:ascii="IRNazanin" w:hAnsi="IRNazanin" w:eastAsia="IRNazanin"/>
          <w:color w:val="111111"/>
          <w:sz w:val="28"/>
          <w:sz w:val="28"/>
          <w:szCs w:val="28"/>
          <w:rtl w:val="true"/>
          <w:lang w:bidi="fa-IR"/>
        </w:rPr>
        <w:t>نعیمی رهبر ولایتی حروفیه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محی الدین از خانقاه های کلاسیك كاملاً خارج بود و در طیف نهضت در واقع سیاسی و در ظاهر عقیدتی حروفیه و نقطویه، و نیز در ماهیت عوامانه فرقه های بکتاشیه تومان توکدی، چراغ سوندرن خروس قردی شیطان پرستان و یزیدیان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به نام او اعتنا می کرد و نه کسی او را به عنوان مرشد خود،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مردی از میان شیعیان کمر بربست و از نو مکتب او را زنده کرد که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محی الدین و نیز اصول و فروع بینش او در قالب مکتب ملاصدرا در ایران رواج یافت روح تصوف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دوران تسنن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گرفته بود و تصوف را از هند می گرفت و صوفیان دیگر ممالک اسلامی را تغذیه می کرد به جنبش در آمد و منجر به حمله محمود افغان و سقوط ایران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قیام نادر و درگیری جانشینان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مرگش تا تاج گذاری آغامحمد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 نظامی گری و سیاست مجالی برای تصوف باقی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تصوف ملاصدرا بیجان شد و صوفیان سنّتی نیز به خانقاه ها خزیدند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ناصرالدین شاه که غوغای نظامی گری افت کرده بود، دو پدیده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و جاسوسان استعمار بابی و بهائی را به وجود آوردند و آن را به وسیله مکتب ملاصدرا که همان مکتب محی الدین است تغذیه کردند که ادوارد براون در پایان، در کتاب خودش به آن اعتراف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ملاهادی سبزواری از نو به احیای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ارسطوئی و تصوفی ملاصدرا و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کاری از پیش نبرد و صدرائیان در گوشه و کنار پیش پای قلیان جهانگیرخان قشقائی، فلان خانه محله سنگلج ،تهران گوشه خانه فاضل تونی روحانی درباری رضاخان و محمدرضاخان می پلکیدند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ماموریت هانری کربن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هانری کربن در زمان محمدرضاشاه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سوربن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یافت که به ایران بیاید و به احیای مکتب محی الدین و ملاصدرا در ایران به ویژه در حوزه مقدسه قم و دانشگاه، بپردازد او آمد و موفق هم شد که در مقاله هانری کربن در بخش مقدماتی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صدرائیان ما نور چشم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دانشگاهیان نیز به صدرائیات تشویق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فصوص کسی درباره دیگر آثار محی الدین شرح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دستکم به حدی است که من اطلاع نیافته ام و درباره شارحان فصوص نیز در اوایل همین فص نوحی اشاره کردم که شارحان فصوص یا مانند عبدالرزاق کاشانی مطرود مردم خود بودند و محی الدین گرائی را تنها راه پیش رویشان دیده و در اثر خودخواهی به آن می گرائیدند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خواجه پارسا مطرود خانقاه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خانقاه تصوف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گشتند و شرح نویسی بر فصوص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چشمگیری از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نوشتند و نیز به این خاطر که خودی نشان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شارحان بدبخت تر از علامه قیصری وجود ندارد او با همه استعداد و تیز هوشی و اطلاعات وسیع در ارسطوئیات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عنوان علامه که شرح فارسی خودمان به او داده است بی جا نباشد کودک وار در مقابل سخنان محی الدین تسلیم می شود خودش را دچار غلط می کند تا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که از دکتر پورجوادی آوردم غلط های محی الدین نابغه اما بیسواد، را س سر و سامان بدهد البته حضور او در دربار مغول و در دربار مصر نیز جای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قیصری هر كسی بر فصوص شرح نوشته تقریباً ترجمه سخنان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خوشبینان بی درد همیشه افرادی بی درد در صف علما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امری که منافع شان بر آورده می شد احساس می کردند اسلام قوی است و اگر منافع شان با خطر مواجه می شد احساس می کردند که خطری اسلام را تهدید می کند گرچه خطری هم وجود نداشته باشد، اینان علمای دیگر را نیز متهم می کردند که در برخورد با افرادی مثل علی محمد باب و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امثالشان که در تاریخ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بدبینانه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خیلی سخت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کوچک را بزرگ کرده و خطرناک نشان می دهند، مسئله می آفرینند، نمی گذارند چند روزی آسوده به سر ببریم، و</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علی محمد باب را مطالعه فرمائید علمای دردمند خطر را احساس کردند،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حرف آن ها گوش داده می شد فتنه باب در همان نطفه خفه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165" w:name="pg18989_203607"/>
    </w:p>
    <w:p>
      <w:pPr>
        <w:pStyle w:val="BookText"/>
        <w:rPr/>
      </w:pPr>
      <w:bookmarkEnd w:id="165"/>
      <w:r>
        <w:rPr>
          <w:rFonts w:ascii="IRNazanin" w:hAnsi="IRNazanin" w:eastAsia="IRNazanin"/>
          <w:color w:val="111111"/>
          <w:sz w:val="28"/>
          <w:sz w:val="28"/>
          <w:szCs w:val="28"/>
          <w:rtl w:val="true"/>
          <w:lang w:bidi="fa-IR"/>
        </w:rPr>
        <w:t xml:space="preserve">خوشبینان راحت طلب که خوشبینی شان غیر از رفاه بینیشان نبود، با بزرگواری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 هر بار که باب به مخمصه می افتاد او را نجات می دادند تا شد آنچه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ها در مازندران، زنجان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اینك پیروان او اهرم قوی در دست غربیان هستند که پیشتر نیز بودند و برای همین ایجاد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دستكم یك مورد درباره محی الدین می دانیم که شیخ ابو الحسن بجائی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نجات داد و محترمانه در خانه خود جای داد و او را در نظر مردم به جایگاه بلند رسانید، که اگر او نبود، محی الدین و برنامه اش در آغازهای کارش، از بین می رفت</w:t>
      </w:r>
      <w:r>
        <w:rPr>
          <w:rFonts w:eastAsia="IRNazanin" w:cs="IRNazanin"/>
          <w:color w:val="111111"/>
          <w:sz w:val="28"/>
          <w:szCs w:val="28"/>
          <w:rtl w:val="true"/>
          <w:lang w:bidi="fa-IR"/>
        </w:rPr>
        <w:t>.</w:t>
      </w:r>
    </w:p>
    <w:p>
      <w:pPr>
        <w:pStyle w:val="Heading3"/>
        <w:numPr>
          <w:ilvl w:val="2"/>
          <w:numId w:val="1"/>
        </w:numPr>
        <w:rPr/>
      </w:pPr>
      <w:bookmarkStart w:id="166" w:name="__RefHeading___Toc12829246_1280447820"/>
      <w:bookmarkStart w:id="167" w:name="_Toc57"/>
      <w:bookmarkEnd w:id="166"/>
      <w:r>
        <w:rPr>
          <w:rtl w:val="true"/>
        </w:rPr>
        <w:t xml:space="preserve">زمینه مساعد اجتماعی برای لفظ </w:t>
      </w:r>
      <w:r>
        <w:rPr>
          <w:rtl w:val="true"/>
        </w:rPr>
        <w:t>«</w:t>
      </w:r>
      <w:r>
        <w:rPr>
          <w:rtl w:val="true"/>
        </w:rPr>
        <w:t>مکر</w:t>
      </w:r>
      <w:r>
        <w:rPr>
          <w:rtl w:val="true"/>
        </w:rPr>
        <w:t>»:</w:t>
      </w:r>
      <w:bookmarkEnd w:id="167"/>
    </w:p>
    <w:p>
      <w:pPr>
        <w:pStyle w:val="BookText"/>
        <w:rPr/>
      </w:pPr>
      <w:r>
        <w:rPr>
          <w:rFonts w:ascii="IRNazanin" w:hAnsi="IRNazanin" w:eastAsia="IRNazanin"/>
          <w:color w:val="111111"/>
          <w:sz w:val="28"/>
          <w:sz w:val="28"/>
          <w:szCs w:val="28"/>
          <w:rtl w:val="true"/>
          <w:lang w:bidi="fa-IR"/>
        </w:rPr>
        <w:t>در قص شیثی آن جا که محی الدین برای خداوند چارت اداری درست کرده وهر اسم خدا را موجود با تشخص و تعین می داند و این همه اسامی را معاونین خدا قرار می دهد که هر کدام در حوزه معاونت خود با خواهرانشان کار می کنند و نیز آن جا که شیطان مظهر اسم خدا می شود ستون فقرات تصوف محی الدین تشکیل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فتوی می دهد که گناه کردن لازم بل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وگرنه اسامی از قبیل غفار، رحیم رحمان، همراه خواهران شان عاطل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افاضات کشفی و شهودی منشأ شیطان پرستان و یزیدیان تومان توکدی، چراغ سوندرن خروس قردی، حروفیه، نقطویه،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محی الدین آیه </w:t>
      </w:r>
      <w:r>
        <w:rPr>
          <w:rFonts w:ascii="Amiri" w:hAnsi="Amiri" w:eastAsia="Amiri" w:cs="Amiri"/>
          <w:color w:val="111111"/>
          <w:sz w:val="28"/>
          <w:sz w:val="28"/>
          <w:szCs w:val="28"/>
          <w:rtl w:val="true"/>
          <w:lang w:bidi="ar-SA"/>
        </w:rPr>
        <w:t>یُضِلُّ اللَّهُ مَنْ یَشاءُ</w:t>
      </w:r>
      <w:r>
        <w:rPr>
          <w:rStyle w:val="FootnoteAnchor"/>
          <w:rtl w:val="true"/>
        </w:rPr>
        <w:footnoteReference w:id="61"/>
      </w:r>
      <w:r>
        <w:rPr>
          <w:rFonts w:ascii="IRNazanin" w:hAnsi="IRNazanin" w:eastAsia="IRNazanin"/>
          <w:color w:val="111111"/>
          <w:sz w:val="28"/>
          <w:sz w:val="28"/>
          <w:szCs w:val="28"/>
          <w:rtl w:val="true"/>
          <w:lang w:bidi="fa-IR"/>
        </w:rPr>
        <w:t>را همه مردم مسلمان دیده و شنیده بودند و آن را عاقلانه معنی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معنای مردمی و زبان مردمی قرآن، معنی کرده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اثر اعمال خود بنده، او را به سر خود وا می گذارد و هر کسی که خدا او را به سر خود رها کند بی تردید دچار انحراف خواهد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اشاعره که همه افعال انسان را مخلوق خدا می دانند این موضوع را به نحوی برای خودشان حل می کنند استدلالات فخررازی در موارد متعدد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را </w:t>
      </w:r>
    </w:p>
    <w:p>
      <w:pPr>
        <w:pStyle w:val="BookText"/>
        <w:rPr/>
      </w:pP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بر خلاف همه مسلمانان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علم کرد درست به معنائی که در مورد ابلیس به کار می رود و شیطان را مظهر خدا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مضلّ به معنی مذکور بداند، با تکیه به آن، آیة ومکروا و مكر الله والله خیر الماکرین را نیز همان طور معنی خواهد کرد و محی الدین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او مکر خدا از سنخ همین مکر مکاران بشر است نعوذ بالله و مکاران از ابلیس گرفته تا انسان های 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صوفیان تصوف فارسی از این گونه سخنان به زبان نیاورده بودند آنان همان ها را توسعه و پرورش داده بودند که از هند آورده بودند اما باید توجه کرد که این اصول محی الدین در واقع در تصوف فارسی نهفته بود زیرا وحدت وجود غیر از این معنائی ندارد با هر تاویل و با هر توجیه و با هر تصور و تصویر ذهنی و فكری محی الدین تنها آخرین قدم را برداشت البته در سیستم صد در صد افلاطونی خود که به جای الهه های یونان اسم های خدا را گذاشت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زمینه مساعد بود به شدت روی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مضل و ماکر مانور داد و آن ها را مطابق نظر خودش جای انداخت کسی نمی توانست بر او خرده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زمان او تصوف هم بر همه جا و هم بر مغز و رگ و پی مردم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گشته و منزوی شده بودند، صوفیان نیز به وضوح می دیدند که هر اصل محی الدین در این برنامه نو آوری او بر ریشه ای استوار می شود که خودشان درخت آن را کاشته و آب داده بزرگ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دیگر از چگونگی بستن دهان صوفیان پر قدرت توسط محی 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نمی توانست او را به زیر سؤال ببرد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شیخ اکبر چرا نوح آن مردم را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مگر پیامبر خدا آن هم نوح که از انبیای اولوالعزم است نیرنگ باز بود؟</w:t>
      </w:r>
    </w:p>
    <w:p>
      <w:pPr>
        <w:pStyle w:val="BookText"/>
        <w:rPr/>
      </w:pPr>
      <w:r>
        <w:rPr>
          <w:rFonts w:ascii="IRNazanin" w:hAnsi="IRNazanin" w:eastAsia="IRNazanin"/>
          <w:color w:val="111111"/>
          <w:sz w:val="28"/>
          <w:sz w:val="28"/>
          <w:szCs w:val="28"/>
          <w:rtl w:val="true"/>
          <w:lang w:bidi="fa-IR"/>
        </w:rPr>
        <w:t>زیرا پاسخ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خدا ماکر است تا چه رسد به نوح</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 که تقریباً فرد فردشان، هر کدام به رشته ای از طناب های شبكه ای یك صوفی </w:t>
      </w:r>
    </w:p>
    <w:p>
      <w:pPr>
        <w:pStyle w:val="BookText"/>
        <w:rPr/>
      </w:pPr>
      <w:r>
        <w:rPr>
          <w:rFonts w:ascii="IRNazanin" w:hAnsi="IRNazanin" w:eastAsia="IRNazanin"/>
          <w:color w:val="111111"/>
          <w:sz w:val="28"/>
          <w:sz w:val="28"/>
          <w:szCs w:val="28"/>
          <w:rtl w:val="true"/>
          <w:lang w:bidi="fa-IR"/>
        </w:rPr>
        <w:t xml:space="preserve">بزرگ بند بود، هیچ کدام نه عامی و نه مرشد نمی توانستند در قبال این ادعای گستاخانه او جوابی داشته باشند به همین جهت صوفیان در طول تاریخ هرگز با افکار او درگیر نشدند و تنها به دفن کردن نام او،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فرقه های نشأت یافته از افکار او نیز درگیر نشدند با این که با همه روح لیبرالانه و پذیرائیشان، گاهی با همدیگر درگیر مباحثات جدی می شدند نمونه اش اعتراض شمس تبریزی به اوحدالدین كرمانی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تشیع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قبیل از خرافات در توحید کاملاً و دقیقاً منزه بود که سید حیدر آملی طمع در بقایای اسماعیلیه ایران کرد و به فکر تاسیس دولت افتاد و یك شیعه صوفی شد و توانست خودش را در عنوان شیعه نیز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جمع کردن اسماعیلیه و دعوت آنان به پذیرش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حد زیادی موفق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باطن گرائی صوفیانة او نظر اسماعیلیه باطنی، را جلب می کرد اسماعیلیان در آن زمان بیسر و سردار مانده بودند و سید حیدر یك مائده آسمانی برایشان شد موفقیت این مرد در این کار او را به قدرتی رسانید که توانست خود را از دافعه شدید شیعیان،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آملی به دقت سعی می کرد که نظر مخالف شیعیان را تحریك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فصوص نوشت و برخی از این قبیل سخنان محی الدین را مورد انتقاد قرار داد و به بقایای حروفیه، و نیز به نقطویه و همه فرقه های وارث محی الدین روی خوش نشان نداد، سید بودنش نیز عامل دیگری در قبال دفع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معنای مکر کسی که بر خدا مکر می کند در حقیقت برخودش مکر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 خدا، یعنی همین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رعد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مَكَرَ الَّذِینَ مِنْ قَبْلِهِمْ فَلِلَّهِ الْمَكْرُ جَمِیعًا</w:t>
      </w:r>
      <w:r>
        <w:rPr>
          <w:rFonts w:ascii="IRNazanin" w:hAnsi="IRNazanin" w:eastAsia="IRNazanin"/>
          <w:color w:val="111111"/>
          <w:sz w:val="28"/>
          <w:sz w:val="28"/>
          <w:szCs w:val="28"/>
          <w:rtl w:val="true"/>
          <w:lang w:bidi="fa-IR"/>
        </w:rPr>
        <w:t xml:space="preserve"> آنان که پیش از اینان بودند مکر ،کردند و همه مکرها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مکری از هر کسی صادر شود بر علیه خودش و به اصطلاح بر له خدا خواهد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 ابزاری است برای منفعل کردن، یا تحت تاثیر گذاشتن یك فرد یا تحت تاثیر گذاشتن برنامه و تصمیم و کار یك فرد كسی كه در قبال خدا به مکر متوسل می شود، نه تنها نمی تواند خدا را تحت تأثیر قرار دهد بل همین ،مکر خود او را در همان اول تحت تأثیر قرار </w:t>
      </w:r>
      <w:bookmarkStart w:id="168" w:name="pg18989_203610"/>
    </w:p>
    <w:p>
      <w:pPr>
        <w:pStyle w:val="BookText"/>
        <w:rPr/>
      </w:pPr>
      <w:bookmarkEnd w:id="168"/>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خدا هرگز مکر نمی کند و در میان اسم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در جائی دیده شود به این معنی است نه به معنائی که محی الدین می گوید آن هم با گستاخی تمام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خدا مكری بود از ناحیة نوح و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عین همین مسئله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محی الدین با گستاخی تمام شیطان را مظهر خدا اعلام می کند</w:t>
      </w:r>
      <w:r>
        <w:rPr>
          <w:rFonts w:eastAsia="IRNazanin" w:cs="IRNazanin"/>
          <w:color w:val="111111"/>
          <w:sz w:val="28"/>
          <w:szCs w:val="28"/>
          <w:rtl w:val="true"/>
          <w:lang w:bidi="fa-IR"/>
        </w:rPr>
        <w:t>.</w:t>
      </w:r>
    </w:p>
    <w:p>
      <w:pPr>
        <w:pStyle w:val="Heading3"/>
        <w:numPr>
          <w:ilvl w:val="2"/>
          <w:numId w:val="1"/>
        </w:numPr>
        <w:rPr/>
      </w:pPr>
      <w:bookmarkStart w:id="169" w:name="__RefHeading___Toc12829248_1280447820"/>
      <w:bookmarkStart w:id="170" w:name="_Toc58"/>
      <w:bookmarkEnd w:id="169"/>
      <w:r>
        <w:rPr>
          <w:rtl w:val="true"/>
        </w:rPr>
        <w:t>کسی به نام محمدی</w:t>
      </w:r>
      <w:r>
        <w:rPr>
          <w:rtl w:val="true"/>
        </w:rPr>
        <w:t>(</w:t>
      </w:r>
      <w:r>
        <w:rPr>
          <w:rtl w:val="true"/>
        </w:rPr>
        <w:t>؟</w:t>
      </w:r>
      <w:r>
        <w:rPr>
          <w:rtl w:val="true"/>
        </w:rPr>
        <w:t xml:space="preserve">) </w:t>
      </w:r>
      <w:r>
        <w:rPr>
          <w:rtl w:val="true"/>
        </w:rPr>
        <w:t>و چارت اداری خدایان</w:t>
      </w:r>
      <w:r>
        <w:rPr>
          <w:rtl w:val="true"/>
        </w:rPr>
        <w:t>(!)</w:t>
      </w:r>
      <w:bookmarkEnd w:id="170"/>
    </w:p>
    <w:p>
      <w:pPr>
        <w:pStyle w:val="BookText"/>
        <w:rPr/>
      </w:pPr>
      <w:r>
        <w:rPr>
          <w:rFonts w:ascii="IRNazanin" w:hAnsi="IRNazanin" w:eastAsia="IRNazanin"/>
          <w:color w:val="111111"/>
          <w:sz w:val="28"/>
          <w:sz w:val="28"/>
          <w:szCs w:val="28"/>
          <w:rtl w:val="true"/>
          <w:lang w:bidi="fa-IR"/>
        </w:rPr>
        <w:t>بت پرستی با سازمان و بت پرستی بدون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المحمدی وعلم انّ الدّعوة الی الله ما هى من حیث هویته وانما هی من حیث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مطابق شرح قیصری پس قلب محمدی، یا داعی محمدی آمد و دانست که دعوت به خدا از حیث هویت خدا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حیث اسمای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های این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مرادش این بود خودش می گفت فجاء القلب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الداعی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تر این که صورت دوم لازم گرفته انتساب الشیء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علمش در عالم ارواح بیش از علمی است که در عالم عنصری دارد همان طور که در دو فص آدم و شیثی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دانست؟ چرا نگفت آمد و 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محی الدین این است که نوح به هویت دعوت می کرد و محمدی به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محمدی دانست که باید به اسماء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لازم گرفته که نعوذ بالله نوح نادان و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دیگر با تمسک به اسم مضل یا ماکر نیز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چنین اسمی ندارد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که فرق میان دعوت به هویت و دعوت به اسماء، چیست؟ پس به هیچ وجه مکر نکرده است زیرا مکر عملی است که عمداً و به طور دانسته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چرا ابن عربی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مکر و نیرنگ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خواجه پارسا عین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نوبت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دانست که دعوت به حق نه از جهت هویت حق است چرا که هویت احدیت با همه یکسان است و در هر موجودی هست و دعوت از اسمای جزئیات به کلیات و از کلیات به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دعوت از اسم مضلّ به هادی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آیا فرقی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اشکال تهمت جهل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سوم بالا یعنی تناقض در این جا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محمدی خود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دانست که دعوت به حیثیت هویت خدا نیست بل به حیثیت اسماء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در هر دو مورد بالا به این ترجمه وارد نیست و چون محی الدین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اشکال دوم نیز پیش نمی آید لیکن اشکال چهارم در این ترجمه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ابن عربی به جان حضرت عیسی سوگند خورده که بدون تناقض سخن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 سوم نظر به این که محی الدین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و به طور نص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جهل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 آدم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را در علم و فهم به آن حضرت ترجیح می دهد مسئله اتهام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جهل برای او خود به خود حل شده است و نیز همان طور که در فص شیثی خودش را خاتم الاولیاء دانست و تصریح کرد که خاتم الاولیاء علم را مستقیماً از معدن می گیرد اما خاتم المرسلین به توسط جبرئیل می گیرد، پس می تواند در این جا نیز خودش را عالم به موضوع دعوت،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جاهل به آن بداند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 یك پیامبر بر موضوع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حکیم است و محی الدین به حدّی به حکمت خدا اهمیت می دهد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w:t>
      </w:r>
    </w:p>
    <w:p>
      <w:pPr>
        <w:pStyle w:val="BookText"/>
        <w:rPr/>
      </w:pPr>
      <w:r>
        <w:rPr>
          <w:rFonts w:ascii="IRNazanin" w:hAnsi="IRNazanin" w:eastAsia="IRNazanin"/>
          <w:color w:val="111111"/>
          <w:sz w:val="28"/>
          <w:sz w:val="28"/>
          <w:szCs w:val="28"/>
          <w:rtl w:val="true"/>
          <w:lang w:bidi="fa-IR"/>
        </w:rPr>
        <w:t xml:space="preserve">کردن ثمره ای ندارد زیرا خداوند در ازل مشیتش را بر اساس حکمت تنظیم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 بر خلاف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 شیثی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این قدر به حکمت اهمیت</w:t>
      </w:r>
    </w:p>
    <w:p>
      <w:pPr>
        <w:pStyle w:val="BookText"/>
        <w:rPr/>
      </w:pPr>
      <w:r>
        <w:rPr>
          <w:rFonts w:ascii="IRNazanin" w:hAnsi="IRNazanin" w:eastAsia="IRNazanin"/>
          <w:color w:val="111111"/>
          <w:sz w:val="28"/>
          <w:sz w:val="28"/>
          <w:szCs w:val="28"/>
          <w:rtl w:val="true"/>
          <w:lang w:bidi="fa-IR"/>
        </w:rPr>
        <w:t>می دهد و مواظب است که مبادا حکمت خدا با استجابت دعای بنده خوب، دچار شکستگی شود، چگونه راضی می شود که خدای حکیم کسی را به عنوان یکی از پیامبران اولوالعزم، مبعوث کند که به ماهیت دعوت خود جاهل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که محی الدین در هر مرحله ای اصول پیشین خود را نقض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از ترجمه سوم بی تردید مراد ابن عربی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است که هم می توانید او را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پیروان آن حضرت بدانید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اعلام کرد خاتم الاولیاء در ظاهر شریعت پیرو خاتم الرسل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 توانید او را به دلیل نام پدربزرگش که مدعی است نام او محمد بوده محمدی بنامید یعنی می خواهید لفظ محمدی را نام خانوادگی او فرض کنید یا می خواهید آن را نام مذهبی ظاهری او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بهتر می داند که هیچ پیامبری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هویت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نوح و نه دیگری هر عاقلی می داند که شناخت ذات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از آدم تا خاتم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اسماء و ترسیم چارت اداری برای خدا که در این سازمان هر اسم خدا یك خدای ویژه می شود حتی گاهی خدائی که رحمان است به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در پیش او برای مردم شفاعت می کند و آن که 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مردم روزی می دهد 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حیات می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بود که محی الدین محمدی آمد و این سازمان و چارت را، مشروحاً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عبارت با وضوح تمام خودش را می گوید و به ابتکار خود می بالد، یا این ابتکار خود را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دیوانه نبود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الله در مقالات مقدماتی این مجلد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 که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خداشناسی و هستی شناسی و مباحث کلامی مسیحیت از آغاز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مسلمانان همه آن مباحث به محور 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كتاب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الحائرین ابن میمون اسپانیائی به میان مسیحیان رفت و محور مباحث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توسط محی الدین اسپانیائی به میان مسلمانان منتقل شد و در محور مباحث جای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جمله مورد بحث را دوباره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المحمدی و علم ان الدعوة الی الله ما هی من حیث هویته وانما هی من حیث اسمائه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 چه صراحتی آوردة خودش را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هیچ گونه تردیدی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نمی توانم دوباره آن مقاله را این جا تکرار کنم اگر نخوانده اید لطفا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مدعی است که فصوص حرف به حرف به او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 خواهد طرح ابتکاری خود را به امضای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نیز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و پیروان همیشه از مقام او می کاهند زیرا توان تحمل مقام کشف و شهودی او را ندارند و به تاویل و توجیه عبارت های او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او باز یك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میان پرانتز گذاشته شود زیرا بلافاصله</w:t>
      </w:r>
    </w:p>
    <w:p>
      <w:pPr>
        <w:pStyle w:val="BookText"/>
        <w:rPr/>
      </w:pPr>
      <w:r>
        <w:rPr>
          <w:rFonts w:ascii="IRNazanin" w:hAnsi="IRNazanin" w:eastAsia="IRNazanin"/>
          <w:color w:val="111111"/>
          <w:sz w:val="28"/>
          <w:sz w:val="28"/>
          <w:szCs w:val="28"/>
          <w:rtl w:val="true"/>
          <w:lang w:bidi="fa-IR"/>
        </w:rPr>
        <w:t xml:space="preserve">از نو به ماجرای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یعنی باز همان ماجرای مرحوم فرخ است که فرصت پیدا کرده سخن خود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پس از عبارت مورد بحث مدرك و مستمسک این چارت خدایان را ارائه می دهد تا به موضوع قوم نوح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نحشر المتقین الی الرّحمن وفدا </w:t>
      </w:r>
      <w:r>
        <w:rPr>
          <w:rStyle w:val="FootnoteAnchor"/>
          <w:rtl w:val="true"/>
        </w:rPr>
        <w:footnoteReference w:id="63"/>
      </w:r>
      <w:r>
        <w:rPr>
          <w:rFonts w:ascii="IRNazanin" w:hAnsi="IRNazanin" w:eastAsia="IRNazanin"/>
          <w:color w:val="111111"/>
          <w:sz w:val="28"/>
          <w:sz w:val="28"/>
          <w:szCs w:val="28"/>
          <w:rtl w:val="true"/>
          <w:lang w:bidi="fa-IR"/>
        </w:rPr>
        <w:t>فجاء بحرف الغایة و قرن ها</w:t>
      </w:r>
    </w:p>
    <w:p>
      <w:pPr>
        <w:pStyle w:val="BookText"/>
        <w:rPr/>
      </w:pPr>
      <w:r>
        <w:rPr>
          <w:rFonts w:ascii="IRNazanin" w:hAnsi="IRNazanin" w:eastAsia="IRNazanin"/>
          <w:color w:val="111111"/>
          <w:sz w:val="28"/>
          <w:sz w:val="28"/>
          <w:szCs w:val="28"/>
          <w:rtl w:val="true"/>
          <w:lang w:bidi="fa-IR"/>
        </w:rPr>
        <w:t>بالاسم، فعرفنا ان العالم كان تحت حیطة اسم الهی اوجب علیهم ان یكونوا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پرهیزکاران را به سوی رحمان محشور می کنیم، گسیل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حضور دسته جمعی در پیش رحمان گسیل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غایت دارد، آورده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کرده و به ما فهمانیده که عالم تحت حیطه یك اسم الهی است که آن اسم ایجاب کرده که متقین، متقین شوند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شد، گسیل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 فرستاد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روز قیامت پرهیزگاران را به سوی رحمان گسیل می داریم تا محشور شوند یعنی پرهیزکاران به حضور خدا 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محی الدین می گوید در این آیه لفظ الله نیامده و به جای آن لفظ رحمان آمده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قرین شده است آن روز پرهیزکاران را به سوی رحمان گسیل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قرار است که در قیامت، پرهیزکاران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قرار را گذاشته است؟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پاسخ این پرسش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چارت محی الدین همه اسماء که هر کدام ذات با تشخص و معین دارند و هر کدام همراه خواهرانشان به کاری مشغول هستند همگی زیر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چارت به شرح زیر می شود</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البته این یک گوشه كوچك از چارت بس وسیع است که محی الدین درست و تصویر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همه ضمایر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خداوند در قرآن در مورد خود به کار برده، به معنی حقیقی لغوی می گیرد وقتی که خدا می گوید انا خلقنا مرادش این است که همه اسماء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در خلقت نقشی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این فاز، مسئولیت اصلی با الهة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تعدیل آن مخلوق می پردازد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استحکام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فرمول های علمی آن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بالاتر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نظر او خدا شبیه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و هر کدام از اسماء وزیری است که </w:t>
      </w:r>
    </w:p>
    <w:p>
      <w:pPr>
        <w:pStyle w:val="BookText"/>
        <w:rPr/>
      </w:pPr>
      <w:r>
        <w:rPr>
          <w:rFonts w:ascii="IRNazanin" w:hAnsi="IRNazanin" w:eastAsia="IRNazanin"/>
          <w:color w:val="111111"/>
          <w:sz w:val="28"/>
          <w:sz w:val="28"/>
          <w:szCs w:val="28"/>
          <w:rtl w:val="true"/>
          <w:lang w:bidi="fa-IR"/>
        </w:rPr>
        <w:t xml:space="preserve">خواهرانش تحت نظر او کار می کنند و او در فصّ شیثی تصریح کرد که هیچ کدام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حوزه کاری دیگری دخالت نمی کند البته بدیهی است که سازمان ها به طور هماهنگ و مکمل همدیگر کار می کنند و هر کدام در یک موضوع آن نقش را انجام می دهد که به عهده اوست همان طور که در ایجاد یک بزرگ راه، وزرات راه، وزارت کار، سازمان محیط زیست سازمان زلزله شناسی وزارت دارائی به طور هماهنگ وظیفه خود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کاره است؟ به نظر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مبدأ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فص شیثی تصریح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است و امکانات و لوازم سایرین را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ابائی از تناقض ندارد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ردیف خدایان دیگر قرار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 وزیر می کند و آن را مقام واحدی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بحث شد که خدای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خدای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متحرك غیر محرّك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مانند خورشید بی اراده و به طور قهری، از وجود خود فیضان فیض می کند مثل خورشید که به طور قهری و بیاراده دائماً بخشهائی از وجود خود را به صورت انرژی به اطراف پخش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چارت او نخست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نظام مشروطه انگلیس، که پادشاه هیچ کاری نمی کند اما در عین حال وجودش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اینك مراد محی الدین از معنی آیه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خدایان به طور هماهنگ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پرهیزکاران را به حضور رحمان گسیل می داریم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رحمان قرین شده، می فهمیم که همه عالم در حیطه رحمان است و این رحمان ایجاب کرده که آنان متقی باشند و به قول قیصری و پارسا از این جا می 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مدرک نخست وزیری و صدارت رحمان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چارت بالا را نه برای ایرادگیری و انتقاد بل حقیقتاً برای توضیح این ابتکار محی الدین، آوردم تا پایگاه اساسی اندیشه او را بهتر نشان بدهم اما این چارت در واقع ابتکار نیست و اصل آن همان چارت و سازمان مثل و رب النوع های افلاطون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محی الدین پس از گذشت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از مرگ افلاطون آن را به وسیله قرآن مستدل می کند و الهه های یونان را به امضای قرآن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همیشه تاکید می کند که همه چیز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از فیضان فیض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فعلاً از این که همه این خدایان زائیچه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او بحث می کنیم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نامد، و مجموع سایر اسامی را در رحمان جمع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 خدا متولد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گفت همه عالم در او محاط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است او مطابق اصل وحدت در عین کثرت، کثرت در عین وحدت خود هم کائنات را غیر از اسماء می داند که اسماء روی آن ها کار می کنند و هم عالم را عین اسماء می داند پس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عالم با اسماء در عین این که عالم غیر از اسماء است عین اسماء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اسماء با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غیر از رحمان هستند، عین رحمان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رحمان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با همه آن چه در حیطه دارد هم غیر از الله است و هم عین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عالم رحمان الله، با خود خدا چیست؟ پاسخ خدا را باید در دو مقام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احدی اگر توجه به مقام احدی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مقام محض وحدت است و کثرت یا همگونی و عین دیگری بودن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واحدی اگر در پرسش توجه به مقام واحدی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عین همان و عین رحمان و عین عالم و عین کل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در عین کثرت، کثرت در عین وحدت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چیزی که می توانید آن را با عنوان های زیر نامگذاری کنید و همه این عناوین به نظر محی الدین صحیح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فعل نحشر،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فعل نحشر،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فعل نحشر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فعل نحشر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چارت خیلی جالب دیدنی شنیدنی مرتب، با سازمان رؤیائی، و دل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تخیلی توهّمی رؤیاپردازی فرض محال و باطل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تحت عنوان محی الدین و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جاهای متعدد به اصطلاح ادبی از خودش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پاسخ به پرسش های ترمذی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می گوید من او را 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فاس مراکش شناسائی کردم نشان ویژه او را نیز شناختم مردم چنان که باید به او توجه ندارند او محمد بن علی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به شرحی که در مجلد اول 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نیز از خودش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آمد 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توضیح می دهد که این محمدی از این آیه فهمیده و دانسته است که باید آن چارت اداری را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وفات کرده، از آن وقت تاکنون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عده ای شارحان و پیروان سعی کرده اند از گستاخی ها، هتاكی ها، از حدت و شدت اهانت های او به انبیاء بل به خدا و از چموشی تصوف او بكاهند سخنان و عبارت های او را با ترجمه و تفسیرهای غلط وصله های ناجور تاویلات بل تحریفات سر و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نشد، که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چموش او مانند مشك دوغ ترشیده ای است که هر سوراخش را می گیرند سوراخ های دیگری پدید می شود بوی ناهنجارش بلند می 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تر این که قیصری در این مبحث می گوید قرآن می فرماید </w:t>
      </w:r>
      <w:r>
        <w:rPr>
          <w:rFonts w:ascii="Amiri" w:hAnsi="Amiri" w:eastAsia="Amiri" w:cs="Amiri"/>
          <w:color w:val="111111"/>
          <w:sz w:val="28"/>
          <w:sz w:val="28"/>
          <w:szCs w:val="28"/>
          <w:rtl w:val="true"/>
          <w:lang w:bidi="ar-SA"/>
        </w:rPr>
        <w:t>أَرْبابٌ مُتَفَرِّقُونَ خَیْرٌ أَمِ</w:t>
      </w:r>
    </w:p>
    <w:p>
      <w:pPr>
        <w:pStyle w:val="BookText"/>
        <w:rPr/>
      </w:pPr>
      <w:r>
        <w:rPr>
          <w:rFonts w:ascii="Amiri" w:hAnsi="Amiri" w:eastAsia="Amiri" w:cs="Amiri"/>
          <w:color w:val="111111"/>
          <w:sz w:val="28"/>
          <w:sz w:val="28"/>
          <w:szCs w:val="28"/>
          <w:rtl w:val="true"/>
          <w:lang w:bidi="ar-SA"/>
        </w:rPr>
        <w:t>اللَّهُ الْواحِدُ الْقَهَّارُ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چون همه خدایان محی الدین در رحمان سپس در الله، آن 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شوند و در عین کثرت به وحدت می رسند،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اینان همه چیز خداست حتی بت های قبایل عرب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عین حقیقت می دانند و به آن تصریح می کنند تنها فرق میان بت های قبایل جاهلی عرب با خدایان محی الدین با سازمان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سازمان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قبایل برای بت هایشان یك چارت و سازمان درست می کردند مثلاً بت فلان قبیله با بت بنی فلان، همراه با بت فلان طایفه در زیر حیطه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چهار بت دیگر از قبایل دیگر زیر حیطه بت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داشتند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همگی به طور مجموع در حیطه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عزّی جمع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پادشاه شان می 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 نمی شدند آیا به نظر قیصری در این صورت آیه آنان را نکوهش نمی کرد؟ عرب های جاهلی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رأس همه هستی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های جاهلی به راستی دقیقاً بر اساس نسخه محی الدین عمل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سازمان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رعایت نمی کردند آنان می گفتند این بت چوبین هم چوب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چوب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چوب هم مانند سایر چوب ها چوب است و هم چوب نیست، خداست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بودن در عین چوب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بودن در عین خدا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بودن در عین مخلوق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جاندار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باور داشتند اگر این تناقضات آنان احمقانه است پس تناقضات محی الدین چیست؟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قیصری تعدد خدایان ابن عربی را می پذیرد اما چون آن ها را در یک سازمان واحد و منسجم می بیند، معتقد می شود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پس پیام آیه متوجه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اشتباه از کسی مثل او که دستکم با روح فلسفه ارسطوئی آشنا است، به شدت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فیلسوفی و هر متفکر عمیق اندیش از هر نحله و جریان فکری باشد، پیرو هر مکتبی باشد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تفكیك ناپذیر است این دو لازم و ملزوم </w:t>
      </w:r>
      <w:bookmarkStart w:id="171" w:name="pg18989_203619"/>
    </w:p>
    <w:p>
      <w:pPr>
        <w:pStyle w:val="BookText"/>
        <w:rPr/>
      </w:pPr>
      <w:bookmarkEnd w:id="171"/>
      <w:r>
        <w:rPr>
          <w:rFonts w:ascii="IRNazanin" w:hAnsi="IRNazanin" w:eastAsia="IRNazanin"/>
          <w:color w:val="111111"/>
          <w:sz w:val="28"/>
          <w:sz w:val="28"/>
          <w:szCs w:val="28"/>
          <w:rtl w:val="true"/>
          <w:lang w:bidi="fa-IR"/>
        </w:rPr>
        <w:t>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بدون تفرّق محال است و تفرق نیز بدون تعدد محال است قیصری لفظ تفرق را در آیه به معنای عوامانة صرف، عامیانه محض، گرفته است گویا بوئی از فکر فلسفی نبرده است در حالی که او عالمتر و مستعدتر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سپس تصریح می کند مراد از آیه </w:t>
      </w:r>
      <w:r>
        <w:rPr>
          <w:rFonts w:ascii="Amiri" w:hAnsi="Amiri" w:eastAsia="Amiri" w:cs="Amiri"/>
          <w:color w:val="111111"/>
          <w:sz w:val="28"/>
          <w:sz w:val="28"/>
          <w:szCs w:val="28"/>
          <w:rtl w:val="true"/>
          <w:lang w:bidi="ar-SA"/>
        </w:rPr>
        <w:t>وَقَضَی رَبُّکَ ألاَّ تَعْبُدُوا إِلاَّ إِیَّاهُ</w:t>
      </w:r>
      <w:r>
        <w:rPr>
          <w:rStyle w:val="FootnoteAnchor"/>
          <w:rtl w:val="true"/>
        </w:rPr>
        <w:footnoteReference w:id="65"/>
      </w:r>
      <w:r>
        <w:rPr>
          <w:rFonts w:ascii="IRNazanin" w:hAnsi="IRNazanin" w:eastAsia="IRNazanin"/>
          <w:color w:val="111111"/>
          <w:sz w:val="28"/>
          <w:sz w:val="28"/>
          <w:szCs w:val="28"/>
          <w:rtl w:val="true"/>
          <w:lang w:bidi="fa-IR"/>
        </w:rPr>
        <w:t>این است که لا تعبدوا الا الله الجامع للارباب ولا تعبدوا الارباب المتفرقه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عبارتش را آوردم که شبهه ای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وضوح و به صراحت و با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پذیرد و ارباب پرستی را صحیح می داند تنها به شرط این که در یك جامع تصور شوند خود محی الدین به تعدد خدایانش بدین صورت تصریح نکرده است که قیصری دانشمند، می کند چرا؟ انگیزه این یکی چیست؟</w:t>
      </w:r>
    </w:p>
    <w:p>
      <w:pPr>
        <w:pStyle w:val="BookText"/>
        <w:rPr/>
      </w:pPr>
      <w:r>
        <w:rPr>
          <w:rFonts w:ascii="IRNazanin" w:hAnsi="IRNazanin" w:eastAsia="IRNazanin"/>
          <w:color w:val="111111"/>
          <w:sz w:val="28"/>
          <w:sz w:val="28"/>
          <w:szCs w:val="28"/>
          <w:rtl w:val="true"/>
          <w:lang w:bidi="fa-IR"/>
        </w:rPr>
        <w:t>امروز آنان که سنگ محی الدین و قیصری و ملاصدرا را به سینه می زنند صوفیان نو پدید حرف شان سخنشان چیست؟</w:t>
      </w:r>
    </w:p>
    <w:p>
      <w:pPr>
        <w:pStyle w:val="Heading3"/>
        <w:numPr>
          <w:ilvl w:val="2"/>
          <w:numId w:val="1"/>
        </w:numPr>
        <w:rPr/>
      </w:pPr>
      <w:bookmarkStart w:id="172" w:name="__RefHeading___Toc12829250_1280447820"/>
      <w:bookmarkStart w:id="173" w:name="_Toc59"/>
      <w:bookmarkEnd w:id="172"/>
      <w:r>
        <w:rPr>
          <w:rtl w:val="true"/>
        </w:rPr>
        <w:t>از نو به سراغ قوم نوح</w:t>
      </w:r>
      <w:bookmarkEnd w:id="173"/>
    </w:p>
    <w:p>
      <w:pPr>
        <w:pStyle w:val="BookText"/>
        <w:rPr/>
      </w:pPr>
      <w:r>
        <w:rPr>
          <w:rFonts w:ascii="IRNazanin" w:hAnsi="IRNazanin" w:eastAsia="IRNazanin"/>
          <w:color w:val="111111"/>
          <w:sz w:val="28"/>
          <w:sz w:val="28"/>
          <w:szCs w:val="28"/>
          <w:rtl w:val="true"/>
          <w:lang w:bidi="fa-IR"/>
        </w:rPr>
        <w:t xml:space="preserve">محی الدین از نو و به طور مکرر سری به قوم نوح می زند به نظر خودش چاشنی ای از آن ها بر می دارد بر می گردد برای مسلك خود استدلال می کند فقالوا فی مكرهم </w:t>
      </w:r>
      <w:r>
        <w:rPr>
          <w:rFonts w:ascii="Amiri" w:hAnsi="Amiri" w:eastAsia="Amiri" w:cs="Amiri"/>
          <w:color w:val="111111"/>
          <w:sz w:val="28"/>
          <w:sz w:val="28"/>
          <w:szCs w:val="28"/>
          <w:rtl w:val="true"/>
          <w:lang w:bidi="ar-SA"/>
        </w:rPr>
        <w:t>لاَ تَذَرُنَّ آلِهَتَکُمْ وَلاَ تَذَرُنَّ وَدّاً وَلاَ سُوَاعاً وَلاَ یَغُوثَ وَیَعُوقَ وَنَسْراً</w:t>
      </w:r>
      <w:r>
        <w:rPr>
          <w:rStyle w:val="FootnoteAnchor"/>
          <w:rtl w:val="true"/>
        </w:rPr>
        <w:footnoteReference w:id="66"/>
      </w:r>
      <w:r>
        <w:rPr>
          <w:rFonts w:ascii="IRNazanin" w:hAnsi="IRNazanin" w:eastAsia="IRNazanin"/>
          <w:color w:val="111111"/>
          <w:sz w:val="28"/>
          <w:sz w:val="28"/>
          <w:szCs w:val="28"/>
          <w:rtl w:val="true"/>
          <w:lang w:bidi="fa-IR"/>
        </w:rPr>
        <w:t>آن مردم در نیرنگ شان به همدیگر گفتند خدایانتان را ترک نکنید و، سواع، یغوث، یعوق ود نسر، را رها نکنید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اشاره شد و در تبیین جهان و انسان توضیح داده ام که قوم نوح در ناحیه ای سكونت داشتند که امروز در زیر دریای مدیترانه قرار دارد و آنان با مردمان ساحل امروزی مدیترانه در خاورمیانه، همسایه بودهاند و طوفان نوح عالمگیر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بالا نام بت های آنان بود حتی نام و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بعثت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 xml:space="preserve">در میان عرب ماندگار بوده است که نام پدر عمرو پهلوان معروف که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عقاب است که در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کرکسستان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قرقیزستان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برگرفته شده ، و نسر در میان این شاخه از مردم ترك نیز پرستش می شده است 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کرکس سفید سر، تا این اواخر در خاورمیانه آرم یکی از پرچم های سازمانی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بت های قوم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نامش هنوز هم در لبنان همراه نام بت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الیاس در میان فنیقیان مبعوث شده بود اما ظاهراً اثری از یغوث و یعوق نمانده است و یا این دو نام تعریب شده و مصداق آن ها برای ما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آشکارا در قرآن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هر دو آیه چنین است </w:t>
      </w:r>
      <w:r>
        <w:rPr>
          <w:rFonts w:ascii="Amiri" w:hAnsi="Amiri" w:eastAsia="Amiri" w:cs="Amiri"/>
          <w:color w:val="111111"/>
          <w:sz w:val="28"/>
          <w:sz w:val="28"/>
          <w:szCs w:val="28"/>
          <w:rtl w:val="true"/>
          <w:lang w:bidi="ar-SA"/>
        </w:rPr>
        <w:t>وَ مَكَرُوا مَكْرًا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لاَ تَذَرُنَّ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می خواهد بگوید مکر آن مردم این بود که به همدیگر گفتند بت ها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 و نشان می دهد که نوح از دو چیز گزارش می دهد که غیر از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چیز دیگر بوده و این سفارش به همدیگر نیز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این حذف را نادیده گرفته است اما خواجه پارسا به آن توجه کرده و در صدد اصلاح آمده است در ترجمه می گوید یعنی مکر قوم نوح یکی دیگر این بود 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دکتر مسگرنژاد مصحح شرح پارسا، در پاورقی، نسخه دیگر آورده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نسخه غلط می باشد زیرا پارسا توجه دارد که محی الدین مکر را از ناحیه آن قوم متوجه نوح می داند نه این که مردم یکدیگر را مکر کرده او همراه و هم عقیده با محی الدین سیر می کند نه بر خلاف او؛ پس پارسا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خواهد برای استتار حذف محی الدین سخن او را طوری ترجمه کند که روپوش بر آن نهاده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از او نقل می کند چند چیز پشت سر هم بر همدیگر عطف و ردیف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این مردم به من عصیان کردند و از دیگری تبعیت کردند و مکر کردند و به همدیگر گفتند بت هایتان را رها نکنید و همه عطف ها یكنواخت هستند و هیچ کدام به </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همان طور که محی الدین نتوانسته آن را عطف تفسیر بگیرد ناچار به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حذفی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فانهم اذا تركوهم جهلوا من الحق علی قدر ما تركوا من هؤلاء، فان للحق فی كل معبود وجهاً یعرفه من یعرفه و یجهله من یجهله زیرا آنان اگر بت ها را ترك می كردند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جهل می شدند به همان قدر که از ترك بت ها جهل حاصل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هر معبودی وجهی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می فهمد کسی که خدا را شناخته و نمی فهمد آن را کسی که خدا را نشناخته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 اگر ترك كردندی بتان خود را به قدر ترك جاهل بودندی به مظهری از مظاهر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محی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کائنات و اشیاء کائنات را مظهر وجود خدا بداند باید قرآن را درست مثل محی الدین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بت از اشیاء این عالم نیست؟ پس ترك بت ترك مظهری از مظاهر خداست و این جهالت است که کسی از طرفی بت را مظهر خدا بداند و از طرف دیگر آن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این جای سخن محی الدین نیست اشکال در پایه و اساس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متجلّی بالذات متظاهر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به وحدت وجود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به چه حقی بت پرستی را محکوم می کند؟</w:t>
      </w:r>
    </w:p>
    <w:p>
      <w:pPr>
        <w:pStyle w:val="BookText"/>
        <w:rPr/>
      </w:pPr>
      <w:r>
        <w:rPr>
          <w:rFonts w:ascii="IRNazanin" w:hAnsi="IRNazanin" w:eastAsia="IRNazanin"/>
          <w:color w:val="111111"/>
          <w:sz w:val="28"/>
          <w:sz w:val="28"/>
          <w:szCs w:val="28"/>
          <w:rtl w:val="true"/>
          <w:lang w:bidi="fa-IR"/>
        </w:rPr>
        <w:t>خدائی که متجلّی بالذات باشد بی تردید متغیر است، خدائی که وجودش در اشیاء ظهور کند بی تردید متحرك است و هر چیز متغیر و متحرك خودش حادث است و نمی تواند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همه چیز خداست نه تنها او متغیر است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متحرك است بل عین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تغییر و حرکت از این عالم و از اشیاء این عالم نیستند؟ عدم اند؟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مطابق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وفی الصیف ضیّعت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ها پیش از محی الدین مسلمانان غیر شیعه تصوف را پذیرفتند و به تجلّی و تظاهر ذات خدا معتقد شدند، اسلام را </w:t>
      </w:r>
    </w:p>
    <w:p>
      <w:pPr>
        <w:pStyle w:val="BookText"/>
        <w:rPr/>
      </w:pPr>
      <w:r>
        <w:rPr>
          <w:rFonts w:ascii="IRNazanin" w:hAnsi="IRNazanin" w:eastAsia="IRNazanin"/>
          <w:color w:val="111111"/>
          <w:sz w:val="28"/>
          <w:sz w:val="28"/>
          <w:szCs w:val="28"/>
          <w:rtl w:val="true"/>
          <w:lang w:bidi="fa-IR"/>
        </w:rPr>
        <w:t>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محی الدین در آغاز قرن هفتم می گوید براساس این باور شما ترك بت به همان قدر ترك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سوی این سکه عرب های بت پرست به قدری که بت را می 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 و در سطرهای بعدی باز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منصفانه تقسیم می کند پنجاه پنجاه بت پرست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حقیقت است و تارك بت نیز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حقیقت است زیرا با ترك بت بخشی از حقیقت را از دست داده منکر مظهر خدا شده است و بت پرست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است و تارك بت نیز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او نیز از بت که مظهر خداست غافل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محی الدین و یا صوفیان تصوف فارسی، بل از صدرائیان خودمان که محی الدین شیخ اکبرشان است آیا بت پرستان عرب باوری غیر از باور محی الدین، داشتند؟ آنان که هم به خدا معتقد بودند و هم به بت هم حق بت را ادا می کردند و هم 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شما هنوز هم آنان را جاهل می نامید؟ و مرتب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ورد زبان فرموده اید ؟ چرا؟</w:t>
      </w:r>
    </w:p>
    <w:p>
      <w:pPr>
        <w:pStyle w:val="BookText"/>
        <w:rPr/>
      </w:pPr>
      <w:r>
        <w:rPr>
          <w:rFonts w:ascii="IRNazanin" w:hAnsi="IRNazanin" w:eastAsia="IRNazanin"/>
          <w:color w:val="111111"/>
          <w:sz w:val="28"/>
          <w:sz w:val="28"/>
          <w:szCs w:val="28"/>
          <w:rtl w:val="true"/>
          <w:lang w:bidi="fa-IR"/>
        </w:rPr>
        <w:t xml:space="preserve">و چرا اعراب بت پرست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نامید؟ تا مردم بفهمند این عرفان که شما می گوئید چیست و چه ماهیتی دارد و چه کسانی در نظر شما عارف هستند؟؟؟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ها چرا؟</w:t>
      </w:r>
    </w:p>
    <w:p>
      <w:pPr>
        <w:pStyle w:val="BookText"/>
        <w:rPr/>
      </w:pPr>
      <w:r>
        <w:rPr>
          <w:rFonts w:ascii="IRNazanin" w:hAnsi="IRNazanin" w:eastAsia="IRNazanin"/>
          <w:color w:val="111111"/>
          <w:sz w:val="28"/>
          <w:sz w:val="28"/>
          <w:szCs w:val="28"/>
          <w:rtl w:val="true"/>
          <w:lang w:bidi="fa-IR"/>
        </w:rPr>
        <w:t xml:space="preserve">فلسفه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متظاهر بالذات و نیز متجلی بالذات نمی داند و لذا برای هیچ 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سهمی، بهره ای، قائل نیست 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ذره ای برای بت، نقشی </w:t>
      </w:r>
      <w:r>
        <w:rPr>
          <w:rFonts w:ascii="Amiri" w:hAnsi="Amiri" w:eastAsia="Amiri" w:cs="Amiri"/>
          <w:color w:val="111111"/>
          <w:sz w:val="28"/>
          <w:sz w:val="28"/>
          <w:szCs w:val="28"/>
          <w:rtl w:val="true"/>
          <w:lang w:bidi="ar-SA"/>
        </w:rPr>
        <w:t>قائل نیستقُلِ ادْعُوا الَّذِینَ زَعَمْتُمْ مِنْ دُونِ اللهِ لا یَمْلِكُونَ مِثْقَالَ ذَرَّةٍ فِی السَّمَوَاتِ وَلا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برای بت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یعبدون من دون الله ما لم ینزل به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آوردن لفظ من شیء بت را فاقد هر نوع جنبه مثبت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أَغْنَتْ عَنْهُمْ</w:t>
      </w:r>
    </w:p>
    <w:p>
      <w:pPr>
        <w:pStyle w:val="BookText"/>
        <w:rPr/>
      </w:pPr>
      <w:r>
        <w:rPr>
          <w:rFonts w:ascii="Amiri" w:hAnsi="Amiri" w:eastAsia="Amiri" w:cs="Amiri"/>
          <w:color w:val="111111"/>
          <w:sz w:val="28"/>
          <w:sz w:val="28"/>
          <w:szCs w:val="28"/>
          <w:rtl w:val="true"/>
          <w:lang w:bidi="ar-SA"/>
        </w:rPr>
        <w:t>آلِهَتُهُمُ الَّتی یَدْعُونَ مِنْ دُونِ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پرستان و خود بت را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 لَّکُمْ وَ لِما تَعْبُدُونَ مِن دُونِ اللَّهِ أَفَلَا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بت را در دوزخ می داند </w:t>
      </w:r>
      <w:r>
        <w:rPr>
          <w:rFonts w:ascii="Amiri" w:hAnsi="Amiri" w:eastAsia="Amiri" w:cs="Amiri"/>
          <w:color w:val="111111"/>
          <w:sz w:val="28"/>
          <w:sz w:val="28"/>
          <w:szCs w:val="28"/>
          <w:rtl w:val="true"/>
          <w:lang w:bidi="ar-SA"/>
        </w:rPr>
        <w:t>إِنَّكُمْ وَمَا تَعْبُدُونَ مِنْ دُونِ اللَّهِ حَصَبُ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اما محی الدین می گوید ترک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 ترك كردن محرومیت از حق و دور شدن از حقیقت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این فضیحت ها مشمئز و احمقانه است که گاهی فکر می کنم چرا باید به این بیهوده گوئی های محی الدین پاسخ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کنم صدرائیان امروز این صوفیان مدرن با پیروی از این ،خرافات و ترویج این بیهوده گوئیها تشیع را به خطر انداخته اند باید کاری کرد باید هر کسی به توان خود در شکستن بت اسپانیائی،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المحمدیین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وقضی ربك الا تعبدوا الا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مورد محمدیین می فرماید و خدایت حکم کرده که عبادت نکنید مگر او را فالعالم یعلم من عبد، وفی ای صورة ظهر حتی عبد، و ان التفریق والكثرة كالاعضاء فی الصورة المحسوسة وكالقوی المعنویة فی الصورة الروحانیة پس فرد عالم می داند چه کسی را عبادت کرده و او در چه صورتی ظهور کرده تا او را عبادت کرده و نیز می داند که تفریق و کثرت مانند اعضا در صورت جسمیه و مانند قوای معنویه در صورت روحانیه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فرد عالم دو چیز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قابل پرستش و عبادت است زیرا همه چیز مظهر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تفرق و کثرت مانند اعضای بدن است که در عین متعدد بودنشان متعلق به یك انسان هستند و نیز مانند قوای معنوی قوة وهم، قوة فكر، قوة حافظه، قوة خیال، که متعلق به یک روح هستند پس همه اشیاء از جمله بت، همه مظاهر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عبد غیر الله فی كلّ معبود پس در پرستش هیچ معبودی، غیر از خدا عبادت نشده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یعنی در تاریخ بشر هیچ وقت انسان ها اعم از موحد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w:t>
      </w:r>
    </w:p>
    <w:p>
      <w:pPr>
        <w:pStyle w:val="BookText"/>
        <w:rPr/>
      </w:pPr>
      <w:r>
        <w:rPr>
          <w:rFonts w:ascii="IRNazanin" w:hAnsi="IRNazanin" w:eastAsia="IRNazanin"/>
          <w:color w:val="111111"/>
          <w:sz w:val="28"/>
          <w:sz w:val="28"/>
          <w:szCs w:val="28"/>
          <w:rtl w:val="true"/>
          <w:lang w:bidi="fa-IR"/>
        </w:rPr>
        <w:t>چیزی را عبادت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مراد محی الدین ابتدا باید به این نکته توجه شود که او گوساله پرستی بنی اسرائیل را تایید می کند آن گاه توجه شود که او در این جا بت پرستان را به دو دسته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سامری که می دانست مظهری از مظاهر خدا را عبادت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 ادنی مانند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نمی آورد، و خیال می کند که الوهیت در آن بت هست و لذا اگر از او پرسیده شود که چه کار کردی، می گوید یك خدا را خدائی از خدایان را عبادت کردم، نمی گوید سنگی یا چوبی را عبادت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کدام از بت پرست دانا و نادان غیر از خدا چیزی را نپرستیده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ادنی را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فالادنی من تخیّل فیه الالوهیة پس دانی ترین بت پرست خیال می کند که آن بت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 خدا در آن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فلولا هذا التخیل ما عبد الحجر و لا غیره و اگر نبود این خیال نه سنگ را عبادت می کرد و نه چیز دیگر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سموهم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به همین جهت خدا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بت ها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سموهم سموهم شجراً او حجراً او كوكبا که اگر نام می بردند می گفتند این درخت است یا سنگ است یا ستاره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قیل لهم ما عبدتم؟ لقالوا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 اما اگر از آن ها پرسیده می شد چه چیز را عبادت کردید؟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خدا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كانوا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عبادت کردیم، و نیز نمی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والاعلی ما تخیل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68"/>
      </w:r>
      <w:r>
        <w:rPr>
          <w:rFonts w:ascii="IRNazanin" w:hAnsi="IRNazanin" w:eastAsia="IRNazanin"/>
          <w:color w:val="111111"/>
          <w:sz w:val="28"/>
          <w:sz w:val="28"/>
          <w:szCs w:val="28"/>
          <w:rtl w:val="true"/>
          <w:lang w:bidi="fa-IR"/>
        </w:rPr>
        <w:t>مجلّی الهی ینبغی تعظیمه، فلا یقتصر و بت پرست اعلی دچار خیال نگشته بل می گوید این محل تجلّی خدا است پس سزاوار است مورد تعظیم قرار گیرد و کوتاه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اکتفاء نمی کند معنی کرده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پرستش خود اکتفاء نمی کند بل دیگران را نیز به پرستش آن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احتمال معنی دوم نیز داده است خدا را در معبود خود منحصر نمی کند و به نظر او هویت خدا متجلی است در صور موجودات متکثره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با دو اشکال مواجه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محی الدین تصریح کرد که حتی دانیترین بت پرست نیز بت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 از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الوهیت را منحصر به بت خود نمی کند و تنها فرق این بت پرست با آن فرد اعلی در همان سازمان و عدم سازمان چارتی است که پیشتر بحث شد نه در انحصار و عدم 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فالادنی صاحب التخیل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الا لیقربونا الی الله زلفی</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والاعلی العالم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الهكم اله واحد فله اسلموا </w:t>
      </w:r>
      <w:r>
        <w:rPr>
          <w:rStyle w:val="FootnoteAnchor"/>
          <w:rtl w:val="true"/>
        </w:rPr>
        <w:footnoteReference w:id="70"/>
      </w:r>
      <w:r>
        <w:rPr>
          <w:rFonts w:ascii="IRNazanin" w:hAnsi="IRNazanin" w:eastAsia="IRNazanin"/>
          <w:color w:val="111111"/>
          <w:sz w:val="28"/>
          <w:sz w:val="28"/>
          <w:szCs w:val="28"/>
          <w:rtl w:val="true"/>
          <w:lang w:bidi="fa-IR"/>
        </w:rPr>
        <w:t>حیث ظهر پس ادنی که اهل خیال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نمی کنیم بتها را مگر برای این که ما را کاملاً به خدا نزدیك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اعلی که دانا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خدای شما خدای واحد است پس به او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ظهور کرد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نیست و لذا مصحح دار الاعتصام، در شرح قیصری آن را پیش از علامت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داده است اما باز اشکال دیگر پیش می آید که مصحح محترم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متن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برای این که ایراد حذف متوجه شان نشود </w:t>
      </w:r>
    </w:p>
    <w:p>
      <w:pPr>
        <w:pStyle w:val="BookText"/>
        <w:rPr/>
      </w:pPr>
      <w:r>
        <w:rPr>
          <w:rFonts w:ascii="IRNazanin" w:hAnsi="IRNazanin" w:eastAsia="IRNazanin"/>
          <w:color w:val="111111"/>
          <w:sz w:val="28"/>
          <w:sz w:val="28"/>
          <w:szCs w:val="28"/>
          <w:rtl w:val="true"/>
          <w:lang w:bidi="fa-IR"/>
        </w:rPr>
        <w:t>برای آیه شماره نگذاشته است یعنی آن را آیه حساب نکرده است اما در این صورت معلوم نیست چرا میان علامت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داده است چرا آنان که روی فصوص کار می کنند نسبت به محی الدین این قدر ایثار می کنند که برای اصلاح غلطهای او خودشان را دچار غلط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کار مداوم قیصری، خواجه پارسا و به ویژه کار مداوم شرح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کلام محی الدین را پشت سر هم آوردم که به قدر امکان از جریان واحد سخن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برای ارائه دو مطلب كوچك سخن را این همه پیچ داده و در پیچاپیچ هفت کوچه گردانیده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او این است پرستش خدا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پرستی همه چیز خدائی به دلیل این که همه چیزها مظهر ذات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او اساس توحید و توحید صحیح، یعنی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بت می پرستد، اگر الوهیت را در آن بت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خداپرست است لیکن دانی است بت پرستی بدون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کسی که بت می پرستد اگر الوهیت را در آن بت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اشیاء از جمله آن بت را مظهر ذات خدا بداند او خداپرست عالی است بت پرستی با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همه پیچ دادن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فی نفسه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اندرکاران تئاتر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را جویده به دهان مخاطب ندهید بگذارید کمی هم خودش بجود وگرنه کارتان کار هنری نخواهد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چرخش هفت کوچه ای گاهی به آیه هائی هم سر زد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خالی از آیه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لازم است یک آیه از توحیدی ترین آیات قرآن و دو آیه در مورد بت پرستی بیاید تا مخاطب نگوید پس آن همه آیات که به یک توحید محض دعوت می کنند و هر نوع آمیزه را رد می کنند حتی اگر نام آن آمیزه مظهر باشد، چه می گویند؟ یا بگوید این همه آیات که بت پرستی را از هر جهت بالاترین بل منحصر به فردترین مصداق شرك می دانند چه می گویند؟ </w:t>
      </w:r>
    </w:p>
    <w:p>
      <w:pPr>
        <w:pStyle w:val="BookText"/>
        <w:rPr/>
      </w:pPr>
      <w:r>
        <w:rPr>
          <w:rFonts w:ascii="IRNazanin" w:hAnsi="IRNazanin" w:eastAsia="IRNazanin"/>
          <w:color w:val="111111"/>
          <w:sz w:val="28"/>
          <w:sz w:val="28"/>
          <w:szCs w:val="28"/>
          <w:rtl w:val="true"/>
          <w:lang w:bidi="fa-IR"/>
        </w:rPr>
        <w:t xml:space="preserve">با ماستمالی کردن پیام یکی دو آیه مخاطب گرچه پاسخ خود را در نیابد لیکن از شدت تعجبش کاسته می شود و چون شیخ اکبر این سخنان را از راه کشف و شهود به 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اسلام را در مقابل دین حبّ از پای در آورد بگوید پس حتماً ضعف از من است که کلام او را کاملاً نمی فهمم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هر آدم عاقل تا چه رسد به آنان که اندکی فکر فلسفی دارند یا در فلسفه متخصص اند می دانند که خدای متجلّی بالذات وخدای متظاهر بالذات، عین خدای متغیر و متحرك بالذات است و چنین چیزی حادث است و نمی تواند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و ظهور بالذات، به هر معنی و با هر تاویل و با هر توجیه و با هر تصور و با هر تصویر ذهنی، عین تغییر و عین تحرك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محی الدین ملاصدرا و صدرائیان امروزی ما هستند که این بدیهی عقلی را زیر پا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محی الدین را من توضیح دادم انگیزه ملاصدرا را نیز دیگران بگویند و انگیزه صدرائیان صوفیان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را خود خواننده دریابد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که این قدر به دنبال آیه است چرا یك آیه برای تجلّی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خدا نمی آورد اصل و اساس مکتبش را همین طوری ارسال مسلّم می کند آن گاه برای فروعات آن دست به دامن آیه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صوفیان تصوف فارسی در آغاز انتقال جوکیات از هند و چین به آیه </w:t>
      </w:r>
      <w:r>
        <w:rPr>
          <w:rFonts w:ascii="Amiri" w:hAnsi="Amiri" w:eastAsia="Amiri" w:cs="Amiri"/>
          <w:color w:val="111111"/>
          <w:sz w:val="28"/>
          <w:sz w:val="28"/>
          <w:szCs w:val="28"/>
          <w:rtl w:val="true"/>
          <w:lang w:bidi="ar-SA"/>
        </w:rPr>
        <w:t>فَلَمَّا تَجَلَّى رَبُّهُ لِلْجَبَلِ جَعَلَهُ دَكًّا وَخَرَّ مُوسَى صَعِقًا فَلَمَّا</w:t>
      </w:r>
      <w:r>
        <w:rPr>
          <w:rFonts w:ascii="IRNazanin" w:hAnsi="IRNazanin" w:eastAsia="IRNazanin"/>
          <w:color w:val="111111"/>
          <w:sz w:val="28"/>
          <w:sz w:val="28"/>
          <w:szCs w:val="28"/>
          <w:rtl w:val="true"/>
          <w:lang w:bidi="fa-IR"/>
        </w:rPr>
        <w:t xml:space="preserve"> تمسك می كردند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آویز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دلایل زیر از آن دست برداشتند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تجلّی در تجلّی از طرفی معتقد بودند که همه چیز از جمله وجود آن کوه، تجلّی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خداست یعنی خود کوه جلوه خدا است و جلوه مجدد خدا بر آن،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مشخص شد که اگر این تجلّی دوم، حتی تجلّی ذات خدا هم باشد، ربطی به اصل اعتقاد آن ها ندارد بل یك حادثه 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یك جریان مستمر و رابطه همیشگی میان خدا و خلق که مورد ادعایشان است بل این آیه بر علیه عقیده 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بصری بنیانگذار بدعت تصوف در میان مسلمانان خود در تفسیر این آیه گفته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 بآیة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یکی از نشانه های قدرت خود به آن کوه تجلّی کرده است نه تجلّی بالذات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یعنی این تجلی فعلی از افعال خدا بوده و نه تجلی وجود و ذات خود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صوفیان دست از این آیه برداشتند گرچه هنوز ناپخته های شان گاهی به آن متمسك می شوند و دیگر هیچ مدرکی از قرآن برای تجلّی و ظهور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به این بزرگی که همه چیز اسلام را وارونه می كند حتی یك مستمسك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قرآن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ملاحظه فرمودید که بنیانگذار همه چیز خدائی بدین صورت، محی الدین است که اساسی ترین فرق میان تصوف فارسی و تصوف عربی ابن عربی است آنان به وحدت وجود معتقد بودند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خدا پرستی و خدا پرستی در عین بت پرستی را عقیده محمدیین عالم و دانا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گویند ملاصدرا میان ارسطوئیات و تصوف آشتی داده درست نیست این کاری بود که محی الدین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ملاصدرا آشتی میان تصوف فارسی و تصوف عربی محی الدین بود او در این راه توانست علاقه مندان به محی الدین را جذب کند، اما صوفیان كلاسیك كه هم چنان به تصوف فارسی پایبند هستند اعتنائی به ملاصدرا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همیشه عطای محی الدینیان را به لقایشان بخشیده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 برای پیمایش این راه دست به دامن تفكیك 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را از عرصه ذهن به عرصه عینیات و موجودات خارجی سرایت داد و برای بت پرستی های محی الدین، راه توجیه گشود که شیخ اکبر می فرماید بت منهای ماهیت بت بودنش، عین وجود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محی الدین بت را در همان بت بودنش خدا می داند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تکرار می کنم تفكیك وجود از ماهیت و باور به اصالت وجود و اعتباریت ماهیت در عالم </w:t>
      </w:r>
    </w:p>
    <w:p>
      <w:pPr>
        <w:pStyle w:val="BookText"/>
        <w:rPr/>
      </w:pPr>
      <w:r>
        <w:rPr>
          <w:rFonts w:ascii="IRNazanin" w:hAnsi="IRNazanin" w:eastAsia="IRNazanin"/>
          <w:color w:val="111111"/>
          <w:sz w:val="28"/>
          <w:sz w:val="28"/>
          <w:szCs w:val="28"/>
          <w:rtl w:val="true"/>
          <w:lang w:bidi="fa-IR"/>
        </w:rPr>
        <w:t>ذهن و مفاهیم شناسی یك حرف درست است اما در عالم واقعیت خارج از ذهن، تفكیك وجود از ماهیت صرفاً یك فرض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معلوم نشد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Amiri" w:hAnsi="Amiri" w:eastAsia="Amiri" w:cs="Amiri"/>
          <w:color w:val="111111"/>
          <w:sz w:val="28"/>
          <w:sz w:val="28"/>
          <w:szCs w:val="28"/>
          <w:rtl w:val="true"/>
          <w:lang w:bidi="ar-SA"/>
        </w:rPr>
        <w:t>وَ قَضَی رَبُّکَ اَن لَّا تَعبُدُوا اِلَّا اِیَّاهُ</w:t>
      </w:r>
      <w:r>
        <w:rPr>
          <w:rFonts w:ascii="IRNazanin" w:hAnsi="IRNazanin" w:eastAsia="IRNazanin"/>
          <w:color w:val="111111"/>
          <w:sz w:val="28"/>
          <w:sz w:val="28"/>
          <w:szCs w:val="28"/>
          <w:rtl w:val="true"/>
          <w:lang w:bidi="fa-IR"/>
        </w:rPr>
        <w:t xml:space="preserve"> چیست؟ و نیز معلوم نشد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چه چیز باید عبادت نشود؟ محمدیین از پرستش چه چیز نهی شده اند؟</w:t>
      </w:r>
    </w:p>
    <w:p>
      <w:pPr>
        <w:pStyle w:val="BookText"/>
        <w:rPr/>
      </w:pPr>
      <w:r>
        <w:rPr>
          <w:rFonts w:ascii="IRNazanin" w:hAnsi="IRNazanin" w:eastAsia="IRNazanin"/>
          <w:color w:val="111111"/>
          <w:sz w:val="28"/>
          <w:sz w:val="28"/>
          <w:szCs w:val="28"/>
          <w:rtl w:val="true"/>
          <w:lang w:bidi="fa-IR"/>
        </w:rPr>
        <w:t xml:space="preserve">وقتی که همه چیز خدا است و همه اشیاء را می توان عبادت کرد، پس پیام آیه چیست؟ در نظر محی الدین آن چه آیه نهی می کند کیفیت و نحوه عبادت و نیت عبادت است که هیچ شیئی را بدون سازمان عبادت نکنید و می توانید همه چیز را در یک سازمان واحد، عبادت کنید و به قول قیصری خدا را به یك شیء منحصر نکنید در این صورت 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وقضی ربك ان لا تعبدوه محصراً فی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 الدین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غیر الله فی كلّ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دقیقاً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می کند و سپس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فرماید وقضی ربِّك ان لا تعبدوا كلّ معبود الا آتاه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محی الدین کاملاً مصادره به مطلوب است مگر خدا نمی داند که بت پرست سنگ را به عنوان سنگ و چوب را به عنوان چوب، عبادت نمی کند یا به عنوان مظهر پرستش می کند و یا به عنوان این که الوهیت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همین مظهر پرستی و پرستش الوهیت توی بت، را ردّ و نهی می کند محی الدین همین موضوع نهی شده و تحریم شده را از نو مصادره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این درخت بخوریم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این درخت منهی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به عنوان تغذیه نهی شده و خوردن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اصل و اساس ادعای شیطان باطل و پوچ بود و آن درخت عامل خلود نبود بل بر عکس عامل خروج بود همان طور هم ادعای محی الدین در مظهر بودن اشیاء از اصل و اساس باطل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دو ادعا دو بطلان هست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ادعای شیطان </w:t>
      </w:r>
    </w:p>
    <w:p>
      <w:pPr>
        <w:pStyle w:val="BookText"/>
        <w:rPr/>
      </w:pPr>
      <w:r>
        <w:rPr>
          <w:rFonts w:ascii="IRNazanin" w:hAnsi="IRNazanin" w:eastAsia="IRNazanin"/>
          <w:color w:val="111111"/>
          <w:sz w:val="28"/>
          <w:sz w:val="28"/>
          <w:szCs w:val="28"/>
          <w:rtl w:val="true"/>
          <w:lang w:bidi="fa-IR"/>
        </w:rPr>
        <w:t>باطل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درخت عنصری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عنوان تغذیه نهی شده و خوردن به عنوان عامل خلود، نهی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محی الدین</w:t>
      </w:r>
    </w:p>
    <w:p>
      <w:pPr>
        <w:pStyle w:val="BookText"/>
        <w:rPr/>
      </w:pPr>
      <w:r>
        <w:rPr>
          <w:rFonts w:ascii="IRNazanin" w:hAnsi="IRNazanin" w:eastAsia="IRNazanin"/>
          <w:color w:val="111111"/>
          <w:sz w:val="28"/>
          <w:sz w:val="28"/>
          <w:szCs w:val="28"/>
          <w:rtl w:val="true"/>
          <w:lang w:bidi="fa-IR"/>
        </w:rPr>
        <w:t>باطل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شیئی مظهر خداست و خدا متظاهر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شیئی یا اشیاء به عنوان شیئیت خودشان نهی شده، و به عنوان مظهر بودنشان نهی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بالاتر می رود او ابتدا سخن را می رساند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نتیجه دیگر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عبادت بت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عبادت بت به عنوان سنگ و چوب نیز اشکال ندارد زیرا مگر سنگیت سنگ و چوبیت چوب مظهر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این نیست که بت را نباید خدا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در این صورت دو گانگی پیش می آید بت می شود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مقرب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سازمان و چارت اداری که محی الدین برای خدا درست می کند و هر کدام از اسم های خدا را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متعین و مشخص می کند و تصریح می کند که هر کدام کار و مسؤولیت مشخص دارند و 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مردم شفاعت می کند عین همین دو 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چندگانگی، بل میلیون ها 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اسامی خدا را بی نهایت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 چارت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رحمان شفیع و منتقم مستشفع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متوجه می شود که ادامه سخن در این بستر به همان باتلاق خودش منجر می شود، از موضع خود لغزیده کوچه دوگانگی را رها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که همان کوچه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اهانت نیست فرض کنید آن عنوان بازی را شیطان نکرده كسی به نام بكر بن خالد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ماهیت مسئله نمی 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جمله حیث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آقائی خودش درست کرده و به آیه می چسباند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الهكم اله واحد فله اسلموا حیث ظهر اگر جبرئیل همین جمله را به همراه آیه می آورد امت </w:t>
      </w:r>
    </w:p>
    <w:p>
      <w:pPr>
        <w:pStyle w:val="BookText"/>
        <w:rPr/>
      </w:pPr>
      <w:r>
        <w:rPr>
          <w:rFonts w:ascii="IRNazanin" w:hAnsi="IRNazanin" w:eastAsia="IRNazanin"/>
          <w:color w:val="111111"/>
          <w:sz w:val="28"/>
          <w:sz w:val="28"/>
          <w:szCs w:val="28"/>
          <w:rtl w:val="true"/>
          <w:lang w:bidi="fa-IR"/>
        </w:rPr>
        <w:t xml:space="preserve">اسلام تا آمدن خاتم الاولیاء به نام محی الدین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انحراف به سر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صوفیان نیز در کوچه تنگ وحدت وجود نمی ماندند و به شاه راه وحدت در عین کثرت، و کثرت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از دست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سخاوتش به دو کلمه، تنها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 تا همگان بدانند که همه اشیاء مظهر خدا هستند آن هم 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معنی مظهر تظاهر بالذات خدا که تغییر وجود خدا بل تغییر و تکثیر ذات خدا را لازم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بر علیه محی الدین است و دقیقاً موضوعی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 و بیخ رد می کند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از جمله به قول محی الدین آن بت پرست ادنی خارج از دو صورت زیر نبودند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 همه اشیاء را مظاهر خدا می دانستند در این صورت به نظر محی الدین هیچ اشکال در کارشان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را و هیچ شیئی را مظهر خدا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تصوف نیامده بود تا درس مظاهر را به آن بیچارگان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بنا به گفته خود محی الدین، آنان الوهیت را به آن بت و مظهر بودن را به آن می دادند و الا آن را عبادت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است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پرسش و پاسخ این خواهد بود که بت ها هیچ ارتباطی با الوهیت ندارند نه به عنوان مظهر و نه به عنوان تخیل الوهیت در آن 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این سوال در تبلیغات و مباحثات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با بت پرستان قریش و سایر قبایل همیشه بوده و نتیجه هم می داد فرد مومن به فرد بت پرست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شیء که می پرستی چیست؟ بت پرست می گفت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جنسش چیست؟ بت پرست می گفت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گفت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چوب که خدا نیست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محی الدین آن روز حضور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مومن همه چیز خداست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چاله و چاه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اصحاب و امت زیر بار تک بت پرستی نرفتند محی الدین امت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 از چاله تك بت پرستی در آورده و به چاه همه چیز پرستی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محکمات و متشابهات هر کس که فصوص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سایر آثار محی الدین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اگر کمی توجه کند خواهد دید این مرد تصمیم داشته همه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کند و تنها آن چند آیه که متشابه هستند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تبدیل محکمات به متشابهات و تبدیل متشابهات به محکمات به حدی در کار این شخص واضح و روشن و هویدا است که از فرازهای منحصر به فرد تاریخ نویسندگی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محی الدین آیه ای نیامده مگر این که اگر محکم بوده به متشابه تبدیل شده و اگر متشابه بوده به محکم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صدرائیان امروزی ما این فراز بلند را نمی بینند؟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فیزیك و متافیزیك پس از پیدایش منطق ماتربالیسم فرانسیس بیکن، عنوانی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زیر سؤال رفت و از جانب دیگر خرافات کلیسا و نیز سقوط هستی شناسی وکیهان شناسی کلیسا که مال ارسطو بود،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مطلقاً به زیر سؤال برد به حدی که هر اروپائی مثلاً متفكر سعی می کرد کاری کند که مخالف دین شناخته شود تا 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دین ستیزی و سکولاریسم به حدی رسید که عده ای خلاف باور درونیشان وجود خدا را نیز انکار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برای بشر محال است و این انکار مد روز شده بود هر کسی می کوشید زودتر و شدیدتر از دیگران در این انکار پیش برود اما انکار کنندگان سخت دچار تضاد درونی و اندیشه ای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اصطلاح ژست تظاهر به خود می گرفتند لیکن در باطن با سرزنش درونی مواجه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تعدادی پیدا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فیزیك و متافیزیك یكی هستند خدا و خلق هر دو یك چیز و یک واقعیت هستند خدا یعنی همین عالم هستی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شعار در آن روز سخت دل چسب بود زیرا در حد زیادی از شدت آن تضاد درونی </w:t>
      </w:r>
    </w:p>
    <w:p>
      <w:pPr>
        <w:pStyle w:val="BookText"/>
        <w:rPr/>
      </w:pPr>
      <w:r>
        <w:rPr>
          <w:rFonts w:ascii="IRNazanin" w:hAnsi="IRNazanin" w:eastAsia="IRNazanin"/>
          <w:color w:val="111111"/>
          <w:sz w:val="28"/>
          <w:sz w:val="28"/>
          <w:szCs w:val="28"/>
          <w:rtl w:val="true"/>
          <w:lang w:bidi="fa-IR"/>
        </w:rPr>
        <w:t>می کاست قدری به آشوب های درونی تسکین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شعار پشتوانه علمی تبیینی توضیحی نداشت همگان آروز می کردند که ای کاش کسی می آمد این شعار را روی ریل تبیین گرچه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سرو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اسپینوزا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هلند بلند شد وحدت وجود فیزیك و متافیزیك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اروپا را تکان داد اما حقیقت این است که روح تشنه اجتماعی اروپا اسپینوزا را تکان داد و به این شعار متوجه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وجود بیش از دو هزار سال قبل از ،آن در شرق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اروپا خبری از آن نبود خانواده اسپینوزا از یهودیان اسپانیا، بودند که به هلند مهاجرت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نیز توسط ایرانیان در طول سال ها از هندیان گرفته شده و به ممالك عربی تحویل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اسپینوزا کتابی چند از آثار صوفیان مسلمان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اندلس را بر باد دادند به دست آورده بودند که آن روز خمیر مایه دست اسپینوزا شد، مکتب او در سر تا سر اروپا درخشید اما اروپائیان زرنگتر از آن بودند که همیشه دور منقل این افیون بنشینند، از آن به عنوان مسکن استفاده کردند سپس به تدریج به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نسبتاً پالایش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گشتند که امروز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 جنگ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 به راه انداخته اند اما آتش این منقل در مملکت ما هر روز بیش از پیش گرم تر می شود و حضرات علاوه بر اصطلاح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فیزیك و متافیزیك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عنوان مدرن گرائی به کار می برند که ادای اروپائیان را در آورده باشند غافل از این که نه تنها مد روز نیست بل سال هاست که غربیان این اصطلاح را به آشغالدانی تاریخ تحویل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یأتی بكتاب جدید در بالا گفته شد که ابن عربی محکمات را به متشابهات تبدیل می کند و بالعکس اکنون در این بخش اعجوبه هایی در این کار او خواهید دید که نشان می دهد به راستی او در صدد تبدیل قرآن به یک چیز دیگر بود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 الدین پس از آن که در طول چند سال عرصه ولایت را ،پیمود،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 </w:t>
      </w:r>
      <w:bookmarkStart w:id="174" w:name="pg18989_203634"/>
    </w:p>
    <w:p>
      <w:pPr>
        <w:pStyle w:val="BookText"/>
        <w:rPr/>
      </w:pPr>
      <w:bookmarkEnd w:id="174"/>
      <w:r>
        <w:rPr>
          <w:rFonts w:ascii="IRNazanin" w:hAnsi="IRNazanin" w:eastAsia="IRNazanin"/>
          <w:color w:val="111111"/>
          <w:sz w:val="28"/>
          <w:sz w:val="28"/>
          <w:szCs w:val="28"/>
          <w:rtl w:val="true"/>
          <w:lang w:bidi="fa-IR"/>
        </w:rPr>
        <w:t>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ئی رسید، اکنون عملاً تصمیم گرفته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بكتاب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تحقق عملی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شرحی که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او همان طور که در مورد اصل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و معنی آن را درك نكرده، در مورد این حدیث نیز از فهم معنی یأتی بكتاب جدید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قرآن و مطیع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پیرو و مطیع بل پیروترین و مطیع ترین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همین دلیل ولی الله است مراد از یأتی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احیای قرآن و نجات دادن قرآن از رسوبات تفسیری یهودیانی مانند کعب الاحبار وهب بن منبه تمیم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رسوبات بیسوادانی مانند عکرمه، قتاده سدّی، حتی شعبی و ابن جبیر، سعید بن مصیب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دکان های تفسیر ،قرآن در قبال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بودند و کردند آن چه را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نجات دادن قرآن از تحریفات صوفیانی از قبیل محی 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فرهنگ شیعه، دو لقمه چرب یافته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التنزیه و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را می خواهد در تحریف قرآن بل هم تحریف و هم تخلیط قرآن، به کار برد تا مقام خاتم الاولیائی را به اکمال و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 چسبانیدن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آیه و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به اول ،آیه و حذف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را ملاحظه کردید که در یک آیه سه تحریف و تخلیط انجام داده است</w:t>
      </w:r>
      <w:r>
        <w:rPr>
          <w:rFonts w:eastAsia="IRNazanin" w:cs="IRNazanin"/>
          <w:color w:val="111111"/>
          <w:sz w:val="28"/>
          <w:szCs w:val="28"/>
          <w:rtl w:val="true"/>
          <w:lang w:bidi="fa-IR"/>
        </w:rPr>
        <w:t>.</w:t>
      </w:r>
    </w:p>
    <w:p>
      <w:pPr>
        <w:pStyle w:val="Heading3"/>
        <w:numPr>
          <w:ilvl w:val="2"/>
          <w:numId w:val="1"/>
        </w:numPr>
        <w:rPr/>
      </w:pPr>
      <w:bookmarkStart w:id="175" w:name="__RefHeading___Toc12829252_1280447820"/>
      <w:bookmarkStart w:id="176" w:name="_Toc60"/>
      <w:bookmarkEnd w:id="175"/>
      <w:r>
        <w:rPr>
          <w:rtl w:val="true"/>
        </w:rPr>
        <w:t>ادامه تحریف</w:t>
      </w:r>
      <w:r>
        <w:rPr>
          <w:rtl w:val="true"/>
        </w:rPr>
        <w:t xml:space="preserve">- </w:t>
      </w:r>
      <w:r>
        <w:rPr>
          <w:rtl w:val="true"/>
        </w:rPr>
        <w:t xml:space="preserve">شیطان مظهر خدا </w:t>
      </w:r>
      <w:r>
        <w:rPr>
          <w:rtl w:val="true"/>
        </w:rPr>
        <w:t xml:space="preserve">(!)- </w:t>
      </w:r>
      <w:r>
        <w:rPr>
          <w:rtl w:val="true"/>
        </w:rPr>
        <w:t>انسان شناسی</w:t>
      </w:r>
      <w:bookmarkEnd w:id="176"/>
    </w:p>
    <w:p>
      <w:pPr>
        <w:pStyle w:val="BookText"/>
        <w:rPr/>
      </w:pPr>
      <w:r>
        <w:rPr>
          <w:rFonts w:ascii="IRNazanin" w:hAnsi="IRNazanin" w:eastAsia="IRNazanin"/>
          <w:color w:val="111111"/>
          <w:sz w:val="28"/>
          <w:sz w:val="28"/>
          <w:szCs w:val="28"/>
          <w:rtl w:val="true"/>
          <w:lang w:bidi="fa-IR"/>
        </w:rPr>
        <w:t>در مباحث زیر تحریف و تخلیط هائی را ملاحظه می کنید که مسئله بالا و نیز تحریفات پیشین او در مقایسه با آن ها چیزی نیست ابتدا سیمای آیه ها را از قرآن ببینیم سپس کار محی الدین را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فإلهُکُم إلهٌ واحِدٌ فَلَهَ أسلموا وَبشّر الُمخْبِتینَ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ذُکرَ اللَّه وَجِلَتْ قُلُوبِهِمْ والصّابِرینَ عَلی ما أصابَهُمْ والمُقیمی الصّلوهَ ومِمّا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وَقَدْ أَضَلُّوا کَثِیرًا ۖ وَلَا تَزِدِ الظَّالِمِینَ إِلَّا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أَوْرَثْنَا الْكِتابَ الَّذِینَ اصْطَفَیْنا مِنْ عِبادِنا فَمِنْهُمْ ظالِمٌ لِنَفْسِهِ وَ مِنْهُمْ مُقْتَصِدٌ وَ مِنْهُمْ 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در این آیه سه گروه معرفی شده است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عبارت محی الدین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الأعلی العالم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الهكم اله واحد فله اسلموا حیث ظهر 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خبت نار طبیعتهم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یقولوا 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اضلوا كثیرا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یحیّروهم فی تعداد الواحد بالوجوه والنسب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تزد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لانفسهم و المصطفین الذین اورثوا الكتاب و اوّلُ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فقدّمه علی المقتصد و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حیرة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فیك تحیراً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ضرورت دارد به آیه فاطر توجه شود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 سخت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در شرح این کلام محی الدین همه آیه را آورده مگر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قیصری توجه دارد که وجود این لفظ همه کلام محی الدین را ابطال می کند لذا سالوسانه آن را از اول آیه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عرفان اینان، با این صداقت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همراه آیه ما قبلش چنین است والذی أوحینا الیك من الكتاب هو الحق مصدقا لما بین یدیه ان الله بعباده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اورثنا الكتاب الّذین اصطفینا من عبادنا فمنهم ظالم لنفسه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کتاب را بر تو نازل کردیم آنگاه امت تو را وارث آن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ربطی به قوم نوح ندارد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است به آیه 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یُكَذِّبُوكَ فَقَدْ كَذَّبَ الَّذِینَ مِنْ قَبْلِهِمْ جَاءَتْهُمْ رُسُلُهُمْ بِالْبَیِّنَاتِ وَبِالزُّبُرِ وَبِالْكِتَابِ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الَّذِینَ کَفَرُوا فَکَیْفَ کانَ 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الَّذِینَ اصْطَفَیْنا مِنْ عِبادِنا فَمِنْهُمْ ظالِمٌ لِنَفْسِهِ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کفار قریش تو را تکذیب می کنند پیامبران پیشین را نیز تکذیب کردند که پیامبرانشان با بینات و صحیفه ها و کتاب روشن برایشان آمده بودند آنگاه کافران را به عذاب و بلا گرفتار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وارث کردیم بر کتاب بندگان برگزیده مان را که اینان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نیز قوم نوح مصداق اخذت الذین كفروا است نه مصداق آنان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زده وارث کتاب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محی الدین به زور می خواهد قوم نوح را از مصادیق گروه اول این آیه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قرآن را می گردد هر جا لفظی به نظر خودش برای بهانه قرار دادن پیدا کرد، آن کلمه یا جمله را بر می دارد و در کنار جمله دیگر می گذارد گرچه میان آن ها نه وحدت موضوع، باشد و نه ربطی بهم داشته باشند شبیه آن مثل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چه صیغه ای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غایب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چه صیغه ای است؟</w:t>
      </w:r>
    </w:p>
    <w:p>
      <w:pPr>
        <w:pStyle w:val="BookText"/>
        <w:rPr/>
      </w:pPr>
      <w:r>
        <w:rPr>
          <w:rFonts w:ascii="IRNazanin" w:hAnsi="IRNazanin" w:eastAsia="IRNazanin"/>
          <w:color w:val="111111"/>
          <w:sz w:val="28"/>
          <w:sz w:val="28"/>
          <w:szCs w:val="28"/>
          <w:rtl w:val="true"/>
          <w:lang w:bidi="fa-IR"/>
        </w:rPr>
        <w:t>گفت مفرد مذکر غایب فعل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ولایت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هر سه گروه ظالم لنفسه مقتصد،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همین آیات، قوم نوح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الّذین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جمع بین المتناقضین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تحریف فوق این عمل محی الدین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ضرب القرآن بعضه ببعض</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نیز می باشد که اکیداً ممنوع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آیه سوره نوح را که قرآن از زبان نوح آورده در سه بخش به صورت زیر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اضلّوا كثیراً آنان عده زیادی را حیران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زیرا واحد را به وسیله وجوه مختلف و نسبت های مختلف، متعدد کردند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ولاتزد الظالمین مراد از ظالمین در این آیه همان است که در سوره فرقان به عنوان گروه اول ذکر شده یعنی ظلم کنندگان بر نفس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ضلالا یعنی بر حیرت این ظالمان بیفزای که حیرت محمدی است زیرا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 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حیرت قوم نوح را یك حیرت منفی معرفی می کند و آنان را ظالم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افزایش همان حیرت را حیرت محمدی می داند به نظر او اگر حیرت آنان افزوده شود، می شود حیرت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از اصول مكتب محی الدین است که اگر گمراهی افزایش یابد به هدایت مبدل می شود پیش از او این موضوع در باور صوفیان تصوف فارسی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سوی حق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محی الدین آن را فراز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کرده و به خود گناه اصالت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 شیثی به شرح رفت که او معتقد است اگر انسان ها گناه نکنند اسامی غفار، رحیم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عاطل می مانند و نیز با تکیه به حدیث جعلی می گویند اگر گناه نکنید خدا چاره ای ندارد مگر این که شما نوع انسان را از بین ببرد و خلق دیگری بیافریند تا گناه کنند و خدا ببخشایدشان و اسامی مذکور عاطل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سیاق گناه می شود عین عبادت و در این سخن آخر می گوید افزایش انحراف به حیرت محمدی می انجامد بنابراین ابلیس می شود یك عامل لازم و ضروری و اوست که اسامی خدا را از عاطل بودن نجات می دهد شیطان پرستان با همین استدلال شیطان را مانند محی الدین هم مظهر خدا می دانند و هم او را عامل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دیگران غیر عارفان آن عبادت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راه جبرئیل و هم راه شیطان هر دو در پایان به خدا می رسند راه جبرئیل در تکامل و افزایش،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فیك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شیطان در تکامل و افزایش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فیك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یکی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خواهم نامش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در فاحشه خانه، با یك فرد دیگر به خاطر یك فاحشه با هم دعوا کرده بودند به ضرب چاقوی طرف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بر سنگ قبرش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راه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میکده هم به سوی حق راهی هست </w:t>
      </w:r>
    </w:p>
    <w:p>
      <w:pPr>
        <w:pStyle w:val="BookText"/>
        <w:rPr/>
      </w:pPr>
      <w:r>
        <w:rPr>
          <w:rFonts w:ascii="IRNazanin" w:hAnsi="IRNazanin" w:eastAsia="IRNazanin"/>
          <w:color w:val="111111"/>
          <w:sz w:val="28"/>
          <w:sz w:val="28"/>
          <w:szCs w:val="28"/>
          <w:rtl w:val="true"/>
          <w:lang w:bidi="fa-IR"/>
        </w:rPr>
        <w:t>چرا از جاهای دیگر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حدیثی به صورت رب زدنی فیك تحیّراً وجود ندارد نه در سنّی و نه در شیعه این یك مجعول دیگر است که صوفیان جعل کرده و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افتراء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عرض کرده ام که صوفیان کاری با احادیث صحیح حتی با احادیث ضعیف که در متون حدیثی باشد ندارند ابتدا شیوخ پیشینشان بر اساس هیجانات خود یك سخنی را می گویند، سپس شیوخ بعدی برای گفته های آنان حدیث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و روال، دقیقاً یکی از عناصر مهمی است که تاریخ تصوف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مورخ محقق یا یك محقق علوم اجتماعی یا یك حدیث شناس که با تاریخ نیز آشنا باشد اگر امروز حدیث های متون صوفیان را جمع کند سپس از امروز به سوی اولین روزهای پیدایش آن ها در روی ریل تاریخ حرکت کند، دقیقاً می بیند صوفیان هر دوره برای سخنان و ادعای های دوره پیشین حدیث جعل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عبدالله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غایة العرفان الدهش و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ذوالنون مصری گفته بود اعرف الناس بالله اشدّهم 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بود صوفیان بعدی برای ادعای آنان حدیث جعل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جعل جواز هم داشته اند و کارشان را موجه می دانستند زیرا لابد آن دو بزگوار کشف و شهود کرده اند که این سخن شان عین قول و فعل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الا محال است که آنان حرفی بگویند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 را نگفته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خواننده که با فن نویسندگی آشنائی دارد می بیند که محی الدین در این عبارت رسماً به عنوان حدیث جمله زدنی فیك تحیراً را آورده لیکن قیصری طوری شرح کرده که گویا محی الدین می گوید این خواسته محمدی و محمدیان است نه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خواسته است آن حضرت را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كلام محی الدین را به صورت زیر تقطیع و جمله بندی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ضلالاً الاّ حیرة المحمدی زدنی فیك تحیراً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جمله بندی صحیح، همان طور که خواجه پارسا نیز آورده به صورت زیر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حیرة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فیك تحیراً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و مضاف الیه،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صوفیان همیشه این جمله را مستمسك قرار داده اند بدون این که به حدیث نبودن آن اشاره کنند بل در مواردی به حدیث بودن آن،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قیصری لازم گرفته کلام محی الدین دچار غلط ادبی فاحش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عبارت محی الدین را دو تکه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تزد الظالمین الا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حیرة و نیفزای برای ظالمان مگر ضلالت یعنی مگر حیرت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المحمدی زدنی فیك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می گوید بیفزای برای من در مورد خودت، حیرت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می گفت كما یقول المحمدی زدنی فیك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المحمدی یقول زدنی فیك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قبیل موارد را با دو نقطه توضیحی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لیكن قدیمیها با این نوع علائم نگارش آشنا نبودند البته در متن امروزی چاپ دار الاعتصام نیز دو نقطه مذکور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قیصری به قواعد ادبی کمتر توجه می کند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حیرة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كالكلمة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مفعول فعل مقدر الا ان تزید حیرة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النحویین در این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محی الدین می گوید قوم نوح وارث کتاب بودند و همدیگر را متحیر کرده بودند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که به تحیر آن ها بیفزاید تا به حیرت محمدی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و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و بت ،پرستان حیران نیستند بل تکلیف شان برایشان روشن است و راهی برای خودشان برگزیده اند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از بن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تنها یك لفظ آمده، در سوره انعام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أَنَدْعُو مِنْ دُونِ اللَّهِ مَا لَا یَنْفَعُنَا وَلَا یَضُرُّنَا وَنُرَدُّ عَلَى أَعْقَابِنَا بَعْدَ إِذْ هَدَانَا اللَّهُ كَالَّذِی اسْتَهْوَتْهُ الشَّیَاطِینُ فِی الْأَرْضِ حَیْرَانَ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بپرستیم جز خدا آن </w:t>
      </w:r>
    </w:p>
    <w:p>
      <w:pPr>
        <w:pStyle w:val="BookText"/>
        <w:rPr/>
      </w:pPr>
      <w:r>
        <w:rPr>
          <w:rFonts w:ascii="IRNazanin" w:hAnsi="IRNazanin" w:eastAsia="IRNazanin"/>
          <w:color w:val="111111"/>
          <w:sz w:val="28"/>
          <w:sz w:val="28"/>
          <w:szCs w:val="28"/>
          <w:rtl w:val="true"/>
          <w:lang w:bidi="fa-IR"/>
        </w:rPr>
        <w:t xml:space="preserve">چه را که نه نفعی می تواند به ما برساند و نه ضرری، به گذشته خود برگردیم پس از آن که خدا هدایتمان کرده است و بشویم مانند کسی که شیطان ها او را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 در روی زمین حیران شده است ؟؟؟</w:t>
      </w:r>
    </w:p>
    <w:p>
      <w:pPr>
        <w:pStyle w:val="BookText"/>
        <w:rPr/>
      </w:pPr>
      <w:r>
        <w:rPr>
          <w:rFonts w:ascii="IRNazanin" w:hAnsi="IRNazanin" w:eastAsia="IRNazanin"/>
          <w:color w:val="111111"/>
          <w:sz w:val="28"/>
          <w:sz w:val="28"/>
          <w:szCs w:val="28"/>
          <w:rtl w:val="true"/>
          <w:lang w:bidi="fa-IR"/>
        </w:rPr>
        <w:t>در همین یک مورد نیز مراد آیه دیوانه است نه فرد منحرف در دین زیرا ممکن است هم یك مشرک دیوانه شود و هم ممکن است یک مومن دیوانه شود پس در قرآن چیزی از ماده حیرت نه ابزار ایمان شناخته شده و نه خود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چیزی از ماده حیرت نه ابزار عرفان شناخته شده و نه خود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غایة عرفان که جناب سهل تستری می فرماید یا ذوالنون مصری و نه در میان احادیث حدیثی یافت می شود که حیرت را ابزار عرفان یا خود عرفان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حدیث جعلی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این که حضرات با ادعای بس گنده کشف و شهود و با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دارند به حیران و سرگردان بودن خودشان اعتراف می کنند کسی که حقیقت را کشف می کند پس چرا باید حیران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آیه آمده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اما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برند، یعنی خارج شدن از صراط مستقیم و به راه دیگر رفتن و این که در فارسی ضلالت را به گمراهی ترجمه می کنند اگر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هرگز بیراه نمی داند محال است انسان دین نداشته باشد دین یك مارکسیست همان مارکسیسم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انکار می کند که البته انکار وجود خدا برای انسان محال است همان انکار خدا و زندگی بر مبنای این انکار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بیدینی خود یك دین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انسان را هر انسان را در یکی از دو راه می داند راه حق، راه باطل و در انسان شناسی قرآن هیچ وقت انسان بدون راه نیست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قبال راه حق یعنی انسان در گزینش راه هرگز دچار حیرت به معنی نبودن در راهی،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در این مسئله شبیه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طبیعت خلاء نیست، انسان نیز از راه،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شبیه یك ظرف یك لیوان یك لیوان هرگز خالی نمی شود یا از مواد و مایعات پر است یا از هوا انسان در تعیین رابطه خود با خدا دچار شک و تردید می شود اما در همان حال نیز دستکم موقتاً یك راه دارد تا تردیدش به جائی برسد و یکی از طرفین آن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خود صوفیان هروقت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شك می شوند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بندند مسیحی یا جوكی می شوند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به سیر مراحل می پردازند و هیچ وقت بیراه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انسان با دین هرگز رابطه حیرتی نمی شود صوفیان، می گویند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بت می پرستیدند در اثر تبلیغات آن حضرت، در پرستش خود شک کردند، دچار حیرت شدند سپس اسلام را پذیرفتند، پس هل الدین الا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شناسی قرآن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مرحله انتقال را مرحله فکر می داند نه مرحله حیرت و همیشه مشرکین را به اندیشه و تفکر دعوت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یتفكرون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به همین خاطر از به کارگیری لفظ حیرت در قرآن خودداری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حضرات صوفیان تصمیم گرفته اند از هر روال و سبکی که قرآن در پیش گرفته صرف نظر کنند و عکس آن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ارزش را به تفکر، اندیشه عقل و تعقل می دهد و هرگز سخن از کشف و شهود نیاورده است اینان آن دو را وانهاده بل محکوم کرده و به جایشان کشف و شهود را آورده اند که جز خیال و ابزار انحراف چیزی نیستند و مسلمان مکلف نشده از کشف و شهود به عنوان ابزار عرفان و شناخت استفاده کند بل تشویق هم نشده بل مجاز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 در برخی از امور زندگی ممکن است و نیز در برخی اوقات که انسان با یك اعجوبه ای روبه رو می شود ممکن است برای دقایقی دچار حیرت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 بیند صوفیان این همه سفارشات اکید قرآن به تفکر و تعقل را عدم حساب می کنند و از پیش خودشان دو ابزار در می آورند به نام کشف و شهود در این وقت، لحظاتی و شاید دقایقی دچار حیرت شود به دنبال آن فکر می کند یا تصوف را می پذیرد و یا آن را رد می کند در هر دو صورت حیرتش زایل می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دین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كه یك بت پرست بیانات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شنید ابتدا </w:t>
      </w:r>
    </w:p>
    <w:p>
      <w:pPr>
        <w:pStyle w:val="BookText"/>
        <w:rPr/>
      </w:pPr>
      <w:r>
        <w:rPr>
          <w:rFonts w:ascii="IRNazanin" w:hAnsi="IRNazanin" w:eastAsia="IRNazanin"/>
          <w:color w:val="111111"/>
          <w:sz w:val="28"/>
          <w:sz w:val="28"/>
          <w:szCs w:val="28"/>
          <w:rtl w:val="true"/>
          <w:lang w:bidi="fa-IR"/>
        </w:rPr>
        <w:t xml:space="preserve">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شك همان پیدایش تفکر و اندیشه است بدون کوچک ترین فرق یعنی شك یك مرحله و تفکر مرحله بعدی نیست بل پیدایش شک پیدایش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در یک مجهول فکر می کند موضوع تفكر مجهولات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بدیهیات قابل تفکر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یعنی دانستن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حیرت یك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گزینش دین حتی یك لحظه هم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یا در مرحله تفکر است و یا گزینشش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دو معنی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نمی رود که رساننده به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به ذات خدا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در ذات خدا بیندیشد یا به کشف و شهود بپردازد دچار حیرت می شود و هر چه بیشتر به آن بپردازد به حیرتش افزوده می شود و چنین کسی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حیران، آدم بیمار است نه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ابی الحدید درباره خدا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فیك یا اعجوبة الكون غدا الكفر كلیلا انت حیرت ذوی اللب و بلبلت العقولا</w:t>
      </w:r>
    </w:p>
    <w:p>
      <w:pPr>
        <w:pStyle w:val="BookText"/>
        <w:rPr/>
      </w:pPr>
      <w:r>
        <w:rPr>
          <w:rFonts w:ascii="IRNazanin" w:hAnsi="IRNazanin" w:eastAsia="IRNazanin"/>
          <w:color w:val="111111"/>
          <w:sz w:val="28"/>
          <w:sz w:val="28"/>
          <w:szCs w:val="28"/>
          <w:rtl w:val="true"/>
          <w:lang w:bidi="fa-IR"/>
        </w:rPr>
        <w:t xml:space="preserve">كلّما قدّم فكری فیك شبراً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ناکساً یخمد عمیاء ولا یهد سبیلا میلا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مصراع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صحیح است مصراع دوم مجاز است و گرنه کاملاً ناصحیح است که با مذاق معتزلی او نزدیك است، و ممکن است مرادش ذوی اللبهائی باشد که بیمارند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دوم یعنی پیشرفت فکر در مورد ذات خدا حتی به مقدار شبر نیز محال است و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باز نشان از تفکری ناصحیح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اساساً ذات خدا موضوع فکر نیست تا فکر در آن به کار پردازد و ناکس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اشعار او روی نوار مجاز و فرض، بهترین شعر هستند، که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ایاكم والتفكّر فی الله فان التفكّر فی الله لایزید الا 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تفکر در ذات خدا نپردازید که نمی افزاید مگر سرگردانی را و در 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افزاید مگر حیرت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نیست که شما دچار حیرت هستید و هر چه فکر کنید متحیرتر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هر چه بیشتر فکر کنید بیشتر دچار حیرت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عن التفكّر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صوفیان بیمار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و همگنانش حیرت به عنوان چیز ،بد منفور و منفی معرفی شده است که باید از آن به شدت پرهیز شود اما صوفیان به حیرت تشویق می کنند بل حیرت را عالی ترین قله عرفان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می گوید مراد حیرت ناشی از علم است، نه حیرت ناشی از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فوق و همگنانش همین حیرت ناشی از تفکر علمی را محکوم می کنند و آن را عامل افزایش جهل،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توضیح داده شد در انسانشناسی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موجودی است که در خداشناسی و انتخاب دین، هرگز در حیرت نمی ماند یا فوراً یك خدا و دین را می پذیرد و یا در مرحله اندیشه 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بت پرستی و یا هر چه پرستی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روال عمومی آیات مربوطه و نیز احادیث مصرحه این اصل را در 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و دقیق نشان می دهد که پرداختن به ارسطوئیات فسیل شده و جوکیات هندی، ما را از پرداختن به علوم مختلف انسانی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داشته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 الدین بت پرستی را حیرت می داند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 این حیرتشان افزایش یابد تا به حیرت محمدی، برسند اما مطابق 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بت پرست نمی شوند مگر برای این که دچار حیرت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خدای ناپیدا را نمی یافتند با بت پرستی به ندای درون پاسخ می دادند که دچار حیرت نشوند و گفته شد بت پرستی غیر از این منشأ و انگیزه ای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حیرت یك حالتی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شخص حیران کسی است که هیچ راهی را نمی تواند برگزیند اما بت پرست راه خودش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اصرار دارد که بت پرستی را به همان توجیهی که خودش تایید می کند در این جا بیشتر به تایید قرآن برساند بت پرستان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المخبتین الذین خبت نار طبیعتهم فقالوا الها ولم یقولوا 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از جملة مخبتین هستند؛ زیرا اگر به آنان بگوئید چه کار کردی؟ می گویند یك اله را پرستش کردم نمی گویند طبیعت چوب و طبیعت سنگ را پرستش کردم زیرا آتش طبیعت شان فروکش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موضوع است که در چند سطر پیشتر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بت پرست بپرسی چه کار می كنی می گوید یك اله را پرستش کردم و اگر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چوب است و یا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 تخلیط آیه سوره نوح با آیه سوره فاطر که موضوعاً نه تنها به هم ربطی ندارند بل در دو موضوع متباین هم بحث می کنند همگان را اعم از بت پرست و هر چه پرست تا مومن زیر چتر مخبتین قرار داده و همه را مثبت و با ارزش قلمداد می کند با این فرق که بت پرستان در پائین ترین درجه و مقتصدان در درجه وسط و سابقون بخیرات، در اعلاترین درجه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قوم بت پرست نوح در درجه پائین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تا آنان نیز به درجه کمال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همان باور است که در چند برگ پیشتر قوم نوح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حضرات که قوم نوح را هم مخبت و عارف می دانند که همگی مخالف سرسخت نوح بودند چرا مخالفان خودشان را غیر عارف بل جاهل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مخالفت با پیامبران عین عرفان است همان طور که در فص شیثی نسبت جهل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بار دیگر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 حضرت به کار برد و عارفتر شد و به مقام خاتم الاولیائی رسید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مخالفین صوفیان، جاهل هستند همان طور که در اول فص نوحی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p>
    <w:p>
      <w:pPr>
        <w:pStyle w:val="BookText"/>
        <w:rPr/>
      </w:pPr>
      <w:r>
        <w:rPr>
          <w:rFonts w:ascii="IRNazanin" w:hAnsi="IRNazanin" w:eastAsia="IRNazanin"/>
          <w:color w:val="111111"/>
          <w:sz w:val="28"/>
          <w:sz w:val="28"/>
          <w:szCs w:val="28"/>
          <w:rtl w:val="true"/>
          <w:lang w:bidi="fa-IR"/>
        </w:rPr>
        <w:t xml:space="preserve">جهل شان از آن سنخ جهل است که محی الدین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علاوه بر این که به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افزوده و ظاهراً این افزایش از بی احتیاطی او بود که به قرآن نگاه نکرده لیکن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هم حذف کرده که پیشتر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دنبال آن، دنبال آن جمله ای به به عنوان تفسیر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 الهكم اله واحد فله اسلمو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 مراد آیه این است که تسلیم خدا شوید در هر جا و در هر چیز که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چیز مظهر خداست پس به خدا تسلیم شوید در همه چیز که از آن جمله است بت و گوساله سامری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تفسیر به رأی بل تفسیر به میل دلخواه اگر صحیح باشد، مارکس هم می تواند آیه را به مکتب خود دلیل آورد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فالهکم اله واحد فله اسلموا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كان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 هم می 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فالهكم اله واحد فله اسلموا حیث كان تاریخاً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جا مارکس و هگل توقع دارند که خواننده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کلمه تعلیلیه،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مدعی مکتب و آئین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اسلوب که محی الدین پیش می رود نرمی آهن و سفتی هوا را نیز می توان ثابت کرد و حتی اسب بودن ببر و ببر بودن اسب را نیز می توان به وسیله قرآن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بنویسم و همین طور ثواب بودن شرابخواری مستحب بودن قتل و واجب بودن زنا را نیز می توان اثبات کرد، ناگهان به یادم آمد که خودش این کار را کرده و در فص شیثی گذشت که گناه کردن را ،لازم بل واجب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بشر، هیچ کسی با هیچ متنی از متون این برخورد تخریبی و تحریفی را نکرده است که محی الدین با قرآن می کند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خواننده ای با مطالعه شرح های دیگر گمان کند معنائی و ترجمه ای که من از کلام محی الدین کردم، با معنائی که شارحان کردهاند فرق دارد در این صورت دعوت می کنم که از نو کمی با دقت سخنان شارحان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فرقی در این بین نیست مگر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نسبتاً روشن و واضح، آورده ام این که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اینجا از مغلق ترین </w:t>
      </w:r>
    </w:p>
    <w:p>
      <w:pPr>
        <w:pStyle w:val="BookText"/>
        <w:rPr/>
      </w:pPr>
      <w:r>
        <w:rPr>
          <w:rFonts w:ascii="IRNazanin" w:hAnsi="IRNazanin" w:eastAsia="IRNazanin"/>
          <w:color w:val="111111"/>
          <w:sz w:val="28"/>
          <w:sz w:val="28"/>
          <w:szCs w:val="28"/>
          <w:rtl w:val="true"/>
          <w:lang w:bidi="fa-IR"/>
        </w:rPr>
        <w:t>عبارات محی الدین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یقولوا 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چند سطر پیشتر محی الدین را فراموش کرده است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سموهم سموهم شجراً، او حجراً، او كوكباً، و لو قیل لهم من عبدتم لقالوا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این فراموشی به راه دیگر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مورد اختلاف نظر با قیصری نیز توضیح دادم و مورد دیگر پس از چند سطر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قرآن پدیدهای بنام محی الدین را پیش بینی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به بت پرست ارزش می دهد بت پرستان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 به دانی ارزش کمتر و به اعلی ارزش اعلا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مقدار 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بدینسان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کند اینک بپذیریم یا نه؟ تکلیف مان چیست؟ قرآن تکلیف ما را در همان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روشن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أَنَدْعُو مِنْ دُونِ اللَّهِ مَا لَا یَنْفَعُنَا وَلَا یَضُرُّنَا وَنُرَدُّ عَلَى أَعْقَابِنَا بَعْدَ إِذْ هَدَانَا اللَّهُ كَالَّذِی اسْتَهْوَتْهُ الشَّیَاطِینُ فِی الْأَرْضِ حَیْرَانَ لَهُ أَصْحَابٌ یَدْعُونَهُ إِلَى الْهُدَى ائْتِنَا قُلْ إِنَّ هُدَى اللَّهِ هُوَ الْهُدَى وَأُمِرْنَا لِنُسْلِمَ لِرَبِّ الْعَالَمِینَ</w:t>
      </w:r>
      <w:r>
        <w:rPr>
          <w:rFonts w:ascii="IRNazanin" w:hAnsi="IRNazanin" w:eastAsia="IRNazanin"/>
          <w:color w:val="111111"/>
          <w:sz w:val="28"/>
          <w:sz w:val="28"/>
          <w:szCs w:val="28"/>
          <w:rtl w:val="true"/>
          <w:lang w:bidi="fa-IR"/>
        </w:rPr>
        <w:t xml:space="preserve"> بگو آیا بخوانیم جز خدا آن چه را که نه سود دهد ما را نه زبان و برگردیم بر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شویم و به دوران بت پرستی برگردیم پس از آن که خدا ما را هدایت کرده است و بشویم مانند کسی که شیطان ها او را از خود بی خود کرده اند که در روی زمین حیران شده و عده ای به عنوان دوستان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کنند و می گویند بیا در ردیف ما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خدا است و ما مامور هستیم اعتقادمان را برای رب العالمین، سالم و ناب کنیم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راستی قرآن پدیده ای بنام محی الدین را پیش بینی کرده و خداوند این آیه را برای پیشگیری از آن بلای عظیم که محی الدین بر سر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نازل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نکات بل به اصول مهمی که در این آیه آمده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بت پرستی و ارزش دادن به 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مردم به بت پرستی پس از آن که مردم از آن اعراض کرده و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ارتجاع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کننده از نو در بت و بت پرستی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می شود و ترك آن را ضرر و زبان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برخی از افراد را هوائی از خود بی خود حیران،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دعوت بالا را بپذیرد مانند آن افراد از خود بی خود هوائی و حیران،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یك حركت گروهی تبدیل می شود دعوت کننده به دعوت کنندگان تبدیل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دعوت کنندگان به عنوان دوستان، آن فرد را به پیوستن به راه خودشان دعوت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راه هدایت است دین و توحید صحیح پیش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دین و توحیدی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ائمه تبیین کرده و شناسانده اند را ناکافی بل نا صحیح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بگوئید هدایت آن است که خدا بیان کرده است و ما را امر کرده است عقیده مان را در توحید با ارزش دادن به بت آلوده نکنیم و اعتقادمان را ناب و سالم حفظ کنیم اینك ملاحظه فرمائید کدامیک از موارد بالا را در مکتب محی الدین نمی یابید؟</w:t>
      </w:r>
    </w:p>
    <w:p>
      <w:pPr>
        <w:pStyle w:val="BookText"/>
        <w:rPr/>
      </w:pPr>
      <w:r>
        <w:rPr>
          <w:rFonts w:ascii="IRNazanin" w:hAnsi="IRNazanin" w:eastAsia="IRNazanin"/>
          <w:color w:val="111111"/>
          <w:sz w:val="28"/>
          <w:sz w:val="28"/>
          <w:szCs w:val="28"/>
          <w:rtl w:val="true"/>
          <w:lang w:bidi="fa-IR"/>
        </w:rPr>
        <w:t xml:space="preserve">قیصری می گوید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از حیرت حیرت برخاسته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حیرت محی الدینیان و صدرائیان، برخاسته از درس و بحث است، همان طور که گذشت به حیرتشان افتخار می کنند که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الذهن ارسطوئی و اصالة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جوكیان هندی است نه محصول علم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آیه نمی گوید اینان حیران هستند می گوید شبیه آن شیطان زده حیران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عین او بودند تکلیف از آن ها ساقط می شد و از مجازات اخروی، معاف می شدند</w:t>
      </w:r>
      <w:r>
        <w:rPr>
          <w:rFonts w:eastAsia="IRNazanin" w:cs="IRNazanin"/>
          <w:color w:val="111111"/>
          <w:sz w:val="28"/>
          <w:szCs w:val="28"/>
          <w:rtl w:val="true"/>
          <w:lang w:bidi="fa-IR"/>
        </w:rPr>
        <w:t xml:space="preserve">. </w:t>
      </w:r>
      <w:bookmarkStart w:id="177" w:name="pg18989_203648"/>
    </w:p>
    <w:p>
      <w:pPr>
        <w:pStyle w:val="Heading3"/>
        <w:numPr>
          <w:ilvl w:val="2"/>
          <w:numId w:val="1"/>
        </w:numPr>
        <w:rPr/>
      </w:pPr>
      <w:bookmarkStart w:id="178" w:name="__RefHeading___Toc12829254_1280447820"/>
      <w:bookmarkStart w:id="179" w:name="_Toc61"/>
      <w:bookmarkEnd w:id="177"/>
      <w:bookmarkEnd w:id="178"/>
      <w:r>
        <w:rPr>
          <w:rtl w:val="true"/>
        </w:rPr>
        <w:t>حل مشکلات دیرین و بزرگ صوفیان توسط محی الدین</w:t>
      </w:r>
      <w:bookmarkEnd w:id="179"/>
    </w:p>
    <w:p>
      <w:pPr>
        <w:pStyle w:val="BookText"/>
        <w:rPr/>
      </w:pPr>
      <w:r>
        <w:rPr>
          <w:rFonts w:ascii="IRNazanin" w:hAnsi="IRNazanin" w:eastAsia="IRNazanin"/>
          <w:color w:val="111111"/>
          <w:sz w:val="28"/>
          <w:sz w:val="28"/>
          <w:szCs w:val="28"/>
          <w:rtl w:val="true"/>
          <w:lang w:bidi="fa-IR"/>
        </w:rPr>
        <w:t xml:space="preserve">چرا محی الدین می کوشد با تخلیط آیات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تخلیطی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 پرستان را به زیر چتر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و آنان را در سطح بالائی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بس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صوفیان از قدیم، در پاسخ یك سوال بزرگ وامانده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حتی گاهی مریدان نزدیك و فرزندانشان نیز آن را مطرح می کردند اگر همه چیز و همه کس مظهر خداست؛ پس چرا خود خدا عده ای را این همه در قرآن نکوهش می کند؟ آیا خدا خودش خودش را نکوهش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شنیدند هرگز قانع کننده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صورت این سوال جدیتر می شد چرا خداوند پس از این همه لعن و نکوهش وعده عذاب الیم و خالد به مظاهر خودش می دهد؟ آیا خودش خودش را عذاب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محی الدین با اعطای سمت و مقام مثبت به بت پرستان و امضای گواهینامه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قرآن برای شان، پاسخ پرسش بالا را می دهد و می گوید همه موجودات مظاهر خدا هستند، و این نکوهش ها که در قرآن می بینید نکوهش نیستند شماها ظاهر الفاظ را می بینید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فعلم العلماء بالله ما اشار الیه نوح فی حق قومه من الثناء علیهم بلسان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هم که اعلام کرده است دوزخیان در دوزخ ابدی خواهند بود لیکن عذاب از عذب است به معنی گوارا و اهل دوزخ در آن لذت خواهند برد زیرا هر چه می رسد از دوست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سخن محی الدین در این مورد آن قدر خیال انگیز است که آدم دلش می خواهد ای کاش این عقاید او درست می بود و از دست تکلیف راحت می شدیم اما وقتی که حقایق و واقعیات عالم را مشاهده می کند می بیند که فکر نان کن که خربزه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محی الدین حتی خربزه هم نیست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قیصری و سخنی بس بزرگ یك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سوره نوح آمده که ناظر به </w:t>
      </w:r>
    </w:p>
    <w:p>
      <w:pPr>
        <w:pStyle w:val="BookText"/>
        <w:rPr/>
      </w:pPr>
      <w:r>
        <w:rPr>
          <w:rFonts w:ascii="IRNazanin" w:hAnsi="IRNazanin" w:eastAsia="IRNazanin"/>
          <w:color w:val="111111"/>
          <w:sz w:val="28"/>
          <w:sz w:val="28"/>
          <w:szCs w:val="28"/>
          <w:rtl w:val="true"/>
          <w:lang w:bidi="fa-IR"/>
        </w:rPr>
        <w:t xml:space="preserve">قوم نوح است و لفظ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آیه سوره فاطر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هر دو را به یك معنی گرفت و قوم نوح را وارث کتاب با ماهیت مثبت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شرحی که من از کلام محی الدین ارائه دادم از درجه پائین به سوی بالا بود یعنی ظالمین بانفسهم درجه پائین، مقتصدین درجه وسط و سابقون للخیرات درجه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قیصری می گوید مراد محی الدین بر عکس است زیرا او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اول الثلاثة فقدمه علی المقتصد و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منظورش از تقدم تقدم ارزشی است یعنی خداوند مقام این گروه ظالم را بالاتر از آن دو گروه دیگر معرفی کرده است؛ زیرا آنان برای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نه تنها به حظوظ و خوشی های نفسی خود نپرداختند بل حقوق نفسی شان را نیز ادا نکردند پس خداوند در این آیه آنان را به کل کمالات موصوف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گروه دوم که مقتصد و میانه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سیر و سلوك متوسط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نیستند بل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مقام افعال خیربه و مزین به اعمال پاک هستند مانند زاهدان و پرهیزکاران از اعمال بد دوری می جویند اعمالی که باعث دوری از خدا و مطرود شدن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هر سه گروه اهل بهشت هستند و هر سه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مصطفین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از گروه اول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مرتبه عظیمه ای را برای آنان ثابت می کند نه نکوهش در مورد آنان لیکن نمی دانم من جسارت نکردم کلام محی الدین را بدین گونه معنی کنم که مقام قوم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از مقام بهترین صنف از اصناف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تر باشد وه بت پرستی چه مقام والائی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صوفیان از بالاترین مقام بهشت، بالاتر است و دیگر از آن بالاتر مقامی نیست ما را ببین، با چه کسانی طرفیم، با علامه قیصری که به راستی قرآن را زیر و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بر قیصری ایراد گرفته ام که چرا تاب تحمّل بلند پروازی های محی الدین را ندارد و برای کاستن از هیبت تحریف، افق سخن او را پائین می آورد حتی گاهی شعر سعدی را هم آوردم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دوستی با پیلیانان یا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طلب کن خانه ای در خورد پیل</w:t>
      </w:r>
    </w:p>
    <w:p>
      <w:pPr>
        <w:pStyle w:val="BookText"/>
        <w:rPr/>
      </w:pPr>
      <w:r>
        <w:rPr>
          <w:rFonts w:ascii="IRNazanin" w:hAnsi="IRNazanin" w:eastAsia="IRNazanin"/>
          <w:color w:val="111111"/>
          <w:sz w:val="28"/>
          <w:sz w:val="28"/>
          <w:szCs w:val="28"/>
          <w:rtl w:val="true"/>
          <w:lang w:bidi="fa-IR"/>
        </w:rPr>
        <w:t>اما این جا باید قیصری همان عیب را بر من بگیرد و همین شعر را برایم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کنم که قیصری بهتر از من فهمیده است؛ زیرا ادامه سخنان محی الدین در همان مسیر است ملاحظه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 أَضَاءَ لَهُم مَّشَوْا فِیهِ وَإِذَا أَظْلَمَ عَلَیْهِمْ قَامُوا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قیصری این آیه درباره قوم موسی آمده است یعنی هر وقت تجلّی الهی به آنان وارد می شد سبب نورانیت روح و قوای روحانیشان می شد سیر مقامات کرده و به طرف عالم قدس عروج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این تجلّی نوری قطع می شد متحیّرانه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حال تجلّی ظلمانی برایشان ظاهر می 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بحث از قوم نوح سری به قوم موسی می زند که نکوهش های قرآن در مورد آنان را نیز به مدحشان تبدیل کند تا این بولدزر پرقدرت چیزی از پیام قرآن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محکمات را به متشابهات تبدیل کند بل آن ها را مسخ و نسخ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 منافقین سخن می گوید و شامل هر منافق می شود خواه از قوم موسی باشد و خواه از دیگر اقوام و موضوع بحثش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هیچ ارتباطی با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همه معانی صوفیانه که از این آیه در می آورند از قبیل مورد تجلّی الهی بودن نورانیت روح و قوای روحانی، سیر مقامات و رسیدن به عالم قدس که محی الدین و قیصری از این آیه در می آورند همگی از ویژگی های منافقین می 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مثل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بلوف ها، خالی بندی ها، بهره جوئی ناجوانمردانه از اصطلاحات مقدس و دهن پرکن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روشن و آشکار می گردد که خواننده دست خیانت و تخریب متعهدانه را به وضوح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اتفاقاً همین آیه به محور همین رفتار بحث می کند در شب ظلمانی زندگی می کنند، هر وقت در پیش پایشان یك روشنائی مشاهده می کنند پیش می روند آن گاه آن را نیز از دست داده متوقف می شوند فرصت طلب اند قرآن را ورق می زنند هر وقت آیه ای را كمی برای هدفشان و تحریف شان مناسب دیدند فوراً دست به کار می شوند به گمانشان در عالم نورانیت سیر می کنند سپس از ده ها و صدها آیه که بر علیه شان است عبور می کنند باز به آیه دیگر می رسند که می توانند به آن در آویزند می آویزند باز پیش می 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اظلم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شب ظلمانی ظلمانی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این ظلمات را نیز تجلی ظلمانی الهی می داند آن هم تجلی ظلمانی به نفع 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هیچ معیار و قانونی و قاعده ای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دقیقاً ملعبه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دشمنان قرآن برخی از بیخردان ما را به راه اینان تشویق می کنند و کردند و بردند و به مقصودشان نیز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و قیصری مانند هر کس دیگر به خوبی می دانند که این آیه در روان شناسی و شخصیت شناسی منافقین بحث می کند اما چون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مانند بت پرستی یك راه مثبت بدانند آیه را به سمت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چه قدر منفی تر است که بزرگ قهرمانان تحریف و هرکول هائی که می توانند علاوه بر تحریف قرآن حقایق و واقعیات عالم هستی را وارونه کنند و نیز می توانند شرک را به ،توحید بت پرستی را به خدا پرستی تبدیل کنند شیطان را مظهر خدا بدانند، گناه کردن را واجب بدانند، با همه این توانائی ها که بالاتر از توان شیطان است، نمی توانند به نوعی از نفاق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بتشان را پرستیدند اما منافقین با قرآن بازی های ناجوانمردانه کردند و لذا قرآن منافقین را بدتر و ماهیتشان را منفی تر از مشرکین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فی الدرك الاسفل من النار</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در عمیق ترین بخش از اعماق دوزخ جایشان می دهد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امروزی اینان، این صوفیان نو پدید، این محی الدینیان و صدرائیان مدرن که این </w:t>
      </w:r>
    </w:p>
    <w:p>
      <w:pPr>
        <w:pStyle w:val="BookText"/>
        <w:rPr/>
      </w:pPr>
      <w:r>
        <w:rPr>
          <w:rFonts w:ascii="IRNazanin" w:hAnsi="IRNazanin" w:eastAsia="IRNazanin"/>
          <w:color w:val="111111"/>
          <w:sz w:val="28"/>
          <w:sz w:val="28"/>
          <w:szCs w:val="28"/>
          <w:rtl w:val="true"/>
          <w:lang w:bidi="fa-IR"/>
        </w:rPr>
        <w:t>خیانت ها و تحریفات را می بینند باز مانند آنان دم از کشف و شهود و کرامت می زنند، سخن از اوحدی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قبیل اصطلاحات مربد جمع کن، می پردازند، این ها چه قدر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 محی الدین در ادامه بهتر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سلوک در مسیر مدور و سیر و سلوک در طریق 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فالحائر له الدور والحركة الدّوریّة حول القطب فلا یبرح منه پس شخص حیران به محور قطب حرکت دوری دارد هرگز از آن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محور سنگ آسیاب محور سنگ عصاری که سنگ به دور آن می 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حیرت موجب می شود که اهل عرفان حرکت دوری داشته باشند و هرگز از محور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الطریق المستطیل مائل خارج عن المقصود، طالب ما هو فیه، صاحب خیال الیه غایته و کسی که در مسیر دراز راسته غیر مدور قرار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گرفته و از مقصود خارج شده است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نهائی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مایل جانب گیرنده کنار رونده خارج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به سختی دقت کرده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 می توانست نظر او را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مستطیل آورده؛ زیرا در آن صورت روشن می شد که قرآن حرکت دوری را در مورد سیر به کمال غلط می داند و به طریق مستقیم، صراط مستقیم دعوت می کند و حرکت دوری را حرکت اسب عصاری می داند که هر چه بیشتر برود باز در همان جای اول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لفظ نامناسب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کشیده شده، ممتد شده، راسته دراز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این جا از ارزش خیال به شدت کاسته است و این لفظ را به منفی ترین </w:t>
      </w:r>
      <w:bookmarkStart w:id="180" w:name="pg18989_203653"/>
    </w:p>
    <w:p>
      <w:pPr>
        <w:pStyle w:val="BookText"/>
        <w:rPr/>
      </w:pPr>
      <w:bookmarkEnd w:id="180"/>
      <w:r>
        <w:rPr>
          <w:rFonts w:ascii="IRNazanin" w:hAnsi="IRNazanin" w:eastAsia="IRNazanin"/>
          <w:color w:val="111111"/>
          <w:sz w:val="28"/>
          <w:sz w:val="28"/>
          <w:szCs w:val="28"/>
          <w:rtl w:val="true"/>
          <w:lang w:bidi="fa-IR"/>
        </w:rPr>
        <w:t>معنی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هو السلطان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وهم و خیال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ارسطوئیان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این گوهر مجرد را از ارزش ساقط می کند و به دو نوع خیال معتقد می شود چیزی که دچار دو تعریف،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دوگانگی هم هست هم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ملازمه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هم در عین این که یک واقعیت است دو تا هم می شود، پس باید باز با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شود دو نوع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دو نوع نبودن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 الدین امروز بود در این جای سخنش یك بحث شیرین صوفیانه باز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دوری متحیرانه، ناموس هستی است مگر نمی بینید در ساختمان و سازمان اتم الکترون به دور هسته می چرخد مگر نمی بینید قمرها به دور سیاره ها و سیاره ها به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خورشیدها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منظومه ها نیز مثلاً به دور مرکز کهکشان می چرخند عارف هم هماهنگ با جهان هستی در حرکت دوری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حرکت مستقیم دارد حرکتش منافی حرکت های عالم و برخلاف ناموس عمومی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محی الدین در اصل به هیئت ارسطوئی معتقد بود گر چه همه جای عالم هستی را در آن معراجش دیده بود باز کشف و شهودش به بطلان آن نرسیده بود پس بر وارثین او که او را عارف واصل دریافت کننده حقایق و علوم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به این ناموس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جسته و کار ناتمام او را به اتمام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جای این کار یکی از آنان که خود را برترین مرید محی الدین و محی الدین شناس می داند و بر فصوص شرح نوشته و بخشی از فص شیثی را با آقائی خود حذف کرده همین امروز هیئت ارسطوئی را در همان سیستم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و التیام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کند و شاگردان نیز از علوم این علامه بهره می برند</w:t>
      </w:r>
      <w:r>
        <w:rPr>
          <w:rFonts w:eastAsia="IRNazanin" w:cs="IRNazanin"/>
          <w:color w:val="111111"/>
          <w:sz w:val="28"/>
          <w:szCs w:val="28"/>
          <w:rtl w:val="true"/>
          <w:lang w:bidi="fa-IR"/>
        </w:rPr>
        <w:t>.</w:t>
      </w:r>
    </w:p>
    <w:p>
      <w:pPr>
        <w:pStyle w:val="Heading3"/>
        <w:numPr>
          <w:ilvl w:val="2"/>
          <w:numId w:val="1"/>
        </w:numPr>
        <w:rPr/>
      </w:pPr>
      <w:bookmarkStart w:id="181" w:name="__RefHeading___Toc12829256_1280447820"/>
      <w:bookmarkStart w:id="182" w:name="_Toc62"/>
      <w:bookmarkEnd w:id="181"/>
      <w:r>
        <w:rPr>
          <w:rtl w:val="true"/>
        </w:rPr>
        <w:t xml:space="preserve">فلسفه و عرفان قرآن و اهل بیت </w:t>
      </w:r>
      <w:r>
        <w:rPr>
          <w:rtl w:val="true"/>
        </w:rPr>
        <w:t>(</w:t>
      </w:r>
      <w:r>
        <w:rPr>
          <w:rtl w:val="true"/>
        </w:rPr>
        <w:t>علیهم السلام</w:t>
      </w:r>
      <w:r>
        <w:rPr>
          <w:rtl w:val="true"/>
        </w:rPr>
        <w:t>):</w:t>
      </w:r>
      <w:bookmarkEnd w:id="18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بر این که حرکت های عالم هستی همگی دوری هستند توجه دارد؛ اما الکترون یا کرات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متحرك 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حیران نمی داند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نه سرگردان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دنبال آن ماموریت خود هستند و المدبرات امرآ آن هائی که در پی امری گسیل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محی الدین در آئینه فصوص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مدیر دنبال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 چیزی که به دنبال یك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جمع مؤنث است در مورد جمادات و غیر جانداران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بیدلیل و بدون حدیث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فرشتگان تفسیر می کنند کاملاً نادرست است؛ زیرا ملك ها از ذوی العقول هستند و اگر این لفظ در مورد آنان به کار رود، مونث می شوند که خود قرآن در موارد متعدد مونث بودن ملك ها را به شدت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این فلسفه و عرفان قرار است انسان برای سیر کمال، تابع سیر و مسیر جمادات نباشد و اساسا انسانیت انسان همین است چیزی به نام عقل و حیات پدیده ای هستند خارج از ناموس مذکور به همین دلیل علم به این نتیجه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نیست و علم نمی تواند آن را به زیر تحلیل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توضیح دادم که پیدایش روح از کارهای امر خداست نه از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دوری مال عالم خلق است نه 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بدن انسان تابع حرکت های دوری جهان است اما عقل و روح او باید از حرکت های دوری پیروی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باید آن ها را بشکافد و پیش برود همان که محی الدین نام آن را طریق مستطیل می گذارد وگرنه اسب عصاری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به نام تقوی، پرهیزکاری، تزکیه همگی به معنی رهیدن انسان از حرکت های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انسان به سوی کمال همان راه مستطیل 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و ده ها آیه دیگر و تمام ماهیت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به معنی اجنبی شدن از جهان هستی و کنار گذاشتن آن نیست که صوفیان مبلغ آن هستند بل گاهی هماهنگ بودن با حرکت های ذرات و ،کرات را ابزار قوی برای این سیر به کمال می داند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شریعتی </w:t>
      </w:r>
      <w:r>
        <w:rPr>
          <w:rStyle w:val="FootnoteAnchor"/>
          <w:rtl w:val="true"/>
        </w:rPr>
        <w:footnoteReference w:id="74"/>
      </w:r>
      <w:r>
        <w:rPr>
          <w:rFonts w:ascii="IRNazanin" w:hAnsi="IRNazanin" w:eastAsia="IRNazanin"/>
          <w:color w:val="111111"/>
          <w:sz w:val="28"/>
          <w:sz w:val="28"/>
          <w:szCs w:val="28"/>
          <w:rtl w:val="true"/>
          <w:lang w:bidi="fa-IR"/>
        </w:rPr>
        <w:t>در مراسم طواف انسان را هماهنگ با کهکشان ها و کرات و ذرات، می چرخاند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 کیهان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تبیین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بالا را توضیح دادم تا صدرائیان روز تحریك نشوند و هوس بهره جوئی از این حرکات مدور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مهم دیگر این است که این هوس بر علیه اصول مسلم و شناخته شده محی الدین است؛ زیرا او این جهان محسوس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متحقق و در مقابل آن عالم خیالی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ثابته می نامد، حق محقق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نمی تواند به ناموس عالم متخیل متمسك شود بل اهل صراط مستقیم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کند که در همین عبارتش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قول خودش متحیر است و همیشه به دور یک تناقض می چرخد وحدت در عین کثرت و کثرت در عین وحدت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مبحث تکامل در نظر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تکامل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دادم که محی الدینیان و صدرائیان مراحل پیدایش هستی و کائنات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عالی به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یعنی برخلاف جهت تکامل سپس این سقوط را قوص فرض کرده و یك قوص صعود برای آن، تخیل می کنند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 محی الدین همین را نیز خراب می کند و انسان را که پس از طی قوص نزول با پیمودن قوص صعود بالا می رود از نو در مسیر قوص نزول قرار داده، هی می 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یکی دیگر از تفاوت های تصوف عربی با تصوف فارسی روشن می گردد اما صدرائیان امروزی، صوفیان مدرن بدون توجه به این تفاوت ها هم صوفی فارسی هستند و هم صوفی عربی و در عین حال هم عارف واصل و اوحدی هستند و هم دانشمند که پشت تریبون فضل، در محی الدین شناسی به کنفرانس دهی،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مابینهما برای او كسی که در طریق مستطیل حرکت می کند سه 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دو</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راه مستقیم خط هندسی مستقیم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دارد و یک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صاحب الحركة الدوریة لابد له، فتلزمه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غایة لكماله فتحكم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حرکت دوری فرجه ای نیست تا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آید و برای او پایانی نیست تا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بد فرجه جدائی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خط دایره نه فرجه هست و نه جدائی تا گفته شود اینجا اول خط و آن جا پایان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طریق مستطیل از طریق حق خارج است، جانب دیگر رفته است؛ زیرا او خدا را در اشیاء و مظاهر نمی بیند بل توهم می کند که خدا از اشیاء عالم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مستقیم حرکت می کند تا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مقصود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او هست او نمی فهمد او دچار توهم شده و خدا را خارج از موجودات می جوید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الحق مجرد عن المظاهر، لانسبة بینه و بین العالم و خداوند در حال مجرد از مظاهر نسبتی با عالم و اشیاء عالم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طریق مستقیم وجود خدا را در خارج از کائنات نمی داند، او معتقد است که خداوند در همه جا هست؛ هم در درون عالم و کائنات و هم آن سوی هفت آسمان؛ یعنی خدا حتی در 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نمی کند و نیست، نیز حضور وجودی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كلّ شیءٍ لا بمقارنة و غیر كل شیءٍ لا بمزایلة</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اساساً رابطه خدا با خلق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خدا در توی خلق باشد یا خلق در توی خدا هر دو صورت قضیه نادرست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ظرفیتی لازم گرفته که ظرف و مظروف با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میان خدا و خلق هیچ سنخیتی نیست تا چه رسد به وحدت وجود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صاحب طریق مستقیم خدا را در دور دست و در انتهای غایت خط نمی داند و این راه را به عنوان راه مکانی طی نمی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نمی کند؛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رسیدن به وجود خدا و فانی شدن در وجود خدا نمی داند او این سخنان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پایه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کمال خدا بی نهایت است قابل رسیدن نیست</w:t>
      </w:r>
      <w:r>
        <w:rPr>
          <w:rFonts w:eastAsia="IRNazanin" w:cs="IRNazanin"/>
          <w:color w:val="111111"/>
          <w:sz w:val="28"/>
          <w:szCs w:val="28"/>
          <w:rtl w:val="true"/>
          <w:lang w:bidi="fa-IR"/>
        </w:rPr>
        <w:t xml:space="preserve">. </w:t>
      </w:r>
      <w:bookmarkStart w:id="183" w:name="pg18989_203657"/>
    </w:p>
    <w:p>
      <w:pPr>
        <w:pStyle w:val="BookText"/>
        <w:rPr/>
      </w:pPr>
      <w:bookmarkEnd w:id="183"/>
      <w:r>
        <w:rPr>
          <w:rFonts w:ascii="IRNazanin" w:hAnsi="IRNazanin" w:eastAsia="IRNazanin"/>
          <w:color w:val="111111"/>
          <w:sz w:val="28"/>
          <w:sz w:val="28"/>
          <w:szCs w:val="28"/>
          <w:rtl w:val="true"/>
          <w:lang w:bidi="fa-IR"/>
        </w:rPr>
        <w:t>بی نهایتی که بتوان به آن رسید در واقع بی نهایت نیست تنها نامش را به غلط بی نهایت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صاحب طریق مستقیم دو چیز را غلط و متضاد با عقل،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وجود انسان به وجود خدا و فانی شدن وجودش در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وجود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هرگز با وجود خدا یکی نخواهد شد و در وجود خدا فانی نخواهد شد هرگز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سیر به کمال می تواند پیش برود و باید برود اما هرگز به کمال خدا نخواهد رسید، حتی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خدای ارسطوئیان و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هم سنخ اشیاء هست، بل عین همه اشیاء است او فقط به خودش مشغول است به این همه آشکال به تعداد اشیاء عالم، درآمده و دائماً از شکلی به شکل دیگر و از شیءای به شیء دیگر،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 نیست کار بوقلمون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دائماً در تغییر است بل او عین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خدائی همیشه به کون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کوشیده با صرف نظر از ماهیات اشیاء این همه تغییرات و کون و فساد را تنها به حساب ماهیات بگذارد و برخلاف مرشد بزرگش محی الدین ماهیات را در خارج نیز اعتباری دانسته و غیر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زیادی از این کتاب 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حكمت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و مستدلاً توضیح داده ام که این مبنای صدرا از هر حقیقتی تهی و فاقد هر نوع عقلانیت و مناقض اصول اندیشه فلسفی است</w:t>
      </w:r>
      <w:r>
        <w:rPr>
          <w:rFonts w:eastAsia="IRNazanin" w:cs="IRNazanin"/>
          <w:color w:val="111111"/>
          <w:sz w:val="28"/>
          <w:szCs w:val="28"/>
          <w:rtl w:val="true"/>
          <w:lang w:bidi="fa-IR"/>
        </w:rPr>
        <w:t>.</w:t>
      </w:r>
    </w:p>
    <w:p>
      <w:pPr>
        <w:pStyle w:val="Heading3"/>
        <w:numPr>
          <w:ilvl w:val="2"/>
          <w:numId w:val="1"/>
        </w:numPr>
        <w:rPr/>
      </w:pPr>
      <w:bookmarkStart w:id="184" w:name="__RefHeading___Toc12829258_1280447820"/>
      <w:bookmarkStart w:id="185" w:name="_Toc63"/>
      <w:bookmarkEnd w:id="184"/>
      <w:r>
        <w:rPr>
          <w:rtl w:val="true"/>
        </w:rPr>
        <w:t>تزاحم مكانی</w:t>
      </w:r>
      <w:bookmarkEnd w:id="185"/>
    </w:p>
    <w:p>
      <w:pPr>
        <w:pStyle w:val="BookText"/>
        <w:rPr/>
      </w:pPr>
      <w:r>
        <w:rPr>
          <w:rFonts w:ascii="IRNazanin" w:hAnsi="IRNazanin" w:eastAsia="IRNazanin"/>
          <w:color w:val="111111"/>
          <w:sz w:val="28"/>
          <w:sz w:val="28"/>
          <w:szCs w:val="28"/>
          <w:rtl w:val="true"/>
          <w:lang w:bidi="fa-IR"/>
        </w:rPr>
        <w:t>استادی سر درس تفسیر می گفت اگر خدا در همه جا هست با همه چیز و با ذره ذره هر چیز هست پس مجالی برای چیز دیگر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هست اوست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جلد در مواردی اشاره کرده و در تبیین جهان و انسان توضیح دادم که دو چیز مکانمند با همدیگر تزاحم مکانی دارند خدا که مکانمند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خالق و پدید آورنده مکان است و خود مکان یك مخلوق و یك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اشیاء دیگر تزاحم مكانی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این الآین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ذره ذره هر چیز هست و هیچ مجالی را نیز اشغال نکرده است</w:t>
      </w:r>
      <w:r>
        <w:rPr>
          <w:rFonts w:eastAsia="IRNazanin" w:cs="IRNazanin"/>
          <w:color w:val="111111"/>
          <w:sz w:val="28"/>
          <w:szCs w:val="28"/>
          <w:rtl w:val="true"/>
          <w:lang w:bidi="fa-IR"/>
        </w:rPr>
        <w:t xml:space="preserve">. </w:t>
      </w:r>
      <w:bookmarkStart w:id="186" w:name="pg18989_203658"/>
    </w:p>
    <w:p>
      <w:pPr>
        <w:pStyle w:val="Heading3"/>
        <w:numPr>
          <w:ilvl w:val="2"/>
          <w:numId w:val="1"/>
        </w:numPr>
        <w:rPr/>
      </w:pPr>
      <w:bookmarkStart w:id="187" w:name="__RefHeading___Toc12829260_1280447820"/>
      <w:bookmarkStart w:id="188" w:name="_Toc64"/>
      <w:bookmarkEnd w:id="186"/>
      <w:bookmarkEnd w:id="187"/>
      <w:r>
        <w:rPr>
          <w:rtl w:val="true"/>
        </w:rPr>
        <w:t>آیا فهمیدن این موضوع خیلی دشوار است؟</w:t>
      </w:r>
      <w:bookmarkEnd w:id="188"/>
    </w:p>
    <w:p>
      <w:pPr>
        <w:pStyle w:val="BookText"/>
        <w:rPr/>
      </w:pPr>
      <w:r>
        <w:rPr>
          <w:rFonts w:ascii="IRNazanin" w:hAnsi="IRNazanin" w:eastAsia="IRNazanin"/>
          <w:color w:val="111111"/>
          <w:sz w:val="28"/>
          <w:sz w:val="28"/>
          <w:szCs w:val="28"/>
          <w:rtl w:val="true"/>
          <w:lang w:bidi="fa-IR"/>
        </w:rPr>
        <w:t xml:space="preserve">درست است کسی که این مسلمات عقل را نفهمد باید در حرکت دور بماند؛ اما با این همه سرگردانی و چرخیدن به دور قطب دایره و حرکت در مسیر غیر مستقیم، چگونه این همه ادعای بزرگ و گزاف می کنند کشف، شهود، کرامت، معجزه دیدار خدا وصال دوست فناء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جهل محی الدین در اول این فص می گوید علمای اهل تنزبه همگی جاهل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بت پرست نوح را نیز عارف دانست و از نو خواهید دید که چه می گوید؛ اما هر خوانندهای می بیند که او برنامة تبلیغی نوح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رسمآ ناقص دانست و خود آن پیامبر را متهم به جهل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همه جا هست با ذره ذره هر چیز هست؛ اما با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توجه ندارد ابتدا خدا را مکانمند می کند سپس روی آن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نیز عین این سخن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حتی در حد یك طلبه سال اول توجه نمی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هستند؟ که خدا همه مکان ها را گرفته است و دیگر مکانی برای اشیاء دیگر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 صدرائیان اگر خدا در همه جا باشد پس جائی و مجالی و مكانی برای اشیاء دیگر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که اشیاء دیگر عین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وخدا نه مکان است و نه نیازمند مکان و نه هم سنخ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اعوجاج وكج اندیشی به حدی اینان را گیج می کند که اصول اولیه را نیز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مخلوق خداست حالا تو بیا و بگو همه مکان ها را خدا اشغال کرده و مكانی برای مكان باقی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گفتارهایشان نشان می دهند که آن چه مجال و مکانی برایش نیست ژست فیلسوفانه حضرات است وگرنه وجود خدا جای هیچ چیز را نگرفته و نمی گیرد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می گوید صاحب طریق مستقیم نمی داند که خدا در حال مجرد بودنش، نسبتی با عالم و اشیاء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درست است صاحب طریق مستقیم نه تنها خدا را در حال مجرد هم نسبت با دیگر اشیاء نمی داند بل به هیچ سنخیتی میان خدا و عالم و اشیاء عالم قایل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طریق مستقیم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متعدد قائل نیست تا در یك حالت میان او و عالم رابطه وجودی برقرار کند و در حالت دیگر ،او این رابطه را معدوم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طریق مستقیم اساساً در صدد رسیدن به وجود خدا نیست تا قیصری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خدائی که شما می شناسید آن خدای در حال مجرد است و نمی 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ابتدا غلط خودشان را به صاحب طریق مستقیم می چسباند آن وقت بر او ایراد می گیرد پیشتر توضیح دادم که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محی الدین برای خدا درست می کند و خدا را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مخلوقات همسنخ و هم نسبت نمی داند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خدا را هم سنخ بل عین مخلوقات می داند درست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حالات متعدد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جان قضیه به قلم خود قیصری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الحق مجرداً عن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نسخه بردار یا مصحح شور قضیه را مشاهده کرده با دست پاچگی حرف الف را حذف کرده است 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قیصری را به یك غلط ادبی دچار کرده که سخن او را درست بر علیه دین و عقاید او به کار برده است،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الحق مجرد عن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از مظاهر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قیصری این همه سعی و کوشش می کند همراه محی الدین قرآن را تحریف می کند، و علما و دانشمندان اسلام را جاهل می نامد، تا ثابت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عین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آقا از زبان او می آورد که خدا هیچ رابطه ای با مظاهر یعنی اشیاء عالم ندارد و مجرد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عبارت قیصری حالی از احوال متعدد خدا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روشن می شود که آنچه محی الدین درباره صاحب طریق مستقیم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خیال الیه غایته او خیال پرداز است و هدف نهائیش خیال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کسی خیال پرداز و موهوم پرست است؟ محی الدین و محی الدینیان یا علمای اسلام و شیعه از </w:t>
      </w:r>
    </w:p>
    <w:p>
      <w:pPr>
        <w:pStyle w:val="BookText"/>
        <w:rPr/>
      </w:pPr>
      <w:r>
        <w:rPr>
          <w:rFonts w:ascii="IRNazanin" w:hAnsi="IRNazanin" w:eastAsia="IRNazanin"/>
          <w:color w:val="111111"/>
          <w:sz w:val="28"/>
          <w:sz w:val="28"/>
          <w:szCs w:val="28"/>
          <w:rtl w:val="true"/>
          <w:lang w:bidi="fa-IR"/>
        </w:rPr>
        <w:t>شیخ مفید تا به امروز ؟؟ خدای چه کسی متغیر، در حال شکل به شکل بودن، در حالت های مختلف بودن دچار کون و فساد بودن است؟ آیا آرزوی فناء فی الله یك تخیل است یا آرزوی کمال یافتن و انسان کاملتر شدن ؟؟ خدائی که بتوان به وجود او رسید و در وجود او فانی شد خدای محدود است؛ زیرا نامحدود قابل رسیدن نیست خواه نامحدود مفهومی و ذهنی باشد، خواه نامحدود در عینیت وجود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 هائی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سلوك رسیدن، شدن فانی شدن واصل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و با هر تاویل و توجیه و با هر تصور و تصویر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سنخیتی با حرکت و تحرك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او خالق ،حرکت و خالق ،تحرك و خالق هر متحرك، و خالق هر محرک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برخی ها به ارسطو ایراد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ارسطو متحرك است اما محرك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درست است که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مجازی باشد؛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محرك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 یعنی او مانند مخلوقات نیست که در حرکت بخشیدن به چیز دیگر از وجود خود، استفاده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اراده خود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ایجاد کرده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همه چیز حرکت داده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نیز همه عالم و اشیاء عالم را اداره می کند و محرك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صحیح و کاملاً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صدرائیان این اصول مسلّم عقلی و فلسفی را درك نمی فرمایند و هنوز هم به دنبال گفتار پوسیده محی الدین و ملاصدرا در طریق مدوّر به محور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مرتب می چرخند و سینه فلسفی و عرفانی می زنند تقصیر دیگران چیست که همه را از توحید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کرده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اینان به وضوح نمی بینند که محی الدین و قیصری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عدم ادراك که دارند یا خود را به تجاهل می زنند علاوه بر علمای اسلام علمای شیعه از مفید تا به امروز را گاهی جاهل و گاهی منحرف می نامند؟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صدرائیان فلسفه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پا گذاشته و به دنبال محی الدین و </w:t>
      </w:r>
    </w:p>
    <w:p>
      <w:pPr>
        <w:pStyle w:val="BookText"/>
        <w:rPr/>
      </w:pPr>
      <w:r>
        <w:rPr>
          <w:rFonts w:ascii="IRNazanin" w:hAnsi="IRNazanin" w:eastAsia="IRNazanin"/>
          <w:color w:val="111111"/>
          <w:sz w:val="28"/>
          <w:sz w:val="28"/>
          <w:szCs w:val="28"/>
          <w:rtl w:val="true"/>
          <w:lang w:bidi="fa-IR"/>
        </w:rPr>
        <w:t>ملاصدرا افتاده اند براستی فهمیدن اصول بالا برای اینان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عدم توانائی درك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هم صدرائیان و هم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تدوین فلسفه و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نکرده ایم مگر برخی که کار کلامی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سخن جسارت به ساحت علمای شیعه نیست؟ عرض می کنم پیشتر هم گفته ام شیعه و علمای شیعه همیشه به صورت حزب قاچاق و محکوم به سر برده است از قتل عام ها، آتش و دودها، غارت ها زندان ها عبور کرده و تنها توانسته است یك فقه دقیق و همه جانبه و کامل برای خود حفظ کند فقهی که امروز همه حقوقدانان و متخصصین حقوق و نیز جامعه شناسان اعتراف می کنند که فقه سنیان دقیق ترین فقه و فقه شیعیان دقیقتر و کامل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در کنار این فقه عظیم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عالی و بالاتر از کلام اشعری و معتزلی، پرورانیدند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گرفتاری ها و قتل عامها و غارت ها نتوانستند در تفسیر، تاریخ، فلسفه به آن حد کار کنند یك فرصت در زمان صفویه پیش آمده بود که با سه مصیبت رو به رو گشت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ارسطوئیات در میان علما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افراط در اخباری 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تصوف عربی محی الدین توسط ملاصدرا که همه گیر شد و قشر بزرگی از مردم را صوفی به معنی تام و بقیه مردم را صوفی مذاق کرد و در اثر سلطه فرهنگ تصوف، دولت صفوی سقوط کرد که در جلد اول و نیز در همین مجلد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صدرائیان فكراً و ذهناً لوله کشی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از این لوله، ذهنشان و فکرشان را آزاد کنند تا امروز که فرصت نسبتاً خوبی رخ داده و امکانات نیز به طور نسبی هست،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بیل و کلنگ گور کنی که به دست طلاب و دانشجویان جوان داده شده به زمین گذاشته شود و کار در روی اصول فلسفه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رخ داد مبارك</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تحریف توسط قیصری محی الدین هم به دلیل خلاصه نویسی در فصوص و هم </w:t>
      </w:r>
    </w:p>
    <w:p>
      <w:pPr>
        <w:pStyle w:val="BookText"/>
        <w:rPr/>
      </w:pPr>
      <w:r>
        <w:rPr>
          <w:rFonts w:ascii="IRNazanin" w:hAnsi="IRNazanin" w:eastAsia="IRNazanin"/>
          <w:color w:val="111111"/>
          <w:sz w:val="28"/>
          <w:sz w:val="28"/>
          <w:szCs w:val="28"/>
          <w:rtl w:val="true"/>
          <w:lang w:bidi="fa-IR"/>
        </w:rPr>
        <w:t>به دلایل زیر از آوردن آیه های زیاد خودداری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ترین آیه را بر می گزید؛ زیرا هر آیه بدان صورت که او می خواهد قابل تحریف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تعداد آیه ها افزوده شود اشکالات زیادی به ذهن خواننده م 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صدد تحریف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طور که تحریف یك ،اصل سیمای ده ها بل صدها فرع را وارونه می کند تحریف برخی آیات نیز موجب می شود که مرید او آیات زیادی را با همان عینك که او درست کرده، محرّف معنی ،کند پس محی الدین بقیه کار را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لوله کشی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قیصری این وظیفه مربدی را انجام می دهد از جمله این جا اینک تکه آخر سخن او را همراه دو آیه که آورده مشاهده کنیم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الحق مجرداً عن المظاهر لانسبة بینه و بین العالم 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ویحذِّركم الله نفسه و الله رؤف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خداوند در حالت مجرد از مظاهر مقام احدی نسبت و رابطه وجودی با عالم ندارد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خداوند شما را از نفس خود بر حذر می دارد و خدا بر بندگانش رؤف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این آیه می فرماید که از پرستش نفس خدا بر حذر باشید و رسیدن به نفس خدا را از سرتان بیرون کنید بل به پرستش مظاهر بپردازید و سعی کنید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قرآن که به نظر قیصری از پرستش خدا باز می دارد و 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اشیاء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در سوره آل عمران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می فرماید خداوند شما را از غضب و عذاب خود بر حذر می دارد که مرتکب عمل بد نشوید و بخش اول آیه نیز به عمل و کردار انسان مربوط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كل نفس ما عملت من خیر محضراً وما عملت من سوء تود لو ان بینها و بینه آمداً بعیداً ویحذركم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چگونگی توحید و امثال آن ندارد و کاری با این که خدا عین اشیاء عالم است ندارد بل بر </w:t>
      </w:r>
    </w:p>
    <w:p>
      <w:pPr>
        <w:pStyle w:val="BookText"/>
        <w:rPr/>
      </w:pPr>
      <w:r>
        <w:rPr>
          <w:rFonts w:ascii="IRNazanin" w:hAnsi="IRNazanin" w:eastAsia="IRNazanin"/>
          <w:color w:val="111111"/>
          <w:sz w:val="28"/>
          <w:sz w:val="28"/>
          <w:szCs w:val="28"/>
          <w:rtl w:val="true"/>
          <w:lang w:bidi="fa-IR"/>
        </w:rPr>
        <w:t>عکس در این آیه خدا تصریح می کند که در قیامت نیز خدا شیء و موجود دیگر است و مخلوق نیز موجود دیگر و همچنین همه آیات قرآن که به مجازات عمل ناظرند، بل سرتاسر قرآن همیشه در این مقام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انعام را نیز مورد تمسك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الابصار و هو یدرك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یمكن ادراكه الا فی المظاهر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طریق مستقیم اساساً در صدد درك خدا نیست، تا قیصری به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اداركه الا فی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صاحب طریق مستقیم می گوید ذات خدا به هیچ وجه قابل ادراك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بالذات و ظهور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پذیرد و آن را یک باور غلط می داند؛ پس به نظر او خدا به هیچ وجه قابل ادراک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قیصری به سراغ آیه دیگر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یری الحق فی كل شیئ و یعظمه تعظیماً لائقاً بظهور الحق فی ذلك الشیئ یعطی الحق جهة حقیقته وخلقیته، لذلك صارت الاستقامة اصعب الاشیاء والیه اشار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أمر فیها بالاستقامة، قال تعالی فاستقم كما امرت آن که در راه صحیح است کسی است که خدا را در هر شیء ببیند و هر شیء را به حدی که ظهور حق در آن است تعظیم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به خدا بدهد و هم جهت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همین یعنی برای این که مراعات دو جهت و حفظ هر دو در حد سزاوارش دقت می خواهد و مشکل است قوام میان این دو دشوارترین چیزهاست و به این دشواری اشاره فرموده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 کرد زیرا در آن سوره مامور شده به حفظ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میان جنبه خدائی خدا و جنبه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امرت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آیه را با آیه ما بعدش ببینید فاستقم كما أمرت و من تاب معك و لاتطفوا انه بما تعلمون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تركنوا الی الذین ظلموا فتمسكم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مشرکان محکم بایست همان طور که ماموریت ،داری تو و آنان که از گذشته توبه کرده و به تو ایمان آورده اند طغیان نکنید؛ زیرا او به آن چه عمل می کنید بینا است و متمایل نشوید بر آنان که ظلم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شما را بگیرد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یعنی در موضع و ماموریت خود محکم بایست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 نشوید،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امروزی ها هیچ آوانس به آنان ندهید در ماموریتتان کوتاه نیائید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پیرم کرد زیرا با آتش تهدید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قیصری آن گونه تحریف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آیه دیگر در سوره اسراء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وَلَوْلا أَن ثَبَّتْنَاكَ لَقَدْ كِدتَّ تَرْكَنُ إِلَیْهِمْ 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لَأَذَقْناكَ ضِعْفَ الْحَیاةِ وَ ضِعْفَ الْمَماتِ ثُمَّ لا تَجِدُ لَكَ عَلَیْنا نَصِیراً</w:t>
      </w:r>
      <w:r>
        <w:rPr>
          <w:rFonts w:ascii="IRNazanin" w:hAnsi="IRNazanin" w:eastAsia="IRNazanin"/>
          <w:color w:val="111111"/>
          <w:sz w:val="28"/>
          <w:sz w:val="28"/>
          <w:szCs w:val="28"/>
          <w:rtl w:val="true"/>
          <w:lang w:bidi="fa-IR"/>
        </w:rPr>
        <w:t xml:space="preserve"> كه پیام آیه های بالا را از نو روشن می کنند و راه را برای هر نوع تحریف می بندند، اما وقتی که انسان از هیچ چیز شرم نکند هر کاری را 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به خدایان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تاکید کرد که عارف باید در حرکت دوری به سیر وسلوك بپردازد و گفت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لیکن از جانب دیگر یکی از اصطلاحات مسلم و جا افتاده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من الخلق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گرفته است که ابن عربی با این تاکید آن را با کمال بی اعتنائی کنار می گذارد بل لحن کلامش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را سخت نکوهش می کند نشان می دهد که او در این جا اساس این اصطلاح را از عرصه تصوف حذف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می خواهد از مرگ این اصطلاح جلوگیری کند می گوید گر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من الخلق الی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لیکن مذموم نیست؛ زیرا سالک در این سیر در حقیقت از نفس خود به نفس خود سیر می کند او از نفس خود به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حرکت می کند که عین ثابته اش رب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در این سیر در صدد شناختن عین ثابته خود هست و آن را می شناسد، پس او از جنبه عبودیت خود به جنبه ربوبیت خود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فرد محجوب نیست که خدایش را در خارج از نفس خود بجوید یا خارج از سلسله همه موجودات ممكن الوجود بجوید مانند فیلسوف و 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این عبارت سه موضوع را بیان کرده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نکوهش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افراط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ثابته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به تعداد انسان ها بل به تعداد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مثل و ایده های افلاطون است لیکن در طیف گسترده تر که افلاطون آن را کپی ای از الهه های افسانه ای یونان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از یک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جهت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قیصری از نظر تاریخی سخت تامل برانگیز است او حدود یك قرن با محی الدین فاصله دارد و در این فاصله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را که محی الدین کاشته بود آبیاری کرده و می پروراند و زمینه را برای جان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حروفیه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 کند که جامعه اسلامی فتنه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حروفیه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تحمل آن همه خسارات فرهنگی اجتماعی و اقتصادی، از سر گذرانید فرقه 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معتقد بود و از مکتب محی الدین برخاسته بود و از بخارا تا مدیترانه طوفانی در جامعه مسلمانان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نعیمی رهبر فرقه، به فتوای علمای سنی بخارا و سمرقند و به حکم تیمور در نخجوان کشته شد و جانشین او کمال الدین نسیمی به فتوای علمای سنی سوریه در شام اعدام شد و فتنه حروفیان فروکش کرد اینک پیروان محی الدین و قیصری از نو آتش زیر دیگ حروفیه را مشتعل می کنند آن هم درست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در درون دربار دولت مغول درباری که از نظر عقاید دینی سخت دچار اضطراب و عدم ثبات است گاهی مسیحی می شوند وگاهی شیعه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شود در عین حال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مغولی تكودای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دارد تا مغولان شمن پرست سلطنتش را نامشروع ندانند و سلطان دیگر از نو عقاید شمن پرستی را بر می گزیند تا زنان به جای مانده از پدرش را تملك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اوضاع و شرایط بی ثبات تشدید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انگیزه ای بوده است؟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قیصری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غیاث الدین محمد وزیر دربار مغول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وزیر مذکور با توجه به اوضاع مضطرب دربار و بی ثباتی ایلخانان، فعالیت های قیصری را خطرخیز و آشوب انگیز دانسته و از او روی گردانیده است در نتیجه قیصری روی به </w:t>
      </w:r>
      <w:bookmarkStart w:id="189" w:name="pg18989_203666"/>
    </w:p>
    <w:p>
      <w:pPr>
        <w:pStyle w:val="BookText"/>
        <w:rPr/>
      </w:pPr>
      <w:bookmarkEnd w:id="189"/>
      <w:r>
        <w:rPr>
          <w:rFonts w:ascii="IRNazanin" w:hAnsi="IRNazanin" w:eastAsia="IRNazanin"/>
          <w:color w:val="111111"/>
          <w:sz w:val="28"/>
          <w:sz w:val="28"/>
          <w:szCs w:val="28"/>
          <w:rtl w:val="true"/>
          <w:lang w:bidi="fa-IR"/>
        </w:rPr>
        <w:t>سوی مصر نهاده است</w:t>
      </w:r>
      <w:r>
        <w:rPr>
          <w:rFonts w:eastAsia="IRNazanin" w:cs="IRNazanin"/>
          <w:color w:val="111111"/>
          <w:sz w:val="28"/>
          <w:szCs w:val="28"/>
          <w:rtl w:val="true"/>
          <w:lang w:bidi="fa-IR"/>
        </w:rPr>
        <w:t>.</w:t>
      </w:r>
    </w:p>
    <w:p>
      <w:pPr>
        <w:pStyle w:val="Heading3"/>
        <w:numPr>
          <w:ilvl w:val="2"/>
          <w:numId w:val="1"/>
        </w:numPr>
        <w:rPr/>
      </w:pPr>
      <w:bookmarkStart w:id="190" w:name="__RefHeading___Toc12829262_1280447820"/>
      <w:bookmarkStart w:id="191" w:name="_Toc65"/>
      <w:bookmarkEnd w:id="190"/>
      <w:r>
        <w:rPr>
          <w:rtl w:val="true"/>
        </w:rPr>
        <w:t>رابطه وجودی و رابطه عبادتی</w:t>
      </w:r>
      <w:bookmarkEnd w:id="191"/>
    </w:p>
    <w:p>
      <w:pPr>
        <w:pStyle w:val="BookText"/>
        <w:rPr/>
      </w:pPr>
      <w:r>
        <w:rPr>
          <w:rFonts w:ascii="IRNazanin" w:hAnsi="IRNazanin" w:eastAsia="IRNazanin"/>
          <w:color w:val="111111"/>
          <w:sz w:val="28"/>
          <w:sz w:val="28"/>
          <w:szCs w:val="28"/>
          <w:rtl w:val="true"/>
          <w:lang w:bidi="fa-IR"/>
        </w:rPr>
        <w:t>ادامه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الوجود الاتم، و هو المؤتی جوامع الكلم و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حرکت دوری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جوامع کلم و حکمت ها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در مورد سه عنوان وجود اتم، جوامع الكلم و حکم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اتم صوفیان، خواه صوفیان فارسی و خواه محی الدین و پیروانش میان خدا و انسان به رابطه وجودی باور دارند صوفیان فارسی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محی الدین و صدرائیان بر اساس اصل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و کثرت در عین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صوفیان بر این اساس سیر و سلوک انسان را حرکت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یعنی جنبه خدائی انسان در اثر سیر و سلوك خدائیتر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کسی است که خدا بودن ،او تقویت شده و وجودش وجود خدا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اینان وصل شدن وجود انسان به وجود خدا است به نحو مذکور در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محی الدین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وصال به این 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فلسفه و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هیچ رابطه وجودی با خدا ندارد خدا یك وجود است ،ازلی و انسان موجودی است که خدا وجود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هیچ ارتباط هم سنخی تماس، میان وجود خدا و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رابطه انسان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عبد خدا است نه شریك وجود او</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فلسفه و عرفان انسان به هیچ وجه جنبه خدائی ندارد و سیر و سلوك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نتیجه آن کمال وجود انسان است نه تقویت جنبه خدائی او و نه رسیدن وجود انسان به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مکتب اصطلاحی به نام وصال نیامده، بل وصال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وصل و خیال وصال راهی به مكتب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از نظر این </w:t>
      </w:r>
    </w:p>
    <w:p>
      <w:pPr>
        <w:pStyle w:val="BookText"/>
        <w:rPr/>
      </w:pPr>
      <w:r>
        <w:rPr>
          <w:rFonts w:ascii="IRNazanin" w:hAnsi="IRNazanin" w:eastAsia="IRNazanin"/>
          <w:color w:val="111111"/>
          <w:sz w:val="28"/>
          <w:sz w:val="28"/>
          <w:szCs w:val="28"/>
          <w:rtl w:val="true"/>
          <w:lang w:bidi="fa-IR"/>
        </w:rPr>
        <w:t xml:space="preserve">مکتب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اساس توحید است و آنان که به وصال عقیده دارند موحد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آیه ای و نه در حدیثی نامی از این اصطلاح نیامده است؛ یعنی بزرگترین اصل تصوف هیچ مدرکی برای خود در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دروازه مجاز بس وسیع است گاهی عالمی از علمای اسلام که صوفی نیست نیز این لفظ را به زبان یا به قلم آورده است مرادش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وصال به معنی صوفیانه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تمییز میان این استعمال مجازی با آن اصطلاح صوفیان موجب می شود که طلبه جوان یا دانشجوی جوان دچار توهم و یا سردرگمی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بل لازم است علمای اسلام از به کارگیری این لفظ خودداری کنند تا به قول سیاسیون خطوط به همدیگر مخلوط نشود و این سرگردانی طلبه و دانشجو،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خلط و تخلیط تنها در مورد این کلمه نیست موارد زیادی هست که تخلیط ها، شفافیت سیمای فلسفه و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مخدوش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صوفیان از زمان حسن بصری و نیز از زمان ایرانیانی که جوکیات را از هند وارد اسلام کردند، از همین تشابه الفاظ و تخلیط میان خطوط استفاده کرده اند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جوامع الكلم كلمه های جامع معنی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دچار نقض ضعف، نارسائی و اغلاق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کلام به میزانی که واجد شرایط فصاحت و بلاغت و بدیعیات ،باشد به همان میزان از جامعیت برخوردار است که بالاترینش کلام قرآن سپس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 طور که محی الدین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 به نظر او کلمه جامع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جمع میان متناقضین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معنی به کار برده است او در شعار به اصطلاح ابتکاری خود کثرت در عین وحدت، وحدت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دو متناقضین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کلام جامع می نامد و همین طور در مورد تنزیه و تشبیه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در دو سه جا از جلد اول و همین مجلد، توضیح دادم که اصل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 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سر از ده ها بل صدها متناقض دیگر در می آورد</w:t>
      </w:r>
      <w:r>
        <w:rPr>
          <w:rFonts w:eastAsia="IRNazanin" w:cs="IRNazanin"/>
          <w:color w:val="111111"/>
          <w:sz w:val="28"/>
          <w:szCs w:val="28"/>
          <w:rtl w:val="true"/>
          <w:lang w:bidi="fa-IR"/>
        </w:rPr>
        <w:t xml:space="preserve">. </w:t>
      </w:r>
      <w:bookmarkStart w:id="192" w:name="pg18989_203668"/>
    </w:p>
    <w:p>
      <w:pPr>
        <w:pStyle w:val="BookText"/>
        <w:rPr/>
      </w:pPr>
      <w:bookmarkEnd w:id="192"/>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 در عین خالق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بودن در عین بنده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بت پرست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بودن در عین ناحق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محی الدین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قوم نوح مقصر بودند یا 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عین مقصر بودنشان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که آنان را به مکر دعوت می کرد آیا عملش صحیح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بودن در عین ناصحیح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خداست؟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عین خدا نبودن که نهضت حروفیه بخش دوم را کنار گذاشت و بخش اول را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شیطان موجود بد است؟ می گوید بد بودن در عین خوب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پرستان از این اصل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کردن ممنوع است یا واجب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ممنوع است و در عین حال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گناه نکنید اسامی غفار و رحیم و رحمان عاطل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توکدی و نیز فرقه های چراغ سوندرن و خروس ،قردی از این اصل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بدینسان بشمارید سر از هزاران جمع میان متناقضین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جوامع الکلم که به محی الدین و محی الدینیان و صدرائیان، اعطاء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حكمت ها یعنی همین هزاران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تعجب الی الابد، نه از محی الدین بل از صدرائیان امروز که با وجود این همه تناقضات که حتی دیوانگان تاریخ نیز از آن ها منزه اند، خودشان را در حوزه و دانشگاه دانشمند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را دقیقاً به جهل اندر جهل تبدیل کرده اند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برانداخته اند باز هم خودشان را عاقل و راهشان را راه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جل الخالق که چنین موجوداتی را خلق کرده است</w:t>
      </w:r>
      <w:r>
        <w:rPr>
          <w:rFonts w:eastAsia="IRNazanin" w:cs="IRNazanin"/>
          <w:color w:val="111111"/>
          <w:sz w:val="28"/>
          <w:szCs w:val="28"/>
          <w:rtl w:val="true"/>
          <w:lang w:bidi="fa-IR"/>
        </w:rPr>
        <w:t>.</w:t>
      </w:r>
    </w:p>
    <w:p>
      <w:pPr>
        <w:pStyle w:val="Heading3"/>
        <w:numPr>
          <w:ilvl w:val="2"/>
          <w:numId w:val="1"/>
        </w:numPr>
        <w:rPr/>
      </w:pPr>
      <w:bookmarkStart w:id="193" w:name="__RefHeading___Toc12829264_1280447820"/>
      <w:bookmarkStart w:id="194" w:name="_Toc66"/>
      <w:bookmarkEnd w:id="193"/>
      <w:r>
        <w:rPr>
          <w:rtl w:val="true"/>
        </w:rPr>
        <w:t>قوم نوح در دریاهای علم غرق شدند</w:t>
      </w:r>
      <w:bookmarkEnd w:id="19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 الدین از نو به قوم نوح برمی گردد و به تحریف ،قرآن ادامه می دهد، ابتدا آیه مورد </w:t>
      </w:r>
    </w:p>
    <w:p>
      <w:pPr>
        <w:pStyle w:val="BookText"/>
        <w:rPr/>
      </w:pPr>
      <w:r>
        <w:rPr>
          <w:rFonts w:ascii="IRNazanin" w:hAnsi="IRNazanin" w:eastAsia="IRNazanin"/>
          <w:color w:val="111111"/>
          <w:sz w:val="28"/>
          <w:sz w:val="28"/>
          <w:szCs w:val="28"/>
          <w:rtl w:val="true"/>
          <w:lang w:bidi="fa-IR"/>
        </w:rPr>
        <w:t>تحریف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خطیئاتهم أغرقوا فأدخلوا ناراً فلم یجدوا لهم من دون الله انصاراً</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به خاطر آن چه گناهانشان بود غرق شدند و وارد شدند به ،آتش و نیافتند برای خود امدادگرانی که غیر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شان نتوانستند کمکی برایشان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خطیئاتهم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خطت بهم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بحار العلم بالله و هو الحیرة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خطیئات شان این همان است که آنان را به پیش می راند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شدند در دریاهای علم به خدا دریاهای علم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 خطوات ایشان در آورد ایشان را در بحار علم بالله تا غرق حیرت شدند چرا که جهات علم بالله متکثر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محیر سالک بود و نار محبت بود ایشان را در عین ماء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مصدر زیر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به معنی خطا که خطئیه و خطئیات از این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 به معنی قدم قدم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مصدر نیز خطیه و خطیّات به معنی خطئیه و خطئیات که از مصدر بالا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خطیئات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از این مصدر چنین لفظی بر نیامده است در آن صورت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را چنین معنی می کند به خاطر آن قدم ها که برداشتند غرق شدند در بحار علم بالله، و آن دریای حیرت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تحریف از غلط صریح نیز ابا ندارد در تاریخ بشر چنین تحریف گر متجاسر، نیامده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است که کسی بگوید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محی الدین یعنی ممحی الدین از بین برنده دین در نسخه دار الاعتصام شرح قیصری به جای خطیئات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این دیگر </w:t>
      </w:r>
    </w:p>
    <w:p>
      <w:pPr>
        <w:pStyle w:val="BookText"/>
        <w:rPr/>
      </w:pPr>
      <w:r>
        <w:rPr>
          <w:rFonts w:ascii="IRNazanin" w:hAnsi="IRNazanin" w:eastAsia="IRNazanin"/>
          <w:color w:val="111111"/>
          <w:sz w:val="28"/>
          <w:sz w:val="28"/>
          <w:szCs w:val="28"/>
          <w:rtl w:val="true"/>
          <w:lang w:bidi="fa-IR"/>
        </w:rPr>
        <w:t>چه صیغه ای است من نمی دانم باید از مصحح دارالاعتصام پرسید که از کدام لقاحی چنین صیغه ای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لفظ در نسخه برداری غلط نوشته شده بوده در این صورت باید جناب مصحح، آن را تصحیح می کرد و اگر خودش آن را چنین نوشته است پس در تحریف شریك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هر کسی که این لفظ را تغییر داده به خیال خودش برای خام کردن خواننده، این کار را انجام داده است تا خواننده گمان کند در این جا یك لفظ دیگر آمده متوجه عمق تحریف محی الدین نشود و یا گمان کند که در این آیه اختلاف قرائات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مصداق دوستی نادان شده و تحریف اندر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چنین صیغه ای در زبان عرب وجود دارد و نه اختلاف قرائت در آیه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تحقیقات دکتر مسگرنژاد در نسخه های مختلف شرح خواجه پارسا نیز همان لفظ قرآن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 است صداقت طرفداران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نسبت به حالات روانی و رفتارهای صدرائیان امروز با دقت نگاه کنید خواهید دید همه این صوفیان نیز یکی از دو نوع تحریف را همیشه مرتکب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همراه محی الدین تحریفات را می پذیرند و با او هم عقیده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سخنان محی الدین را تحریف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این صوفیان نو پدید علاوه بر پذیرش هزاران تناقض که در بالا به شرح رفت، همیشه در تحریف به سر می برند یا در تحریف قرآن و حدیث و یا در تحریف سخنان مرشدشان محی الدین در عین حال مردم را در شکل خرس، خوک و کفتار، شهود می فرمایند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در جلد اول فص شیثی رفتار نویسندة شرح فارسی را ندیدید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از متن فصوص و سخنان محی الدین را حذف کرده است توجه کنید حذف کرده تا فحش هائی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را از دید خواننده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عرفان این است پس همه بدکاران، سارقان خائنان و در رأسشان ابلیس، بزرگ ترین عارف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محی الدین تنها قرآن را تحریف نمی کند بل تمام حقایق واقعیات عالم هستی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فقط به خیال بل به خیال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یك فرد کم اطلاع این سخنان ابن عربی را بخواند و متوجه تحریفات او نشود، در ذهنش جای می گیرد که قطعه های تاریخی قرآن افسانه هستند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شبیه مثل های جوكیان هندی مطرح شدهاند طوفان نوح انکار می شود غرق شدن در طوفان، غرق شدن در درباهای عرفان می گردد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 ناراً فی عین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که در عین آتش بودن،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آب بودن، آب بودن در عین آتش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المحمدیین </w:t>
      </w:r>
      <w:r>
        <w:rPr>
          <w:rStyle w:val="FootnoteAnchor"/>
          <w:rtl w:val="true"/>
        </w:rPr>
        <w:footnoteReference w:id="79"/>
      </w:r>
      <w:r>
        <w:rPr>
          <w:rFonts w:ascii="Amiri" w:hAnsi="Amiri" w:eastAsia="Amiri" w:cs="Amiri"/>
          <w:color w:val="111111"/>
          <w:sz w:val="28"/>
          <w:sz w:val="28"/>
          <w:szCs w:val="28"/>
          <w:rtl w:val="true"/>
          <w:lang w:bidi="ar-SA"/>
        </w:rPr>
        <w:t>وَإِذَا الْبِحَارُ سُجِّرَتْ</w:t>
      </w:r>
      <w:r>
        <w:rPr>
          <w:rStyle w:val="FootnoteAnchor"/>
          <w:rtl w:val="true"/>
        </w:rPr>
        <w:footnoteReference w:id="80"/>
      </w:r>
      <w:r>
        <w:rPr>
          <w:rFonts w:ascii="IRNazanin" w:hAnsi="IRNazanin" w:eastAsia="IRNazanin"/>
          <w:color w:val="111111"/>
          <w:sz w:val="28"/>
          <w:sz w:val="28"/>
          <w:szCs w:val="28"/>
          <w:rtl w:val="true"/>
          <w:lang w:bidi="fa-IR"/>
        </w:rPr>
        <w:t xml:space="preserve">من سجّرت التنور اذا اوقدته و دربارة محمدیین آمده است و آن گاه که درباها مشتعل شوند از خانواده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را مشتعل کردی و شعله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یعنی محمدیین را نیز به آتش داخل خواهند کرد قوم نوح به درون آب رفتند که باطنش آتش بود و امت اسلام به درون آتش خواهند رفت که باطنش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مراد محی الدین این است که بحار رحمت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کاملین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به صورت آتش و آن آتش قهاریت است که خدا به وسیله آن دیگران را در وجود خودش فانی می کند تا آنان را با خودش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گرفته که محمدیین با آتش کشته شوند و به آب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قوم نوح با آب کشته شدند و به آتش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بیهوده گوئی هائی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پارسا در این جا نه مراد محی الدین را دریافته و نه مراد قیصری را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مبنای موهوم ابن عربی و ،قیصری همه قوم ها و امت ها یا باید به وسیله آب </w:t>
      </w:r>
    </w:p>
    <w:p>
      <w:pPr>
        <w:pStyle w:val="BookText"/>
        <w:rPr/>
      </w:pPr>
      <w:r>
        <w:rPr>
          <w:rFonts w:ascii="IRNazanin" w:hAnsi="IRNazanin" w:eastAsia="IRNazanin"/>
          <w:color w:val="111111"/>
          <w:sz w:val="28"/>
          <w:sz w:val="28"/>
          <w:szCs w:val="28"/>
          <w:rtl w:val="true"/>
          <w:lang w:bidi="fa-IR"/>
        </w:rPr>
        <w:t>که باطنش آتش است کشته شده و از دنیا بروند و یا به وسیله آتش که باطنش آب است کشته شده و از دنیا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محمدیین را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 حساب کنیم باید گفته شود باید همه نیکان با آتش کشته شده و در باطن به آب داخل شوند و باید همه غیر نیکان به وسیلة آب کشته شوند و در باطن به آتش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باید گزافه بالا پذیرفته شود و یا باید معتقد شویم که اساساً چیزی به نام طوفان نوح و کشته شدن آن مردم در آب، واقعیت ندارد و مقصود قرآن در داستان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ارائه یك مثل سمبلیك خیالی،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صورت دیگری نیز می آید و می گوید مراد قرآن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موسی صرفاً یك داستان سمبلیك بوده نه موسائی وجود داشته و نه قومش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نیز می گوید نه عیسائی وجود واقعی داشته و نه نبوت او و نه آن حوادث که به سرش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یك داستان خیالی سمبلیك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پطروشفسکی کمونیست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می گوید وجود عیسی واقعیت ندارد و یك سمبل خیالی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 هم می تواند بگوید وجود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او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خارجی نداشته و افسانه است کسی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محمدیین خواه به معنی امت اسلام و خواه به معنی نیکان از هر امت مختص نیست بل به همه امت ها و جمیع نسل ها شامل بدکاران و ،نیکان مربوط است؛ زیرا در مقام شرح بخشی از احوالات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 به همه نسل انسان و نسل آدم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جهت مستقیم کاری با هیچ انسانی اعم از این امت یا آن 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در مقام شرح یك حادثه تكوینی است که در کائنات رخ خواهد داد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مربوط است که هنوز نه کسی به بهشت رفته و نه کسی به دوزخ بهشت و دوزخ پس از نفخه دوم مطرح خواهند شد و هنوز چهار مرحله تا دخول به بهشت و دوزخ مانده است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اول که آیه به آغاز این مرحله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نفخه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و رسیدگی به نامه های اعمال</w:t>
      </w:r>
    </w:p>
    <w:p>
      <w:pPr>
        <w:pStyle w:val="BookText"/>
        <w:rPr/>
      </w:pPr>
      <w:r>
        <w:rPr>
          <w:rFonts w:ascii="IRNazanin" w:hAnsi="IRNazanin" w:eastAsia="IRNazanin"/>
          <w:color w:val="111111"/>
          <w:sz w:val="28"/>
          <w:sz w:val="28"/>
          <w:szCs w:val="28"/>
          <w:rtl w:val="true"/>
          <w:lang w:bidi="fa-IR"/>
        </w:rPr>
        <w:t>کسی نمی تواند انکار کند که این آیه درباره قیامت و نفخه اول،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محی الدین می تواند مثل آیه های دیگر لفظ و معنای این آیه را نیز تحریف کند اما او و هیچ کس دیگری نمی تواند این موضوع بدیهی و مسلم را انکار کند پس این سخن محی الدین تحریف نیست، عین جنون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آیه ربطی به عالم دوزخ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نقش و جایگاه این آیه در یادشان نیست، یك نگاه دیگر به سوره تکویر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آیه در کتاب تبیین جهان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توضیح داده ام که نباً عظیم</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 آن حادثه عظیمی که به نظام کهکشانی موجود پایان خواهد ،داد یك انفجار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انفجار عظیم پیش از این شش بار اتفاق افتاده است که فاصله هر کدام با دیگری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و اینک از آخرین آن ها حدود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محاسبات که به فیزیك نظری كیهانی مربوط است از روی آیات و قرآن و احادیث محاسبه شده است و این که در آینده روی خواهد داد هفتمین انفجار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میلیاردها کهکشان که امروز وجود دارند همگی در درون آسمان اول هستند، و آسمان اول خود یك كره عظیمی است که این همه کهکشان ها محتوای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انفجار عظیم همه این کهکشان ها به گاز و مذاب تبدیل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 گداخته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 گداخته شده ارغوانی رنگ و ذرات بدن انسان ها که در روی زمین و یا امکاناً در کرات دیگر بوده اند مرده و پوسیده اند در آن مذاب کالفراش المبثوث مانند ذره های کره در دوغ پخش خواهند بود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حادثه را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نفخة دوم فرا می رسد آن جهان بزرگ مذاب را منفجر می کند این انفجار عظیم دوم دو کار را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کرات کهکشانها و منظومه درست کرده و به راه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آسمان دیگر در زیر آسمان که امروز آسمان اول می نامیم پدید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یحمل عرش ربك فوقهم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آسمانها 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بدن های انسان که در آن عالم بس پهناور مذاب، پخش بودند، در این انفجار دوم، به روی آسمان جدید، منتقل شده و از نو در روی آن که یک کره بس بزرگ است کره ای که محتوایش بزرگتر و بیشتر از حجم امروزی همه کهکشان های کنونی است، 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بس علمی فیزیكی كیهان شناسی و شیرین است و علاقمندان به آن کتاب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خواستم اشاره ای به موقعیت این آیه در قرآن و پیام بس علمی آن، داشته باشم که روشن شود هیچ ربطی به خیالات و توهمات محی الدین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البحار 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اقیانوس و اقیانوس های عظیم مذاب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خلالشان گاز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نفخه اول به وجود می آیند که خورشید امروزی ما می تواند به عنوان یك ذره ،كوچك نمونه ای از آن جهان بس بزرگ مذاب و مشتعل،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باز حدیث جعل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می گوید محمدیین نیز به آتش وارد خواهند شد آتشی که باطنش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در ذیل این سخن او حدیث می آورد که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قاسم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القاسم بین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اصحاب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قاسم الجنة والنار، اجعلنی من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ترید ان تكون من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 الكبری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معلوم نیست مراد قیصری از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قدر </w:t>
      </w:r>
    </w:p>
    <w:p>
      <w:pPr>
        <w:pStyle w:val="BookText"/>
        <w:rPr/>
      </w:pPr>
      <w:r>
        <w:rPr>
          <w:rFonts w:ascii="IRNazanin" w:hAnsi="IRNazanin" w:eastAsia="IRNazanin"/>
          <w:color w:val="111111"/>
          <w:sz w:val="28"/>
          <w:sz w:val="28"/>
          <w:szCs w:val="28"/>
          <w:rtl w:val="true"/>
          <w:lang w:bidi="fa-IR"/>
        </w:rPr>
        <w:t>مسلم است که او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البحار 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نفخه اول مربوط نمی داند و آن نظر واهی محی الدین را تایید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مثلاً عارف، با سایر افراد صحابه فرق داشته و مانند محی الدین و قیصری باطن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 و مشتری آتش شده نه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سخن این است که همه قرآن با همه آیاتش و همه احادیث و سنت را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وارونه معنی کنیم و یك اسلام كاملاً بر علیه اسلام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آیا این غیر از براندازی اسلام معنائی دارد؟</w:t>
      </w:r>
    </w:p>
    <w:p>
      <w:pPr>
        <w:pStyle w:val="BookText"/>
        <w:rPr/>
      </w:pPr>
      <w:r>
        <w:rPr>
          <w:rFonts w:ascii="IRNazanin" w:hAnsi="IRNazanin" w:eastAsia="IRNazanin"/>
          <w:color w:val="111111"/>
          <w:sz w:val="28"/>
          <w:sz w:val="28"/>
          <w:szCs w:val="28"/>
          <w:rtl w:val="true"/>
          <w:lang w:bidi="fa-IR"/>
        </w:rPr>
        <w:t xml:space="preserve">آیا باطن اسلام دقیقا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متناقض با ظاهر اسلام است؟</w:t>
      </w:r>
    </w:p>
    <w:p>
      <w:pPr>
        <w:pStyle w:val="BookText"/>
        <w:rPr/>
      </w:pPr>
      <w:r>
        <w:rPr>
          <w:rFonts w:ascii="IRNazanin" w:hAnsi="IRNazanin" w:eastAsia="IRNazanin"/>
          <w:color w:val="111111"/>
          <w:sz w:val="28"/>
          <w:sz w:val="28"/>
          <w:szCs w:val="28"/>
          <w:rtl w:val="true"/>
          <w:lang w:bidi="fa-IR"/>
        </w:rPr>
        <w:t>هانری کربن آمد و با آن رفتار سالوسانه و جاسوسانه برخی از علما و دانشگاهیان ما را به همین باطن گرائی محی الدین و ملاصدرا معتقد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مامور به نام محی الدین آن کار را کرد و آن بلاهای بزرگ را که پیشتر به شرح رفت، بر سر اسلام و مسلمانان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دیگر به نام هانری کربن آمد و این آتش اغوا را روشن کرد که دودش و شعله های بزرگش بعد از این بیشتر و ریشه کنتر خواهد شد که طلیعه آن از همین حالا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باز از جعلیات صوفیان است صوفیان تصوف فارسی که در آغاز جوکیات را صرفاً به خاطر براندازی اسلام از هند و چین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و پیروانش سوگند خورده اند حتی یك حدیث صحیح به قلم و زبان نیاورند همیشه جعلیات را پایه دین شناسی قرار دهند و عارف و عرفان یعنی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صوفیان تصوف فارسی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وحدت بر سر کفر و مسلمانی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دادند اما با تحریف آیه و جعل حدیث بت پرستی را عرفان و بت پرستان قوم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پر روئی به این حد نمی کردند شرم وحیا را فراموش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 محی الدین تحریف دیگر را ملاحظه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و اصطلاح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به یك اصطلاح قرآنی توجه کنید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هفتاد مورد از قرآن آمده است از آن جمله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وَادْعُوا شُهَدَائَكُمْ مِّنْ دُونِ اللَّهِ انْ كُنْتُمْ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یَتَّخِذَ بَعْضُنَا بَعْضًا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یَقُولَ لِلنَّاسِ كُونُوا عِبَادًا لِی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یَعْمَلْ سُوءًا یُجْزَ بِهِ وَلَا یَجِدْ لَهُ مِنْ دُونِ اللَّهِ وَلِیًّا وَلَا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أَتَعْبُدُونَ مِنْ دُونِ اللّهِ مَا لاَ یمْلِكُ لَكُمْ ضَرَّاً وَلا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076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أَنَدْعُوا مِنْ دُونِ اللّهِ ما لا یَنْفَعنا وَلا یَضُرُّنا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إنَّهُمْ اتَّخَذُوا الشَّیَاطِینَ أوْلِیَاءَ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وَیَعْبُدُونَ مِن دُونِ اللّهِ مَا لا یَضُرُّهُمْ وَلا یَنفَعُهُمْ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كَانَ هذَا الْقُرْآنُ أَن یُفْتَرَى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یَتَّبِعُ الَّذِینَ یَدْعُونَ مِنْ دُونِ اللّهِ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أعْبُدُ الَّذِینَ تَعْبُدُونَ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كَانَ لَهُمْ مِن دُونِ اللّه مِنْ أَوْلِیَاءَ یُضَاعَفُ لَهُمُ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أَغْنَتْ عَنْهُمْ آلِهَتُهُمُ الَّتی یَدْعُونَ مِنْ دُونِ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لَکُمْ مِنْ دُونِ اللَّهِ مِنْ أَوْلِیَاءَ ثُمَّ لَا تُنْصَرُونَ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 لَّکُمْ وَلِمَا تَعْبُدُونَ مِن دُونِ اللَّهِ أَفَلاَ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إِنَّكُمْ وَمَا تَعْبُدُونَ مِنْ دُونِ اللَّهِ حَصَبُ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یَعْبُدُونَ مِنْ دُونِ اللّهِ ما لَمْ یُنَزِّلْ بِهِ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اِتَّخَذُوا مِنْ دُونِ اَللّهِ آلِهَهً لَعَلَّهُمْ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وَجَدْتُهَا وَقَوْمَهَا یَسْجُدُونَ لِلشَّمْسِ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ادْعُوا الَّذِینَ زَعَمْتُمْ مِنْ دُونِ اللهِ لا یَمْلِكُونَ مِثْقَالَ ذَرَّةٍ فِی السَّمَوَاتِ وَلا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كما وهم كیفاً به حدی در قرآن به کار رفته که حالت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گرفته است و دون الله درست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اوثان، شده است و به اصطلاح مصداق معین یافته است و جائی برای مفهوم گیری باقی نمانده است و </w:t>
      </w:r>
    </w:p>
    <w:p>
      <w:pPr>
        <w:pStyle w:val="BookText"/>
        <w:rPr/>
      </w:pPr>
      <w:r>
        <w:rPr>
          <w:rFonts w:ascii="IRNazanin" w:hAnsi="IRNazanin" w:eastAsia="IRNazanin"/>
          <w:color w:val="111111"/>
          <w:sz w:val="28"/>
          <w:sz w:val="28"/>
          <w:szCs w:val="28"/>
          <w:rtl w:val="true"/>
          <w:lang w:bidi="fa-IR"/>
        </w:rPr>
        <w:t xml:space="preserve">معنی و کاربرد آن به قدری روشن و واضح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محی الدین این اصطلاح را نیز تحریف می کند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یجدوا لهم من دون الله انصاراً فكان الله عین انصارهم، فهلكوا فیه الی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نیافتند غیر خدا برایشان امدادگری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گشت عین امداد کنندگان آنان، پس هلاك شدند در وجود خدا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علم اصول فقه محی الدین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اگر گفته شود غیر خدا رازقی نیست معنایش می شود رازق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می گوید برای قوم نوح غیر از خدا کمکی نبود یعنی تنها خدا كمك شان کرد که بتوانند غرق شوند و در ذات وجود خدا مستهلك شوند الی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مصداق اصطلاحی را به جای عبارت فوق بگذاریم فلم یجدوا لهم من الاوثان انصاراً پس قوم نوح بت هایشان را کمک کننده نیافتند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مباحث مفصل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 اصول فقه مطرح است و نیز با صرف نظر از موقعیت اصطلاحی این لفظ در قرآن و در مرحله سوم با صرف نظر از این که این مفهوم گیری با اصول دین اسلام و جان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دارد اگر این گونه مفهوم گیری را روا بدانیم با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چه کنیم </w:t>
      </w:r>
      <w:r>
        <w:rPr>
          <w:rFonts w:ascii="Amiri" w:hAnsi="Amiri" w:eastAsia="Amiri" w:cs="Amiri"/>
          <w:color w:val="111111"/>
          <w:sz w:val="28"/>
          <w:sz w:val="28"/>
          <w:szCs w:val="28"/>
          <w:rtl w:val="true"/>
          <w:lang w:bidi="ar-SA"/>
        </w:rPr>
        <w:t>وَمَا كَانَ لَهُمْ مِن دُونِ اللّه مِنْ أَوْلِیَاءَ یُضَاعَفُ لَهُمُ الْعَذَابُ</w:t>
      </w:r>
      <w:r>
        <w:rPr>
          <w:rFonts w:ascii="IRNazanin" w:hAnsi="IRNazanin" w:eastAsia="IRNazanin"/>
          <w:color w:val="111111"/>
          <w:sz w:val="28"/>
          <w:sz w:val="28"/>
          <w:szCs w:val="28"/>
          <w:rtl w:val="true"/>
          <w:lang w:bidi="fa-IR"/>
        </w:rPr>
        <w:t xml:space="preserve"> آیا خداوند ناصر بت پرستان است یا عذاب کننده شان؟؟</w:t>
      </w:r>
    </w:p>
    <w:p>
      <w:pPr>
        <w:pStyle w:val="BookText"/>
        <w:rPr/>
      </w:pPr>
      <w:r>
        <w:rPr>
          <w:rFonts w:ascii="IRNazanin" w:hAnsi="IRNazanin" w:eastAsia="IRNazanin"/>
          <w:color w:val="111111"/>
          <w:sz w:val="28"/>
          <w:sz w:val="28"/>
          <w:szCs w:val="28"/>
          <w:rtl w:val="true"/>
          <w:lang w:bidi="fa-IR"/>
        </w:rPr>
        <w:t xml:space="preserve">و نیز با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وادعوا شهدائكم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خدا شاهد صحت و درستی بت پرستی بت پرستان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را چگونه باید معنی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هذا القرآن ان یفتری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گیری شود معنی بدین صورت می شود قرآن از پیش غیر خدا افتراء نیست افترائی است از خود خدا آیا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 الدین به همه این مطالب توجه دارد او می داند که این کارهایش تحریف قرآن است عمداً برای براندازی اسلام از خود اسلام و قرآن استفاده می کند یعنی او حتی یك صوفی هم </w:t>
      </w:r>
    </w:p>
    <w:p>
      <w:pPr>
        <w:pStyle w:val="BookText"/>
        <w:rPr/>
      </w:pPr>
      <w:r>
        <w:rPr>
          <w:rFonts w:ascii="IRNazanin" w:hAnsi="IRNazanin" w:eastAsia="IRNazanin"/>
          <w:color w:val="111111"/>
          <w:sz w:val="28"/>
          <w:sz w:val="28"/>
          <w:szCs w:val="28"/>
          <w:rtl w:val="true"/>
          <w:lang w:bidi="fa-IR"/>
        </w:rPr>
        <w:t>نیست، سناری هم به کشف و شهود ارزشی قائل نیست او تصوف و کشف و شهود را ابزار هدف ماموریتی خود کرده است و در اثر سادگی برخی از مسلمانان و با بهره گیری از حس خودپرستی مرید بازان، موفق هم شده که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اساساً به عرفان و تصوف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مورد نظر محی الدین اشکال اساسی دیگر دارد اگر خدا كمك كننده آن مردم باشد باید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نه با صیغه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این صورت نیز جائی برای مفهوم گیری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از این اشکال جواب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قهار بر قوم نوح تجلی کرد و آنان ناصری پیدا نکردند مگر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معنی جمعی مشاهده کردند انصارشان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جمیع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مردم را در سلوك كمك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مکملین بودند و آنان را از تنگناها خارج می کردند و مظهرهای خدا بودند پس با این بیان خداوند می شود عین انصار آنان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هلاك شدند در خدا، و در ذات خدا فانی شدند فنای ابدی، و حیات یافتند حیات سرمدی و بشربتشان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 همان طور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سمعه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که قیصری در این عبارت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چارت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به شرح رفت، متمسك می شود او با مطرح کردن الهه های متعدد به پاسخ اشکال می پردازد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مردم تجلی کرد </w:t>
      </w:r>
      <w:r>
        <w:rPr>
          <w:rStyle w:val="FootnoteAnchor"/>
          <w:rtl w:val="true"/>
        </w:rPr>
        <w:footnoteReference w:id="8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چارتی که محی الدین درست می کند هر اسم خدا یك خدای متشخص می شود شرحش گذشت هر کدام نیز نقش معین خود را دارند مثلاً اگر رحیم بر کسی تجلی کند به او رحمت می دهد و اگر قهار تجلی کند به او بلا می دهد قیصری در واقع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الهه قهار به آن مردم حمله کرد آنان غیر از خدا انصاری پیدا نکردند و خدا عین انصارشان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پرسیده شود چرا خدا ناصر نشد انصار شد؟ می گوید مراد از این معنی جمعی، آن است که هر کس و هر چیزی که در دنیا و آخرت نصرت شان داده همگی مظاهر الهه بزرگ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می کند که مرادش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همان نخست وزیر در چارت الهه ها که پیشتر به شرح رفت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 در مقام احدی هیچ کاری نمی کند نه ظهور نه تجلی و نه کار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بینش و تخیلات خود محی الدین این دفاع قیصری کاملاً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مطابق چارت محی الدین اگر بنا باشد در مقابل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یا الهه های دیگر به كمك مردم مورد حمله بیاید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اصطلاح خودشان به معنی انسان های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همیشه در جاهائی که خواسته یك غلط محی الدین را اصلاح کند، به اصطلاح خواسته ابروی او را درست کند لیکن چشمش را کور کرده است بهتر بود او به همان تناقض پایه ایشان متوسل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لفظ انصار با صیغه جمع آمده اشکالی ندارد؛ زیرا خدا در عین واحد بودن، کثیر هم هست و در عین كثیر بودن واحد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صیغه جمع به خاطر جنبة كثرت خدا آمده است و دیگر نیازی به آن سرایش معوج و مغلق و متضاد با اساس مسلك محی الدین،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نیت منفی، صرفاً به عنوان مثال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قیصری با محی الدین دوستی خاله خرسه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به یك پرسش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پرسیده 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خدایان،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قوم نوح آمدند و انصارشان شدند، پس چرا از طوفان نجاتشان ندادند؟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اخرجهم الی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لنزل بهم عن هذه الدرجة الرفیعه اگر آنان را به ساحل خارج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آن درجه رفیعه پائین </w:t>
      </w:r>
    </w:p>
    <w:p>
      <w:pPr>
        <w:pStyle w:val="BookText"/>
        <w:rPr/>
      </w:pP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مردم آن همه مکر کردند که به فناء فی الله برسند، اینك نجات دادنشان مساوی می گشت با سقوط از درجه فناء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نشود که هیچ نوع نجاتشان نداد، 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نجاتشان نداد که نتیجه اش سقوط بود؛ اما در فانی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کمکشان کرد و به درجه بالا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قوم بت پرست نوح، خوشا به حال پسر نوح که باید جوانان امروزی به حکم ابن عربی و صدرائیان روز، پسر نوح را سمبل و الگوی خود قرار دهند وگرنه بدبخت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وصال دوست محروم خواهند شد و به حکم ملاصدرا همجنس گرائی هم پل مطمئنی است که اهلش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اروپائیان هم که این دین و آئین صدرائیان را تایید می کنند پس مسئله از هر حیث کامل و مرتب و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كان الكل لله وبالله بل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یعنی ساحل طبیعت نیز برای الله و به سوی الله، بل خود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به نار تجلّی قهار آمدند، جز حق ناصری نیافتند و در این مقام بدانستند که ناصر ایشان حق بود که اگر ایشان را نصرت نفرمودی و ایشان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کردی تا باز به عالم بشربت و ساحل بحر طبیعت آمدندی، اگر 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مهیمین فی جمال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بودندی هم درجه نازل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جنات ذات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واقع مطابق بینش محی الدین چیزی به نام جنت و بهشت و نیز دوزخ وجود ندارد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بت پرستان مانند قوم نوح و مومنان به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پیوندند و مومنان در بخش ویژه ای از ذات خدا جای می گیرند که بهشت نامیده می شود و کافران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از ذات خدا قرار می گیرند که دوزخ نامیده می 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چنین نشود وقتی که صوفیان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همه اشیاء این عالم را عین ذات خدا می دانند پس در آن عالم که عالمی کاملتر است باید به طریق اولی به </w:t>
      </w:r>
    </w:p>
    <w:p>
      <w:pPr>
        <w:pStyle w:val="BookText"/>
        <w:rPr/>
      </w:pPr>
      <w:r>
        <w:rPr>
          <w:rFonts w:ascii="IRNazanin" w:hAnsi="IRNazanin" w:eastAsia="IRNazanin"/>
          <w:color w:val="111111"/>
          <w:sz w:val="28"/>
          <w:sz w:val="28"/>
          <w:szCs w:val="28"/>
          <w:rtl w:val="true"/>
          <w:lang w:bidi="fa-IR"/>
        </w:rPr>
        <w:t>وحدت معتقد شوند و بهشت و جهنم را عین وجود خدا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فقط برخی از صدرائیان امروزی ما هستند که با همه صدرائی بودنشان این موضوع را در نمی یابند اما باز هم عارف هستند عارف واصل که مردم را در شکل خرس و خوك 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مهتمین فی جمال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مات و مبهوت نظاره گر جمال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توضیح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فلسفة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رابطه انسان با خداوند یك رابطه عشقی است و نه عشق در اسلام ابزار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دیدگاه این مکتب چنین عاشقی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عاشق است و نه معشوق و نه عشق، عشق فقط در روابط جنسی هست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آدم خشك، بی احساس و خشن است که خبری از لطایف و ظرایف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عزیز من، نه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معنای لطایف و ظرایف را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زندگی بدون درك زیبائی ها حتی به منزله زندگی یك سوسك هم نیست خودم شاعرم دیوان شعر دارم اشعارم مورد تایید همان اهل لطایف و ظرایف است اما مسئله خدا و خداشناسی و توحید، چیز دیگر است خدائی که عاشق است خدا نیست خدا خالق عشق و عاشق و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عاقل است و نه معقول و نه عقل بل خالق جمیع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در هر دو مورد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صوفیان و ارسطوئیان بس کوچک است که قابل تعقل قابل معاشقه و قابل وصال است خدائی که بتوان به ذات او واصل شد بس كوچك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ها و درجات صوفیان، از بیان قیصری صوفیان به نظر خودشان در زندگی دنیوی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اداره اقلیم های هفتگانه کره زمین به عهده این هاست </w:t>
      </w:r>
      <w:r>
        <w:rPr>
          <w:rStyle w:val="FootnoteAnchor"/>
          <w:rtl w:val="true"/>
        </w:rPr>
        <w:footnoteReference w:id="8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قیصری بدان افراد کمل پس از آن که با فانی شدن ذاتشان به حق واصل می شوند با بقای وجود خدا باقی می مانند؛ زیرا برایشان وجود حقانی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اینان در بازگشتشان از خدا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مشاهده می کنند خدا را در مراتب متعدد حق، نه فقط در مرتبه نفس خودشان تا این که کامل می شود سیرشان در امهات مظاهر الهیه و می دانند اسرار وجود را در هر مرتبه ای از مراتب عالم غیب و عالم شهادة، پس خدا نازل می کند هر کدام از آنان را در جایگاه خودش از مراتب کاملان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و برخی دیگر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یکی در سمت راست قطب قرار می گیرد و دیگری در در سمت چپ او مانند دو وزیر پادشاه، و برخی دیگر می مانند و از ابدال هفتگانه می شوند و این ابدال قطب هائی هستند که اقلیم های هفتگانه را تدبیر و اداره می کنند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 دیگر مقامات از مراتب اولیاء</w:t>
      </w:r>
    </w:p>
    <w:p>
      <w:pPr>
        <w:pStyle w:val="BookText"/>
        <w:rPr/>
      </w:pPr>
      <w:r>
        <w:rPr>
          <w:rFonts w:ascii="IRNazanin" w:hAnsi="IRNazanin" w:eastAsia="IRNazanin"/>
          <w:color w:val="111111"/>
          <w:sz w:val="28"/>
          <w:sz w:val="28"/>
          <w:szCs w:val="28"/>
          <w:rtl w:val="true"/>
          <w:lang w:bidi="fa-IR"/>
        </w:rPr>
        <w:t xml:space="preserve">اما آنان که از آن حضرت رفیعه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خلق بر نمی گردند، به ملائکه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مبهوت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لاحق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اصطلاحات متعدد برای سیر و سلوك دارند سفر من الخلق الی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الحق فی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 الی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نیز مطابق سلیقه خودش اسفار اربعه را تنظیم کرده و عنوان ،کتابش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می گوید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به دو گروه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همان ذات الله می مانند و بر نمی گردند اینان به ملائکه ای که عاشق و مبهوت جمال الله هستند لاحق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 می گردند اینان نیز به چهار گروه تقسیم می شوند قطب، دو وزیر ابدال هفتگانه و دیگر اولیاء که بدون سمت مشخص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که اگر آنان نباشند دنیا از بین می رود هر وقت یکی از آنان بمیرد دیگری در مقام و سمت او قرار می گیرد مانند عضو علی البدل در انجمن ها و شوراها، با این</w:t>
      </w:r>
    </w:p>
    <w:p>
      <w:pPr>
        <w:pStyle w:val="BookText"/>
        <w:rPr/>
      </w:pPr>
      <w:r>
        <w:rPr>
          <w:rFonts w:ascii="IRNazanin" w:hAnsi="IRNazanin" w:eastAsia="IRNazanin"/>
          <w:color w:val="111111"/>
          <w:sz w:val="28"/>
          <w:sz w:val="28"/>
          <w:szCs w:val="28"/>
          <w:rtl w:val="true"/>
          <w:lang w:bidi="fa-IR"/>
        </w:rPr>
        <w:t>فرق که این ابدال معمولاً آرم و علامت مشخص ندارند مردم آنان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دادم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 کردن جای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اختراع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الله خرده پا و ریز میز</w:t>
      </w:r>
    </w:p>
    <w:p>
      <w:pPr>
        <w:pStyle w:val="BookText"/>
        <w:rPr/>
      </w:pPr>
      <w:r>
        <w:rPr>
          <w:rFonts w:ascii="IRNazanin" w:hAnsi="IRNazanin" w:eastAsia="IRNazanin"/>
          <w:color w:val="111111"/>
          <w:sz w:val="28"/>
          <w:sz w:val="28"/>
          <w:szCs w:val="28"/>
          <w:rtl w:val="true"/>
          <w:lang w:bidi="fa-IR"/>
        </w:rPr>
        <w:t>در واقع درست مثل سلطنت، آن که می توانست قطب می شد و می شود و آن که نمی تواند به مقام قطبی برسد در سمت وزارت، و آن که نمی تواند به وزارت هم برسد به ابدال بودن و یا بالاخره به یکی از اولیاء الله بودن، قانع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اول، سخن محی الدین را دیدیم که اولین کسی که با قطب بیعت می کند خود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برگردیم به ادامة متن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نیست پایمال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نوح ربِّ</w:t>
      </w:r>
      <w:r>
        <w:rPr>
          <w:rStyle w:val="FootnoteAnchor"/>
          <w:rtl w:val="true"/>
        </w:rPr>
        <w:footnoteReference w:id="85"/>
      </w:r>
      <w:r>
        <w:rPr>
          <w:rFonts w:ascii="IRNazanin" w:hAnsi="IRNazanin" w:eastAsia="IRNazanin"/>
          <w:color w:val="111111"/>
          <w:sz w:val="28"/>
          <w:sz w:val="28"/>
          <w:szCs w:val="28"/>
          <w:rtl w:val="true"/>
          <w:lang w:bidi="fa-IR"/>
        </w:rPr>
        <w:t>ما قال الهی، فانّ الرّبِّ له التّبوت والاله یتنوع بالاسماء فهو كل یوم هو فی شأن</w:t>
      </w:r>
      <w:r>
        <w:rPr>
          <w:rStyle w:val="FootnoteAnchor"/>
          <w:rtl w:val="true"/>
        </w:rPr>
        <w:footnoteReference w:id="86"/>
      </w:r>
      <w:r>
        <w:rPr>
          <w:rFonts w:ascii="IRNazanin" w:hAnsi="IRNazanin" w:eastAsia="IRNazanin"/>
          <w:color w:val="111111"/>
          <w:sz w:val="28"/>
          <w:sz w:val="28"/>
          <w:szCs w:val="28"/>
          <w:rtl w:val="true"/>
          <w:lang w:bidi="fa-IR"/>
        </w:rPr>
        <w:t>فاراد بالرّب ثبوت التلوین اذ لا یصح الا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گفت ای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زیرا برای رب ثبوت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متنوع می شود با اسماء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نوح با آوردن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ثبوت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تلوین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تلوین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شود مگر با اسم ربّ</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درباره چارت مورد نظر محی الدین بحث شد او هر اسم را دارای یك شخصیت مشخص می داند و همه آن اسماء را در اسم جامع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آلاله الله،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که اسم جامع است گاهی در شخصیت آن اسم و گاهی در شخصیت این اسم، متجلی می شود اما اسامی دیگر مثل رحمان، رزاق، قهار، غافر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نمی توانند نقش دیگری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در فصّ شیثی تاکید کرد که حتی نمی توانند در حوزه کاری یکدیگر دخالت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علت این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برای این است که خواست به اسم ثابت متوسل شود نه اسمی که تنوع پذیر و تلون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با گستاخی تمام لفظ 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توحید اسلام را از هر دین و آئین دیگر پائینتر کشیده و آلوده به شرك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تنوع پذیر، خدای متلون در الهه های یونانی نیز نبود در آن افسانه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خدای با ثبات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در به اصطلاح فلسفه افلاطون و سازمان مثل و ایده آلیسم او و همین طور در ارسطوئیسم و جوکیسم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نظر بت پرستان کلان های ،اولیه و حتی در نظر بت پرستان عرب 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اسم ربِّ در واقع الهة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سایر اسماء و الهه ها ثبوت دارند اما الله مطابق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تنوع تلوین و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تدریس می کرد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 کرد او در یك روز این سه شأن را داشته است، یعنی سه نوع کار انجام داده است و این ربطی به تغییر ذات زید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عنوان های متعدد دلیل تعدد و گوناگونی ذات و وجود او نیست زید در این روز سه عنوان متعدد داشته است مدرس، نویسنده، سخنران، آیا ذات او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ذات کاتب و سپس 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محی الدین درباره یك فرد انسان که یک موجود متغیر و متحرك بالذات است صحیح نیست تا چه رسد به خدای قیوم لایزال و لایتغیر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بر علیه مبانی محی الدین است خدای محی الدین موجب است و نمی تواند هیچ کاری را بکند همان طور که در فص شیثی گذشت خدائی که نمی تواند از لولة قضا و قدری که خودش در ازل ریخته خارج شود نه در لون و گونة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کاری کند و نه در شکل و ذات رحمان و نه در ذات منتقم و به هر شکل و ذات در بیاید کاری از او ساخته نیست، پس </w:t>
      </w:r>
    </w:p>
    <w:p>
      <w:pPr>
        <w:pStyle w:val="BookText"/>
        <w:rPr/>
      </w:pPr>
      <w:r>
        <w:rPr>
          <w:rFonts w:ascii="IRNazanin" w:hAnsi="IRNazanin" w:eastAsia="IRNazanin"/>
          <w:color w:val="111111"/>
          <w:sz w:val="28"/>
          <w:sz w:val="28"/>
          <w:szCs w:val="28"/>
          <w:rtl w:val="true"/>
          <w:lang w:bidi="fa-IR"/>
        </w:rPr>
        <w:t xml:space="preserve">این تلون و ثبوتها برای چیست؟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کدام از اسامی خدا متوسل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مبنای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می گوید خدا موجب نیست فعل محض نیست فعال است بیکار نیست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مغلوله نیست او اراده دارد اراده اش فعل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یوم هو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کنید فرض می کنیم همگی مرید شیخ اکبر هستیم و این سروده های او را صحیح می دانیم، فقط یك پرسش شاگردانه داریم، مرجع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سوره الرحمن را تا این آیه بخوانید حتی یك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نمی کنید اما پشت سر هم تکرار شده است ربّکما، ربکما، درست هفت بار دو بار نیز ربك آمده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تمام هر عالم، هر عاقل و هر بنی بشر می بیند و حکم می کند که مرجع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روز در شأنی و دست های او بسته نیست و قضا و قدر خودش بر خودش مسلط نیست و آن بحث هائی که در جلد اول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قدر تجاسر لازم است که یک فرد بدین گونه به کلام و سخن یک روزنامه نگار معمولی توهین بکند تا چه رسد به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مخاطب را نادان و هالو دانستن لازم است تا یك فرد با کتاب امیر ارسلان چنین برخورد کند تا چه رسد به کلام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قدر باید مخاطب خود باخته و کم ادراك باشد تا چنین سخنان را مصداق عرفان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دلیل تنوع و تلوّن است که نیست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متنوع و متلوّن می شود پس سخنان محی الدین حتی ارزش بی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چشم هایش را بسته و سرش را پائین انداخته و همچنان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دهانش آمده به بیرون ریخته است و عده ای آن ها را دین و آئین بل شناخت و عرفان خود قرار داده در عین حال استاد حوزه و دانشگاه هم هستند و مداح محی الدین و ملاصدرا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گستاخی های ابن عربی از تحریف گذشته و مصداق پایمال کردن قرآن و اسلام با </w:t>
      </w:r>
    </w:p>
    <w:p>
      <w:pPr>
        <w:pStyle w:val="BookText"/>
        <w:rPr/>
      </w:pPr>
      <w:r>
        <w:rPr>
          <w:rFonts w:ascii="IRNazanin" w:hAnsi="IRNazanin" w:eastAsia="IRNazanin"/>
          <w:color w:val="111111"/>
          <w:sz w:val="28"/>
          <w:sz w:val="28"/>
          <w:szCs w:val="28"/>
          <w:rtl w:val="true"/>
          <w:lang w:bidi="fa-IR"/>
        </w:rPr>
        <w:t>تکیه بر حماقت مخاطب است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تَذَرْ عَلَی الْأَرْضِ﴿ </w:t>
      </w:r>
      <w:r>
        <w:rPr>
          <w:rStyle w:val="FootnoteAnchor"/>
          <w:rtl w:val="true"/>
        </w:rPr>
        <w:footnoteReference w:id="88"/>
      </w:r>
      <w:r>
        <w:rPr>
          <w:rFonts w:ascii="IRNazanin" w:hAnsi="IRNazanin" w:eastAsia="IRNazanin"/>
          <w:color w:val="111111"/>
          <w:sz w:val="28"/>
          <w:sz w:val="28"/>
          <w:szCs w:val="28"/>
          <w:rtl w:val="true"/>
          <w:lang w:bidi="fa-IR"/>
        </w:rPr>
        <w:t xml:space="preserve">یدعوا علیهم ان یصیروا فی بطن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نگذار در روی زمین بر آنان دعا کرد که در شکم زمین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المحمدی لو دلّیتم بحبل لهبط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طنابی را دلو کنید و به درون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 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السموات و ما فی الارض و اذا دفنت فیها فانت فیها وهی ظرفك وفیها نعیدكم و منها نخرجكم تارة اخری لاختلاف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اوست آن چه درآسمان ها و زمین است و آن گاه که دفن شدی در زمین پس تو در آن هستی و زمین ظرف تو است به خاک بر می گردانیم شما را و از خاک بیرون می آوریم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اختلاف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قیصری برای عبارت لاختلاف الوجوه محی الدین سه معنی احتمالی داده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منها نخرجكم علی اختلاف وجوهكم با همان هیئت های مختلفتان شما را از زمین برای محشر خارج می کنیم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وجوه اسماء خدا 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ممیت، محیی 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باشد بر ان یصیروا فی بطنها در شکم زمین قرار بگیرند؛ به خاطر این که بینش های مختلف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 سپس در این معنی سوم به سرایش صوفیانه 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دلّیتم بحبل لهبط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علی الله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محی الدین برای این که قوم نوح را از طریق زیرزمین به لقای خدا برساند این لفظ را از جیب خود بر حدیث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تحریف</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حسن بصری بنیانگذار تصوف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و 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هریره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حنبل، جزء دوم صفحه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روزی یکی از شیوخ صوفیه از اهالی مرز ایران و عراق، به حضور ناصرالدین شاه می رسد شاه از او می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 ساکن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اسم مبارکی و چه مكان 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صوفی بر می گردد و نام شهر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گرداند تا در فارسی معنی مذموم را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بحث ما چه حدیث معتبری و چه سند موثقی؟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مزیت کافی نبوده، محی الدین تحریف را مزیت سوم آن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الكافرین الذین استغشوا ثیابهم وجعلوا اصابعهم فی آذانهم طلباً للستر دیارآ احداً حتّی تعم المنفعة كما عمّت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لباسشان را بر سر و صورت پوشانیدند و انگشتانشان را در گوش کردند تا مستور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حتی منفعت به همه شان برسد همان طور که دعوت به همه شان متوجه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انك ان تذرهم </w:t>
      </w:r>
      <w:r>
        <w:rPr>
          <w:rStyle w:val="FootnoteAnchor"/>
          <w:rtl w:val="true"/>
        </w:rPr>
        <w:footnoteReference w:id="89"/>
      </w:r>
      <w:r>
        <w:rPr>
          <w:rFonts w:ascii="IRNazanin" w:hAnsi="IRNazanin" w:eastAsia="IRNazanin"/>
          <w:color w:val="111111"/>
          <w:sz w:val="28"/>
          <w:sz w:val="28"/>
          <w:szCs w:val="28"/>
          <w:rtl w:val="true"/>
          <w:lang w:bidi="fa-IR"/>
        </w:rPr>
        <w:t>ای تدعهم وتتركهم یضلّوا عبادك ای یحیّروهم، فیخرجونهم من العبودیة الی ما فیهم من اسرار الربوبیة فینظروا انفسهم ارباباً بعد ما كانوا عند نفوسهم عبیداً، فهم العبید الارباب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باقی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رهایشان کنی بندگانت را به بیراهه می کشانند یعنی آنان را به حیرت می رسانند و از بندگی خارج کرده به اسرار ربوبی که در خودشان هست متوجه می کنند در نتیجه خودشان را خدایانی می دانند در 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خودشان را بنده هائی می دانستند، پس آنان بندگان هستند در عین این که خدایان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این عبارت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آیه آمده و مراد قوم بت پرست نوح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می کند؛ زیرا یكی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و پوشانیدن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معنی مورد نظر خود از پیام آیه پیشین که می گوید ﴿کُلَّمَا دَعَوْتُهُمْ لِتَغْفِرَ لَهُمْ جَعَلُوا أَصَابِعَهُمْ فِی آذَانِهِمْ وَاسْتَغْشَوْا ثِیَابَهُمْ نیز كمك می گیرد تا ثابت کند که مراد از کفر همان پوشانیدن سر و صورت و گوش است و گرنه بت پرستان کجا و کفر کجا، آنان عارف بوده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هم توضیح داد که آن مردم سر و صورتشان را می بستند تا بدون سیر مراحل و مقامات، زودتر به فناء فی الله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ابن عربی در عبارت بالا به طور ترجمه آزاد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این مردم که سر و صورتشان را بسته اند کسی را در روی زمین باقی نگذار و همه شان را به بطن زمین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همگی به این منفعت فناء فی الله برسند؛ زیرا من همگی آنان را دعوت می کردم اگر آنان را بگذاری و در روی زمین بمانند بندگانت را دچار حیرت مقدس </w:t>
      </w:r>
      <w:r>
        <w:rPr>
          <w:rStyle w:val="FootnoteAnchor"/>
          <w:rtl w:val="true"/>
        </w:rPr>
        <w:footnoteReference w:id="90"/>
      </w:r>
      <w:r>
        <w:rPr>
          <w:rFonts w:ascii="IRNazanin" w:hAnsi="IRNazanin" w:eastAsia="IRNazanin"/>
          <w:color w:val="111111"/>
          <w:sz w:val="28"/>
          <w:sz w:val="28"/>
          <w:szCs w:val="28"/>
          <w:rtl w:val="true"/>
          <w:lang w:bidi="fa-IR"/>
        </w:rPr>
        <w:t>می کنند و به آن ها می فهمانند</w:t>
      </w:r>
    </w:p>
    <w:p>
      <w:pPr>
        <w:pStyle w:val="BookText"/>
        <w:rPr/>
      </w:pPr>
      <w:r>
        <w:rPr>
          <w:rFonts w:ascii="IRNazanin" w:hAnsi="IRNazanin" w:eastAsia="IRNazanin"/>
          <w:color w:val="111111"/>
          <w:sz w:val="28"/>
          <w:sz w:val="28"/>
          <w:szCs w:val="28"/>
          <w:rtl w:val="true"/>
          <w:lang w:bidi="fa-IR"/>
        </w:rPr>
        <w:t>که در عین بنده و مخلوق بودن خدا هم هستند به اسرار تو پی می برند که هم بندگان هستند و هم در عین حال خدایانی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 چه صوفیان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بایزید بسطامی در کنار دجله بود خدا به او گفت اگر مواظب خودت نباشی اسرارت را بیرون می ریزم تا رسوا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بایزید گفت خدایا در آن صورت من نیز اسرار تو را هویدا می کنم به مردم می فهمانم که خودشان عین تو هستند و در عین حال آن قدر از عفو و رحمت و بخشش تو می گویم تا هیچ کسی عبادتت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بس کن دیگر نه از تو و نه از من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این افسانه را به صورت دیگر به شعر نیز سروده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محی الدین حضرت نوح می ترسیده که آن مردم عارف و بت پرست بمانند و از همان کارها بکنند که بایزید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که همه شان را به شکم زمین بفرستد تا اسرار به اصطلاح به بیرون درز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پیشنهاد دلسوزانه نوح را پسندید و آن قوم را به بطن زمین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تحریفات نیازی به تامل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ابن عربی را در این برنامه اش توضیح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چون صدرائیان بیدار نمی شوند و یا بعضی شان نمی خواهند بیدار شوند، باید پا به پای ابن عربی برویم و این سخنان کینه توزانه او را در مورد اسلام و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وقت كسی هوس نکند بپرسد مگر خدا می خواهد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آنان را به عبادت برای ،خودش وا دارد؟ زیرا محی الدین پیشتر گفت و صریحاً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دعوتی که نوح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قوم به نیروی عرفان این مکر را فهمیدند و سر و صورتشان را 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دیگری هوس کند و بپرسد خدا که نعوذ بالله این همه از بر ملا شدن اسرار خود می ترسد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دستپاچگی تمام نسخه و طرح پیشنهادی را می دهد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از این خطر حفظ کند، پس چرا حضرت قطب واصل به فناء فی الله، جناب محی الدین به افشای همان اسرار می پردازد و همه را برملا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قیصری و به ویژه نویسنده شرح فارسی عارف بزرگ امروز و محی الدین شناس با دقت علمیة تحقیقیة كشفیة شهودیّة واصلیه و عشقیّة حبیة احدیة واحدیه، در اول فصوص فرمودند که شیخ اکبر می گوید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کتاب فصوص را حرف به حرف از ناحیه خدا به من نازل کرده است تا به مردم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جواز افشای این اسرار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تحمل نگرانی و دل واپسی که مبادا اسرار خدا فاش شود در آغاز قرن هفتم هجری قمری یك نفس راحتی در آن عالم آخرت کشیده و از آن همه دلهره و نگرانی و اضطراب که نسبت به درز کردن اسرار الهی داشته بر آسوده است؛ زیرا دیگر خدا تصمیم گرفته، اسرار خودش را توسط محی الدین افشا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از زمان آدم، نوح، ابراهیم، موسی، عیسی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هفتم از افشای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اسرارش می ترسید اما در قرن هفتم دیگر از آن ترس بر آسود؟ ظاهراً این پرسش هیچ پاسخی ندارد، مگر این که گفته شود باز مثل این که فص شیثی را فراموش کردی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خاتم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مقام او با مقام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به دوش مساوی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 علمی او بالاتر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خاتم الرسل به وسیله جبرئیل علوم را دریافت می کرد اما خاتم الاولیاء مستقیماً از معدن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چنین قهرمانی چرا باید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که این قهرمان بزرگ هزاران سال دیر آمد قهرمانی که در عین خاتم الاولیاء بودن، خود خدا هم هست که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عین خدا بودن خدا بودن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الاولیاء بودن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عین تخریب اسلام، تخریب اسلام در عین عارف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به صلیبیان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مسلمان بودن، مسلمان بودن در عین خدمت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صلیبیان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عین ممحی الدین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اصول عالیة فاخرة عظیمه به نظر صدرائیان، درختان زیبای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علمای اسلام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بدتر از قوم نوح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یلدوا</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ای و لاینتجون و لایظهرون الآ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مظهراً ما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زایند یعنی نتیجه نمی دهند و به ظهور نمی رسانند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یعنی آن که پوشیده ها را ظاهر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افشا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کننده اسرار ربوبی که خدا در مظاهر خودش نهفته داشته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ابن عربی عبارت را طوری آورده که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اولاد زاد و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هم به قول امروزی ها شامل تولید علم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کفّارآ ای ساتراً ما ظهر بعد ظهوره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زایند نتیجه نمی دهند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 نمی دهند مگر آن را که ظاهر شده ها را از نو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باز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افشا کننده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اگر این مردم را در روی زمین باقی بگذاری نمی زایند و نتیجه نمی دهند مگر افشاگران را افشاگرانی که دو کارخواهند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تو را فاش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و فاش شده ها را نیز پنهان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امروز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والاخر والظاهر والباطن</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می کنند؛ زیرا این آیه صریح است در این که در عالم وجود غیر از خدا چیزی نیست این آیه را با علم اندكشان به وسیله عقل شان تاویل می کنند همان طور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معکم اینما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تاویل می کنند و امثال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فیظهرون ما ستر من الاسرار الالهیة، ثم یسترونه بعد ظهوره پس ظاهر می کنند آن چه را که مستور است از اسرار الهیه سپس همان را مستور می دارند پس از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فیحار الناظر ولایعرف قصد الفاجر فی فجوره، ولا الكافر فی كفره پس کسی که ناظر مسائل دینی است متحیر می ماند نه می تواند درك كند قصد افشا کننده از افشایش چیست؟ و نه می تواند بفهمد قصد پنهان کننده از پنهان کردنش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والشخص واحد در حالی که افشاء کننده و پنهان کننده هر دو یک 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محی الدین در یك عبارت ساده نوح گفت خدایا اگر این قوم را باقی بگذاری خودشان و نسل بعدی شان اسرار تو را فاش می کنند و پس از فاش کردن همان فاش شده ها را از نو مستور می کنند و در نتیجه هر ناظری متحیر می شود و تشخیص نمی دهد که آن کس که افشاء می کند چه قصدی دارد و آن کس که از نو می پوشاند چه قصدی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دو یك شخص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محی الدین در این جا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است نه آن حیرت که پیشتر آن را اساس عرفان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فلسفة بلای طوفان و از بین رفتن قوم نوح این بوده که از دنیا بروند تا به افشا کردن اسرار و سپس به مستور کردن همان افشا شده ها نپردازند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مردند و این کار و رفتار بد و نکوهیده را انجام ندادند اما علمای امت اسلامی همان کار را می کنند و آیه های </w:t>
      </w:r>
      <w:r>
        <w:rPr>
          <w:rFonts w:ascii="Amiri" w:hAnsi="Amiri" w:eastAsia="Amiri" w:cs="Amiri"/>
          <w:color w:val="111111"/>
          <w:sz w:val="28"/>
          <w:sz w:val="28"/>
          <w:szCs w:val="28"/>
          <w:rtl w:val="true"/>
          <w:lang w:bidi="ar-SA"/>
        </w:rPr>
        <w:t>هُوَ الْأَوَّلُ وَالْآخِرُ وَالظَّاهِرُ وَالْبَاطِنُ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وَهُوَ مَعَكُم أَینَمَا کُنتُم</w:t>
      </w:r>
      <w:r>
        <w:rPr>
          <w:rFonts w:ascii="IRNazanin" w:hAnsi="IRNazanin" w:eastAsia="IRNazanin"/>
          <w:color w:val="111111"/>
          <w:sz w:val="28"/>
          <w:sz w:val="28"/>
          <w:szCs w:val="28"/>
          <w:rtl w:val="true"/>
          <w:lang w:bidi="fa-IR"/>
        </w:rPr>
        <w:t xml:space="preserve"> را به وسیله علم عقلی اندك شان تاویل می کنند قوم نوح این کار مذموم را انجام ندادند اما امت اسلامی آن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بدی که به خاطر آن، آن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قبل از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علمای اسلام یك گناه بزرگی را مرتکب می شوند که دست و دامن بت پرستان قوم نوح از آن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علم و عقل تفکر و تعقل است در مقابل کشف و شهود ادعائی صوفیان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در سوره حدید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الله ما فی السموات والارض وهو العزیز الحكیم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ملك السموات والارض یحیی ویمیت وهو علی كل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الاول والاخر والظاهر والباطن و هو بكل شیء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چه کسی تاویلگر، بل تحریفگر است؟ خود همین آیات به طور نص مسئله را در بیان های متعدد روشن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اول موجود را به عنوان دو واقعیت کاملاً جدا از هم در مقابل هم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آسمان ها و زمین هست لطفاً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عربی همیشه اضمار می شود </w:t>
      </w:r>
      <w:r>
        <w:rPr>
          <w:rStyle w:val="FootnoteAnchor"/>
          <w:rtl w:val="true"/>
        </w:rPr>
        <w:footnoteReference w:id="93"/>
      </w:r>
      <w:r>
        <w:rPr>
          <w:rFonts w:ascii="IRNazanin" w:hAnsi="IRNazanin" w:eastAsia="IRNazanin"/>
          <w:color w:val="111111"/>
          <w:sz w:val="28"/>
          <w:sz w:val="28"/>
          <w:szCs w:val="28"/>
          <w:rtl w:val="true"/>
          <w:lang w:bidi="fa-IR"/>
        </w:rPr>
        <w:t>توجه و دقت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العزیز الحكیم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عزت و حکمت را مال خدا می داند در مقابل موجودات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السموات والارض خدا را مالك و سایر موجودات را مملوك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 راننده و حیات دهنده می داند و دیگر موجودات را می رنده و حیات گیرنده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علی كل شیءٍ قدیر خدا را در تقابل با موجودات دیگر در مقابل كل شیءٍ قرار می دهد و او را به همه آن ها قادر معرفی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همین دو آیه در شش مورد خدا را یك موجود و مخلوقات را موجودات دیگر معرفی کرده است و غلط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شش بار تنصیص اثبات کرده است با این حساب صوفیان در سرتاسر قرآن بیش از هزار بار دست به تاویل بل تحریف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تاویل های هزارگانه فوق واقعیات عالم را انکار می کنند مسلمات جهان هستی را به خیالات تبدیل می کنند به ویژه محی الدین همین تحریفات و انکارها را بر فرمول متناقض کثرت در عین وحدت وحدت در عین کثرت که متناقض مجذور بدیهی است، مبتنی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سوم اگر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ظاهر كل شیء و هو باطن 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عین 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 کرد و هنوز فاصله زیادی با وحدت وجود می داشت تا چه رسد بر این که چنین عبارتی نیامده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درست انکار حقایق و واقعیات عینی است با این تعبیرات و امثالشان قابل اثبات است؟ یعنی حتی اگر با عبارت بالا نیز می آمد می فهمیدیم که مراد وحدت وجود نیست و از خود همین عبارت می فهمیدیم كه یك خدا هست و یك كل شیء که خدا نه ظاهر آن كل شیء است و نه باطن آن کل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مكانی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توضیح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برخلاف مسلمات بدیهی عقلی سخن نمی گوید چگونه ممکن است کتابی که پایة بینش و تبیینات و فلسفه و شناخت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است برخلاف و بر ضد عقل سخن بگوید آن همه آیات که حتی ارزش خود قرآن را در عقلانی بودن آن می دانند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عالم جمله،ای كلمه ای عبارتی مخالف تر، متضادتر و متناقض تر با عقل، بالاتر و شنیع تر از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لذا صوفیان ناچار مانده و بر علیه عقل یورش می برند، و عقل را به شدت تحقیر می کنند و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و در آستانه آن بست </w:t>
      </w:r>
      <w:bookmarkStart w:id="195" w:name="pg18989_203694"/>
    </w:p>
    <w:p>
      <w:pPr>
        <w:pStyle w:val="BookText"/>
        <w:rPr/>
      </w:pPr>
      <w:bookmarkEnd w:id="195"/>
      <w:r>
        <w:rPr>
          <w:rFonts w:ascii="IRNazanin" w:hAnsi="IRNazanin" w:eastAsia="IRNazanin"/>
          <w:color w:val="111111"/>
          <w:sz w:val="28"/>
          <w:sz w:val="28"/>
          <w:szCs w:val="28"/>
          <w:rtl w:val="true"/>
          <w:lang w:bidi="fa-IR"/>
        </w:rPr>
        <w:t>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وحدت وجود باور داشته باشد باید عقل را انکار کند غیر از این چاره ای ندارد که قیصری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عقلیشان گوئی علم غیر عقلی هم در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غیرعقلی باشد علم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هر ابزار واز هر طریق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فلسفه و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بس آنان که مانند سرخ پوستان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سرخ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جوکیان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آزاداند و راهشان برایشان محترم اما دم زدنشان از قرآن و حدیث یک رفتار کاملاً ستمگرانه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صورت آیه بدین سیما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اول كل شیء و هو باطن 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می گفتیم که یک خدا هست و یك كل شیء كه خدا اول كل شیء و نیز آخر كل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با این همه تحریفات که از اول فصوص تا این جا مشاهده کردیم که به اصطلاح هر کدامشان موی در بدن انسان سیخ می کنند پیروان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علمای اهل سنت را به تاویل گری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شدت پرروئی است؟ یا از شدت خودپرستی؟ کودکی نمی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همیشه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مامان، مامان راحله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تای می گوید تای در حالی که دختر عمویش چای را کامل و صحیح ادا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در مبحث زیر به طور کامل بررسی می شود</w:t>
      </w:r>
      <w:r>
        <w:rPr>
          <w:rFonts w:eastAsia="IRNazanin" w:cs="IRNazanin"/>
          <w:color w:val="111111"/>
          <w:sz w:val="28"/>
          <w:szCs w:val="28"/>
          <w:rtl w:val="true"/>
          <w:lang w:bidi="fa-IR"/>
        </w:rPr>
        <w:t>:</w:t>
      </w:r>
    </w:p>
    <w:p>
      <w:pPr>
        <w:pStyle w:val="Heading3"/>
        <w:numPr>
          <w:ilvl w:val="2"/>
          <w:numId w:val="1"/>
        </w:numPr>
        <w:rPr/>
      </w:pPr>
      <w:bookmarkStart w:id="196" w:name="__RefHeading___Toc12829266_1280447820"/>
      <w:bookmarkStart w:id="197" w:name="_Toc67"/>
      <w:bookmarkEnd w:id="196"/>
      <w:r>
        <w:rPr>
          <w:rtl w:val="true"/>
        </w:rPr>
        <w:t>بزرگترین تکیه گاه محی الدین</w:t>
      </w:r>
      <w:bookmarkEnd w:id="19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هُوَ الْأَوَّلُ وَالْآخِرُ وَالظَّاهِرُ وَالْبَاطِنُ</w:t>
      </w:r>
      <w:r>
        <w:rPr>
          <w:rFonts w:ascii="IRNazanin" w:hAnsi="IRNazanin" w:eastAsia="IRNazanin"/>
          <w:color w:val="111111"/>
          <w:sz w:val="28"/>
          <w:sz w:val="28"/>
          <w:szCs w:val="28"/>
          <w:rtl w:val="true"/>
          <w:lang w:bidi="fa-IR"/>
        </w:rPr>
        <w:t xml:space="preserve"> تنها مستمسك محی الدین است او در میان این همه آیات و احادیث تنها این آیه را یافته است و به نظر خودش پایگاه اساسی بینش او مبتنی بر این آیه است اگر روشن شود که این آیه نیز بر علیه اصل بینش اوست، ابن عربی کاملا دست خالی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می گوئیم صوفیان همة سرتاسر قرآن و نیز همة احادیث را تاویل و تحریف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می بینید قیصری که بزرگ مدافع و قهرمان صوفیان است علمای اسلام را فقط به تاویل این دو آیه متهم می کند؛ زیرا صوفیان غیر از این آیه چیز دیگری ندارند تا نسبت تاویل آن را به علما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تفاوت راه از کجاست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هم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آیه می گیرد و هم آن تناقض معروف خود 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 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که با هم متناقض هستند و همین طور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عالم هستی هر چه هست یا ظاهر است و یا باطن وقتی که خدا هم ظاهر است و هم باطن؛ پس او همه چیز است و همه چیز هم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طوری در این آیه بحث می کند گوئی موضوع بحث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مغیی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حادث است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قبلاً حکم می کند که خدا یك شیء است مانند اشیاء دیگر، سپس وارد بحث می شود در حالی که هنوز اول بحث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شیء کالاشیاء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لا كالاشیاء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را بیان می کند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معانی الاسماء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الاول والاخر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اوّل قبله و لا عن بدء سبقه والآخر لا عن نهایة كما یعقل من صفة المخلوقین و لكن قدیم اوّل آخر لم یزل و لایزول بلا بدء ولا نهایة لایقع علیه الحدوث و لایحول من حال الی حال خالق كل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از او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یعنی وجود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که قبل از او باشد نیست و خدا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سابق بر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همان طور که شروع وجود هر مخلوق بر اصل وجود او مقدم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آخری هم بر او سابق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ابتدا راجع به این دو جمله توضیحی داده شود سپس به جملات بعدی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خدا 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او آغاز و شروع ندارد، او ازلی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آغاز ندارد پس هیچ چیزی بر او اول نیست تا او دوم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اوّل 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بدء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است یعنی از هیچ آخری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مخلوقات، اول هر چیز از آخر چیز دیگر شروع می شود مثلاً اول بهار از آخر زمستان و اول تابستان از آخر بهار و اول پائیز از آخر تابستان و اول زمستان از آخر پائیز شروع می شود و همین طور است همه اشیاء لیکن در مواردی این اول و آخر بودن متخلخل است مثلاً اول وجود فرزند از آخر وجود پدر نیست لیکن از آخر وجود پدر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موارد دیگر بالاخره اول هر پدیده از آخر پدیده های دیگر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یعقل من صفة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اول هر پدیده از آخر پدیده دیگر شروع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مخلوقات تعقل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اشاره به همین تخلخل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نتیجه می گیرد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اوّل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قدیم است اول است،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است چون یك اول دیگر بر او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است چون از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قیصری و صدرائیان توجه ندارند که اگر اول و آخر به آن معنی کودکانه که آنان می گیرند باشد لازمه اش آغاز داشتن وجود خدا و ازلی نبودن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چیزی که مشمول مقوله های اول و آخر باشد قهراً خودش نیز اول و آخر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در 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و آخر بودن دقیقاً عکس آن است؛ یعنی وجود خدا را از شمول مقوله های اول و آخر خارج می کند او اول و آخر است برای این که اول و آخر بر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و آخر بر او راه داشت نمی توانست اول و آخر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چرا این گروه این بیانات زیبای فلسفی و عرفانی را رها کرده خود را به سنگلاخ جهل دچار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فلسفه و عرفان این است یا آن اعوجاجها کج فهمی ها و جهالت ها، که اگر یک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نزدیك شوند هزاران فرسخ از آن دور شده و در كانون شرك قرار می گیرند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و آخر از مقولات زمانی و مکانی هستند و پدیده و حادث هستند و راهی به وجود خدا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اول و آخر است یعنی اول و آخر به او راه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بدء و لا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که بگوئید خداوند عمر بی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پایان دارد برای این که عمر بر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هرگز تناقض دخالت ندارد؛ زیرا معنایش این است که خداوند دائمی و ابدی است چون عمر بر او راه ندارد عمر یعنی تغییر حركت متحرك بودن یك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صدرائیان این سخنان دقیق و عمیق فلسفی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سرگردانی های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 که اساس، دینشان را بر تناقض معروف محی الدین، بنا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ولایزول بلا بدء ولا نهایة لا یقع علیه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که هم خدا را ابدی می داند و هم مخلوقات را و در عین حال هر دو را یکی می داند، 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خداوند آخر چه چیز است؟ وقتی که همه اشیاء خدا هستند تحولات و تغییراتشان نیز ابدی است و آخری ندارد پس خداوند آخر چه چیزی می شود؟ زیرا همان آمدنها و رفتن اشیاء و تحولات شان همگی تحولات و تغییرات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معنائی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چه زیباست فلسفه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صراط مستقیم است صراط عرفان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با این بیانات رو به رو می شود دوبار اشك می ریزد بگو گربه مجذور، می کند زیرا هم از شوق و ذوق اشك می ریزد و هم از مظلومیت این خاندان که امالعلم والعرفان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گربه سوم بر این که آن تعداد از افراد که فیس و افاده علمیشان جهان را منفجر می کند چرا این قدر در فهم این مکتب عاجزند و به دنبال گزافههای این و آن به باتلاق جهل تناقض، فرو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در ادامه می فرماید ولا یحول من حال الی حال خالق كل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آقا می گفت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خدا و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خدا در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اشیاء جهان است پس تغییرات و تحولات و حال به حال شدن خدا، در مقام واحدی او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خودشان نیز نمی فهمند اساساً این دوئیت و دوگانگی مقام برای خدا، عین دو حال </w:t>
      </w:r>
    </w:p>
    <w:p>
      <w:pPr>
        <w:pStyle w:val="BookText"/>
        <w:rPr/>
      </w:pPr>
      <w:r>
        <w:rPr>
          <w:rFonts w:ascii="IRNazanin" w:hAnsi="IRNazanin" w:eastAsia="IRNazanin"/>
          <w:color w:val="111111"/>
          <w:sz w:val="28"/>
          <w:sz w:val="28"/>
          <w:szCs w:val="28"/>
          <w:rtl w:val="true"/>
          <w:lang w:bidi="fa-IR"/>
        </w:rPr>
        <w:t>داشتن و دو موقعیت داشتن است و از قضا اولین پایگاه شرك همین 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دو مقامه خدای متحول و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این دو مقام هیچ ربطی به همدیگر ندارند، به هیچ وجه در این صورت حضرات به وجود دو خدا و دو شیء ازلی و ابدی قائل هستند که یکی لایتغیر، و دیگری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دو مقام دو مقام یك خدا هستند پس این خدا دو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گذاشتن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هیچ چیز را عوض نمی کند بالاخره به هر تاویل و با هر تصور و تصویری با هر معنی ذهنی،ای با هر برداشت عقلی ای این دوئیت و دوگانگی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دیگر مصداق عقل را وانهادن و با نردبان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نیست، بل دقیقاً مصداق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جوئی از کشف و شهود به عنوان ابزار شناخت و معرفت گر چه از اصل و اساس نادرست و کاذب است اما به این حد انسان را به غیر انسان تبدیل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با جمله خالق كلّ شیء به طور نص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كل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صوفیان را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بسته اند،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روشن می شود سخن بس متجاسرانه قیصری که نعوذ بالله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مورد اهانت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پیشتر در جلد اول بیان شد که علامه قیصری بر احادیث شیعه بیش از اکثر شیعیان واقف است و با آن ها آشنائی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حد معکوس است آیا محی الدینیان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تاویل می کنند یا علمای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بالا که در میان دو علامت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داده شد یك توضیح زیادی بود؛ زیرا محی الدین و قیصری به خوبی می دانستند که نه اشعریان نه معتزلیان و نه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وحدت وجود را نمی پذیرفتند و آن اهانت همین سه بینش و مکتب را در نظر دارد و بس</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جمله 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جمله نیز بسان معنای جمله اول است بدون كوچك ترین فرقی به طوری که از متن حدیث بر می آید که پرسش کننده آن را </w:t>
      </w:r>
    </w:p>
    <w:p>
      <w:pPr>
        <w:pStyle w:val="BookText"/>
        <w:rPr/>
      </w:pPr>
      <w:r>
        <w:rPr>
          <w:rFonts w:ascii="IRNazanin" w:hAnsi="IRNazanin" w:eastAsia="IRNazanin"/>
          <w:color w:val="111111"/>
          <w:sz w:val="28"/>
          <w:sz w:val="28"/>
          <w:szCs w:val="28"/>
          <w:rtl w:val="true"/>
          <w:lang w:bidi="fa-IR"/>
        </w:rPr>
        <w:t>کاملاً فهمیده و نیازی به طرح پرسش در این مورد احساس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ظاهر است هم باطن برای این که ظهور و بطونت بر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صدرائیان با شنیدن و خواندن عبارت فوق، به شدت تکان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نه ظهور دارد و نه بطونت؟ بلی خداوند ایجاد کننده و خالق همه چیز است، اعم از وجودهای ذهنی وجودهای عینی و اعم از مفاهیم معانی یا موجودات واقعی در خارج از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چیزی هستند و یا چیزی نیستند و عدم اند؟؟ در صورت دوم که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 این دو چیز یا خدا هستند یا مخلوق و پدیده هستند و نمی توانند راهی بر خدا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می کنم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ابدی دارد برای این که عمر بر او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مقدار لایتناهی است برای این که مقدار بر او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 و آخر است برای این که اول و آخر بر او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ظاهر و باطن است برای این که ظاهر و باطن بر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و باطن از خواص و ویژگی های مخلوق است، هر مخلوقی ظاهری دارد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کودکانه است ابتدا خدا را مشمول ویژگی مخلوق بدانیم سپس در همان ویژگی مانور صوفیانه بدهیم محی الدین هی تكرار می کند ظاهر خدا باطن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فص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ظاهرتان ظاهر خداست باطنتان باطن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سخنان کودکانه اما با ژست عالمانه و عارفانه زیاد دارد عده ای فیلسوف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امروزی نیز به دنبال او سینه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بیسوادان که از این جهل ها، راحت هستند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خدا در حقیقت خدا هیچ 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توحیده الاخلاص له و كمال الاخلاص له، نفی الصفات عنه لشهادة كل صفة انها غیر الموصوف و شهادة كل موصوف أنّه غیر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سبحانه 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قرنه </w:t>
      </w:r>
      <w:bookmarkStart w:id="198" w:name="pg18989_203700"/>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ثناه من ثناه فقد 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جزاه فقد جهله</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صفاتی که به خدا نسبت می دهیم، دو گروه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از قبیل اول، آخر، ظاهر و باطن این صفت ها در واقع از خدا نفی می شوند که بر خدا راه ندارد همان طور که در بالا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این صفت ها این است که در نگاه عوامانه بوی تناقص از آن ها در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از قبیل عادل، حی عالم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ها نیز برای نفی نقیض شان است می خواهیم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جاهل نیست، می گوئیم عالم است می خواهیم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عاجز نیست می گوئیم قادر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صفات در تمایز با صفات بالا، این است که در نظر عوامانه نیز بوی تناقض از آن ها 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خدا همان صفات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صفات خدا بحث می کردند اما هرگز در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نمی کردند در عوض مسیحیان همیشه عنوان بحث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دادند که کتاب ابن میمون عنوان صفات خدا را به محافل بحثی مسیحیان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محی الدین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مسیحیت به اسلام وارد کرد که این نیز یکی دیگر از مسیحیت گرائی او بود</w:t>
      </w:r>
      <w:r>
        <w:rPr>
          <w:rFonts w:eastAsia="IRNazanin" w:cs="IRNazanin"/>
          <w:color w:val="111111"/>
          <w:sz w:val="28"/>
          <w:szCs w:val="28"/>
          <w:rtl w:val="true"/>
          <w:lang w:bidi="fa-IR"/>
        </w:rPr>
        <w:t>.</w:t>
      </w:r>
    </w:p>
    <w:p>
      <w:pPr>
        <w:pStyle w:val="Heading3"/>
        <w:numPr>
          <w:ilvl w:val="2"/>
          <w:numId w:val="1"/>
        </w:numPr>
        <w:rPr/>
      </w:pPr>
      <w:bookmarkStart w:id="199" w:name="__RefHeading___Toc12829268_1280447820"/>
      <w:bookmarkStart w:id="200" w:name="_Toc68"/>
      <w:bookmarkEnd w:id="199"/>
      <w:r>
        <w:rPr>
          <w:rtl w:val="true"/>
        </w:rPr>
        <w:t>قاتل حلاج</w:t>
      </w:r>
      <w:bookmarkEnd w:id="200"/>
    </w:p>
    <w:p>
      <w:pPr>
        <w:pStyle w:val="BookText"/>
        <w:rPr/>
      </w:pPr>
      <w:r>
        <w:rPr>
          <w:rFonts w:ascii="IRNazanin" w:hAnsi="IRNazanin" w:eastAsia="IRNazanin"/>
          <w:color w:val="111111"/>
          <w:sz w:val="28"/>
          <w:sz w:val="28"/>
          <w:szCs w:val="28"/>
          <w:rtl w:val="true"/>
          <w:lang w:bidi="fa-IR"/>
        </w:rPr>
        <w:t xml:space="preserve">همیشه در مورد اعدام حسین بن منصور حلاج طوری سخن می گویند که گویا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فقهاء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خودشان فقهای ظاهربین فتوای اعدام حلاج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فرقه بی هویت محمد علی فروغی دانشمند مرکوب رضاخان بی سواد، چنین وانمود کرده 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قیصری در این جا به طور ندانسته به حقیقت اعتراف کرده است افتی الجنید بقتل الحلاج رضی الله عنهما اگر پرسیده شود هم جنید و هم حلاج هر دو صاحب کشف و شهود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 کشف و شهودش دقیقا دریافته بود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حقیقت </w:t>
      </w:r>
    </w:p>
    <w:p>
      <w:pPr>
        <w:pStyle w:val="BookText"/>
        <w:rPr/>
      </w:pPr>
      <w:r>
        <w:rPr>
          <w:rFonts w:ascii="IRNazanin" w:hAnsi="IRNazanin" w:eastAsia="IRNazanin"/>
          <w:color w:val="111111"/>
          <w:sz w:val="28"/>
          <w:sz w:val="28"/>
          <w:szCs w:val="28"/>
          <w:rtl w:val="true"/>
          <w:lang w:bidi="fa-IR"/>
        </w:rPr>
        <w:t xml:space="preserve">است و دیگری نیز با کشف و شهود دریافته بود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باید اعدام شود؛ زیرا بر علیه حقیقت سخن گفته و برخلاف حقیقت باور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کدامیک از این دو کشف حقیقت درست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کثرت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دقیقاً هم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همه واقعیات را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انکار می کنند که وجود موجود، حق، حقیقت همه یك 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وحدت خواهی و کثرت ستیزی چون غلط است، سر از کثرت در می آورد آن هم کثرت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حلاج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جنید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هر قاتل و مقتول را با هم و نیز هر کس و ناکس را مومن واصل، و فانی فی الله می دانند حتی بت پرستان قوم نوح را مگر پیروان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شش کشور آسیائی و هشت کشور اروپائی مسافرت کرده ام هیچ ملتی را ندیدم به قدر ده درصد مردم شیعه ایران دچار تهاجمات فکری و فرهنگی، آن هم از نوع ناجوانمردانه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های متعدد تصوف كلاسیك، بابی، بهائی، باند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ایران باستان، در واقع بازبچگان دست اروپائیان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مغرض لیبرالیسم وارداتی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به ویژه صدرائیان این صوفیان نو پدید و زنده کنندگان مسلك محی الدین این اولین نسخه سیاسی تهاجم فرهنگی در تاریخ اروپا به جان تشیع و مردم شیعه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تهاجمات چه خواهد بود خدا می داند البته انسان عاقل نیز می تواند پیش بینی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تحریف قبل از سخن محی الدین</w:t>
      </w:r>
    </w:p>
    <w:p>
      <w:pPr>
        <w:pStyle w:val="BookText"/>
        <w:rPr/>
      </w:pPr>
      <w:r>
        <w:rPr>
          <w:rFonts w:ascii="IRNazanin" w:hAnsi="IRNazanin" w:eastAsia="IRNazanin"/>
          <w:color w:val="111111"/>
          <w:sz w:val="28"/>
          <w:sz w:val="28"/>
          <w:szCs w:val="28"/>
          <w:rtl w:val="true"/>
          <w:lang w:bidi="fa-IR"/>
        </w:rPr>
        <w:t>آیه را که او تحریف می کند از خود قرآن و سوره نوح ببینیم رب اغفر لی ولوالدی ولمن دخل بیتی مومنا وللمومنین والمومنات و لا تزد الظالمین الا تباراً نوح گفت پروردگارا بیامرز مرا و پدر و مادرم را و هر کس را که در آید به خانة من و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بیامرز مؤمنین و 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تاریخ بشر را و نیفزای بر این ظالمان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هلاکت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ابن عربی آیه را جمله به جمله معنی می کند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اغفرلی ای استرنی و استر من أجلی فیُجهل مقامی و قدری، كما جهل </w:t>
      </w:r>
    </w:p>
    <w:p>
      <w:pPr>
        <w:pStyle w:val="BookText"/>
        <w:rPr/>
      </w:pPr>
      <w:r>
        <w:rPr>
          <w:rFonts w:ascii="IRNazanin" w:hAnsi="IRNazanin" w:eastAsia="IRNazanin"/>
          <w:color w:val="111111"/>
          <w:sz w:val="28"/>
          <w:sz w:val="28"/>
          <w:szCs w:val="28"/>
          <w:rtl w:val="true"/>
          <w:lang w:bidi="fa-IR"/>
        </w:rPr>
        <w:t xml:space="preserve">قدرك فی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نوح گفت پروردگارا ببخش بر من، یعنی بپوشان مرا و بپوشان به خاطر من تا قدر و مقامم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قدر تو مجهول گشت که خودت 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چنان که باید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دانستیم که قرآن معجزه است اما نمی دانستیم توان معجزه محی الدین قوی تر از قرآن است که از قرآن قرآن دیگر و درست بر ضد قرآن در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چاره ای ندارد باید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که در قرآن آمده به یک معنای دیگر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نه تنها ترك اولی را، بل گناه کردن را لازم و واجب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در فص شیثی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او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پیامبران برای ترك اولی نیازمند مغفرت خواهی هستند و نه گناهکاران در مورد گناهشان بل باید افراد مجرم به خود ببالند که اسامی غفّار ،رحیم ،رحمان را با گناه کردنشان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عاطل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بنده در مورد پیامبران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ندارم بل معتقدم استغفار معصومان برای رهائی از جا زدن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خواهند آن عوامل طبیعی كه موجب عدم حرکت یا کندی حرکت در تحصیل تعالی می گردد از آنان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به نظر ابن عربی حضرت نوح از افراد کمل نبوده که اقدام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محی الدین در فص شیثی گفت که افراد کامل و عارف دعا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 دانند که قضا و قدر در ازل پیریزی شده و چیزی با دعا عوض نمی شود و استجابت دعا را باید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تایید این جبر بس ریشه دار و عمیق محی الدین، گفته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گروهی می شناسم ز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دهنشان بسته باشد از دعا </w:t>
      </w:r>
    </w:p>
    <w:p>
      <w:pPr>
        <w:pStyle w:val="BookText"/>
        <w:rPr/>
      </w:pPr>
      <w:r>
        <w:rPr>
          <w:rFonts w:ascii="IRNazanin" w:hAnsi="IRNazanin" w:eastAsia="IRNazanin"/>
          <w:color w:val="111111"/>
          <w:sz w:val="28"/>
          <w:sz w:val="28"/>
          <w:szCs w:val="28"/>
          <w:rtl w:val="true"/>
          <w:lang w:bidi="fa-IR"/>
        </w:rPr>
        <w:t xml:space="preserve">از رضا که هست رام آن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دفع قضاشان شد حرام</w:t>
      </w:r>
    </w:p>
    <w:p>
      <w:pPr>
        <w:pStyle w:val="BookText"/>
        <w:rPr/>
      </w:pPr>
      <w:r>
        <w:rPr>
          <w:rFonts w:ascii="IRNazanin" w:hAnsi="IRNazanin" w:eastAsia="IRNazanin"/>
          <w:color w:val="111111"/>
          <w:sz w:val="28"/>
          <w:sz w:val="28"/>
          <w:szCs w:val="28"/>
          <w:rtl w:val="true"/>
          <w:lang w:bidi="fa-IR"/>
        </w:rPr>
        <w:t>البته مولوی دعا را مجاز می داند اما آن را در خور مقام اولیای عالی مقام نمی داند، لابد مقام این گروه از اولیاء از ابراهیم نوح و سایر انبیاء بالاتر است؛ زیرا قرآن دعاهای انبیاء را به طور نص از زبان خودشان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 من 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اشکال ادبی دارد اما قیصری آن را چنین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صفات و کمالات من را بپوشان، تا حاسدان بر من حسادت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متون صوفیان بگردید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حسادت حاسدان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برخورد می کنید به طوری که همیشه اینان در میان خودشان با معضل حسادت دست به گریبان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صوفیان را نیز متهم می کنند که در اثر حسادت تاب تحمل مقامات خیالی آنان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حسادت یكی از چماق های دیگر اینان است برای کوبیدن مخالفان، زیرا صوفیان اهل دلیل و استدلال و اهل عقل و تعقل نیستند پای استدلالیان چوبین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شرح فارسی که امروز بزرگ عارف از نوع محی الدینی، صدرائی، قصاب آملی، جامی ای حافظی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همه این ها را بدون تشخیص تفاوت های شان به ویژه تفاوت تصوف فارسی و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در کیسه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جمع کرده است در کتابی که در آن معجزات و کرامات خود را نوشته و منتشر کرده است می گوید این قبیل حالات برای حقیر دست داده اما حاسدان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قدروا الله حق قدره در سه آیه از قرآن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که در مورد یهودیان است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که هر دو در مورد بت 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که بت پرستان قوم نوح را عارف، واصل به حق و فانی فی الله، می داند، پس تنها موحدان خداپرست هستند که به نظر محی الدین چون بت پرستی نکرده اند لذا قدر خدا را نشناخته اندا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قوم بت پرست خود را به وسیله طوفان به فنا فی الله رسانیده، اینك دعا می کند که صفات و کمالاتش برای آن چند نفر که در خانه و </w:t>
      </w:r>
    </w:p>
    <w:p>
      <w:pPr>
        <w:pStyle w:val="BookText"/>
        <w:rPr/>
      </w:pPr>
      <w:r>
        <w:rPr>
          <w:rFonts w:ascii="IRNazanin" w:hAnsi="IRNazanin" w:eastAsia="IRNazanin"/>
          <w:color w:val="111111"/>
          <w:sz w:val="28"/>
          <w:sz w:val="28"/>
          <w:szCs w:val="28"/>
          <w:rtl w:val="true"/>
          <w:lang w:bidi="fa-IR"/>
        </w:rPr>
        <w:t>کشتی او در آمده و مومن بودند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دست این ایمان آورندگان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طوفان و فانی شدن بت پرستان دست از آزار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است پایه های عقاید صدرائیان و صوفیان مدرن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نتیجة عنهما وهما العقل والطبیعة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بپوشان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که من نتیجه آنان هستم و آن دو، عقل و طبیعت اند که پدر و مادر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عالم روحانی، عقل و طبیعت مظهر حقیقت آدم و حوا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 است و طبیعت منفعل، عقل 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طبیعت امومة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عقل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قوة فکریه، و مراد از طبیعت نفس منطبعه است که حاصلش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اصل تحریف، محی الدین روشن نمی کند که خدا چه چیز عقل و طبیعت را باید بپوشاند؟ در مورد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 که صفات و کمالات نوح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توضیح نمی دهد این پوشش و ستر کدام چیز را مستور می کند و چرا مستور می کند؟ آیا این جا نیز می خواهد آن عقل به معنی روح را و نیز طبیعت را از حسادت حاسدان مستور و محفوظ بدارد؟ محی الدین همین طوری چشم ها را بسته و دهان را گشوده هر چه به زبانش می آید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یك هدف دارد از کار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برخورد با قرآن آن را به یک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کند که مردم نتوانند به هیچ پیام قرآن اعتماد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هر روز یك محی الدین دیگر بیاید معنای دیگری از جیب خودش برای هر آیه بیاورد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وصل و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صوفیانه با رقص و سماع بر پا دارید زیرا صلاة از وصل است همان طور که گفت خطیئه از خطو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سبك و سیاق ابن عربی همه آیات قرآن را بدون استثناء می توان تحریف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نبود یك سوره بزرگ را مثل او معنی می كردم حتی بهتر از او که اشکالات ادبی هم نداشته باشد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به نظر محی الدین آن جا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اغْفِرْ لِی وَ لِوَالِدَیَّ</w:t>
      </w:r>
    </w:p>
    <w:p>
      <w:pPr>
        <w:pStyle w:val="BookText"/>
        <w:rPr/>
      </w:pPr>
      <w:r>
        <w:rPr>
          <w:rFonts w:ascii="Amiri" w:hAnsi="Amiri" w:eastAsia="Amiri" w:cs="Amiri"/>
          <w:color w:val="111111"/>
          <w:sz w:val="28"/>
          <w:sz w:val="28"/>
          <w:szCs w:val="28"/>
          <w:rtl w:val="true"/>
          <w:lang w:bidi="ar-SA"/>
        </w:rPr>
        <w:t>وَلِلْمُؤْمِنِینَ یَوْمَ یَقُومُ الْحِسَابُ</w:t>
      </w:r>
      <w:r>
        <w:rPr>
          <w:rStyle w:val="FootnoteAnchor"/>
          <w:rtl w:val="true"/>
        </w:rPr>
        <w:footnoteReference w:id="96"/>
      </w:r>
      <w:r>
        <w:rPr>
          <w:rFonts w:ascii="IRNazanin" w:hAnsi="IRNazanin" w:eastAsia="IRNazanin"/>
          <w:color w:val="111111"/>
          <w:sz w:val="28"/>
          <w:sz w:val="28"/>
          <w:szCs w:val="28"/>
          <w:rtl w:val="true"/>
          <w:lang w:bidi="fa-IR"/>
        </w:rPr>
        <w:t>مرادش مستور شدن خودش و عقل و طبیعت است آن هم مستور شدن در روز قیامت که مبادا در عرصات محشر هم عده ای بر ابراهیم و بر عقل و طبیعت حسادت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آن جا که حضرت سلیمان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أَوْزِعْنِی أَنْ أَشْکُرَ نِعْمَتَکَ الَّتِی أَنْعَمْتَ عَلَیَّ وَ عَلی والِدَیَّ</w:t>
      </w:r>
      <w:r>
        <w:rPr>
          <w:rStyle w:val="FootnoteAnchor"/>
          <w:rtl w:val="true"/>
        </w:rPr>
        <w:footnoteReference w:id="97"/>
      </w:r>
      <w:r>
        <w:rPr>
          <w:rFonts w:ascii="IRNazanin" w:hAnsi="IRNazanin" w:eastAsia="IRNazanin"/>
          <w:color w:val="111111"/>
          <w:sz w:val="28"/>
          <w:sz w:val="28"/>
          <w:szCs w:val="28"/>
          <w:rtl w:val="true"/>
          <w:lang w:bidi="fa-IR"/>
        </w:rPr>
        <w:t>مرادش نعمتی است که خدا به عقل و طبیعت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وَصَّیْنَا الإِنسانَ بِوَالِدَیهِ إحساناً حَمَلَتْهُ أُمُّهُ كَرْهاً وَ وَضَعَتْهُ ُكرْهاً و حَمْلُهُ وَفِصَالُهُ ثَلاثُونَ شَهِراً حَتَّى إِذَا بَلَغَ أَشُدَّهُ وَ بَلَغَ أَربَعِینَ سَنَةً قَالَ رَبِّ أَوْزِعْنِی أَن أَشكر نِعمَتَكَ الَّتی أَنعَمتَ عَلَیَّ وَ عَلَى وَالِدَیَّ</w:t>
      </w:r>
      <w:r>
        <w:rPr>
          <w:rStyle w:val="FootnoteAnchor"/>
          <w:rtl w:val="true"/>
        </w:rPr>
        <w:footnoteReference w:id="98"/>
      </w:r>
      <w:r>
        <w:rPr>
          <w:rFonts w:ascii="IRNazanin" w:hAnsi="IRNazanin" w:eastAsia="IRNazanin"/>
          <w:color w:val="111111"/>
          <w:sz w:val="28"/>
          <w:sz w:val="28"/>
          <w:szCs w:val="28"/>
          <w:rtl w:val="true"/>
          <w:lang w:bidi="fa-IR"/>
        </w:rPr>
        <w:t>مراد نعمتی است که</w:t>
      </w:r>
    </w:p>
    <w:p>
      <w:pPr>
        <w:pStyle w:val="BookText"/>
        <w:rPr/>
      </w:pPr>
      <w:r>
        <w:rPr>
          <w:rFonts w:ascii="IRNazanin" w:hAnsi="IRNazanin" w:eastAsia="IRNazanin"/>
          <w:color w:val="111111"/>
          <w:sz w:val="28"/>
          <w:sz w:val="28"/>
          <w:szCs w:val="28"/>
          <w:rtl w:val="true"/>
          <w:lang w:bidi="fa-IR"/>
        </w:rPr>
        <w:t xml:space="preserve">به عقل و طبیعت داده شده اتفاقاً در این آیه لفظ و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صوفیان به ویژه محی الدین سخت عاشق کلیات هستند که در فص آدم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فوراً احساس تکلیف می کند که بدون تاخیر باید توضیح دهد که مراد محی الدین در این جا از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قوه مفكّره نیست تا مبادا اتهام ننگین عقل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محی الدین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اینان عقل گرائی ننگی است که باید به شدت از آن دوری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عقل و عشق در طول هم هستند یا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ادعای صوفیانه و شرح فارسی پیشتر بررسی 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در این جا دچار خبط بزرگی شده است قلب را حاصل طبیعت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طبیعت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متخیّل می داند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قیصری قلب را که به قول خودشان لطیف ترین و عالی ترین ابزار شناختشان است به طبیعت منسوب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قیصری چه کند چاره ای ندارد باید برای جا انداختن سخنان بی معیار و بی قاعده و قانون محی الدین و سرایش های سرسام ،او رنگ و بوئی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صداقت که فدای صداقت به مرشد نباشد به چه دردی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دخل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قلبی و بپوشان بر کسی که به خانه من داخل شود، یعنی به قلب من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قلب را مستقر و ماوای خدا قرار می دهد وقتی که انسان از نفس و هوای نفس فانی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چیستان سازی نیز درست مانند تحریفات بالا است بیت کجا و قلب کجا، در اصطلاح مجازی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خانه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فی قلوب منکسره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صورت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خانه خداست نه خانه نوح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محی الدین نمی گوید چه چیز قلب را باید خدا بپوشاند؟ آیا مرادش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قُلُوبِهمْ غِشَاوَةٌ</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باشد ؟ ابن عربی دوست دارد قلبش با غشاء پوشانیده شود تا حسودان به آن دسترسی نداشته باشند و این خواسته برای یك تحریف گر بزرگ تحصیل حاصل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مصدقاً بما یكون فیه من الاخبارات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بپوشان بر کسی که به قلب من داخل می شود در حالی که مومن است یعنی در حالی که تصدیق می کند آن چه را که در قلب من است از اخبار 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 و این سخنان آشفته را سر و سامان بده مراد از کسی که بر قلب وارد می شود کیست؟ خداست؟ خدا که همیشه حقایق را تصدیق و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آیا نوح از خدا می خواهد وقتی که به قلبش داخل می شود مومنانه داخل شود؟ و اگر مراد کسی غیر از خدا است پس قلب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اغیار می شود نه جایگاه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اخبارات الهیة یعنی ادعاهای خیال پردازانه صوفیان و کشف و شهودهای رؤیا پردازانه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آیه را تحریف می کند تا پشتوانه ای برای ادعاهایشان درست کند اما توجه ندارد که قلب را جایگاه اغیار می کند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حدثت به انفسها و آن اخبارات آن چیز است که نفس آن، برایش حدیث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که 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بومیان مسیحی اسپانیا، و با گزینش دقیق و رسانیدن نسب خود به حاتم طائی اعلام می کند عرب های اندلس،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دلیل به وی داده بودند دچار غلط های فجیع ادبی می شود که نشان از اجنبی بودن او نسبت به زبان عرب و نیز بیسواد بودنش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فرد یا باید اهل بومی یك زبان باشد تا بتواند با آن صحیح بنویسد و صحیح صحبت کند و یا باید سواد و دانش ادبیات آن زبان را داشته باشد غلط های ادبی محی الدین هر ادیب را متعجب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تک جمله واحد سه غلط مشخص ادبی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ضمیر مذکر به این لفظ با هیچ توجیهی درست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موصول در غیر 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مورد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مسامحه الامر فی التذكیر والتأنیث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قابل توجیه است بر خلاف مورد بالا و پائین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است نه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کسانی که نه اهل یك زبان باشند و نه قواعد ادبی آن را یاد گرفته باشند، دقت کنید خواهید دید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گتره نویسی می کنند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پیش بوده محی الدین همان عمل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با دستپاچگی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النفوس كدام نفوس؟ خود ضمیر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چسبیده است آیا ضمیر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فضاحت غلط محی الدین علامه قیصری را نیز دچار مصداق از چاله درآمده و به چاه افتاده، می کند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محی الدین و هم قیصری در این جا دچار غلط ادبی شده اند که غلطتر از آن، امکان ندارد مگر به اصطلاح عوام هرت و پرت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از هیبت افتضاح ادعا می کند که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پیش از قیصری چنین نسخه ای نبوده و او صرفاً یك ادعا می کند، اما پس از این ادعای قیصری در یکی از نسخه های شرح خواجه پارسا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بعضی نسخه برداران با این اشاره قیصری دست به اصلاح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بر فرض در همه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مرجع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نوح یك فرد مفرد نیست؟ کدام لفظ جمع در عبارت ابن عربی هست که این ضمیر به آن بر گردد؟ مگر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فی بطن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برای توجیه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المذكورین فی الآیة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 و طبیعت معنی شده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معلوم نشد که این داخل شونده بر قلب چیست؟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همان داخل شوندة مجهول،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مذكورین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توانند با تساهل و تسامح مرجعی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با همان منطق انسانی به معنای خودشان معنی شوند نه با منطق بنی چیستان سازان بل بنی ،جنّیان به معانی عقل و طبیعت و آن مجهول سوم معنی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دروغ تحمیل، تحریف، تجاسر، این قدر از حد بگذرد چنین رسوائی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صدرائیان امروزی باز هم بگویند شیخ اکبر در این جا کشف و شهود کرده که باید قواعد ادبیات زبان عرب در هم بشکند و به هرت و پرت تبدیل شود و حتماً می گویند زیرا وقتی که دین قرآن و تشیع فدای گزافه های کشفی و شهودی محی الدین شود چه جای مضایقه در مورد قواعد زبان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صوفیان مدرن که خودشان را به امضای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اروپائی به نام هانری کربن رسانیده اند و قرآن و دین را فدای محی الدین کرده اند تا دانشمند مورد امضای غرب شوند چه غمی، چه نگرانی برای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داشته باشند؟ تصوف مدرن هم که روی بورس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بیچاره با زنش دعوا کرده بود از شمال ایران به قم آمده بود که به حضور حضرت فلانی برسد و او با کرامت هایش عقل زن را بر سرش بیاورد وقتی به درب خانه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می بیند ایشان تشریف ندارند و به سیاحت دو ماهه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 دماغ سوخته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ریزان بوسة آبداری از چهارچوبة درب بر می دارد و می رود این داستان را خودش تلفنی </w:t>
      </w:r>
    </w:p>
    <w:p>
      <w:pPr>
        <w:pStyle w:val="BookText"/>
        <w:rPr/>
      </w:pPr>
      <w:r>
        <w:rPr>
          <w:rFonts w:ascii="IRNazanin" w:hAnsi="IRNazanin" w:eastAsia="IRNazanin"/>
          <w:color w:val="111111"/>
          <w:sz w:val="28"/>
          <w:sz w:val="28"/>
          <w:szCs w:val="28"/>
          <w:rtl w:val="true"/>
          <w:lang w:bidi="fa-IR"/>
        </w:rPr>
        <w:t>به کارشناس امور خانوادگی رادیو می گفت و چاره جوئی می کرد آری همه چیز فدای مریدانی که آستانه در را می بوسند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النفوس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مومنین و مومنات نیز ببخشای یعنی عقول و نفوس را نیز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مراد شیخ از عقول مجردات است زیرا عقول مجرده در نفوس دیگران فعال اند و به وسیله همتشان موثر هستند در نفوس به مقداری که آن نفوس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باشند و کمال نفوس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 و قیصری فوراً گفت که مراد آن عقل نیست که ارسطوئیان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تصریح می 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عقول مجرده است که در اصطلاح ارسطوئیان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عقول عشره را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تطبیق می کردند که هر کدام از این فلك ها دارای نفس اراده و حیات، نیز بودند که نفسشان و اراده شان، کائنات را اداره می کرد محی الدین با تکیه بر این اباطیل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مورد مسخره کودکان دبستانی جهان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مومنین را به آن عقول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که افلاک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باشند معنی می کند، قیصری هم توضیح می دهد که آن عقول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در نفوس خلایق تأثیر دارند به مقداری که هر نفس به اسم بل به الهة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محی الدین به معراج رفته و همه جای آسمان ها و افلاك واهی را بازرسی کرده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را در آسمان هفتم در خوش و بش دیده و خودش نیز در محفل گرم آنان شرکت کرده در بازگشت در آسمان چهارم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کرده که ها در دنیا خودت را از ابوبکر برتر می دانستی اکنون می بینی که در این پائین مانده ای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فتوحات مکیه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در زیر پرچم من است همان طور که در زیر پرچم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افتخار سرباز ساده را هم نمی دهد و در زیر پرچمش راه نمی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حضرت فلان آقا در قم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مرید محی الدین جل الخالق چه اعجوبه ها و چه معجزه ها و چه کشف و شهودها که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الی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معراج محی الدین و چنین است کشف و شهود او که صحت افلاك ارسطوئی را کشف و شهود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سخنان محی الدین همین قدر ارزش دارد و از همین جا روشن می شود که کشفیات او چه ماهیتی داشته است و صدرائیان روز گربه علی مرتضی هستند هر طور بیندازی به همان روی چهار دست و پا می افتند گربه ای که دستگاه گوارشش شیعه، یك پایش محی الدین پای دوم ملاصدرا پای سوم تصوف فارسی و پای چهارمش هانری کربن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تزد الظالمین من الظلمات اهل الغیب المكتنفین خلف الحجب الظلمانیة، الا 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هلاكاً، فلا یعرفون نفوسهم لشهودهم وجه الحق دونهم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نیفزای برای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ظلمات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به معنی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غیب، آنان که در پشت حجاب های ظلمانی جای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هلاك شوند تا نفس خودشان را نشناسند زیرا به شهود و دیدار خدا می رسند نه دیدار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غیب عارفان بالغیباند که مستتر به حجب ظلمانی بشری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اولیائی تحت قبائی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فناء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الظالمین را از ظلمات می گیرد یعنی همه قواعد و قوانین ادبیات عرب را زیر پا می گذارد باز مانند کسی که بگوید محی الدین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ممحی الدین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نوح از خدا خواست که آن قوم را از اهل غیب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عارفان بالغیب قرار دهد پیشتر به جهت عمل مقدس بت پرستی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بودند اینك نوح می خواهد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خوشا به حال بت پرستان نمی دانم صدرائیان روز که دم از عرفان می زنند چرا عملاً وارد این عالم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قرص نانی از نوندانی حدیث قدسی در آمد اولیائی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قبائی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اولیای من زبر قبایم هستند جعل حدیث و سوء استفاده از عنوان مقدس 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یعرفهم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تحت قبای من هستند، دیگران آنان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چون دیگران محی الدین و امثالش را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صدرائیان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از اولیاء الله نیستند از اولیاء بت پرستان قوم نوح هستند، که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 پارسا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تحریف آیه پیشین که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هلاکت و هلاکت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المحمدیین كلّ شیء هالك الا وجهه</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والتبار الهلاك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محمدیین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شیء هالك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تبار نیز که در مورد قوم نوح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نوح چیز دیگری از خدا برای قوم خود نخواسته بل همان را خواسته است که خود قرآن در مورد محمدیین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محمدیین نیست بل در مورد همه چیز است همه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اند همه مردمان از آغاز تاریخ تا پایان عمر زمین، بل شامل همه کرات و انسان های احتمالی در آن 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 شامل همه چیز است غیر از خدا و از آن جمله است قوم نوح آیا اینان فرق میان عبارت 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اراد آن یقف علی اسرار نوح، فعلیه بالرّقی فی فلك 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التنزلات الموصلیة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یقول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بخواهد به اسرار نوح واقف شود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 و آن در کتاب تنزلات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است و خداوند همیشه حق را می گوید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قیصری یوح یعنی خورشید، محی الدین طالب این اسرار را به فلك خورشید حواله </w:t>
      </w:r>
    </w:p>
    <w:p>
      <w:pPr>
        <w:pStyle w:val="BookText"/>
        <w:rPr/>
      </w:pPr>
      <w:r>
        <w:rPr>
          <w:rFonts w:ascii="IRNazanin" w:hAnsi="IRNazanin" w:eastAsia="IRNazanin"/>
          <w:color w:val="111111"/>
          <w:sz w:val="28"/>
          <w:sz w:val="28"/>
          <w:szCs w:val="28"/>
          <w:rtl w:val="true"/>
          <w:lang w:bidi="fa-IR"/>
        </w:rPr>
        <w:t xml:space="preserve">می کند برای اینکه آن چه بر ملائکه فلك خورشید غالب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فرشتگان کمتر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 و نیز چون روحانیت فلك خورشید قلب عالم ارواح تنزیه گر است به آن جا حواله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آن همه معراج، کشف شهود، فناء فی الله، نگاه به وجه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سخن و عقایدش را بر افلاک منسوخ ارسطو بنیان می گذارد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فی الله نگاه به وجه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با تفاخر می گوید در این مورد کتاب هم نوشته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تنزلات 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یقول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 الدین و محی الدین پناهان روز بگذارند و مردم را به فلك یوح حواله ندهند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ابن عربی شیخ اکبر مرشد اهل عرفان با این اصل بزرگ علمی، فص نوحی را نیز به پایان می برد</w:t>
      </w:r>
      <w:r>
        <w:rPr>
          <w:rFonts w:eastAsia="IRNazanin" w:cs="IRNazanin"/>
          <w:color w:val="111111"/>
          <w:sz w:val="28"/>
          <w:szCs w:val="28"/>
          <w:rtl w:val="true"/>
          <w:lang w:bidi="fa-IR"/>
        </w:rPr>
        <w:t xml:space="preserve">. </w:t>
      </w:r>
      <w:bookmarkStart w:id="201" w:name="pg18989_203713"/>
    </w:p>
    <w:p>
      <w:pPr>
        <w:pStyle w:val="Heading2"/>
        <w:numPr>
          <w:ilvl w:val="1"/>
          <w:numId w:val="1"/>
        </w:numPr>
        <w:rPr/>
      </w:pPr>
      <w:bookmarkStart w:id="202" w:name="__RefHeading___Toc12829270_1280447820"/>
      <w:bookmarkStart w:id="203" w:name="_Toc69"/>
      <w:bookmarkEnd w:id="201"/>
      <w:bookmarkEnd w:id="202"/>
      <w:r>
        <w:rPr>
          <w:rtl w:val="true"/>
        </w:rPr>
        <w:t>بخش سوم</w:t>
      </w:r>
      <w:r>
        <w:rPr>
          <w:rtl w:val="true"/>
        </w:rPr>
        <w:t xml:space="preserve">: </w:t>
      </w:r>
      <w:r>
        <w:rPr>
          <w:rtl w:val="true"/>
        </w:rPr>
        <w:t>فص ادریسی</w:t>
      </w:r>
      <w:bookmarkEnd w:id="20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12829272_1280447820"/>
      <w:bookmarkStart w:id="205" w:name="_Toc70"/>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فص ادریسی</w:t>
      </w:r>
    </w:p>
    <w:p>
      <w:pPr>
        <w:pStyle w:val="BookText"/>
        <w:rPr/>
      </w:pPr>
      <w:r>
        <w:rPr>
          <w:rFonts w:ascii="IRNazanin" w:hAnsi="IRNazanin" w:eastAsia="IRNazanin"/>
          <w:color w:val="111111"/>
          <w:sz w:val="28"/>
          <w:sz w:val="28"/>
          <w:szCs w:val="28"/>
          <w:rtl w:val="true"/>
          <w:lang w:bidi="fa-IR"/>
        </w:rPr>
        <w:t>فص حكمة قدوسیة فی كلمة ادریسیة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حکمت قدوسی در كلمة ادریسی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ادریسی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ادریس نیست بل خود و شخص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در آغاز فصوص گذشت محی الدین هر چیز از آن جمله هر انسان را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قیصری آیه الیه یصعد الكلم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ascii="Amiri" w:hAnsi="Amiri" w:eastAsia="Amiri" w:cs="Amiri"/>
          <w:color w:val="111111"/>
          <w:sz w:val="28"/>
          <w:sz w:val="28"/>
          <w:szCs w:val="28"/>
          <w:rtl w:val="true"/>
          <w:lang w:bidi="ar-SA"/>
        </w:rPr>
        <w:t>قُلْ لَوْ كَانَ الْبَحْرُ مِدَادًا لِكَلِمَاتِ رَبِّی لَنَفِدَ الْبَحْرُ قَبْلَ أَنْ تَنْفَدَ كَلِمَاتُ رَبِّی وَلَوْ جِئْنَا بِمِثْلِهِ مَدَدًا</w:t>
      </w:r>
      <w:r>
        <w:rPr>
          <w:rFonts w:ascii="IRNazanin" w:hAnsi="IRNazanin" w:eastAsia="IRNazanin"/>
          <w:color w:val="111111"/>
          <w:sz w:val="28"/>
          <w:sz w:val="28"/>
          <w:szCs w:val="28"/>
          <w:rtl w:val="true"/>
          <w:lang w:bidi="fa-IR"/>
        </w:rPr>
        <w:t xml:space="preserve"> را به جهان مخلوقات و اشیاء و کائنات تاویل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اشکالات این تاویل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چند نکته دیگر افزوده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عالم مخلوقات را نامحدود و بینهایت می داند در چندین مورد از فصوص به این عقیده خود تاکید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این چاره ای ندارد زیرا وقتی که وجود خدا عین وجود مخلوقات و بالعكس باشد باید عالم مخلوقات نیز بینهایت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به هیچ قانون و قاعده ای تن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قواعد و قوانین فلسفی و نه قواعد و قوانین و راه و رسم عرفانی از جمله قاعده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از محدودها تشکیل می یابد مجموع محدودها نیز محدود است این مطلب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اول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قدیم است و نه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کرده است نه ازلی است و نه آن را از چیز دیگر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پدیده محدود است نامحدود فقط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کلام خدا به معنی ،عام پدیده است و محدود نامحدود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همین آیه بالا نیز به آن دلالت دارد زیرا می فرماید قبل ان تنفد كلمات ربّی یعنی كلمات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نفرمود من دون ان تنفد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w:t>
      </w:r>
      <w:r>
        <w:rPr>
          <w:rFonts w:ascii="Amiri" w:hAnsi="Amiri" w:eastAsia="Amiri" w:cs="Amiri"/>
          <w:color w:val="111111"/>
          <w:sz w:val="28"/>
          <w:sz w:val="28"/>
          <w:szCs w:val="28"/>
          <w:rtl w:val="true"/>
          <w:lang w:bidi="ar-SA"/>
        </w:rPr>
        <w:t>مَا یَأْتِیهِمْ مِنْ ذِكْرٍ مِنْ رَبِّهِمْ مُحْدَثٍ إِلَّا اسْتَمَعُوهُ وَهُمْ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w:t>
      </w:r>
      <w:r>
        <w:rPr>
          <w:rFonts w:ascii="Amiri" w:hAnsi="Amiri" w:eastAsia="Amiri" w:cs="Amiri"/>
          <w:color w:val="111111"/>
          <w:sz w:val="28"/>
          <w:sz w:val="28"/>
          <w:szCs w:val="28"/>
          <w:rtl w:val="true"/>
          <w:lang w:bidi="ar-SA"/>
        </w:rPr>
        <w:t>وَمَا یَأْتِیهِمْ مِنْ ذِکْرٍ مِنَ الرَّحْمَنِ مُحْدَثٍ إِلَّا کَانُوا عَنْهُ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این مطلب نص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اگر کائنات و اشیاء كائنات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باشد چنان که محی الدین معتقد است، پس او و طرفدارانش نمی توانند کلمه و کلمات الله را بر کائنات و اشیاء کائنات منطبق کنند، زیرا محدود بر نامحدود منطبق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قبیل مسائل برای او مهم نیست زیرا او هر تناقض را می پذیرد و در این جا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 بودن در عین محدود نبودن و محدود نبودن در عین محدود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كلمته القاها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Style w:val="FootnoteAnchor"/>
          <w:rtl w:val="true"/>
        </w:rPr>
        <w:footnoteReference w:id="101"/>
      </w:r>
      <w:r>
        <w:rPr>
          <w:rFonts w:ascii="IRNazanin" w:hAnsi="IRNazanin" w:eastAsia="IRNazanin"/>
          <w:color w:val="111111"/>
          <w:sz w:val="28"/>
          <w:sz w:val="28"/>
          <w:szCs w:val="28"/>
          <w:rtl w:val="true"/>
          <w:lang w:bidi="fa-IR"/>
        </w:rPr>
        <w:t xml:space="preserve">مراد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عیسی كمثل آدم خلقه من تراب ثم قال له كن فیكون</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درست است پیدایش اولین پدیده یعنی آن خمیر مایه اولیه کائنات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 از این دیدگاه می توان گفت همه عالم و اشیاء عالم كلمه خدا هستند، اما</w:t>
      </w:r>
    </w:p>
    <w:p>
      <w:pPr>
        <w:pStyle w:val="BookText"/>
        <w:rPr/>
      </w:pPr>
      <w:r>
        <w:rPr>
          <w:rFonts w:ascii="IRNazanin" w:hAnsi="IRNazanin" w:eastAsia="IRNazanin"/>
          <w:color w:val="111111"/>
          <w:sz w:val="28"/>
          <w:sz w:val="28"/>
          <w:szCs w:val="28"/>
          <w:rtl w:val="true"/>
          <w:lang w:bidi="fa-IR"/>
        </w:rPr>
        <w:t xml:space="preserve">اولاً در این بیان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خداست نه وجود خدا فعل خدا هم اراده خداست نه وجود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سخت مهم است که در طول مباحث مجلد اول و نیز همین جلد،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وجود عیسی نیست امری است که با آن امر، عیسی به وجود آمده است پیام آیه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المفعول باسم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هر شیء را، عین یك كلمه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یك شیء را عین وجود یك كلمه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اشیاء را عین همه کلمات می داند و چون اشیاء را عین وجود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خدا عین كلمات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اصل و اساس این موضوع را از انجیل یوحنّا گرفته است و یکی از موارد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مسیحیت گرائی او همین است که در کنار آن همه مسیحیت گرائی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در تاریخ تمدن، آن جا که انجیل ها را بررسی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یوحنا این باور را از یونان باستان گرفته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به یاد سخن دکتر پورجوادی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از این جا و آن جا یادداشت برمی داشت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محی الدین در این جا نیز وجود خود ادریس را یك كلمه می داند و این کلمه خود یك نگینی است که ابن عربی حكمت های مورد نظر خود را از این نگین می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 نسبتان علو مكان وعلو مكانة فعلوا المكان ورفعناه مكاناً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دو نوع نسبت است علو مکان و علو مکانت پس علو مکان مانند پیام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بردیم ادریس را به مکان بالائی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به علو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به علو مكانت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بالائی هست و یك والائی بالائی مانند ماجرای ادریس که او را به آسمان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سنّی و نیز یهودیانی که در دربار خلافت، قرآن را تفسیر می کردند، اجماعاً عقیده دارند که خداوند ادریس را به آسمان برده است اما برخی از احادیث شیعه با این باور، موافق است و برخی دیگر آیه را به علو مکانت و نیز به والا مقامی او در قیامت تفسیر می کنند که البته گروه دوم از نظر سند و محتوا قوی تر هستند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 استفاده می شود ادریس علاوه بر تبلیغ مکتب و دین، ، به علوم تجربی نیز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کاشف پارچه بافی و مبتکر خیاطت و مخترع خطّ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هائی که در منابع اسلامی برای شخصیت او آمده با ویژگی هائی که اروپائیان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تا حدی مطابقت دارد غوغای هرمنوتیک که در دهه های اخیر پیدا شده به او منسوب می شود اما در منابع اسلامی او بیشتر مبتکر بافندگی، خط و ریاضی شناخته </w:t>
      </w:r>
      <w:bookmarkStart w:id="206" w:name="pg18989_203717"/>
    </w:p>
    <w:p>
      <w:pPr>
        <w:pStyle w:val="BookText"/>
        <w:rPr/>
      </w:pPr>
      <w:bookmarkEnd w:id="206"/>
      <w:r>
        <w:rPr>
          <w:rFonts w:ascii="IRNazanin" w:hAnsi="IRNazanin" w:eastAsia="IRNazanin"/>
          <w:color w:val="111111"/>
          <w:sz w:val="28"/>
          <w:sz w:val="28"/>
          <w:szCs w:val="28"/>
          <w:rtl w:val="true"/>
          <w:lang w:bidi="fa-IR"/>
        </w:rPr>
        <w:t>می شود تا تاجر هرمنوتیست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احادیث نیز مهندسی اهرام مصر به او نسبت داده شده</w:t>
      </w:r>
      <w:r>
        <w:rPr>
          <w:rFonts w:eastAsia="IRNazanin" w:cs="IRNazanin"/>
          <w:color w:val="111111"/>
          <w:sz w:val="28"/>
          <w:szCs w:val="28"/>
          <w:rtl w:val="true"/>
          <w:lang w:bidi="fa-IR"/>
        </w:rPr>
        <w:t>.</w:t>
      </w:r>
    </w:p>
    <w:p>
      <w:pPr>
        <w:pStyle w:val="Heading3"/>
        <w:numPr>
          <w:ilvl w:val="2"/>
          <w:numId w:val="1"/>
        </w:numPr>
        <w:rPr/>
      </w:pPr>
      <w:bookmarkStart w:id="207" w:name="__RefHeading___Toc12829274_1280447820"/>
      <w:bookmarkStart w:id="208" w:name="_Toc71"/>
      <w:bookmarkEnd w:id="207"/>
      <w:r>
        <w:rPr>
          <w:rtl w:val="true"/>
        </w:rPr>
        <w:t>قیصری و مخالف قیصری</w:t>
      </w:r>
      <w:bookmarkEnd w:id="208"/>
    </w:p>
    <w:p>
      <w:pPr>
        <w:pStyle w:val="BookText"/>
        <w:rPr/>
      </w:pPr>
      <w:r>
        <w:rPr>
          <w:rFonts w:ascii="IRNazanin" w:hAnsi="IRNazanin" w:eastAsia="IRNazanin"/>
          <w:color w:val="111111"/>
          <w:sz w:val="28"/>
          <w:sz w:val="28"/>
          <w:szCs w:val="28"/>
          <w:rtl w:val="true"/>
          <w:lang w:bidi="fa-IR"/>
        </w:rPr>
        <w:t xml:space="preserve">قیصری قدوس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تقدیس مشتق است مانند سبوح که از تسبیح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در لغت و اصطلاح به معنی تطهیر است تقدیس خدا از هر چه به او لایق نیست از قبیل امکان، احتیاج و نواقص كونیه مطلقاً و نیز از هر آن چه برای غیر خدا، كمال محسوب می شود اعم از مجردات و غیر مجردات زیرا كمالات ذاتی خدا اعلی و اجل است از این که قابل درك عقلی یا قابل فهم خیالی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کمالاتی که در غیر خدا هست از مقام اصلی تنزل یافته و دچار قید شدهاند و از اطلاق حقیقی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اگر کمالات دیگر اشیاء و انسان ها را نشأت یافته از کمال خدا، و متفرع از کمال خدا نمی دانست این سخنش درست عین فلسفه و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ادامه می دهد قدوس از اسماء حسنی است و در کیفیت و کمیت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است یعنی از نظر تنزیه اشد و اکثر است و به همین دلیل همیشه بعد از سبوح می آید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چون این لفظ خدا را از حیث ذاتش حتی از تنزبه هم تنزبه می کند هم از تنزیه و هم از تشبیه از هر دو تنزیه می کند و لذا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الحق ان یُنزّه او یشبه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یعنی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تقدیس فقط به مقام احدی ناظر است اما تسبیح بیشتر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که خدا در این مقام عین اشیاء است و نمی شود کمال خدا را از کمالات اشیاء، تقدیس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همه این کمالات کمال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کند ممکن است بگوئیم تقدیس هم به حسب مقام جمع و هم به حسب مقام تفصیل هر دو است و تنها از نظر کمیت اکثر است و تسبیح فقط به حسب مقام جمع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تقدیس و هم تسبیح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p>
    <w:p>
      <w:pPr>
        <w:pStyle w:val="BookText"/>
        <w:rPr/>
      </w:pPr>
      <w:r>
        <w:rPr>
          <w:rFonts w:ascii="IRNazanin" w:hAnsi="IRNazanin" w:eastAsia="IRNazanin"/>
          <w:color w:val="111111"/>
          <w:sz w:val="28"/>
          <w:sz w:val="28"/>
          <w:szCs w:val="28"/>
          <w:rtl w:val="true"/>
          <w:lang w:bidi="fa-IR"/>
        </w:rPr>
        <w:t>مقام واحدی به دو مقام قابل تصور و تصویر است مقام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و همه اشیاء را یك جا به عنوان یك واحد دیدن تقدیس یعنی این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محتاج نیست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اشیاء عین خدا هستند و خدا نیز عین اشیاء اما اشیاء را اشیاء دیدن و خدا را خدا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مناسب این مقام است همین طور تقدیس نیز در این مقام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کسی که در باتلاق وحدت وجود فرو رود و حقایق و واقعیات مسلّم را انکار کند و همه چیز را با همه نقایص و محدودیت هایشان خدا بداند این چنین در خلال الفاظ و معانی نیز در باتلاق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تقدیس و تسبیح هر دو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تفاوت که تسبیح بیشتر به صفات ناظر است و خدا را از صفات مخلوقات حتی از والاترین صفات مخلوقات برئ می کند؛ زیرا مخلوق و هر چه که مخلوق دارد همه پدیده و حادث بالذات هستند و هیچ کمال انسانی از کمال خدا ناشی نشده هیچ کمال انسانی متفرع از کمال خدا نیست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خدائی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تاویل و با هر تصور و با هر تصویر، با هر معنی و با هر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خدائی متحرك و متغیر است و نمی تواند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صوفیان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ارسطوئیان و صدرائیان بس كوچك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است همه چیز را از عین وجود خودش صادر یا ناشی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 و خدای عاجز نمی تواند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مقصود در این کلام قیصری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 یُنزه او یُشبّه بود، و کلام او را برای همین جمله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جمله همان مبنای محی الدین است که فص نوحی را برای این موضوع باز کرده بود به سه جمله زیر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الحق ان یُشبّه این عین مکتب قرآن واهل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الخالق آن یُنزّه او یشبه بخش دوم این جمله همان جمله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اول</w:t>
      </w:r>
    </w:p>
    <w:p>
      <w:pPr>
        <w:pStyle w:val="BookText"/>
        <w:rPr/>
      </w:pPr>
      <w:r>
        <w:rPr>
          <w:rFonts w:ascii="IRNazanin" w:hAnsi="IRNazanin" w:eastAsia="IRNazanin"/>
          <w:color w:val="111111"/>
          <w:sz w:val="28"/>
          <w:sz w:val="28"/>
          <w:szCs w:val="28"/>
          <w:rtl w:val="true"/>
          <w:lang w:bidi="fa-IR"/>
        </w:rPr>
        <w:t>آن نیز صورت زیر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 الحق ان ینزه این جمله از یک جهت درست است یعنی ما هر چه خدا را تنزیه </w:t>
      </w:r>
    </w:p>
    <w:p>
      <w:pPr>
        <w:pStyle w:val="BookText"/>
        <w:rPr/>
      </w:pPr>
      <w:r>
        <w:rPr>
          <w:rFonts w:ascii="IRNazanin" w:hAnsi="IRNazanin" w:eastAsia="IRNazanin"/>
          <w:color w:val="111111"/>
          <w:sz w:val="28"/>
          <w:sz w:val="28"/>
          <w:szCs w:val="28"/>
          <w:rtl w:val="true"/>
          <w:lang w:bidi="fa-IR"/>
        </w:rPr>
        <w:t>کنیم به قدر فهم خود تنزیه کرده ایم و خدا از همین تنزیه ما نیز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انسان موجودی است که نسبت به تنزبه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تنزیه نکند حتماً تشبیه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یك لیوان است که هرگز خالی نخواهد بود یا با مایعات و جامدات پر خواهد بود یا با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فضا و آن سوی هوا باشد، با انرژی پر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 تنزیه کند و گرنه دچار تشبیه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تنزیه همان است که در توان فهم انسان است وگرنه، مطابق معیار بالا هیچ عملی از اعمال انسان و هیچ تزکیه و خودسازی انسان و هیچ فکر و اندیشه مثبت انسان، در حدی نیست که لایق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تنزیه می کنیم و می دانیم که تنزیه کردنمان یك عمل انسان است، و نه انسان مطلق است و نه تنزیه کردنش و تکلیف نیز همین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مکلف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صوفیان خودشان را خدا ندانند مسئله برایشان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تشبیه تشبیه به هر صورت با هر معنی عین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صوفیان خودشان را خداوند ندانند مجبور نمی شوند مثل محی الدین تشبیه را لازم بل واجب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بالاترین تشبیه که مافوق ،آن تشبیهی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 قیصری یکی از عزیزان دانشمند پیشتر کتاب کوچکی نوشته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کتاب متوسط دیگر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در رد تصوف به ویژه تصوف مدرن و نوپدید، کوشیده است کارش مفید و ارزشمند است اما گفته اند امان از دست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ایشان روی دو مطلب سخت ایستاده و مصرانه به تکرار آن اصرار می ورزند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شناسی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های تو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با مثال لایه های پیاز توضیح داده می شود ابطال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نظر خودشان را درباره هفت آسمان توضیح نمی دهند که روشن شود اکنون که </w:t>
      </w:r>
    </w:p>
    <w:p>
      <w:pPr>
        <w:pStyle w:val="BookText"/>
        <w:rPr/>
      </w:pPr>
      <w:r>
        <w:rPr>
          <w:rFonts w:ascii="IRNazanin" w:hAnsi="IRNazanin" w:eastAsia="IRNazanin"/>
          <w:color w:val="111111"/>
          <w:sz w:val="28"/>
          <w:sz w:val="28"/>
          <w:szCs w:val="28"/>
          <w:rtl w:val="true"/>
          <w:lang w:bidi="fa-IR"/>
        </w:rPr>
        <w:t>نظریه بالا باطل شده پس نظریه صحیح به نظر ایشان چیست؟</w:t>
      </w:r>
    </w:p>
    <w:p>
      <w:pPr>
        <w:pStyle w:val="BookText"/>
        <w:rPr/>
      </w:pPr>
      <w:r>
        <w:rPr>
          <w:rFonts w:ascii="IRNazanin" w:hAnsi="IRNazanin" w:eastAsia="IRNazanin"/>
          <w:color w:val="111111"/>
          <w:sz w:val="28"/>
          <w:sz w:val="28"/>
          <w:szCs w:val="28"/>
          <w:rtl w:val="true"/>
          <w:lang w:bidi="fa-IR"/>
        </w:rPr>
        <w:t xml:space="preserve">توجه ندارند آن چه مردود شده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ارسطوئی است نه هفت آسمان تو در توی قرآن، که این دو به اصطلاح از زمین تا آسمان با هم فرق دارند در کیهان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کرات منظومه ها و میلیاردها کهکشان همگی در درون آسمان اول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کیهان شناسی ارسطوئی زمین درون آسمان اول و ماه متعلق به فلك سوم و خورشید در آسمان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تبیین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نه محدود است و نه نامحدود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نه بینهایت است و نه 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اجل من ان یكون متناهیا او غیر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این که خودشان چندین حدیث آورده اند که خدا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گمان می کنند هر دو طرف قضیه به مقوله های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ذات مقدس خدا مقدارپذیر نیست پس نه متناهی است و نه نامتناهی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این دانشمند عزیز که از کتابش بهره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نکاتی را مطرح کرده اند که به ذهن من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صدرائیان صرفاً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وجود او صرفاً ذهنی می شود و فاقد وجود واقعی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وجود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یك وجود خارجی واقعی بیتردید یا متناهی است یا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جانب دیگر قضیه،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مقوله های مقدار نیست بل عین غیر مقداری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نامتناهی یعنی مقدار ناپذیر که هیچ سنخیتی با مقدار ندارد اگر سنخیتی با مقدار داشت، نامتناهی نمی بود به نظر قاصر من ای کاش آن دو کتاب این دو اشکال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نوشته ای بی اشکال نیست از آن جمله نوشته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یك نكته مسلّم است ایشان و من چون در زیر چتر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داریم و از این دریای حقیقت بهره می جوئیم اگر هم اشکالی داشته باشیم در اشکال های ریشه ای و اساسی که بر تصوف وارد می کنیم با هیچ مشکلی رو به رو نیستیم و اگر حضرات صوفیان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ندارند، اشکالات ما را با قلم مبارک شان بنویسند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کیهان شناسی محی الدین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واعلی الامكنة المكان الذی تدور علیه رحی عالم الافلاك وهو فلك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مقام روحانیة ادریس و بالاترین مكان مكانی است که آس عالم افلاك به دور آن می چرخد و آن فلك خورشید است و در آن است جایگاه روحانی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تحته سبعة افلاك، وفوقه سبعة افلاك و هو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فلك است و در پائین آن نیز هفت فلك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فالّذی فوقه فلك الاحمر و فلك المشتری و فلك كیوان وفلك المنازل، و الفلك الاطلس، و فلك الكرسی و فلك العرش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سرخ مریخ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فلك مشتری، فلك كیوان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فلك منازل فلك ثوابت و فلك اطلس است، فلك كرسی و فلك عرش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دونه فلك الزّهرة وفلك الكاتب، وفلك القمر وكرة الاثیر و كرة الهواء وكرة الماء وكرة التراب و آن که در پائین فلك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زهره فلك 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فلك قمر، كرة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هوا کره آب و كره خاك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حیث هو قطب الافلاك، هو رفیع المكان و از این جهت که فلك شمس قطب افلاك است، رفیع المکان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مانند ارسطو افلاك را دارای جان حیات و اراده می داند، به همین جهت از اسم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که در ذوی العقول به کار می رود و اگر آن ها را فاقد حیات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 باید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چهار مورد پائین یعنی اثیر هوا آب و خاک ابتدا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كند، سپس به هنگام شمارش، از آن ها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شاید با این کار می خواهد به نوعی فرق میان این چهار تا با سایر فلك ها، اشاره 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عبارت و کلام عربی، ناگهان یك لفظ فارسی نیز به کار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اصطلاحی در عصر و زمان او، شگفت است و چرائی آن نیز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محی الدین در ضمن تعقیب یك مطلب همیشه کوشیده یا به ابعاد اطلاعاتی خود اشاره کند و یا کوشیده </w:t>
      </w:r>
    </w:p>
    <w:p>
      <w:pPr>
        <w:pStyle w:val="BookText"/>
        <w:rPr/>
      </w:pPr>
      <w:r>
        <w:rPr>
          <w:rFonts w:ascii="IRNazanin" w:hAnsi="IRNazanin" w:eastAsia="IRNazanin"/>
          <w:color w:val="111111"/>
          <w:sz w:val="28"/>
          <w:sz w:val="28"/>
          <w:szCs w:val="28"/>
          <w:rtl w:val="true"/>
          <w:lang w:bidi="fa-IR"/>
        </w:rPr>
        <w:t>است یک ابتکار نیز نشان دهد که ابتکاری بودن این کیهان شناسی را در زیر 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این سیستم کیهانی که ارائه می دهد در عدد فلک ها به کیهان شناسی ارسطو که فقط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داشت وفادار نمی ماند و تعداد افلاک را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جاندار بودن و صاحب اراده بودن افلاك با ارسطو موافق است و در آثار دیگرش نیز این باور،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اسلام، معمولاً کرسی و عرش را یک چیز دانسته اند و عموماً عرش یا كرسی را به معنی حکومت و سلطه خدا بر کائنات معنی کرده اند به جز گروه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جسم می دانند که با پیکرش روی کرسی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لفظ عرش را به معنی آخرین حدود عالم مخلوقات دانسته اند یعنی یك معنی و مفهوم مكانی به آن داده اند بدون این که آن را جایگاه ویژه خداوند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تجسیم می فرماید و من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 خدا روی چه چیزی است به تحقیق جاهای دیگری را از وجود خدا خالی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مورد فلك ،شمس یك بار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تدور علیه رحی عالم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و بار دیگر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الافلاك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یعنی میله وسط سنگ آس، خواه در آسیاب و خواه در دستاس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تعبیر نص است بر این که همه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،دیگر به دور فلک خورشید می چرخند در عین حال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از آن ها زیر و پائین فلك خورشید هستند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دیگر در بالای آن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نشان می دهد که در کیهان شناسی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و التیام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و نیز متكرری هست که کما و كیفاً شدیدتر و بیشتر از آن خرق و التیام است که در کیهان شناسی ارسطو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بر این که به نظر او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در زیر فلك شمس است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دیگر در فوق آن، و در عین حال همگی به دور فلك خورشید می چرخند کاملاً معلوم می شود كه او یك سخن نسنجیده بل به طور به اصطلاح ،سرسری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او حتی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w:t>
      </w:r>
    </w:p>
    <w:p>
      <w:pPr>
        <w:pStyle w:val="BookText"/>
        <w:rPr/>
      </w:pPr>
      <w:r>
        <w:rPr>
          <w:rFonts w:ascii="IRNazanin" w:hAnsi="IRNazanin" w:eastAsia="IRNazanin"/>
          <w:color w:val="111111"/>
          <w:sz w:val="28"/>
          <w:sz w:val="28"/>
          <w:szCs w:val="28"/>
          <w:rtl w:val="true"/>
          <w:lang w:bidi="fa-IR"/>
        </w:rPr>
        <w:t>محال و با استفاده از نیروی خیال نیز قابل تصور و تصویر ذهنی نیست تا چه رسد به یك تصویر خیالی از آن که روی کاغذ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بیان دیگر انسان می تواند وجود 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شریك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خود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نمی تواند یك تصور ذهنی از سازمان افلاك محی الدین در ذهنش متصور کند و نمی تواند در روی کاغذ آن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کیهان شناسی ارسطو را روی كاغذ ترسیم می کردند و حتی خرق و التیام آن ها را 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محی الدین آن چه مهم بود نوآوری و ارائه پیام جدید بر مردم عصر خود بود، او همیشه سعی می کرد که حرف تازه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در آغاز جلد اول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زمانی به عرصه جامعه آمده بود که مردم از تکرار مکررات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اشعربان و معتزلیان و پیشینیانشان سخت خسته شده و آن را قیل و قال مدرسه نامیده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زمین به شدت تشنه هر آب یا سرابی را که محی الدین می داد بی ملاحظه می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بزرگترین عامل موفقیت ابن عربی همین تشنگی شدید و سرسام آور جامعه بود که به راستی محی الدین به مثابه یك مائده آسمانی به دست مردم افتاد و مقبول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واقعیت را با مردم شناسی دقیق خود، کاملاً تشخیص داده بود و متهورانه و بی باکانه به این تشنگی پاسخ عملی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مجموع کائنات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خلاصه می كرد و فلك نهم او که اطلس نامیده می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مثلاً صادر شده بود ارسطوئیان مسلمان اگر لطف کرده و گاهی به اسلام نیز ارزش می دادند هفت آسمان اسلام را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او تطبیق داده و فلك هشتم و نهم را کرسی و عرش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بلاهائی که بر سر اسلام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ثبوت بطلان این کیهان خیالی ارسطو برخی گمان می کنند که آسمان های تو در توی اسلام نیز باطل شده است و در صدد پیدا کردن یك توجیه، برای این آسمان ها هستند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تفسیر یك فلسفه با یك فلسفه اجنبی نه در مورد اسلام بل در همه موارد، غیر از این قبیل نگون بختی ها ثمری نداده و نمی دهد لیکن چه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دانشمند مسلمان هنوز خیره سرانه به دنبال ارسطوئیات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عشره و افلاك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پایه اصلی الهیات و </w:t>
      </w:r>
    </w:p>
    <w:p>
      <w:pPr>
        <w:pStyle w:val="BookText"/>
        <w:rPr/>
      </w:pPr>
      <w:r>
        <w:rPr>
          <w:rFonts w:ascii="IRNazanin" w:hAnsi="IRNazanin" w:eastAsia="IRNazanin"/>
          <w:color w:val="111111"/>
          <w:sz w:val="28"/>
          <w:sz w:val="28"/>
          <w:szCs w:val="28"/>
          <w:rtl w:val="true"/>
          <w:lang w:bidi="fa-IR"/>
        </w:rPr>
        <w:t>طبیعیات فلسفه ارسطوئی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بطلان آن، هر دو بخش فلسفه او آوار شده است، اما صدرائیان روز به خودشان تلقین می کنند که تنها بخش طبیعیات ارسطو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خودشان را گول می زنند و باز به پرستش خدای موهوم ارسطو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کیهان شناسی اسلام همه مجموعه کرات، منظومه ها و کهکشان ها با همه عظمت و بزرگی شان همگی در درون آسمان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جهان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محی الدین راه دیگری دارد که هم با ارسطو فرق دارد و هم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سخنی می گوید که حتی تصویر ذهنی و خیالی نیز نمی توان از آن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او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اسلام نیز معتقد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عربی در آثارش به این موضوع اذعان کرده است از جمله معراج خود را بر اساس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تشریح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هر مدعی معراج باید در عالم هستی به طوری معراج کند که با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کند، اما معلوم نیست کدام یك از دو کیهانشناسی متضاد ابن عربی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نگاه به اوضاع و شرایط فرهنگی زمان او روشن می کند باور اصلی او همان کیهان شناسی افلاکی است و در مورد معراج حتی برای خودش نیز دروغ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ابن عربی تناقض است به شتر 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در این مبحث نیز با ایمان کامل و مومنانه به شرح و بسط اباطیل افلاك مرشدش می پردازد، درست مانند مباحث الهیاتی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کشف و شهود شیخ اکبر، این قدر کشکی باشد به ویژه شیخ اکبر که به معراج رفته و از همه جای کائنات بازرسی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کیهان شناسی محی الدین نشان می دهد که آنچه درباره او گفته اند چه قدر صحیح بوده است که ما اظلّت الخضراء و ما اقلّت الغبراء اكذب من محی الدین بن عربی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 وجدی فرید وجدی نویسنده دائرة المعارف می گوید علوم روز تازه به برخی از یافته های محی الدین می رسد او گمان می کند که محی الدین به راستی فکر کرده یا بر اساس یك اندیشه و دستکم بر اساس یک کشف و شهود در کیهان شناسی خود، خورشید را </w:t>
      </w:r>
    </w:p>
    <w:p>
      <w:pPr>
        <w:pStyle w:val="BookText"/>
        <w:rPr/>
      </w:pPr>
      <w:r>
        <w:rPr>
          <w:rFonts w:ascii="IRNazanin" w:hAnsi="IRNazanin" w:eastAsia="IRNazanin"/>
          <w:color w:val="111111"/>
          <w:sz w:val="28"/>
          <w:sz w:val="28"/>
          <w:szCs w:val="28"/>
          <w:rtl w:val="true"/>
          <w:lang w:bidi="fa-IR"/>
        </w:rPr>
        <w:t xml:space="preserve">در محور قرار داده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نمی تواند درك كند كه ابن عربی کاری با فکر و اندیشه و کشف نداشته او فقط به دنبال نوآوری بوده، غلط یا درست برایش هیچ اهمیت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افرادی مثل فرید وجدی از این کیهان شناسی محی الدین دست كم یك تصویر ذهنی داشته و دارند؟ چیزی از آن می فهمند؟ تا به آن ببالند؟</w:t>
      </w:r>
    </w:p>
    <w:p>
      <w:pPr>
        <w:pStyle w:val="BookText"/>
        <w:rPr/>
      </w:pPr>
      <w:r>
        <w:rPr>
          <w:rFonts w:ascii="IRNazanin" w:hAnsi="IRNazanin" w:eastAsia="IRNazanin"/>
          <w:color w:val="111111"/>
          <w:sz w:val="28"/>
          <w:sz w:val="28"/>
          <w:szCs w:val="28"/>
          <w:rtl w:val="true"/>
          <w:lang w:bidi="fa-IR"/>
        </w:rPr>
        <w:t>خود محی الدین نمی داند چه می گوید اما فرید به آن می 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روزی دو نفر در کنار منقل به خودسازی افیونی مشغول بودند وقتی که حال کشف و شهود برایشان دست داد، یکی کتابی را باز کرد و به خواندن اشعار متن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شخص دوم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بود به جای این کتاب از دیوان حافظ می خواندی، كیف می كردیم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 دیوان حافظ برایت می 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گم آخه دارم کیف می کنم خودم حالیم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 وجدی در دائرۃ المعارفش بر نهج البلاغه یورش می برد آن را بافته هائی می داند که سید رضی و امثالش 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اند کسی که نتواند بهره ای از نهج البلاغه ببرد باید به سرسری گوئی های محی الدین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چگونه موجودی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 کنیم نهج البلاغه مال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یك شخص مجهول است آیا این دریای علم و اندیشه را سخنان نادرست و بیفایده دانستن غیر از نشانه جهل خود شخص، معنائی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حتی این نوآوری مخلوط را هم از ایران باستان وام گرفته و نیز از صابئین دو سوی زاگرس مرکزی اما هم اصل میترائیزم این موضوع را در نیافته و هم اصل صابئین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ارسطوئیات میترائیات، صابئینیات و اسلام را با هم مخلوط کرده و به حدی که خودش هم یك تصویر و ترسیم ذهنی از آن ندارد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كرة ماء فخررازی اشعری در تفسیر کبیر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مستعد نابغه و دانشمند می توانست خدمات بزرگی به ،اسلام به علم و دانش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یك اشتباه او را استعداد و نبوغ او را به هدر داد این اشتباه عبارت است از محرومیت از </w:t>
      </w:r>
      <w:bookmarkStart w:id="209" w:name="pg18989_203726"/>
    </w:p>
    <w:p>
      <w:pPr>
        <w:pStyle w:val="BookText"/>
        <w:rPr/>
      </w:pPr>
      <w:bookmarkEnd w:id="209"/>
      <w:r>
        <w:rPr>
          <w:rFonts w:ascii="IRNazanin" w:hAnsi="IRNazanin" w:eastAsia="IRNazanin"/>
          <w:color w:val="111111"/>
          <w:sz w:val="28"/>
          <w:sz w:val="28"/>
          <w:szCs w:val="28"/>
          <w:rtl w:val="true"/>
          <w:lang w:bidi="fa-IR"/>
        </w:rPr>
        <w:t xml:space="preserve">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افراد نابغه مثل او این گونه به خود و جامعه مسلمان، جفا کردند، و چه سرمایه هائی از این طریق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فخر از كرة هوا را می توان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گمان او در بالای کره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کره آب هست که هوا و زمین را در بر گرفته است این کره هوا دو نوع رابطه با زمین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جاها كره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گوشه هائی از کره آب از آن مخرق به زمین وصل شده و اقیانوس ها، همان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كرة هوا مانند غربال اجازه می دهد که قطرات کره آب به زمین بریزند و باران نیز همین است یا تصوری شبیه این و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کره آب که محی الدین می گوید چیست؟ نه برای خودش نه برای مخاطبش مثل قیصری و صدرائیان روز و نه برای هیچ بنی بشری قابل تصور هم نیست</w:t>
      </w:r>
      <w:r>
        <w:rPr>
          <w:rFonts w:eastAsia="IRNazanin" w:cs="IRNazanin"/>
          <w:color w:val="111111"/>
          <w:sz w:val="28"/>
          <w:szCs w:val="28"/>
          <w:rtl w:val="true"/>
          <w:lang w:bidi="fa-IR"/>
        </w:rPr>
        <w:t>.</w:t>
      </w:r>
    </w:p>
    <w:p>
      <w:pPr>
        <w:pStyle w:val="Heading3"/>
        <w:numPr>
          <w:ilvl w:val="2"/>
          <w:numId w:val="1"/>
        </w:numPr>
        <w:rPr/>
      </w:pPr>
      <w:bookmarkStart w:id="210" w:name="__RefHeading___Toc12829276_1280447820"/>
      <w:bookmarkStart w:id="211" w:name="_Toc72"/>
      <w:bookmarkEnd w:id="210"/>
      <w:r>
        <w:rPr>
          <w:rtl w:val="true"/>
        </w:rPr>
        <w:t xml:space="preserve">ره پویان مکتب اهل بیت </w:t>
      </w:r>
      <w:r>
        <w:rPr>
          <w:rtl w:val="true"/>
        </w:rPr>
        <w:t>(</w:t>
      </w:r>
      <w:r>
        <w:rPr>
          <w:rtl w:val="true"/>
        </w:rPr>
        <w:t>علیهم السلام</w:t>
      </w:r>
      <w:r>
        <w:rPr>
          <w:rtl w:val="true"/>
        </w:rPr>
        <w:t xml:space="preserve">)- </w:t>
      </w:r>
      <w:r>
        <w:rPr>
          <w:rtl w:val="true"/>
        </w:rPr>
        <w:t>ارسطوئیان</w:t>
      </w:r>
      <w:r>
        <w:rPr>
          <w:rtl w:val="true"/>
        </w:rPr>
        <w:t xml:space="preserve">- </w:t>
      </w:r>
      <w:r>
        <w:rPr>
          <w:rtl w:val="true"/>
        </w:rPr>
        <w:t>اخباریان</w:t>
      </w:r>
      <w:bookmarkEnd w:id="211"/>
    </w:p>
    <w:p>
      <w:pPr>
        <w:pStyle w:val="BookText"/>
        <w:rPr/>
      </w:pPr>
      <w:r>
        <w:rPr>
          <w:rFonts w:ascii="IRNazanin" w:hAnsi="IRNazanin" w:eastAsia="IRNazanin"/>
          <w:color w:val="111111"/>
          <w:sz w:val="28"/>
          <w:sz w:val="28"/>
          <w:szCs w:val="28"/>
          <w:rtl w:val="true"/>
          <w:lang w:bidi="fa-IR"/>
        </w:rPr>
        <w:t xml:space="preserve">جنات الخلود در عصر صفویه می رفت که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عده ای دانشمند شیعی به حرکت درآید که به سه آفت دچار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میرداماد با اهتمام تمام به تخیلات ارسطو و خیالات شیخ اشراق مشغول شدند و این غول موهوم را به جان اندیشه شیعی انداختند، با افراط 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افراط مذکور، عده ای در اصول دین نیز با آیه و حدیث برخورد کاملاً متعبدانه کردند و درست مانند فقه با تبیینات هستی شناسی و جهان شناسی رفتار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گشتند البته نباید میان شخصیت هائی را که اخبار گرائیشان در قبال علم اصول فقه، قرار دارد با آنان که در اصول دین، ،توحید ،نبوت ،عدل ،امامت هستی شناسی، جهان شناسی كیهان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کنار گذاشتند، اشتباه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دقیقاً به دو گروه تقسیم می شوند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تنها در استنباط احکام فقهی فروع دین به اخبار بسنده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اصول دین اخباری نبودند و اندیشه شان فعل بود نه انفعال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اندیشه شان انفعال و واکنشی بود در قبال افراط ارسطوگرایان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منفعلانه در اصول دین نیز اخباری شدند و کاملاً برخلاف دعوت خود قرآن که به تعقل و اندیشه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ما در مقام تعلیم احكام فقهی كاملاً حاكمانه برخورد می کردند و توقع داشتند که مخاطب سخن آنان را بدون چون و چرا بپذیرد این یك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مسائل اصول دین دوست داشتند بل توقع داشتند که مخاطب به طور مستدلانه به سخن شان گوش دهد و چون و چرای مسئله را نیز بپرسد حتی مخاطبین را تحریك می كردند که تحت تأثیر شخصیت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نبازند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این اصطلاح یعنی فقط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تعقل و اندیشه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اخباریت به این معنای دوم یك آفت بزرگی بود که یکی از عوامل باز دارنده تحرك مكتب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مجدد تصوف و احیای آن توسط ملاصدرا که علاوه به رکود کشانیدن تحرك مكتب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دچار روحیه لیبرال و جهان وطنی کرد و بالاخره اصفهان و ایران در مقابل نیروی اندك محمود افغان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ملاصدا و هوادارانش به حدی رواج یافته بود که مرد بزرگی مانند مرحوم سید نعمت الله جزائری به طور ناخودآگاه تحت تأثیر فرهنگ رایج تصوف قرار گرفته و آن تکه های مشمئز ضد اخلاقی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سخنان و آموزه های سخیف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برازنده قلم و ادب نیست مرحوم آیة الله شهید قاضی طباطبائی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انوار 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مرحوم آیةالله انگجی بزرگ این قبیل نوشته های او را از کتب ضاله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مرحوم جزائری صوفی نبود و از شاگردان مرحوم علامه مجلسی بود و همچنین آقا جمال گلپایگانی با آن حاشیه اش که بر کتاب الجهاد شرح لمعه نوشته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این دو بزرگوار این چنین تحت تأثیر تصوف باشند، تو خود حساب جامعه را بدان از </w:t>
      </w:r>
    </w:p>
    <w:p>
      <w:pPr>
        <w:pStyle w:val="BookText"/>
        <w:rPr/>
      </w:pPr>
      <w:r>
        <w:rPr>
          <w:rFonts w:ascii="IRNazanin" w:hAnsi="IRNazanin" w:eastAsia="IRNazanin"/>
          <w:color w:val="111111"/>
          <w:sz w:val="28"/>
          <w:sz w:val="28"/>
          <w:szCs w:val="28"/>
          <w:rtl w:val="true"/>
          <w:lang w:bidi="fa-IR"/>
        </w:rPr>
        <w:t>این مجمل و یک نگاه به رستم التواریخ رستم الحكماء فرهنگ آن روز اصفهان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کشور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حوصله تحقیق این مسئله را در متون تاریخی و غیر تاریخی داشته باشد به هفتاد من مثنوی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نشانه هائی از رشد علمی عده ای که بر اساس مکتب تشیع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کرده اند در دست هست کتاب جنات الخلود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کم حجم و فهرست گونه بل فهرست به معنای کامل</w:t>
      </w:r>
    </w:p>
    <w:p>
      <w:pPr>
        <w:pStyle w:val="BookText"/>
        <w:rPr/>
      </w:pPr>
      <w:r>
        <w:rPr>
          <w:rFonts w:ascii="IRNazanin" w:hAnsi="IRNazanin" w:eastAsia="IRNazanin"/>
          <w:color w:val="111111"/>
          <w:sz w:val="28"/>
          <w:sz w:val="28"/>
          <w:szCs w:val="28"/>
          <w:rtl w:val="true"/>
          <w:lang w:bidi="fa-IR"/>
        </w:rPr>
        <w:t xml:space="preserve">نویسنده در مقدمه کتاب متواضعانه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هستم که در صدد هوشمندی و کیاست هستم نه کیس و هوشمند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انصافا هوشمند و کیس به معنی کامل بوده که توانسته در زمان شاه سلطان حسین صفوی که سرطان تصوف، روح و جان و عقل و هوش مردم را فرا گرفته بود، مصرانه به دنبال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کروی بودن زمین را مسلّم می گیرد بل مساحت، قطر و حجم و وزن کره زمین را نیز محاسبه کرده است به طوری که با محاسبات امروز چندان تفاوت زیاد ندارد بعضی از صوفیان می خواهند او را نیز صوفی معرفی کنند و به بخشی از سخن او تمسك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 کتابش را چنین آغاز کرده است الحمد لله الحكیم المعبود المتفرد بالازلیة، الأجود المتعزّز بالكرم والجود منبت بذور الوجود لبروز ما یحصد یوم الورود، و جاعل حبوب القلوب من حبوب حب المحبوب معمورة كجنات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صوفیان در این ترفند جدیدشان که سعی بلیغ دارند همه علمای شیعه را صوفی معرفی کنند یعنی همان نسخه هانری کربن مأمور و جاسوس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می گویند او نیز همه وجودها را ناشی شده از وجود خدا می داند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قرآن را تحریف می کنند از تحریف سخن صاحب جنات الخلود چه ابائی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المتفرد بالازلیة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محی الدینیان و صدرائیان روز، مخلوقات را نیز، ازلی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شرحی که در حوزه مقدسه بر فصوص نوشتند از نو روی ازلی بودن کائنات تأکید اکید کردند و اهانت ها بر علمای بزرگ شیعه کردند که در جلد اول به شرح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رضا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در آغاز كتابش جنات الخلود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می کند تا بیزاری خود از یونانیات را نشان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می کند که عقل گرائی و خردورزی خود را نشان دهد که نه تنها علم را قیل و قال و حجاب اکبر نمی داند بل مدرس است اهل اندیشه و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میان تشیع و تصوف با خط هندسی خط كشی نشده و این هر دو آئین در دامنه ها با هم مخلوط می شوند و یك قلمرو لغزنده به وجود می آید و این بزرگترین مشکل تشیع است در قبال تصوف گاهی در اصطلاحات مشترك، تعبیرهای مشترك كلمات با کاربردهای مشترك هست که دست آویز صوفیان در ترفند جدیدشان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یکی از آن مشترکات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است که با تعویض یك ضمّه به فتحه عملی می شود لیکن جملات دیگر او این ترفند را بر ملا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دانشمندان شیعی به کرویت زمین و حرکت وضعی آن معتقد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تبیان، و ابو سلیمان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دیلمی و دیگران با این که با فلسفه ارسطوئی کاملاً آشنا بودند اما تحت تاثیر آن قرار نگرفتند و پیدایش شب و روز را از حرکت وضعی زمین دانستند نه از فلك اطلس ارسطو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پیدایش زمان، مکان، کائنات را و نیز عمر کل کائنات را از زمان پیدایش تاکنون و نیز عمر کهکشان های پیر را محاسبه کرده ام نه از خودم، خودم چیزی نیستم از قرآن و بیانات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سران کمبریج طمع کرده و درصدد سرقت آن آمدند که به نام خودشان اعلام ،کنند تا حد توان جلوگیری کردم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لحظه پیدایش تا کنون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که از آخرین بیگ بنگ آخرین نبأ عظیم گذشته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678</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 بنگ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بر جهان گذشته که فاصله هر کدام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 بنگ هفتم نیز پس از </w:t>
      </w:r>
      <w:r>
        <w:rPr>
          <w:rFonts w:eastAsia="IRNazanin" w:cs="IRNazanin"/>
          <w:color w:val="111111"/>
          <w:sz w:val="28"/>
          <w:szCs w:val="28"/>
          <w:lang w:bidi="fa-IR"/>
        </w:rPr>
        <w:t>4,571,500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کره زمین ما خیلی پیشتر </w:t>
      </w:r>
    </w:p>
    <w:p>
      <w:pPr>
        <w:pStyle w:val="BookText"/>
        <w:rPr/>
      </w:pPr>
      <w:r>
        <w:rPr>
          <w:rFonts w:ascii="IRNazanin" w:hAnsi="IRNazanin" w:eastAsia="IRNazanin"/>
          <w:color w:val="111111"/>
          <w:sz w:val="28"/>
          <w:sz w:val="28"/>
          <w:szCs w:val="28"/>
          <w:rtl w:val="true"/>
          <w:lang w:bidi="fa-IR"/>
        </w:rPr>
        <w:t>از آن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توضیح داده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گسترش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انبساطی و بادکنکی نیست بل ازدیادی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با قانون لاوازیه و قانون نسبیت انیشتین، هیچ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می شود که انسان عاشق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عشق صوفیانه لیبرالیسم ضد مکتب که جز سرگردانی و آوارگی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تشکر و تأسف دو تن از معروفین کمبریج طمع در اصول بزرگ علمی که در آن کتاب آورده ام کردند و در مصاحبه با ساندی تایمز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مطالب من را در یک بیان خلاصه و فشرده به عنوان کشف جدید به نام خودشان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که به نام خودم ثبت شود به چندین دانشگاه آمریکائی و اروپائی فرستاده بودیم که اصل زحمت این کار را جناب دکتر نور محمدی قبول کرده بود برگه های رسید نیز از دانشگاه های مذکور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بر 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بنا به عادت دیرینشان خواستند به نام خودشان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اعتراض کردم مشکل چند برابر شد حضرات دانشمندان ایرانی همگی من را محکوم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برایشان قابل باور نبود که غربی ها نیازمند تملك مطالب یك ایرانی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 کرد، این گونه تربیت 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دردناک تر از همه چند نفری بودند که با هم در یک دانشکده تدریس می کردیم، می گفتم لااقل شما که می دانید من سه دوره این مطالب را در این جا تدریس کرده ام، مطالب یا مال من است یا مال ایشان، می گفتند شاید آنان نیز از همان طریق که شما رسیده اید، رسیده اند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گفتم اصل و اساس این مطالب نه از فیزیك تجربی در می آید نه از فیزیك نظری، جان مایة مطالب را من از قرآن،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ام آنچه به جائی نمی رسید فریاد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کتبی به کمبریج ارسال شد و در روزنامه های ایران و جمهوری اسلامی چاپ شد</w:t>
      </w:r>
      <w:r>
        <w:rPr>
          <w:rFonts w:eastAsia="IRNazanin" w:cs="IRNazanin"/>
          <w:color w:val="111111"/>
          <w:sz w:val="28"/>
          <w:szCs w:val="28"/>
          <w:rtl w:val="true"/>
          <w:lang w:bidi="fa-IR"/>
        </w:rPr>
        <w:t xml:space="preserve">. </w:t>
      </w:r>
      <w:bookmarkStart w:id="212" w:name="pg18989_203731"/>
    </w:p>
    <w:p>
      <w:pPr>
        <w:pStyle w:val="BookText"/>
        <w:rPr/>
      </w:pPr>
      <w:bookmarkEnd w:id="212"/>
      <w:r>
        <w:rPr>
          <w:rFonts w:ascii="IRNazanin" w:hAnsi="IRNazanin" w:eastAsia="IRNazanin"/>
          <w:color w:val="111111"/>
          <w:sz w:val="28"/>
          <w:sz w:val="28"/>
          <w:szCs w:val="28"/>
          <w:rtl w:val="true"/>
          <w:lang w:bidi="fa-IR"/>
        </w:rPr>
        <w:t>با اصرار دکتر نورمحمدی از وزیر علوم وقت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وزیر نگاهی به فورمول ها و اعداد و ارقام کرد، پرسید مراد از سال سال نوری است؟ گفتم مراد همین سال زمینی است که از حرکت انتقالی زمین حاصل می شود سال نوری واحد زمانی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جناب پزشك چیزی از توضیح من نفهمید و گمان کرد که من چیزی از علوم کیهانی و فیزیك نظری نمی دانم، مسئله را به یك اختر شناس غرب زده واگذار کرد که نظر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اخترشناس هم نوشت آقای رضوی از روی قرآن و حدیث حرف می زند و آنان از روی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اهل این رشته در دنیا می دانند که طرف کمبریجی در فیزیك نظری كار می کند نه فیزیك 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دانشمند خانم دکتر اعظمی ساکن آمریکا که موضوع را در روزنامه ایران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ما همت کرد و با برخی از آشنایانش در این تماس گرفته و گفته بود که حق با فلانی است به او كمك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بزرگوارانه او باعث گردید که ما مطالب را از چنگ غربیان خارج کنیم که از لطف ایشان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دست بردار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دیگر از کمبریجی ها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خلقت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نخستین سه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زمان سپری شده از بیگ بنگ رقم </w:t>
      </w:r>
      <w:r>
        <w:rPr>
          <w:rFonts w:eastAsia="IRNazanin" w:cs="IRNazanin"/>
          <w:color w:val="111111"/>
          <w:sz w:val="28"/>
          <w:szCs w:val="28"/>
          <w:lang w:bidi="fa-IR"/>
        </w:rPr>
        <w:t>13,700,000,000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به نام خود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است که بقیه اصول و فروع را نیز به تدریج تملك خواهند کرد و جز تأسف و پشیمانی راهی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فکر می کنم که مرتکب گناه شده ام و علوم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 نوشتم که اجانب تملك کردند و باید از این کار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فکر می کنم که من به وظیفه ام عمل کرده ام نمی دانم</w:t>
      </w:r>
      <w:r>
        <w:rPr>
          <w:rFonts w:eastAsia="IRNazanin" w:cs="IRNazanin"/>
          <w:color w:val="111111"/>
          <w:sz w:val="28"/>
          <w:szCs w:val="28"/>
          <w:rtl w:val="true"/>
          <w:lang w:bidi="fa-IR"/>
        </w:rPr>
        <w:t>.</w:t>
      </w:r>
    </w:p>
    <w:p>
      <w:pPr>
        <w:pStyle w:val="Heading3"/>
        <w:numPr>
          <w:ilvl w:val="2"/>
          <w:numId w:val="1"/>
        </w:numPr>
        <w:rPr/>
      </w:pPr>
      <w:bookmarkStart w:id="213" w:name="__RefHeading___Toc12829278_1280447820"/>
      <w:bookmarkStart w:id="214" w:name="_Toc73"/>
      <w:bookmarkEnd w:id="213"/>
      <w:r>
        <w:rPr>
          <w:rtl w:val="true"/>
        </w:rPr>
        <w:t>اصلاح دو غلط بزرگ</w:t>
      </w:r>
      <w:bookmarkEnd w:id="214"/>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محی الدین یك سیستم کیهان شناسی می دهد که علاوه بر مخاطب او و دیگران خود او نیز نمی تواند یك تصور و تصویر ذهنی حتی خیالی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w:t>
      </w:r>
    </w:p>
    <w:p>
      <w:pPr>
        <w:pStyle w:val="BookText"/>
        <w:rPr/>
      </w:pPr>
      <w:r>
        <w:rPr>
          <w:rFonts w:ascii="IRNazanin" w:hAnsi="IRNazanin" w:eastAsia="IRNazanin"/>
          <w:color w:val="111111"/>
          <w:sz w:val="28"/>
          <w:sz w:val="28"/>
          <w:szCs w:val="28"/>
          <w:rtl w:val="true"/>
          <w:lang w:bidi="fa-IR"/>
        </w:rPr>
        <w:t>محال از آن داشته باشد به راستی این کار او در تاریخ بحث و علم،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نوع تقسیم کرد علو مکان و علو مکانت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شرح و بیان علو مکان پرداخت و گفت بالاترین مکان، فلك شمس است که مقام ادریس است بلافاصله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بالاتر از فلك شمس شمرد تا به عرش رسید پس فلك شمس در عین حال که بالاترین است و بالاتر از آن فلکی نیست بل بالاتر از آن مکانی وجود ندارد، در عین حال پائین 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غلط بزرگ تنها در دو سطر از قلم ابن عربی تراویده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به عمق و ابعاد فاجعه توجه کرده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اصلاح هر دو، یك جا با یك عبارت مخلوط آمده است می گوید بالاترین مکانها از نظر جهت عرش است که جهان محدود دارد و این که محی الدین فلك شمس را بالاترین مکان دانسته به این اعتبار است که فلك شمس قطب افلاک و در وسط آن ها است نه به این معنی که آن مرکز است و دیگر افلاک به دور آن می چرخند همان طور که می گویند مدار بدن بر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به همه جای بدن، فیض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این عبارت به طور رندانه و زیرکانه هم دو اشکال را با هم خلط کرده و هم اصلاح آن دو را با همدیگر مخلوط کرده است به شرح زیر</w:t>
      </w:r>
    </w:p>
    <w:p>
      <w:pPr>
        <w:pStyle w:val="BookText"/>
        <w:rPr/>
      </w:pPr>
      <w:r>
        <w:rPr>
          <w:rFonts w:ascii="IRNazanin" w:hAnsi="IRNazanin" w:eastAsia="IRNazanin"/>
          <w:color w:val="111111"/>
          <w:sz w:val="28"/>
          <w:sz w:val="28"/>
          <w:szCs w:val="28"/>
          <w:rtl w:val="true"/>
          <w:lang w:bidi="fa-IR"/>
        </w:rPr>
        <w:t>اصلاح غلط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فلك شمس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محور آسیاب عالم هستی بودن کنار می گذارد و هیئت محی الدین را به همان هیئت ارسطو برمی گرداند با یك فرق که تعداد افلاک را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و هر کدام را رسماً فلك می نامد گرچه در ادامه سخن برخی از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غلط دوم قیصری فلك شمس را به قلب انسان تشبیه می کند گرچه قلب پائین تر از سر و گردن و کتف است اما نظر به ارزش و اهمیت قلب مقام اعلی مال اوست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در اصلاح اشکال اول عملاً تحكم می کند زیرا محی الدین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تدور علیه رحی عالم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با عبارت تاکیدی و توضیحی تنصیص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حیث هو قطب الافلاك هو رفیع المكان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فلك شمس را محور سنگ آسیاب کرده و افلاک دیگر </w:t>
      </w:r>
    </w:p>
    <w:p>
      <w:pPr>
        <w:pStyle w:val="BookText"/>
        <w:rPr/>
      </w:pPr>
      <w:r>
        <w:rPr>
          <w:rFonts w:ascii="IRNazanin" w:hAnsi="IRNazanin" w:eastAsia="IRNazanin"/>
          <w:color w:val="111111"/>
          <w:sz w:val="28"/>
          <w:sz w:val="28"/>
          <w:szCs w:val="28"/>
          <w:rtl w:val="true"/>
          <w:lang w:bidi="fa-IR"/>
        </w:rPr>
        <w:t>را به دور آن می چرخاند پس او به وضوح فلك شمس را مرکز عالم می داند نه به دلیل ارزش و اهمیت فلك 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محی الدین و نه کس دیگر هیچ کس نمی تواند فلك شمس را ارجمندتر از فلك اطلس، فلك كرسی و فلك عرش بداند یعنی حتی ابن عربی نیز مسئولیت این سخن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قیصری از فتوحات مکیه ابن عربی، نقل می کند که ابن عربی نقل می کند که عرش مستوای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کرسی نیز مستوای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الهه های محی الدین رحمان ارجمندترین الهه است که بالاتر از آن تنها الهه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که همین عبارت اخیر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حیث هو قطب الافلاك هو رفیع المكان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سخن قیصری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چه تقصیری دارد؟ محی الدین در فصوص؛ سخن خود در فتوحات را کنار گذاشته و باور جدیدی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در این صورت مصیبت محی الدین بزرگ تر می شود یا خود او باید به اشکال زیر پاسخ بدهد یا هر دو یا صدرائیان امروزی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اعلی و بالاتر بودن فلك شمس به دلیل ارزش و اهمیت و قلب بودن آن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کرده اینك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می دهد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مکانت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عبارت فوق خواهیم دید که به توضیح علو مکانت می پردازد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علو المكانة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عربی در دو سطر یك نوآوری بزرگ می کند و در همان دو سطر همان را نقض می کند در این جاست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تاریخ فکر و بحث و خیال بشر، بل در تاریخ سرسری گوئی های افراد بی ملاحظه بشر، چنین پدیده ای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 سطر رشته خود را هم می ریسد و هم آن را پنبه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كالّتی نقضت غزلها</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مانند آن زن که رشته خود را پنبه می کرد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فارسی این شرح اساساً اشکال دوم را دریافت نکرده و نیز توجه نکرده که قیصری </w:t>
      </w:r>
      <w:bookmarkStart w:id="215" w:name="pg18989_203734"/>
    </w:p>
    <w:p>
      <w:pPr>
        <w:pStyle w:val="BookText"/>
        <w:rPr/>
      </w:pPr>
      <w:bookmarkEnd w:id="215"/>
      <w:r>
        <w:rPr>
          <w:rFonts w:ascii="IRNazanin" w:hAnsi="IRNazanin" w:eastAsia="IRNazanin"/>
          <w:color w:val="111111"/>
          <w:sz w:val="28"/>
          <w:sz w:val="28"/>
          <w:szCs w:val="28"/>
          <w:rtl w:val="true"/>
          <w:lang w:bidi="fa-IR"/>
        </w:rPr>
        <w:t>در یک عبارت در صدد توجیه دو اشکال است سخن قیصری را تنها به اشکال اول، ناظر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ایشان به یك نكته مهم توجه فرموده اند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فصوص،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اما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تشدید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فرق میان مصدر و اسم مصدر را در نیافته اند علوّ یعنی بالا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وضو گرفتن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عملی که اسمش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 او به سر سالمش دستمال نبسته و کلی گوئی کرده نه دو اشکال را مطرح کرده و نه به سخن قیصری اهمیت داده</w:t>
      </w:r>
      <w:r>
        <w:rPr>
          <w:rFonts w:eastAsia="IRNazanin" w:cs="IRNazanin"/>
          <w:color w:val="111111"/>
          <w:sz w:val="28"/>
          <w:szCs w:val="28"/>
          <w:rtl w:val="true"/>
          <w:lang w:bidi="fa-IR"/>
        </w:rPr>
        <w:t>.</w:t>
      </w:r>
    </w:p>
    <w:p>
      <w:pPr>
        <w:pStyle w:val="Heading3"/>
        <w:numPr>
          <w:ilvl w:val="2"/>
          <w:numId w:val="1"/>
        </w:numPr>
        <w:rPr/>
      </w:pPr>
      <w:bookmarkStart w:id="216" w:name="__RefHeading___Toc12829280_1280447820"/>
      <w:bookmarkStart w:id="217" w:name="_Toc74"/>
      <w:bookmarkEnd w:id="216"/>
      <w:r>
        <w:rPr>
          <w:rtl w:val="true"/>
        </w:rPr>
        <w:t>وحدت مكانت و وحدت وجود</w:t>
      </w:r>
      <w:bookmarkEnd w:id="217"/>
    </w:p>
    <w:p>
      <w:pPr>
        <w:pStyle w:val="BookText"/>
        <w:rPr/>
      </w:pPr>
      <w:r>
        <w:rPr>
          <w:rFonts w:ascii="IRNazanin" w:hAnsi="IRNazanin" w:eastAsia="IRNazanin"/>
          <w:color w:val="111111"/>
          <w:sz w:val="28"/>
          <w:sz w:val="28"/>
          <w:szCs w:val="28"/>
          <w:rtl w:val="true"/>
          <w:lang w:bidi="fa-IR"/>
        </w:rPr>
        <w:t>و اما علو المكانة فهو لنا، اعنی المحمدیین 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وَأَنْتُمُ الْأَعْلَوْنَ وَاللَّهُ مَعَكُمْ</w:t>
      </w:r>
      <w:r>
        <w:rPr>
          <w:rFonts w:ascii="IRNazanin" w:hAnsi="IRNazanin" w:eastAsia="IRNazanin"/>
          <w:color w:val="111111"/>
          <w:sz w:val="28"/>
          <w:sz w:val="28"/>
          <w:szCs w:val="28"/>
          <w:rtl w:val="true"/>
          <w:lang w:bidi="fa-IR"/>
        </w:rPr>
        <w:t xml:space="preserve"> فی هذا العلو و هو یتعالی عن المكان لا عن المكانة و امّا علو ،مکانت پس آن برای ما است، یعنی ما محمدیین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اعلاها هستید و خدا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مکان منزه است </w:t>
      </w:r>
      <w:r>
        <w:rPr>
          <w:rStyle w:val="FootnoteAnchor"/>
          <w:rtl w:val="true"/>
        </w:rPr>
        <w:footnoteReference w:id="108"/>
      </w:r>
      <w:r>
        <w:rPr>
          <w:rFonts w:ascii="IRNazanin" w:hAnsi="IRNazanin" w:eastAsia="IRNazanin"/>
          <w:color w:val="111111"/>
          <w:sz w:val="28"/>
          <w:sz w:val="28"/>
          <w:szCs w:val="28"/>
          <w:rtl w:val="true"/>
          <w:lang w:bidi="fa-IR"/>
        </w:rPr>
        <w:t>نه از مکانت</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 به این که خدا از مکان منزه است اما از مکانت منزه نیست، پس این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در این مقام والا داشتن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محی الدین علاوه بر بحث مکانت، در ضمن سخنش به طور زیرکانه می خواهد وحدت وجود را نیز از این آیه برداشت کرده و به ضمیر ناخودآگاه مخاطب القاء کند زیرا وقتی خدا و بندگانش در یک مکانت قرار بگیرند پس می توان گفت انسان در عین انسان بودن، خدا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جا داشته های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اوست که محمدیین از نظر شأن وجودی و مقام رتبی وجودشان، و داشته های وجودشان چگونه اند؟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موضوع بحث آیه امکانات نظامی است نه داشته های شخصیتی و وجودیشان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w:t>
      </w:r>
    </w:p>
    <w:p>
      <w:pPr>
        <w:pStyle w:val="BookText"/>
        <w:rPr/>
      </w:pPr>
      <w:r>
        <w:rPr>
          <w:rFonts w:ascii="IRNazanin" w:hAnsi="IRNazanin" w:eastAsia="IRNazanin"/>
          <w:color w:val="111111"/>
          <w:sz w:val="28"/>
          <w:sz w:val="28"/>
          <w:szCs w:val="28"/>
          <w:rtl w:val="true"/>
          <w:lang w:bidi="fa-IR"/>
        </w:rPr>
        <w:t xml:space="preserve">مقام مسائل جهاد و نظامی بحث می کند هم آیه های ماقبل و هم مابعدش همه در امور نظامی بحث می کنند خود آیه نیز چنین است </w:t>
      </w:r>
      <w:r>
        <w:rPr>
          <w:rFonts w:ascii="Amiri" w:hAnsi="Amiri" w:eastAsia="Amiri" w:cs="Amiri"/>
          <w:color w:val="111111"/>
          <w:sz w:val="28"/>
          <w:sz w:val="28"/>
          <w:szCs w:val="28"/>
          <w:rtl w:val="true"/>
          <w:lang w:bidi="ar-SA"/>
        </w:rPr>
        <w:t>وَلَا تَهِنُواْ وَلَا تَحْزَنُواْ وَأَنتُمُ الْأَعْلَوْنَ</w:t>
      </w:r>
      <w:r>
        <w:rPr>
          <w:rFonts w:ascii="IRNazanin" w:hAnsi="IRNazanin" w:eastAsia="IRNazanin"/>
          <w:color w:val="111111"/>
          <w:sz w:val="28"/>
          <w:sz w:val="28"/>
          <w:szCs w:val="28"/>
          <w:rtl w:val="true"/>
          <w:lang w:bidi="fa-IR"/>
        </w:rPr>
        <w:t xml:space="preserve"> سست نشوید و کافران را به صلح دعوت نکنید در حالی که شما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معكم وخدا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این آیه با مسائل وجود شناسی ارتباط دارد؟</w:t>
      </w:r>
    </w:p>
    <w:p>
      <w:pPr>
        <w:pStyle w:val="BookText"/>
        <w:rPr/>
      </w:pPr>
      <w:r>
        <w:rPr>
          <w:rFonts w:ascii="IRNazanin" w:hAnsi="IRNazanin" w:eastAsia="IRNazanin"/>
          <w:color w:val="111111"/>
          <w:sz w:val="28"/>
          <w:sz w:val="28"/>
          <w:szCs w:val="28"/>
          <w:rtl w:val="true"/>
          <w:lang w:bidi="fa-IR"/>
        </w:rPr>
        <w:t>محی الدین همیشه بخشی از یك آیه را می آورد و مورد بهره جوئی قرار می دهد که عین خیانت به قرآن و به مخاطب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دنبال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معكم فوراً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علو، علو امکانات نظامی است نه علو مكانت و جائی برای این جمله محی الدین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بندگانش در یک شأن باشد باز شأن نظامی است نه شأن مكانت یعنی خدا نیز در این امر نظامی کمکتان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نظامی منحصر به محمدیین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 گاهی به علو نظامی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کافرانی مانند فرعون نیز به علو نظامی رسیده اند </w:t>
      </w:r>
      <w:r>
        <w:rPr>
          <w:rFonts w:ascii="Amiri" w:hAnsi="Amiri" w:eastAsia="Amiri" w:cs="Amiri"/>
          <w:color w:val="111111"/>
          <w:sz w:val="28"/>
          <w:sz w:val="28"/>
          <w:szCs w:val="28"/>
          <w:rtl w:val="true"/>
          <w:lang w:bidi="ar-SA"/>
        </w:rPr>
        <w:t>إِنَّ فِرْعَوْنَ عَلا فِی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بدیهی است حتی آیه ای که دقیقاً در علو مکانت بحث می کند باز منحصر به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كِتابَ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w:t>
      </w:r>
      <w:r>
        <w:rPr>
          <w:rStyle w:val="FootnoteAnchor"/>
          <w:rtl w:val="true"/>
        </w:rPr>
        <w:footnoteReference w:id="110"/>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نامه عملشان علیین باشد همین نامة عمل دلیل علیین بودن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ها مربوط به قیامت اند و همه اهالی محشر را شامل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هر امت علیین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ادعای محی الدین تنها رشوه ای است که به مخاطبش می دهد و ناخودآگاه او را تحت تاثیر می گذارد تا زمینه ذهنی او را برای پذیرش ادعاهایش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عربی نابغه بزرگ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قرآن را گشته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یافته آن را بی رحمانه از ماقبل و ما بعدش جدا کرده موضوع بحث آیه را مخفی کرده تا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خدا در یك مکانت بگذارد و آن وحدت وجود مورد نظر خودش را به ذهن مخاطب القاء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کار چندین کلاه بر سر مخاطب خویش گذاشته است اما ناگهان متوجه می شود که زحماتش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جمله پایانی آیه نص بر تعدد وجود و جدائی وجود خدا از وجود انسان است و مانع از آن است که انسان و خدا در یک مکانت باشند و آن </w:t>
      </w:r>
      <w:r>
        <w:rPr>
          <w:rFonts w:ascii="Amiri" w:hAnsi="Amiri" w:eastAsia="Amiri" w:cs="Amiri"/>
          <w:color w:val="111111"/>
          <w:sz w:val="28"/>
          <w:sz w:val="28"/>
          <w:szCs w:val="28"/>
          <w:rtl w:val="true"/>
          <w:lang w:bidi="ar-SA"/>
        </w:rPr>
        <w:t>وَلَنْ یَتِرَكُمْ أَعْمالَكُمْ</w:t>
      </w:r>
      <w:r>
        <w:rPr>
          <w:rFonts w:ascii="IRNazanin" w:hAnsi="IRNazanin" w:eastAsia="IRNazanin"/>
          <w:color w:val="111111"/>
          <w:sz w:val="28"/>
          <w:sz w:val="28"/>
          <w:szCs w:val="28"/>
          <w:rtl w:val="true"/>
          <w:lang w:bidi="fa-IR"/>
        </w:rPr>
        <w:t xml:space="preserve"> است یعنی خداوند اعمال شما را بی ثمر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چندین دلالت بر تعدد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عمل می كند، وخدا موجودی است که از انسان عمل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در انتظار پاداش است، و خدا موجودی است که پاداش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پاداش عمل خود است، وخدا نیازی به پاداش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چیزی به خدا بدهد وخدا همه چیز انسان را به انسان داده است 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حساب نه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می ماند و نه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محی الدین چاره ای بیندیشد، باید بلائی بر سر این جمله بیاورد که به شرح زیر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خافت نفوس العمّال منا، اتبع المعیة بقوله ولن یتركم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نفوس عمل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و 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می ترسند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وَلَنْ یَتِرَكُمْ أَعْمالَكُمْ</w:t>
      </w:r>
      <w:r>
        <w:rPr>
          <w:rFonts w:ascii="IRNazanin" w:hAnsi="IRNazanin" w:eastAsia="IRNazanin"/>
          <w:color w:val="111111"/>
          <w:sz w:val="28"/>
          <w:sz w:val="28"/>
          <w:szCs w:val="28"/>
          <w:rtl w:val="true"/>
          <w:lang w:bidi="fa-IR"/>
        </w:rPr>
        <w:t xml:space="preserve"> را آورد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یعنی اگر این جمله را نمی آورد زاهدان و عابدان از عبادت مأیوس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که خدا با ما هم مکانت است و ما با او در یک مکانت هستیم پس عبادت برای چیست؟ چه فایده ای دارد؟ </w:t>
      </w:r>
      <w:bookmarkStart w:id="218" w:name="pg18989_203737"/>
    </w:p>
    <w:p>
      <w:pPr>
        <w:pStyle w:val="BookText"/>
        <w:rPr/>
      </w:pPr>
      <w:bookmarkEnd w:id="218"/>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صورت گر چه ترسشان از بیهودگی عمل زایل می شود، لیکن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ذهنشان هم چنان باقی می ماند یعنی ما که با خدا هم شان هستیم و در یک مکانت قرار داریم عبادت برای چیست؟ چرا باید ما عمل کنیم و او پاداش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ابن عربی با یك بیان به ظاهر ساده طوری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 انسان و خدا در مكانت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که گوئی آیه نص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 مکانتی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آیات محکمات را به متشابهات تبدیل می کند سپس همان متشابه شده را در مقام نص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محی الدین در تحریف آیات قرآن سبك ویژه ای دارد اوّل آیه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 بودن برمی اندازد و آن را به متشابه تبدیل می کند سپس از این متشابه بهره جوئی نصی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در این عبارت به روشنی از یك باور درونی خود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صوفیان عمل به شریعت را لایق افراد دون پایه، می دانند وگرنه عارف آن است که به طریقت بپردازد نه به شریعت او حتی به نادان بودن عمال وزهاد، نیز اشاره می کند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خافت نفوس العمّال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در میان ما عده ای هستند که دل به عمل خوش کرده اند و با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ترس می شوند، آنان را با این جمله دلخوش کرد ادامه سخنش این موضوع را بیشتر روشن می کند</w:t>
      </w:r>
      <w:r>
        <w:rPr>
          <w:rFonts w:eastAsia="IRNazanin" w:cs="IRNazanin"/>
          <w:color w:val="111111"/>
          <w:sz w:val="28"/>
          <w:szCs w:val="28"/>
          <w:rtl w:val="true"/>
          <w:lang w:bidi="fa-IR"/>
        </w:rPr>
        <w:t>:</w:t>
      </w:r>
    </w:p>
    <w:p>
      <w:pPr>
        <w:pStyle w:val="Heading3"/>
        <w:numPr>
          <w:ilvl w:val="2"/>
          <w:numId w:val="1"/>
        </w:numPr>
        <w:rPr/>
      </w:pPr>
      <w:bookmarkStart w:id="219" w:name="__RefHeading___Toc12829282_1280447820"/>
      <w:bookmarkStart w:id="220" w:name="_Toc75"/>
      <w:bookmarkEnd w:id="219"/>
      <w:r>
        <w:rPr>
          <w:rtl w:val="true"/>
        </w:rPr>
        <w:t>شریعت و طریقت</w:t>
      </w:r>
      <w:bookmarkEnd w:id="220"/>
    </w:p>
    <w:p>
      <w:pPr>
        <w:pStyle w:val="BookText"/>
        <w:rPr/>
      </w:pPr>
      <w:r>
        <w:rPr>
          <w:rFonts w:ascii="IRNazanin" w:hAnsi="IRNazanin" w:eastAsia="IRNazanin"/>
          <w:color w:val="111111"/>
          <w:sz w:val="28"/>
          <w:sz w:val="28"/>
          <w:szCs w:val="28"/>
          <w:rtl w:val="true"/>
          <w:lang w:bidi="fa-IR"/>
        </w:rPr>
        <w:t>فالعمل یطلب المكان، والعلم یطلب المكانة فجمع لنا بین الرفعتین، علو المكان بالعمل، وعلو المكانة بالعلم پس عمل مکان را می طلبد و علم مکانت را پس جمع کرد برای ما میان دو والائی را، علو مكان به وسیله عمل و علو مكانت به وسیله علم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معیت با خدا به میزان علم ،شخص بستگی دارد هر کس به هر میزان علم بیشتر داشته باشد به همان میزان در معیت با خدا تنگاتنگ است و عمل هیچ نقشی در این تنگاتنگی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فقط ترفیع مکان می دهد نه ترفیع مکانت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نظر اسلام و در نظر هر عاقلی علم بدون عمل نه تنها هیچ ارزشی نمی دهد، بل ضد ارزش و ضد کمال است و منفی تر از جهل است پس در این نسبت عموم 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عمل و علم هست سه صورت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بدون علم بی فایده است مراد فقدان علم است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بدون عمل نه تنها بی فایده است بل بدتر از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با هم این عامل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این نکته بس حساس و مهم و فلسفی است که آیا وقتی که علم و عمل با هم باشند یک چیز هستند یا همچنان دو چیز جدا و متمایز از هم؟؟ پاسخ یك واحد هستند عمل عالمانه یا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عاملانه دو چیز نیستند تا دو نتیجه جدای از هم بدهند یكی علو مكان نامیده شود و دیگری علو مكانت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حتی در بینش تصوفی خود، هیچ ارزشی و هیچ کاربردی برای عمل در نیل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فناء فی الله باقی نمی گذارد پیشتر هم عرض کرده ام در مكتب محی الدین جائی برای سیر و سلوك عملی نیست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اخیراً متوجه شدم که علامه طباطبائی در روح مجرد محی الدین را اهل سیر و 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و این خصلت هم در شخصیت او و هم در سازمان فکری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براندازی شریعت در بینش محی الدین با تحقیر شریعت در تصوف فارسی، با همدیگر فرق اساسی دارند تصوف فارسی اهمیت برتر را به طریقت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سلوك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در مرتبه پائینتر به سیر و سلوك عملی نیز به نوعی کاربرد و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محی الدین هیچ ارزشی به عمل در سیر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عبارت بالا دقیقاً و به طور نص اعلام کرد او نمی تواند به عمل ذره ای ارزش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جبر عمیق و سهمگینی که معتقد است جائی برای عمل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یك چیزی است كه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ریل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انجام می یابد در و دروازه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نیز برای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چیزی از خدا نخواهد، عمل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صوفیان افتخار می کنند که چیزی از خدا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محی الدین </w:t>
      </w:r>
    </w:p>
    <w:p>
      <w:pPr>
        <w:pStyle w:val="BookText"/>
        <w:rPr/>
      </w:pPr>
      <w:r>
        <w:rPr>
          <w:rFonts w:ascii="IRNazanin" w:hAnsi="IRNazanin" w:eastAsia="IRNazanin"/>
          <w:color w:val="111111"/>
          <w:sz w:val="28"/>
          <w:sz w:val="28"/>
          <w:szCs w:val="28"/>
          <w:rtl w:val="true"/>
          <w:lang w:bidi="fa-IR"/>
        </w:rPr>
        <w:t xml:space="preserve">قص شیثی را برای همین اصل از اصول بینش خود نوشته است و در آن جا گفت که عارفان می دانند به وسیله دعا هیچ چیز عوض نمی شود؛ زیرا هر کسی به آن 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براتش را گرفته است به آن خواهد رسید خواه دعا کند و خواه دعا نکند بل حتی اگر دعا کند که خدا آن چیز را به او ندهد باز بیهوده است حتماً و جبراً آن چیز به او خواهد رسید، و در قضا و قدر خدا از همان ازل تکلیف همه چیز روشن شده، و كوچك ترین تغییر در آن، ناقض حکمت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فارسی طریقت را بر شریعت ترجیح می دهد، تصوف عربی محی الدین، شریعت را بیهوده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عالمانه که نام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عاملانه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ارزش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تصوف عربی و هم تصوف فارسی به عموم و خصوص من وجه میان علم و عمل، میان طریقت و شریعت، میان سیر عملی و سیر علمی توجه ندارند یعنی این حقیقت فلسفی را درك نمی کنند که هم علم تنها و هم عمل تنها، هر دو بی فایده است حتی فدا کردن یکی بر دیگری مساوی است با فدا کردن یك چیزی برای خود همان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وحدت میان وجودهای سنگ آب، حیوان، نبات،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نظر خودشان درك می کنند و می گویند همه ای نها یک وجود هستند اما از توان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سیر عملی و سیرعلمی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وجود ندارد که یکی سیر عملی و دیگری سیر علمی باشد، فقط یک چیز است عمل عالمانه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دیگرش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فدا کردن علم بر عمل و نیز فدا کردن عمل بر علم، فدا کردن همین شیئ واحد است برخودش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فرد عاقلی چیزی را فدای خود آن چیز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در این برنامه جبری و قضا و قدری خود به شدت و به سرعت،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تصوف فارسی پیشاپیش زمینه آن را در طول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جامعه اسلامی را جبری اندیش و قضا و قدری کرد و کار به جائی رسید که در مباحث پیشین در مورد جنگ های صلیبی و جنگ های اندلس و حمله مغول گذشت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همه جا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را می زند و آن را بی فایده می داند، اما </w:t>
      </w:r>
    </w:p>
    <w:p>
      <w:pPr>
        <w:pStyle w:val="BookText"/>
        <w:rPr/>
      </w:pPr>
      <w:r>
        <w:rPr>
          <w:rFonts w:ascii="IRNazanin" w:hAnsi="IRNazanin" w:eastAsia="IRNazanin"/>
          <w:color w:val="111111"/>
          <w:sz w:val="28"/>
          <w:sz w:val="28"/>
          <w:szCs w:val="28"/>
          <w:rtl w:val="true"/>
          <w:lang w:bidi="fa-IR"/>
        </w:rPr>
        <w:t>توجه دارد که نمی تواند این موضوع را بدین لختی و عربانی پیش ببرد لذا گاه گاهی یك پشیز بی اهمیت نیز به پیش عمل و اهل عمل می اندازد در این جا نیز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عمل می دهد علو مکان در نظر او چیست؟</w:t>
      </w:r>
    </w:p>
    <w:p>
      <w:pPr>
        <w:pStyle w:val="BookText"/>
        <w:rPr/>
      </w:pPr>
      <w:r>
        <w:rPr>
          <w:rFonts w:ascii="IRNazanin" w:hAnsi="IRNazanin" w:eastAsia="IRNazanin"/>
          <w:color w:val="111111"/>
          <w:sz w:val="28"/>
          <w:sz w:val="28"/>
          <w:szCs w:val="28"/>
          <w:rtl w:val="true"/>
          <w:lang w:bidi="fa-IR"/>
        </w:rPr>
        <w:t>در نظر او علو مکان و خود مکان ویژگی عالم عنصری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عالم عنصری را عین حجاب 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شدن از قیودات و تعینات و فانی شدن 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قید و تعین یا مکانی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روشن است که تعین و قید هر چه عالی و اعلا باشد باز مانع از فناء فی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مکان نه تنها رهائی از تعینات نیست، بل عین مانع و عین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 ما علو مکان داد و هم علو مكانت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 است که به برخی ماها علو مكانت داده و به برخی دیگر علو مکان و به قول علی محمد باب و بها، باید چیزی هم به اغنام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زحمت کش خدا،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یکی از عواملی که محی الدین را در مورد فلك شمس و حضرت ادریس به غلط پردازی وادار کرد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مقام ادریس را تنها علو مكانی می دانست با اشکال مواجه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به نعل زد و هم به میخ و رشته خود را پنبه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می توان کرد صدرائیان روز، توان تشخیص این همه تناقضات اغلاط، تحریفات و دین براندازی های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ها درك می کنند اما چه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چنین افتاده است قوشه را در جلد اول خواندید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از این رو علو مکان برای عمل است و علو مكانت برای علم، که مکان برای جسم است و مکانت برای روح و علم روح عمل است و عمل جسد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 المكان برای عامل است و علوالمكانة برای عالم، و هر کس هر دو را جمع کند پس برای او است هر دو علو</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قیصری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مهار کردن تصوف چموش محی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خواهد آن را کمی به تصوف فارسی برگرداند و علم و عمل را به همدیگر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هم در ماهیت تصوف فارسی می ماند علم و عمل را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که مطابق </w:t>
      </w:r>
    </w:p>
    <w:p>
      <w:p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 بل عمل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دارد و آن را از عنصر عالم عنصری جدا نمی کند و هم چنان عمل در حجاب بودن خود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علو با شما شربك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معنی این جمله عین جمله و شما با خدا در این علو شریک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آنان که در صدد زدودن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مشغول سیر و سلوك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به طور ندانسته دچار شرك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لحظه ای غافل شوند و شیطان که مظهر خداست به قلبشان ذره ای شرك نامحسوس، القاء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بدین صورت و با این صراحت اعلام می کنند که دینشان مبتنی به شرك جلّی است جل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به رسمیت شناختن شرك در قم در حرم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مذکور با هر توجیه با هر تاویل با هر تصور با هر تصویر ذهنی بالاخره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از مفهوم شرك و معنای شرك خارج نمی شود که در سطرهای بعدی نیز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متشابهترین آیه به محکم ترین آیه و مکانمند شدن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تنزیها للاشتراك بالمعیّة سبح اسم ربك الاعلی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هذا الاشتراك المعنوی سپس برای تنزیه این اشتراك معیتی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ربك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خدا و انسان را در علو شریك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ممکن است کسی بگوید آیه می گوید خدای اعلی را تسبیح كن، یعنی خدا اعلی است و این اعلی بودن فقط مال خداست؛ زیرا معنی ،تسبیح،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پاسخ می گوید این علو علو دیگر است و در آن کسی با خدا شریك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علو ویژه است که در آیه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این عبارت شرك را به دو نوع تقسیم می کند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معیتی او این شرك را نه تنها غلط و مردود نمی داند بل آن را عین حقیقت می داند و برای تاکید به این عقیده اش این بحث را باز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 معنوی او این شرك را مردود و منفی می داند و می گوید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تنها از شرك معنوی تنزیه می کند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فرق میان این دو شرک چیست؟ همان مسئله اصل و فرع است که محی الدینیان و صدرائیان همیشه گفته اند و می گویند خدا اصل است و مخلوقات فرع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مصدر است و مخلوقات صادر از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منشأ است و مخلوقات از خود وجود او ناشی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همین فرق هست و گرنه خدا و خلق یکی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می گوید خدا و ما در مکانت شریك هستیم لیکن او در همه چیز اصل است و ما فرع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در سطر بعدی خدا را نیز مکانمند خواهد کرد خدا و خلق را در مکانمند بودن نیز شریک خواهد کرد با این فرق که مکان خدا عرش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اعجب الامور كون الانسان اعلی الموجودات اعنی الانسان 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نسب الیه العلو الا بالتبعیة اما الی المكان و امّا الی المكانة وهی المنزلة و از عجیب ترین عجیب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مرادم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اعلاترین موجود است، نسبت علو به او داده نمی شود مگر به تبعیت تبعیت از مکان یا تبعیت از مکانت و مكانت یعنی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 مال مکان و مکانت است چون انسان واجد آن مکان و مكانت می شود، واجد علو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عبارت بالا نمی خواهد از شریک بودن انسان در علو با خدا بکاهد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هر والائی و هر مكانت عین والائی و مكانت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تفكیك میان انسان از مكانتش و یا تفكیك مکانت خدا از خدا نیست بل این سخن مقدمه است بر مکانمند کردن </w:t>
      </w:r>
    </w:p>
    <w:p>
      <w:pPr>
        <w:pStyle w:val="BookText"/>
        <w:rPr/>
      </w:pPr>
      <w:r>
        <w:rPr>
          <w:rFonts w:ascii="IRNazanin" w:hAnsi="IRNazanin" w:eastAsia="IRNazanin"/>
          <w:color w:val="111111"/>
          <w:sz w:val="28"/>
          <w:sz w:val="28"/>
          <w:szCs w:val="28"/>
          <w:rtl w:val="true"/>
          <w:lang w:bidi="fa-IR"/>
        </w:rPr>
        <w:t>خدا روش محی الدین در این جا خیلی زیرکانه و نبوغ آمیز است پس لطفآ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کنم مکان هر چیز غیر از خود آن چیز است ذهن می تواند میان مکان و خود شیء مكانمند، تفكیك كند، لیكن تفكیك میان مكانت یك شیء و خود آن شیء امکان ندارد مگر با فرض از قبیل فرض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تفكیك وجود از ماهیت که در ذهن به صورت انتزاع ذهنی،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تفكیك وجود یك شیء از ماهیتش و از واقعیت خارجی او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شیء درخارج یك شیء است نه دو شیء و این قول اجماعی همه متفکران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ملاصدرا این تفكیك وجود از ماهیت را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عرصه ذهن به عرصه عینیات خارجی سرایت می دهد و ماهیت اشیاء را از وجودشان جدا کرده و به دور می اندازد آن گاه حکم به وحدت وجود می کند محی الدین نیز در این جا مکان را با مکانت در کنار هم به قلم می آورد به وسیله این خلط نتیجه می گیرد همان طور که خدا مکانت دارد، مكان هم دارد وقتی که مکانت دار بودن عیب و اشکالی ندارد مکانمند بودن هم نباید اشکال داشته باشد لطفاً با دقت توجه کنید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كان علوه لذاته فهو العلی بعلو المكان والمكانة، فالعلو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 که علوش به ذات خودش است او علی است به وسیله علو مکان و علو مکانت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علو مال مکان و مکانت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آن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فعلو المكان ك</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مکان مانند پیام آیه </w:t>
      </w:r>
      <w:r>
        <w:rPr>
          <w:rFonts w:ascii="Amiri" w:hAnsi="Amiri" w:eastAsia="Amiri" w:cs="Amiri"/>
          <w:color w:val="111111"/>
          <w:sz w:val="28"/>
          <w:sz w:val="28"/>
          <w:szCs w:val="28"/>
          <w:rtl w:val="true"/>
          <w:lang w:bidi="ar-SA"/>
        </w:rPr>
        <w:t>الرَّحْمَنُ عَلَى الْعَرْشِ اسْتَوَى</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علو و والائی انسان بحث می کند و علو او را به تبعیت از علو مکان و علو مکانت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گمان می کند که محی الدین می خواهد علو انسان را تبعی بداند نه مثل علو خدا و این در ذهن خواننده کاشته می شود اما محی الدین بلافاصله همان تبعی بودن را در خود خدا نیز نتیجه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نبوغ محی الدین بر خود وظیفه می دانم که بگویم در عمرم و در مطالعاتم کسی را در نبوغ، هم ردیف محی الدین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از سخنان او هم مقدمه است و هم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جمله یك هدف را در ذهن مخاطب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همان جمله مقدمه است بر هدفی که در جمله بعدی است و همین جمله بعدی نیز در عین هدف بودن، ابزار است برای هدفی که در جمله بعد از آن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که این هدف ها و نتیجه گیری ها همگی با هم متناقض اند اما جریان سخن طوری سحرآمیز است که اکثر خوانندگان تا بیایند روی اشکال تمرکز ذهن پیدا کنند جمله بعدی حركتشان می دهد که تمرکز را رها کرده و خواندن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نگاه نیز به نقش هر جمله بعدی در جمله قبلی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و روال محی الدین طوری است که هر جمله بعدی مخاطب را از اندیشیدن در جمله قبلی، باز می دارد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مثالی برای این سبك محی الدین بیاوریم باید بگوییم مثل اشعار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زیبای اسدی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مصراع اول به سلطان محمود فحش می داد اما تا سلطان غضبناك شود با مصراع دوم آن فحش را به مدح تبدیل می کرد و مجالی به او نمی داد تا غضبناك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اسدی طوسی به وسیله مصراع دوم مصراع اول را اصلاح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عربی به وسیله جملة بعدی طوری خواننده را از اندیشیدن روی جملة پیشین برکنده و با خود می برد که اشکال جمله قبلی هم حل شده و هم حل نشده می ماند و او در این کار حتی مثل و مثل هم ندارد اما من یك مثل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ماهیگیری با سمپاته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ماهیگیری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نزدیك دیده اید یا نه مرگ ماهی غوزه های ریز گیاهی است به بزرگی دانه های نخود، آن را می كوبند و با خمیر مخلوط کرده و به صورت تکه های ریز گرد باز به بزرگی دانه ،نخود، به آب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آن را می بلعد و در اثر مواد آن ،گیاه کیسه کوچک درون شكم ماهی باد می کند و نمی تواند درون آب بماند روی آب به این ور و آن ور به سرعت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ماهیگیران آن ها را می گیرند اما یك مشكل رنج دهنده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ماهی </w:t>
      </w:r>
      <w:bookmarkStart w:id="221" w:name="pg18989_203745"/>
    </w:p>
    <w:p>
      <w:pPr>
        <w:pStyle w:val="BookText"/>
        <w:rPr/>
      </w:pPr>
      <w:bookmarkEnd w:id="221"/>
      <w:r>
        <w:rPr>
          <w:rFonts w:ascii="IRNazanin" w:hAnsi="IRNazanin" w:eastAsia="IRNazanin"/>
          <w:color w:val="111111"/>
          <w:sz w:val="28"/>
          <w:sz w:val="28"/>
          <w:szCs w:val="28"/>
          <w:rtl w:val="true"/>
          <w:lang w:bidi="fa-IR"/>
        </w:rPr>
        <w:t>در میان دو دست ماهیگیر قرار می گیرد فورآ لیز خورده و باز به آب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ماهیگیر باید دوباره و گاهی چند باره برای گرفتن آن با سرعت تمام انرژی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كارگر مبل ساز در جمع دوستان به ماهیگیری رفته بود، می بیند مشكل لغزیدن ماهی ها دوستان را کلافه کرده است می دود کنار لباس های خود که در ساحل گذاشته بود، زیپ ساک ابزار را باز می کند و دستکش مخصوص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 که در کف آن جائی تعبیه شده که سمپاته در آن جای بگیرد و پایه های مبل با آن سمپاته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 به دست وارد آب شده ماهیان را یکی پس از دیگری به راحتی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مقام نگارش به ویژه در فصوص مانند همان ماهی است سخت لغزنده، به طوری که ماهیگیر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حتی یك لحظه روی آن، درنگ کرده و به شکل و شمایلش نگاه کند کسی که می خواهد اشکالات سخن محی الدین را دریابد با این که خیلی روشن و واضح هستند و به دلیل لغزندگی ای که در بالا توضیح دادم باید مانند آن آقا سمپاته را فراموش نکند تا بتواند روی جملات او درنگ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کلاهش پس معرکه و عقایدش به آن ور اسلام، خواهد افتاد</w:t>
      </w:r>
      <w:r>
        <w:rPr>
          <w:rFonts w:eastAsia="IRNazanin" w:cs="IRNazanin"/>
          <w:color w:val="111111"/>
          <w:sz w:val="28"/>
          <w:szCs w:val="28"/>
          <w:rtl w:val="true"/>
          <w:lang w:bidi="fa-IR"/>
        </w:rPr>
        <w:t>.</w:t>
      </w:r>
    </w:p>
    <w:p>
      <w:pPr>
        <w:pStyle w:val="Heading3"/>
        <w:numPr>
          <w:ilvl w:val="2"/>
          <w:numId w:val="1"/>
        </w:numPr>
        <w:rPr/>
      </w:pPr>
      <w:bookmarkStart w:id="222" w:name="__RefHeading___Toc12829284_1280447820"/>
      <w:bookmarkStart w:id="223" w:name="_Toc76"/>
      <w:bookmarkEnd w:id="222"/>
      <w:r>
        <w:rPr>
          <w:rtl w:val="true"/>
        </w:rPr>
        <w:t>ادامه سخن محی الدین را با تکرار تکه بالا می آورم</w:t>
      </w:r>
      <w:bookmarkEnd w:id="223"/>
    </w:p>
    <w:p>
      <w:pPr>
        <w:pStyle w:val="BookText"/>
        <w:rPr/>
      </w:pPr>
      <w:r>
        <w:rPr>
          <w:rFonts w:ascii="IRNazanin" w:hAnsi="IRNazanin" w:eastAsia="IRNazanin"/>
          <w:color w:val="111111"/>
          <w:sz w:val="28"/>
          <w:sz w:val="28"/>
          <w:szCs w:val="28"/>
          <w:rtl w:val="true"/>
          <w:lang w:bidi="fa-IR"/>
        </w:rPr>
        <w:t>فعلو المكان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اعلی الاماكن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پس خداوند نه تنها مکانمند است بل اعلاترین مکان مال اوست که در روی عرش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مسلمانان اعم از عوام تا دانشمندان و تا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متشابهات است و از شدت تشابه نص در مجازی بودن ،خودش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محی الدین آن را به معنی حقیقی گرفته و محکمترین محکمات، کرده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نام این کار را نه فقط کشف و شهود، و نه فقط تفسیر قرآن بل عین ماموریت از جانب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نازل شده به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شارحان نیز در اول کتابهای شان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محتوای ،فصوص، پرده برداشتن از اسرار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آن روز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همه مسلمانان معتقد بودند که خدا مکان ندارد </w:t>
      </w:r>
      <w:bookmarkStart w:id="224" w:name="pg18989_203746"/>
    </w:p>
    <w:p>
      <w:pPr>
        <w:pStyle w:val="BookText"/>
        <w:rPr/>
      </w:pPr>
      <w:bookmarkEnd w:id="224"/>
      <w:r>
        <w:rPr>
          <w:rFonts w:ascii="IRNazanin" w:hAnsi="IRNazanin" w:eastAsia="IRNazanin"/>
          <w:color w:val="111111"/>
          <w:sz w:val="28"/>
          <w:sz w:val="28"/>
          <w:szCs w:val="28"/>
          <w:rtl w:val="true"/>
          <w:lang w:bidi="fa-IR"/>
        </w:rPr>
        <w:t xml:space="preserve">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خدای نمی خواست سرش افشاء شود و نعوذ بالله مردم بفهمند که خدایشان چه قدر کوچک بوده چه قدر محدود بوده عاجز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چه حادثه و اتفاقی رخ داده که باعث شده خدا اسرار ضعف و عجز خود را آشکار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ممن لا یخاف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مکانمند بودن خدا با هر توجیه با هر تاویل با هر معنی، با هر تصور و تصویر ذهنی، جز محدود بودن عاجز بودن، مرکب بودن، حادث بودن و بس کوچک بودن 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نه با کشف و شهود نه با عرفان نه با علم بل با نبوغ بی بدیل خود آن روز جامعة مسلمین را فریب داد و امروز صدرائیان ما فریب نبوغ او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من به آن گروه صدرائیان روز، که جدا به عنوان هدایت و دین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جهات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محی الدین و ملاصدرا شدهاند پیشنهاد می کنم یك بار برای امتحان که شده آثار ابن عربی را با ذهن خالی از پیش زمینه ها بخوانند یعنی او را شیخ اکبر، امام العارفین فرض نکنند ذهنشان را آزاد بگذارند و به داوری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 از اول او را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به صورت مساوی پنجاه، پنجاه زمینه هم احتمال شیخ اکبر بودن و هم احتمال خائن بودن را در مورد او آزاد بگذارند آن وقت حقیقت را در می یابند و گرنه هرگز</w:t>
      </w:r>
    </w:p>
    <w:p>
      <w:pPr>
        <w:pStyle w:val="Heading3"/>
        <w:numPr>
          <w:ilvl w:val="2"/>
          <w:numId w:val="1"/>
        </w:numPr>
        <w:rPr/>
      </w:pPr>
      <w:bookmarkStart w:id="225" w:name="__RefHeading___Toc12829286_1280447820"/>
      <w:bookmarkStart w:id="226" w:name="_Toc77"/>
      <w:bookmarkEnd w:id="225"/>
      <w:r>
        <w:rPr>
          <w:rtl w:val="true"/>
        </w:rPr>
        <w:t>تناقض بزرگ</w:t>
      </w:r>
      <w:bookmarkEnd w:id="226"/>
    </w:p>
    <w:p>
      <w:pPr>
        <w:pStyle w:val="BookText"/>
        <w:rPr/>
      </w:pPr>
      <w:r>
        <w:rPr>
          <w:rFonts w:ascii="IRNazanin" w:hAnsi="IRNazanin" w:eastAsia="IRNazanin"/>
          <w:color w:val="111111"/>
          <w:sz w:val="28"/>
          <w:sz w:val="28"/>
          <w:szCs w:val="28"/>
          <w:rtl w:val="true"/>
          <w:lang w:bidi="fa-IR"/>
        </w:rPr>
        <w:t xml:space="preserve">محی الدین در عبارت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پیشتر از سطرهای متن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یتعالی عن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مکان منزه است و در این جا مکان خدا را مشخص می کند که مکان او عرش است و این صریح ترین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هم معلوم بود که او سر حرف خود نخواهد ایستاد و آن را نقض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چند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اشاره کردم که ابن عربی این سخن خود را نقض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تفكیك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کاملاً بر علیه 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محی الدین هرگز راضی نمی شود که مکان، شیئی باشد غیر از خدا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سؤال این است او چرا اول خدا را منزه از مکان می داند و سپس این چنین نقض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اوست و کارآمدترین هنرش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هنر مخاطبش را طوری پیش می برد که او را به وسیله عقاید خود او به اهداف و اصول تصوف عربی، معتقد کند 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صدرائی مستعد و فهمیده در پاسخ می گوید محی الدین برای خدای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مقام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تعیین نمی کند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تعیین می کند پس تناقض در 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من هم می پذیرم که این تناقض بزرگ وجود ندارد زیرا محی الدین به تعداد اسامی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هزاران برابر بیش از الهه های افسانه ای یونان باستان؛ زیرا خودش می گوید اسامی خدا بی نهایت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قیصری چنین معنی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سعی کرده اشکال را به وسیله احتمال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برگشته و می گوید ویکون المراد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بما نزّهه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محی الدین تشبیه حق تعالی به چیزی است که قبلاً از آن چیز تنزبه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وقتی به كار می رود که خدای احد، مورد نظر باشد نه الهه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در فص نوحی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خدا را فقط تنزیه می کنند و او را تشبیه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علمای اسلام و مردم مسلمان جاهل اند و قیصری می خواهد تناقض را به وسیله آن اصل محی الدین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ندارد که مراد محی الدین آن جا این نیست که هر تنزبه عیناً تشبیه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هر تنزیه را با یك تشبیه جمع کنید، در کنار هم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هر تنزیه را که کردید فوراً آن را نقض کنید و گفته خودتان را تکذیب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همیشه سعی می کند تناقضات ابن عربی را حل کند لیکن خودش را دچار غلط می کند خوب رسم وفاداری است چه کند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قیصری در این جا دچار سرگیجه شده است؛ زیرا سهمگینی تناقض، حواس او را پرت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صفحه بعد، حواسش جمع می شود و معلوم نیست میان نوشتن این صفحه با صفحه بعدی چند ساعت فاصله افتاده تا او توانسته خودش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bookmarkStart w:id="227" w:name="pg18989_203748"/>
    </w:p>
    <w:p>
      <w:pPr>
        <w:pStyle w:val="BookText"/>
        <w:rPr/>
      </w:pPr>
      <w:bookmarkEnd w:id="227"/>
      <w:r>
        <w:rPr>
          <w:rFonts w:ascii="IRNazanin" w:hAnsi="IRNazanin" w:eastAsia="IRNazanin"/>
          <w:color w:val="111111"/>
          <w:sz w:val="28"/>
          <w:sz w:val="28"/>
          <w:szCs w:val="28"/>
          <w:rtl w:val="true"/>
          <w:lang w:bidi="fa-IR"/>
        </w:rPr>
        <w:t>این سخن شیخ و سخن پیشین او تناقض نیست زیرا نفی مکان از خدا به حسب ذات است و اثبات مکان به حسب مظاهر و اسماء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سخن همین صدرائی مستعد و فهمیده ما می رسد و تناقض به وسیله الهه ها حل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قیصری خودش دچار یك غلط می گردد، او برخلاف صدرائی مذکور در کنار اسماء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آورده که شامل همه چیز می گردد زیرا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به نظرشان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وجود خدا هستند در حالی که محی الدین درست در مقام بیان تفاوت مکان و مکانت خدا و مکان و مكانت سایر اشیاء است و 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می كند یعنی سخن آن صدرائی ما سالم تر از سخن قیصری است</w:t>
      </w:r>
      <w:r>
        <w:rPr>
          <w:rFonts w:eastAsia="IRNazanin" w:cs="IRNazanin"/>
          <w:color w:val="111111"/>
          <w:sz w:val="28"/>
          <w:szCs w:val="28"/>
          <w:rtl w:val="true"/>
          <w:lang w:bidi="fa-IR"/>
        </w:rPr>
        <w:t>.</w:t>
      </w:r>
    </w:p>
    <w:p>
      <w:pPr>
        <w:pStyle w:val="Heading3"/>
        <w:numPr>
          <w:ilvl w:val="2"/>
          <w:numId w:val="1"/>
        </w:numPr>
        <w:rPr/>
      </w:pPr>
      <w:bookmarkStart w:id="228" w:name="__RefHeading___Toc12829288_1280447820"/>
      <w:bookmarkStart w:id="229" w:name="_Toc78"/>
      <w:bookmarkEnd w:id="228"/>
      <w:r>
        <w:rPr>
          <w:rtl w:val="true"/>
        </w:rPr>
        <w:t>علو مكانت خدا</w:t>
      </w:r>
      <w:r>
        <w:rPr>
          <w:rtl w:val="true"/>
        </w:rPr>
        <w:t>:</w:t>
      </w:r>
      <w:bookmarkEnd w:id="229"/>
    </w:p>
    <w:p>
      <w:pPr>
        <w:pStyle w:val="BookText"/>
        <w:rPr/>
      </w:pPr>
      <w:r>
        <w:rPr>
          <w:rFonts w:ascii="IRNazanin" w:hAnsi="IRNazanin" w:eastAsia="IRNazanin"/>
          <w:color w:val="111111"/>
          <w:sz w:val="28"/>
          <w:sz w:val="28"/>
          <w:szCs w:val="28"/>
          <w:rtl w:val="true"/>
          <w:lang w:bidi="fa-IR"/>
        </w:rPr>
        <w:t xml:space="preserve">ابن عربی علو مكان خدا و جایگاه اعلای خدا را تعیین کرد اینک به علو مكانت او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 المكانة كل شیء هالك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یرجع الامركله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اله مع الله</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علو مکانت، پیام این آیه های سه گانه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هلاکت را به همه اشیاء نسبت داده اما خدا را از آن منزه کرده است، در آیه دوم با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 صفت مرجع 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از هر شی سلب شده و تنها به خدا نسبت داده شده و در آیه سوم الوهیت از هر چیز سلب شده، فقط و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سه آیه مکانت ویژه برای خدا نسبت داده شده است مكانت هائی که هیچ چیزی دیگر به آن 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تیر و چند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معمولاً هر جا که آیه می آورد دو یا چند هدف را در نظر می گیرد مثلاً در این آیه ها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توان اندیشه مخاطب ممکن است ذهن مخاطب به این آیه ها برود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شیء هالك و متغیر است چگونه امکان دارد خدای مکانمند متغیر نباشد؟ و اگر همه چیز </w:t>
      </w:r>
      <w:bookmarkStart w:id="230" w:name="pg18989_203749"/>
    </w:p>
    <w:p>
      <w:pPr>
        <w:pStyle w:val="BookText"/>
        <w:rPr/>
      </w:pPr>
      <w:bookmarkEnd w:id="230"/>
      <w:r>
        <w:rPr>
          <w:rFonts w:ascii="IRNazanin" w:hAnsi="IRNazanin" w:eastAsia="IRNazanin"/>
          <w:color w:val="111111"/>
          <w:sz w:val="28"/>
          <w:sz w:val="28"/>
          <w:szCs w:val="28"/>
          <w:rtl w:val="true"/>
          <w:lang w:bidi="fa-IR"/>
        </w:rPr>
        <w:t>در ید قدرت اوست چگونه خودش محتاج مکان است؟ و اگر تنها او اله است و هیچ چیز دیگر اله نیست پس چگونه یك مكان ازلی همیشه با او هست؟ خدای ازلی اگر مکانمند باشد مکانش هم باید ازلی باشد و این می شود ازلی در کنار ازلی و دستکم دو خدا در کنار هم قرار می گیرند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محی الدین با آوردن ،آیه ها زمینه پرسش را از ذهن مخاطب می زداید و آیه ها را از کاربرد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مشوش کردن سیمای اشکال اگر او آیه ها را نمی آورد اشکالی که به ذهن مخاطب می آمد یك سیمای روشن و با چهار چوبه مشخص در عرصه ذهن او، جای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آوردن آیه ها این فرصت را از مخاطب می گیرد مثال زشت و زیبای اسدی طوسی را در یکی دو برگ پیش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تاثیر گذاشتن شخصیت روانی مخاطب مخاطب با مشاهده آیه ها به طور خودآگاه و هم به طور ناخودآگاه تحت تاثیر دو جانبه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گوید پس جناب شیخ اکبر به آیه ها توجه داشته و در آن ها اندیشیده لابد پیام صحیح آیه ها را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دوم من که روی آیه ها، پیش مطالعه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آن چه به ذهنم می آید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را از ناحیه خود تلقی می کند و دنبال مطلب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برای بحث خود بهره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سه هدف را برآورد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کنم که این نبوغ استثنائی است</w:t>
      </w:r>
      <w:r>
        <w:rPr>
          <w:rFonts w:eastAsia="IRNazanin" w:cs="IRNazanin"/>
          <w:color w:val="111111"/>
          <w:sz w:val="28"/>
          <w:szCs w:val="28"/>
          <w:rtl w:val="true"/>
          <w:lang w:bidi="fa-IR"/>
        </w:rPr>
        <w:t>.</w:t>
      </w:r>
    </w:p>
    <w:p>
      <w:pPr>
        <w:pStyle w:val="Heading3"/>
        <w:numPr>
          <w:ilvl w:val="2"/>
          <w:numId w:val="1"/>
        </w:numPr>
        <w:rPr/>
      </w:pPr>
      <w:bookmarkStart w:id="231" w:name="__RefHeading___Toc12829290_1280447820"/>
      <w:bookmarkStart w:id="232" w:name="_Toc79"/>
      <w:bookmarkEnd w:id="231"/>
      <w:r>
        <w:rPr>
          <w:rtl w:val="true"/>
        </w:rPr>
        <w:t>ارزش مکان نیز به مکانت بر می گردد</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قال تعالی رفعناه مكاناً علیّا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نعتاً للمكان وقتی كه خداوند متعال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جایگاه علیّ بالا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 علی را صفت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پارسا یعنی علوی كه یاد فرمود، نعت مکان است، و این نعت نه ذاتی مكان است، و الا هر مکانی را این صفت بودی و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اختصاصی من الله و آن مكانت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قالَ رَبُّكَ لِلْمَلائِكَةِ إِنِّی جاعِلٌ فِی اَلْأَرْضِ خَلِیفَةً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فهذا علو المكانة، نیز فرموده است آن گاه که پروردگارت بر ملائکه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قرار می دهم در زمین خلیفه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فهمیم که این علو مکانت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در آیه اول، عالی بودن صفت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صفت غیر از موصوف است، می فهمیم که مکان به نفس خود ارزش نیست و ارزش را از مکانت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دوم، خلیفة الله را در روی زمین خاکی، که عالم عنصری است قرار می دهد، می فهمیم که زمین خاکی به وسیله این لطف خدا مكانت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در این جا به دلیل اهمیت موضوع این نکته بل این اصل را یادآوری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جلد اول گذشت، مطابق فلسفه و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خلیفة الله نیست و انسان جانشین بشرهای پیش از خود است که منقرض شده بودند و تنها بشر بودند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این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سخن این است که بالا و پائین بودن مكان فی نفسه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مكان ارزش خود را از مکانت می گیرد و ممکن است یك انسان با علو، در مکان بالا و عالی باشد، مثل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یک موجود با علو در مکان پائین و دانی باشد، مثل افراد انسان در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ادامه عبارت جهت سخن فرق می کند و مقصودش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 به نوع موجود نیز ربطی ندارد مثلاً صرفاً ملك بودن و یا خلیفة الله بودن، دلیل مکانت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شارحان به این تغییر جهت كلام محی الدین توجه نکرده اند، تذکر این نکته لازم بود می گوید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تعالی فی الملائكة </w:t>
      </w:r>
      <w:r>
        <w:rPr>
          <w:rFonts w:ascii="Amiri" w:hAnsi="Amiri" w:eastAsia="Amiri" w:cs="Amiri"/>
          <w:color w:val="111111"/>
          <w:sz w:val="28"/>
          <w:sz w:val="28"/>
          <w:szCs w:val="28"/>
          <w:rtl w:val="true"/>
          <w:lang w:bidi="ar-SA"/>
        </w:rPr>
        <w:t xml:space="preserve">أَسْتَكْبَرْتَ أَمْ كُنتَ مِنَ الْعَالِینَ فجعل العلو للملائكة، فلو كان </w:t>
      </w:r>
    </w:p>
    <w:p>
      <w:pPr>
        <w:pStyle w:val="BookText"/>
        <w:rPr/>
      </w:pPr>
      <w:r>
        <w:rPr>
          <w:rFonts w:ascii="IRNazanin" w:hAnsi="IRNazanin" w:eastAsia="IRNazanin"/>
          <w:color w:val="111111"/>
          <w:sz w:val="28"/>
          <w:sz w:val="28"/>
          <w:szCs w:val="28"/>
          <w:rtl w:val="true"/>
          <w:lang w:bidi="fa-IR"/>
        </w:rPr>
        <w:t>لكونهم ملائكة لدخل الملائكة كلّهم فی هذا العلو، فلما لم یعم مع اشتراكهم فی حد الملائكة، عرفنا ان هذا علو المكانة عند الله وكذلك الخلفاء من النّاس لوكان علو هم بالخلافة لكان لكل انسان، فلما لم یعم عرفنا ان ذلك العلو للمكانة و درباره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صدد تکبّر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از عالی ها شده ای، پس قرار داد علو را برای ملائکه، و اگر این علو به خاطر ملك بودنشان بود، همه ملك ها عالی می شدند که چنین نیست، زیرا تنها گروهی از ملك ها عالی هستند پس وقتی که عالی بودن شامل همه ملك ها نمی شود با این که در ملک بودن با هم شریک هستند می فهمیم که این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ملک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خلفا که عبارت باشند از انسان ها اگر علوشان صرفاً به خاطر خلیفه بودن بود همه افراد انسان دارای علو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شربك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همه افراد انسان دارای علو نیستند پی می بریم که این علو انسان ها نیز به خاطر مکانت است نه به خاطر خلیفه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هر دو بخش از سخن محی الدین این است نه مکان به خودی خود دارای برتری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هر دوی آن ها اگر به برتری برسند به خاطر مكانتی است که خدا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قیصری، شرح خواجه پارسا و شرح فارسی هر سه در این جا، دو بخش از سخن محی الدین را با هم مخلوط کرده اند و به او ستم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مؤید الدین شرح عبدالرزاق کاشانی و نیز شرح جامی، در اختیار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 این که خواجه پارسا و شرح فارسی از آن ها هم نقل می کنند می توان گفت که روش همگی و نیز قیصری در تفسیر این دو بخش از کلام ابن عربی یکسان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اینان از این نکته برمی خیزد که گمان می کنند محی الدین تنها افراد کمل انسان را خلیفة الله می داند در حالی که محی الدین همه افراد انسان را خلیفه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به خلیفه بودن نیست همچنان که به ملک بودن هم نیست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آیه </w:t>
      </w:r>
      <w:r>
        <w:rPr>
          <w:rFonts w:ascii="Amiri" w:hAnsi="Amiri" w:eastAsia="Amiri" w:cs="Amiri"/>
          <w:color w:val="111111"/>
          <w:sz w:val="28"/>
          <w:sz w:val="28"/>
          <w:szCs w:val="28"/>
          <w:rtl w:val="true"/>
          <w:lang w:bidi="ar-SA"/>
        </w:rPr>
        <w:t>أَسْتَكْبَرْتَ أَمْ كُنتَ مِنَ الْعَالِینَ</w:t>
      </w:r>
      <w:r>
        <w:rPr>
          <w:rFonts w:ascii="IRNazanin" w:hAnsi="IRNazanin" w:eastAsia="IRNazanin"/>
          <w:color w:val="111111"/>
          <w:sz w:val="28"/>
          <w:sz w:val="28"/>
          <w:szCs w:val="28"/>
          <w:rtl w:val="true"/>
          <w:lang w:bidi="fa-IR"/>
        </w:rPr>
        <w:t xml:space="preserve"> استفاده می کنند که ملائکه به دو گروه تقسیم می شوند گروه اکثریت و گروه اقلیت ویژه که این ویژگان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233" w:name="pg18989_203752"/>
    </w:p>
    <w:p>
      <w:pPr>
        <w:pStyle w:val="BookText"/>
        <w:rPr/>
      </w:pPr>
      <w:bookmarkEnd w:id="233"/>
      <w:r>
        <w:rPr>
          <w:rFonts w:ascii="IRNazanin" w:hAnsi="IRNazanin" w:eastAsia="IRNazanin"/>
          <w:color w:val="111111"/>
          <w:sz w:val="28"/>
          <w:sz w:val="28"/>
          <w:szCs w:val="28"/>
          <w:rtl w:val="true"/>
          <w:lang w:bidi="fa-IR"/>
        </w:rPr>
        <w:t>وقتی که شیطان به آدم سجده نکرد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تکبر می ورزی یا مدعی مقام فرشتگان عالی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بر اساس این نظریه بحث می کند و از سیاق سخن او می توان احتمال داد که او در مورد ابلیس نیز آن قولی را بر می گزیند که معتقد است ابلیس از ملائکه است نه از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بس مهم ابن عربی در این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ارزش ساقط کرد، به حدی که چیزی در ته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اول تا آخر به باد فنا داد و رسماً یك قلم قرمز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فص آدم، زد</w:t>
      </w:r>
      <w:r>
        <w:rPr>
          <w:rFonts w:eastAsia="IRNazanin" w:cs="IRNazanin"/>
          <w:color w:val="111111"/>
          <w:sz w:val="28"/>
          <w:szCs w:val="28"/>
          <w:rtl w:val="true"/>
          <w:lang w:bidi="fa-IR"/>
        </w:rPr>
        <w:t>(!!!).</w:t>
      </w:r>
    </w:p>
    <w:p>
      <w:pPr>
        <w:pStyle w:val="Heading3"/>
        <w:numPr>
          <w:ilvl w:val="2"/>
          <w:numId w:val="1"/>
        </w:numPr>
        <w:rPr/>
      </w:pPr>
      <w:bookmarkStart w:id="234" w:name="__RefHeading___Toc12829292_1280447820"/>
      <w:bookmarkStart w:id="235" w:name="_Toc80"/>
      <w:bookmarkEnd w:id="234"/>
      <w:r>
        <w:rPr>
          <w:rtl w:val="true"/>
        </w:rPr>
        <w:t>بسوی وحدت وجود</w:t>
      </w:r>
      <w:bookmarkEnd w:id="235"/>
    </w:p>
    <w:p>
      <w:pPr>
        <w:pStyle w:val="BookText"/>
        <w:rPr/>
      </w:pPr>
      <w:r>
        <w:rPr>
          <w:rFonts w:ascii="IRNazanin" w:hAnsi="IRNazanin" w:eastAsia="IRNazanin"/>
          <w:color w:val="111111"/>
          <w:sz w:val="28"/>
          <w:sz w:val="28"/>
          <w:szCs w:val="28"/>
          <w:rtl w:val="true"/>
          <w:lang w:bidi="fa-IR"/>
        </w:rPr>
        <w:t>محی الدین با این روال آرام آرام به کجا می رود؟ به سوی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علو را به علو مكانی و علو مكانتی تقسیم کرد آن گاه اعلام کرد که خدا مکان ندارد سپس آن را نقض کرد و مکان خدا را تعیین کرد آن گاه علو مکانی را از مکان تفكیك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بیان کرد که علو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بستگی ندارد بالاخره نتیجه این شد که علو چیزی است خدا آن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علو در هر کجا و در هر کس یافت شود نه مال مکان اوست و نه مال نوع او و نه مال خود او، بل یك چیز اعطائی است و اینک به این موضوع خواهد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است اعطائی نیست 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اسمائه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وما ثَم الا هو و از اسمای حسنای خدا، یكی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یعنی برتری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برتری جسته است؟ در حالی که در عالم هستی چیزی نیست مگر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العلی لذاته پس او بذاته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 ماذا؟ وما هو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چه چیز برتر شده؟ در حالی که نیست او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 او برای نفس خودش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این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 مسلّم تلقی کرده و ارسال مسلّم </w:t>
      </w:r>
    </w:p>
    <w:p>
      <w:pPr>
        <w:pStyle w:val="BookText"/>
        <w:rPr/>
      </w:pPr>
      <w:r>
        <w:rPr>
          <w:rFonts w:ascii="IRNazanin" w:hAnsi="IRNazanin" w:eastAsia="IRNazanin"/>
          <w:color w:val="111111"/>
          <w:sz w:val="28"/>
          <w:sz w:val="28"/>
          <w:szCs w:val="28"/>
          <w:rtl w:val="true"/>
          <w:lang w:bidi="fa-IR"/>
        </w:rPr>
        <w:t>کرده است گوئی همه مسلمانان بدون استثناء به وحدت وجود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ترتیب خشت اول را کج می 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اسامی تفضیلی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هائی که دارای معنی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خواه اسم تفضیل باشند و خواه 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برداشت و نظریه هست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عوامانه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عوام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 برداشتش این است که خداوند از اشیاء ،دیگر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محی الدین و صوفیان اینان می گویند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بذاته بزرگتر است و این معنی از را لازم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پرسیده شود خدا از چه چیز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اما روش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لفظی را که درباره خدا صحیح نباشد به کار نمی برند اگر درباره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صحیح نبود، با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اطلاق لفظ استفاده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همه این لفظ ها درباره خدا صحیح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لفظی که در معنی حقیقی برای خدا سزاوار نیست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اما معنی مجازی قصد شده است یعنی بر کائنات سلطنت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صوفیان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معنی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مورد امکانی برای معنی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از به کار می برند و این یک غلط كاملاً مشخص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هیچ انسانی در زبان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گفتار و استعمالی را ندارد و سخن محی الدین تحكّم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حقیقی به کار رفته و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هست بل معنی بس دقیق و بس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من آن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قابل توصیف باشد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عظمت و ژرفای سخن را بار علمی آن را چه نیروی قوی شناخت، در این نظر هست و مصداق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قرآن و دین در خانه شان </w:t>
      </w:r>
    </w:p>
    <w:p>
      <w:pPr>
        <w:pStyle w:val="BookText"/>
        <w:rPr/>
      </w:pPr>
      <w:r>
        <w:rPr>
          <w:rFonts w:ascii="IRNazanin" w:hAnsi="IRNazanin" w:eastAsia="IRNazanin"/>
          <w:color w:val="111111"/>
          <w:sz w:val="28"/>
          <w:sz w:val="28"/>
          <w:szCs w:val="28"/>
          <w:rtl w:val="true"/>
          <w:lang w:bidi="fa-IR"/>
        </w:rPr>
        <w:t xml:space="preserve">نازل شده و خودشان آن را پرورانیدهاند می دانند آورده و پرورده خودشان چیست؟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معانی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رجل عنده الله اکبر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من ای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شیء فقال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حدّدته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اقول؟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من أن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خدا از چه چیز بزرگ تر است؟ گفت از همه چیز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محدود كردی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بزرگ تر از آن است که توصیف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محدود کردی یعنی خدا را در بزرگی با مخلوقات مقایسه کردی و بزرگی که به</w:t>
      </w:r>
    </w:p>
    <w:p>
      <w:pPr>
        <w:pStyle w:val="BookText"/>
        <w:rPr/>
      </w:pPr>
      <w:r>
        <w:rPr>
          <w:rFonts w:ascii="IRNazanin" w:hAnsi="IRNazanin" w:eastAsia="IRNazanin"/>
          <w:color w:val="111111"/>
          <w:sz w:val="28"/>
          <w:sz w:val="28"/>
          <w:szCs w:val="28"/>
          <w:rtl w:val="true"/>
          <w:lang w:bidi="fa-IR"/>
        </w:rPr>
        <w:t>او نسبت دادی از مقوله های مقداربه شد و هر چیز که مقدار پذیر باشد،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عن جمیع بن عمیر قال 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شیء الله اكبر؟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 من 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ثم شیء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خواه تامه باشد و خواه ناقصه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غلط معنی می کنند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تحریف یك جمله می خواهند همه اصول و فروع شناخته شده و اظهر من الشمس اهل بیت و قرآن را وارونه کنند و با جوکیات هندی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الغریق یتشبث بكل 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الصدرویون یتشبثون بحشیش خیالی، لانهم آغرق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در مقایسه با صدرا و صدرائیان رفتار مردانه دارد او با تجاسر تمام اهل بیت را کنار می گذارد و اعتنائی به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می خواهند با تحریف و تاویل اهل بیت را پیرو محی الدین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یك شرح كاملاً تحریفی بر اصول کافی نوشته و احادیث اهل بیت را عملاً و آشکارا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بزرگان می گوید اوّل من فسره بالكفر ملاصدرا اول کسی که اصول کافی را بر کفریات تفسیر کرده، ملاصدرا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فیكون اكبر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من أن یوصف جمیع بن عمیر می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گفتم خدا از هر چیز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مگر چیزی بود که خدا از آن بزرگتر باشد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 خدا بزرگتر از آن است که قابل توصیف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دیگر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بدین معنی است یعنی الله علی من ان یوصف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صوفیان چاره ندارند باید معنای مورد نظر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نپذیرند زیرا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توصیف را نمی دهند تا چه رسد به جراحی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صوفیان مانند پزشک جراح اندام وجود خدا را تکه به تکه تشریح می کنند یك تكه اش درخت است، تکه دیگرش سنگ است، تکه دیگرش آب، تکه دیگرش انسان، تکه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جراح تر از همه محی الدین است که ابتدا خدا را به تعداد اسمائش بخش و پخش می،کند صدها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به قول خودش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درست می کند رحمان یك الهه، منتقم یك الهة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هم هست پس باید گناه کنیم تا این الهه نیز بیکار و عاطل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مضلّ هم یك الهة دیگر است که باید شیطان مظهر آن باشد تا این الهه نیز بیکار و معطل نماند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اول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وصفه فقد قرنه، و من قرنه فقد 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حدیث بر ممنوعیت توصیف داریم، ممنوعیت توصیف کجا و این تشریح ذات خدا به اندام های هزارگانه کجا؟؟ اکنون جراحی های محی الدین را ببینید که چگونه پیشبند سفید بسته و مانند قصابان به تکه تکه کردن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حیث الوجود عین الموجودات و خدا از حیث وجود عین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و به چه دلیل؟؟ معلوم نیست شیخ اکبر حق دارد هر سخن را ارسال مسلم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فالمسمّی محدثات هی العلّیة لذاتها و لیست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اشیاء عالم که محدثات نامیده می شوند علی بالذات هستند و هیچ چیز نیست مگر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هر شیء اعطائی است نه ذاتی و علو خدا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از حیث مجموع و یک جا با هم علوشان ذاتی است و عین خداست و عین خدا هستند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خواهد گفت، به نظر او دو نوع، علو هست علو تك تك اشیاء که این علو ذاتی نیست و علو مجموع بما هو مجموع علو ذاتی است و مجموع اشیاء بما هو مجموع یعنی همان خدا تك تك اشیاء نسبت به همدیگر علو نسبی دارند اما روی هم رفته شان، علو </w:t>
      </w:r>
    </w:p>
    <w:p>
      <w:pPr>
        <w:pStyle w:val="BookText"/>
        <w:rPr/>
      </w:pPr>
      <w:r>
        <w:rPr>
          <w:rFonts w:ascii="IRNazanin" w:hAnsi="IRNazanin" w:eastAsia="IRNazanin"/>
          <w:color w:val="111111"/>
          <w:sz w:val="28"/>
          <w:sz w:val="28"/>
          <w:szCs w:val="28"/>
          <w:rtl w:val="true"/>
          <w:lang w:bidi="fa-IR"/>
        </w:rPr>
        <w:t>ذاتی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بگوئید این مجموع که عالی تر است از چه چیز عالی تر است؟ می گوید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کمی روی این از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یك مورد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پدیده اولیه خلقت، را خداوند از چه چیز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ارسطوئیان می گویند آن پدیده از ذات وجود خدا صادر شده است و صوفیان می گویند آن شیء تجلی و ظهور خود خدا است و هر دو ناچار به ازلی بودن مخلوق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مكتب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آن پدیده اولیه خلق نشده تا بگوئید از چه چیز آفرید، بل آن را ایجاد کرده است و این از کارهای امری خداست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لازم نگرفته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و صوفیان از این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 کنند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را درك نمی کنند؛ زیرا خدایشان توان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بدین صورت می آیند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کنند یعنی دقیقاً درجائی که هم از نظر فلسفی و عرفانی و هستی شناسی غلط است و هم از نظر ادبیات کاملاً غلط است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العلیّ لا علو اضافة لانّ الاعیان التی لها العدم الثابتة فیه ما شمت رائحة من الوجود، فهی علی حالها مع تعداد الصور فی الموجودات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محدثات نامیده می شود علی است نه علو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اعیان ثابته که عدم برایشان ثابت است بوئی از وجود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در همان عدم بودنشان هستند، با این که صورت های متعدد در موجودات هست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یادآوری می شود محی الدین معتقد است قبل از آن که مخلوقات به وجود آیند و وجود خارجی پیدا کنند وجود داشته اند و این موجودات قبل از موجودات خارجی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که سرنوشت همه موجودات در آن عالم اعیان ثابته تعیین شده و از قضا و قدر حتمی، گذشته است حتی چیزی به وسیله دعا تغییر نمی یابد زیرا نقض حکمت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اینك می گوید اعیان ثابته اکنون هم بوئی از وجود نبرده اند یعنی بوئی از وجود خارجی نبرده اند و در همان عالم خودشان باقی هستند با این که این همه اشیاء با صورت های 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فص آدم و فصّ شیثی به شدت روی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و بر آن ها تاکید کرده است و نقش اساسی به موجودات آن عالم،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برعکس آن عمل می کند و رسماً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عجایب دیگر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هر جا که نفع خود را در جهت معینی می بیند کفه آن طرف ترازو را سنگین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فص آن کفه را و در این فص این کفه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صدرائیان این صوفیان مدرن، وقتی که در این رفتارهای تناقض گونه او می مانند، کمی فکر می کنند می گویند خوب جهت فرق می کند و این قبیل مطالب از ظرایف و لطایف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دکتر پورجوادی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یادداشت بر می داشت و سخنان جذاب یا كلمات قصار علمای معروف و صوفیان پرآوازه را به نحوی تملك می كرد گوئی این سخن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سخن را پیچانیده و بالاخره به تملك سخن معروف جنید بغدادی رسیده روزی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لم یكن معه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جنید به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ایضاً كذلك اكکنون هم غیر از خدا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اصل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 از ریشه می کند و مخلوقات را از ازلیت می اندازد، چیزی به نام قدم خواه ذاتی و خواه زمانی را از مخلوقات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دیگر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 خلاصه این حدیث ریشه تصوف را بر باد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با زیرکی تمام به وسیله انکار حقایق و واقعیات خارجی و موجودات عینی می گوید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هم همان طور است، خدا هست و هیچ چیز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وجود اشیاء عینی و ملموس و ثابت و مسلّم، پیش از آن در تاریخ تصوف بدین صورت اعلام نشده بود جنید اولین بنیانگذار این حکم تحکم آمیز است که این همه موجودات که </w:t>
      </w:r>
    </w:p>
    <w:p>
      <w:pPr>
        <w:pStyle w:val="BookText"/>
        <w:rPr/>
      </w:pPr>
      <w:r>
        <w:rPr>
          <w:rFonts w:ascii="IRNazanin" w:hAnsi="IRNazanin" w:eastAsia="IRNazanin"/>
          <w:color w:val="111111"/>
          <w:sz w:val="28"/>
          <w:sz w:val="28"/>
          <w:szCs w:val="28"/>
          <w:rtl w:val="true"/>
          <w:lang w:bidi="fa-IR"/>
        </w:rPr>
        <w:t>می بینید همگی خیال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كوچك ترین اشکال این سخن تکذیب آن به وسیله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 خیال است پس وجود خود جناب جنید نیز خیال است و این گفته اش نیز خیال است و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 اگر صورت ها اشیاء عالم، شمه ای از وجود نبرده اند هر چه هستند یا هر چه نیستند و بالاخره آن چه جنید درباره آن ها حکم می کند شامل خود جنید هم می شود و شامل این سخن او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سفسطه درشت و واضح از آن روز به زبان صوفیان افتاد و یکی از اصلی ترین پایه های تصوف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محی الدین از آن همه ارزش و کاربرد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داده بود می کاهد تا این شعار معروف جنید را نیز تملك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عصر او این شعار جنید شاه بیت تصوف شده بود و بازارش 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علو ذاتی از حیث اعیان موجوداتی که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الله و لم یكن معه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هم در حال عدمیه اصلیه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خدا بود و چیزی با او نبود همان طور هم اشیاء نبودند الان هم در همان 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اشیاء و مخلوقات هم هستند و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عین موجودات است، در حالی که موجودات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وجود ندارند در عین حال عین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مظاهر خدا هستند در عین حال بوئی از وجود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تناقض دیگر که همه شان لطایف و ظرایف نامیده می شوند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مثال منسوخ آئینه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با همه تناقضها و تحكمها، محی الدین یك چیزی را در ته دیگ خالی عالم اشیاء باقی می گذارد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صورت ها که محی الدین به بودن و هستی آن ها اعتراف می کند نیز بوئی از وجود نبرده اند؟ او به طور </w:t>
      </w:r>
    </w:p>
    <w:p>
      <w:pPr>
        <w:pStyle w:val="BookText"/>
        <w:rPr/>
      </w:pPr>
      <w:r>
        <w:rPr>
          <w:rFonts w:ascii="IRNazanin" w:hAnsi="IRNazanin" w:eastAsia="IRNazanin"/>
          <w:color w:val="111111"/>
          <w:sz w:val="28"/>
          <w:sz w:val="28"/>
          <w:szCs w:val="28"/>
          <w:rtl w:val="true"/>
          <w:lang w:bidi="fa-IR"/>
        </w:rPr>
        <w:t xml:space="preserve">ناخودآگاه به وجود صورت ها اعتراف کرده است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است و وجود چیزی به نام صورت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تاویل و توجیه اصل و اساس این مبحث او را بر کنده و به باد می دهد و پوچ بودن سخنش را سخن خودش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باز آستین بالا زده تا این اشکال بزرگ شیخ اکبرش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مثال منسوخ آئینه متمسك می شود می گوید اشیاء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یك اعتبار محدثات آئینه خدا است و از یک اعتبار خدا آئینه محدثات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اعتبار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مخلوقات آئینه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خارج نیست مگر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خدا هست و بس و اشیاء دیگر خواه به عنوان اعیان و خواه به عنوان صور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اعتبار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آئینه اشیاء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وجود نیست مگر اعیان و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ها و هر دو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می خواهد نتیجه بگیرد و چنین هم القاء می کند که محی الدین به یك اعتبار صورت ها را انکار می کند و به یک اعتبار وجود صورت ها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قیصری با این همه اهتمام باز نتوانسته اشکال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مترادف گرفته است در حالی که محی الدین آن دو را در تقابل هم گذاشته و اعیان را معدوم و صور را موجود و متعدد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مثال آئینه در مجلد اول توضیح دادم محی الدین سخت به مثال آئینه چسبیده بود، هم مفهوم و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وسیلة آئینه توضیح می داد، و هم اصل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 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وسیله آئینه توضیح می داد و به نظر خودش ثابت می کرد که این تناقض محال نیست او می گفت وقتی که به آئینه نگاه می کنی آن صورت که در آئینه هست به راستی خود تو است زیرا کسی دیگر یا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قطع و یقین داری که خودت در توی آئینه نیستی و در بیرون ایستاده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صورت هم خود تو هست و هم خود تو نیست پس می بینید که چنین تناقض محال نیست و ممکن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دانش فیزیك این خیال او را ابطال کرد و جهان فکر و اندیشه را از این آفت خطرناک </w:t>
      </w:r>
      <w:bookmarkStart w:id="236" w:name="pg18989_203760"/>
    </w:p>
    <w:p>
      <w:pPr>
        <w:pStyle w:val="BookText"/>
        <w:rPr/>
      </w:pPr>
      <w:bookmarkEnd w:id="236"/>
      <w:r>
        <w:rPr>
          <w:rFonts w:ascii="IRNazanin" w:hAnsi="IRNazanin" w:eastAsia="IRNazanin"/>
          <w:color w:val="111111"/>
          <w:sz w:val="28"/>
          <w:sz w:val="28"/>
          <w:szCs w:val="28"/>
          <w:rtl w:val="true"/>
          <w:lang w:bidi="fa-IR"/>
        </w:rPr>
        <w:t>رهانید از نو ثابت کرد که هر تناقض غلط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شاگردان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کردند که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چشم خارج می شود و به سوی شیء مورد نگاه می رود، و آن را ابصار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فیزیك عکس آن را اثبات کرد و روشن کرد که نور از شیء بیرونی به سوی چشم می رود و عمل ابصار بدین صورت انجام می یابد و توضیح داد آن صورت در آئینه یا در کاغذی که روی آن عکاسی شده یا در فیلم فقط انعکاس نور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انعکاس نور، چیزی نیست و نقش شیء خارجی تنها این است که در انعکاس نور دخالت دارد، هیکل و اعضای انسان در تموج نور تاثیر می گذارد و نور بدان شکل به آئینه یا فیلم منعکس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صدرائیان حضرات صوفیان نوپدید با وجود ابطال مثال آئینه که شعار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غیر از آن پشتوانه نداشت، باز دست از ترانه موزیکال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کثرت بر نمی دارند و شگفت این که آن را از افتخارات بزرگ ملاصدرا می دانند که مال محی الدین است و ملاصدرا هیچ ابتکاری نیاورده است مگر ترجمه اصول محی الدین و شرح و بسط جوكیات هندی، انصافاً همه آثار صدرا به اندازه چهار سطر فصوص ارزش ندارد گر چه صرفاً ارزش نبوغی باشد وگرنه، همه شان ابطل الباطلین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کنار محی الدین به كودك نابالغی می ماند که با حرف های مادرش، ور می رود مادر خیال آفرین و كودك خیال پرداز</w:t>
      </w:r>
      <w:r>
        <w:rPr>
          <w:rFonts w:eastAsia="IRNazanin" w:cs="IRNazanin"/>
          <w:color w:val="111111"/>
          <w:sz w:val="28"/>
          <w:szCs w:val="28"/>
          <w:rtl w:val="true"/>
          <w:lang w:bidi="fa-IR"/>
        </w:rPr>
        <w:t>.</w:t>
      </w:r>
    </w:p>
    <w:p>
      <w:pPr>
        <w:pStyle w:val="Heading3"/>
        <w:numPr>
          <w:ilvl w:val="2"/>
          <w:numId w:val="1"/>
        </w:numPr>
        <w:rPr/>
      </w:pPr>
      <w:bookmarkStart w:id="237" w:name="__RefHeading___Toc12829294_1280447820"/>
      <w:bookmarkStart w:id="238" w:name="_Toc81"/>
      <w:bookmarkEnd w:id="237"/>
      <w:r>
        <w:rPr>
          <w:rtl w:val="true"/>
        </w:rPr>
        <w:t>اتحاد عالم و معلوم</w:t>
      </w:r>
      <w:bookmarkEnd w:id="238"/>
    </w:p>
    <w:p>
      <w:pPr>
        <w:pStyle w:val="BookText"/>
        <w:rPr/>
      </w:pPr>
      <w:r>
        <w:rPr>
          <w:rFonts w:ascii="IRNazanin" w:hAnsi="IRNazanin" w:eastAsia="IRNazanin"/>
          <w:color w:val="111111"/>
          <w:sz w:val="28"/>
          <w:sz w:val="28"/>
          <w:szCs w:val="28"/>
          <w:rtl w:val="true"/>
          <w:lang w:bidi="fa-IR"/>
        </w:rPr>
        <w:t>والعین واحدة من المجموع فی المجموع و عین تنها یك واحد است از مجموع در مجموع</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باید به سراغ چیزی که محی الدین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برویم،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مخلوقات و اشیاء قبل از آن که در خارج محقق ،گردند در علم خدا بودند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عین هر شیء در آن عالم بوده است بدون این که در عالم خارج واقعی وجود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اینك می خواهد آن اعیان را که تاکنون با صیغه جمع دال بر تعدد آن ها به کار می برد، همگی را به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عین واحد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اعیان متعدد در واقع با یك بینش یك عین واحد هستند که آن همان خدا است؛ پس مجموع اعیان در مجموع خدا هست یعنی همان تناقض که به وسیله مثال منسوخ آئینه توجیه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محی الدین ملاصدرا را به هوس انداخت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عالم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قالب دیگر شعار اتحاد 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 دید که محی الدین همه اشیاء کائنات را در علم خدا جای داده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آن گاه همان اعیان را واحد دانسته و در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داده است حتی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به این تناقض محی الدین صورت علمی و برهانی و فلسفی بدهد و در کنار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ظرفیت را نیز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در این عبارت دو اشکال بزرگ به جای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ثابته را رسماً داخل علم خدا جای داده و علم خدا را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اعیان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کرده است و علم خدا ذات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کثیر را در عین کثیر بودن واحد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حلی که صدرا مبتکر آن شده زمینه اش در خود سخن محی الدین هست و صدرا فقط آن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در مورد اشکال ظرفیت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یك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هم مجرد باشند؛ مسئله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مجرد به مجرد می رسد هر دو واحد می شوند و دوگانگی از بین می رود و جائی برای ظرفیت یکی و مظروفیت دیگری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جاهای مکرر جلد اول و این مجلد بحث شده است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و عالم مخلوقات هیچ چیز مجرد از زمان و مکان نیست نه انسان مجرد است و نه معلومات ،او نه روح مجرد است و نه فرشته نه عقل مجرد است و نه معقول</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ابتدا باید عقل ،عاقل ،معقول را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بگذاریم زیرا خداوند نه عقل است و نه </w:t>
      </w:r>
    </w:p>
    <w:p>
      <w:pPr>
        <w:pStyle w:val="BookText"/>
        <w:rPr/>
      </w:pPr>
      <w:r>
        <w:rPr>
          <w:rFonts w:ascii="IRNazanin" w:hAnsi="IRNazanin" w:eastAsia="IRNazanin"/>
          <w:color w:val="111111"/>
          <w:sz w:val="28"/>
          <w:sz w:val="28"/>
          <w:szCs w:val="28"/>
          <w:rtl w:val="true"/>
          <w:lang w:bidi="fa-IR"/>
        </w:rPr>
        <w:t>عاقل و نه معقول بل خالق عقل و عاقل و معقول است، و همین طور علم بشر، معلوم بشر و بشر عالم را نیز باید از بحث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گونه ،علم عالم و معلوم نیز همگی مخلوقات خدا و پدیده و حادث هستند می رویم به موضوع بحث محی الدین و توجیهات صدرا و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خدا عین ذات خدا است و هیچ سنخیتی با اشیاء، اعیان ندارد،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نیز هیچ سنخیتی با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یك صدرائی هوشمند می گوید پس چه ارتباطی می تواند میان عالمی که با معلوم خود هیچ سنخیتی ندارد و میان آن معلوم، بوده باشد؟ پس یك باره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حساس و مهم در همین جاست این قانون که باید میان عالم و معلوم یك سنخیتی باشد، خودش پدیده و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قانون و ناموس را خدا ایجاد و خلق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یجری علیه ما هو اجراه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قانون هست یا نیست؟ ؟ در صورت دوم بحثی نداریم و مسئله سالبه به انتفای موضوع می شود و اگر هست، یا ازلی است و یا پدیده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می شود یك خدای ازلی، در کنار خدای ازلی که باطل است و در صورت دوم شامل خدا نمی تواند باشد و خودش مخلوق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شعار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آن را در مورد خدا هرگز نمی 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اشکال ظرف و مظروف بر جای خود هست و محی الدین اعیان را در توی علم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ادعا می کند که ظرف و مظروف،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ادعای بی دلیل همچنان بی دلیل می ماند و زحمت صدرا سرابی بیش نیست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نظر صدرا با همین توجیه او حل می شد زیرا وقتی که علم و معلوم هر دو مجرد باشند اعیان متعددی می تواند در عین متعدد بودن، واحد هم باشند؛ زیرا چیزی که مجرد از مکان باشد، دیگر جائی برای کثرت در آن نیست اگر در عالم هستی، حدّها، </w:t>
      </w:r>
    </w:p>
    <w:p>
      <w:pPr>
        <w:pStyle w:val="BookText"/>
        <w:rPr/>
      </w:pPr>
      <w:r>
        <w:rPr>
          <w:rFonts w:ascii="IRNazanin" w:hAnsi="IRNazanin" w:eastAsia="IRNazanin"/>
          <w:color w:val="111111"/>
          <w:sz w:val="28"/>
          <w:sz w:val="28"/>
          <w:szCs w:val="28"/>
          <w:rtl w:val="true"/>
          <w:lang w:bidi="fa-IR"/>
        </w:rPr>
        <w:t>حدودها ،مرزها ابعاد نبود، کثرتی نمی توانست وجود داشته باشد و همه این مقوله ها مقوله های مکانی هستند؛ پس چیزی که مجرد از مکان باشد از این مقولات نیز مجرد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طور که مکرر توضیح داده شده غیر از خدا هیچ چیز مجرد از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اساسآ از این دیدگاه فرق میان خدا و خلق همین است که مخلوق مکانمند است و خدا لا مکان است و غیر از خدا هیچ چیز لا 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اتحاد عالم و معلوم در مورد انسان علم انسان، علم انسان است و با علم خدا که عین ذاتش است فرق دارد و آن اشکال ظرفیت که در مسئله بالا بود در این مسئله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نظر به این که در این جا هر دو طرف مسئله مخلوق و پدیده است، از هر دو جانب مسئله تجرد منتفی می شود و اشکال سنگین تر می گردد زیرا صدرا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عالم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روی موهومی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است و چیزی در کائنات مجرد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اصل این موضوع را از دیگران گرفته لیکن صدرا در این جا هم راه مسئله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یك چیزی در آثار پیشینیان دیده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عالم 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مراد آنان را در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آنان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شدن دو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دو شیء به یك شیء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 رسیدن علم عالم با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مسئله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فرفیربوس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افلاطونی، می رسد که ابن سینا در شفا او را به اشتباه ارسطوئی دانسته است و ملاصدرا نیز از شفای ابن سینا برداشته و معنی آن را در نیافته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علم عالم و معلوم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را نوشته ام و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میزان توان کم خود، بیان کرده ام و تفاوت های آن را با مکتب های غربی و بینش صدرا، توضیح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به تصوف فارسی بر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تصوف فارسی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اما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زیر معرف جان وحدت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ما فی الكون وهم او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عكوس فی المرایا او ظلال</w:t>
      </w:r>
    </w:p>
    <w:p>
      <w:pPr>
        <w:pStyle w:val="BookText"/>
        <w:rPr/>
      </w:pPr>
      <w:r>
        <w:rPr>
          <w:rFonts w:ascii="IRNazanin" w:hAnsi="IRNazanin" w:eastAsia="IRNazanin"/>
          <w:color w:val="111111"/>
          <w:sz w:val="28"/>
          <w:sz w:val="28"/>
          <w:szCs w:val="28"/>
          <w:rtl w:val="true"/>
          <w:lang w:bidi="fa-IR"/>
        </w:rPr>
        <w:t xml:space="preserve">اینك محی الدین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حدّی تضعیف می کند که به تصوف فارسی کاملاً نزدیك می شود بل به طور ندانسته ابتکار خود را پایمال کرده و به وحدت فارسی معتقد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الكثرة فی الاسماء هی النّسب و هی امور عدمیّة پس وجود کثرت در اسماء، همان نسبت ها هستند و نسبت ها امور عدمی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دقیقاً همان وحدت است که صوفیان فارسی توضیح داده اند وقتی که کثرت امر عدمی باشد، پس آن چه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نابغه ها، خبط نابغه ها است که از افراد معمولی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بدین گونه اساس نوآوری خود را ندانسته از بین می برد زمینه این خبط در خود اندیشه محی الدین همیشه یك حضور قهری دارد؛ زیرا انسان نمی تواند روی ربل تناقض به حرکت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تحکم یك تناقض را اعلام کند، اما در همان لحظات بعدی به طور قهری آن را نقض خواهد کرد و این خاصیت حتمی و لاینفك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فارسی باورش را در مسئله وحدت بر تناقض مبتنی نمی کند تنها به انکار واقعیات عینی بسنده می کند گر چه برگشت آن نیز به تناقض است بل نقض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شعر بالا را گفته پس تقریر کرده است که وجود ،خودش ،فکرش طبع شعرش و شعرش، همگی وهم و خیال هستند، پس پیامش عرفانش، شناختش نیز غیر از وهم و خیال چیزی نیست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وحدت ریاضی ترین تناقض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نمی تواند روی حرف خود بایستد؛ زیرا تناقض خودش توسط خودش دوباره نقض </w:t>
      </w:r>
    </w:p>
    <w:p>
      <w:pPr>
        <w:pStyle w:val="BookText"/>
        <w:rPr/>
      </w:pPr>
      <w:r>
        <w:rPr>
          <w:rFonts w:ascii="IRNazanin" w:hAnsi="IRNazanin" w:eastAsia="IRNazanin"/>
          <w:color w:val="111111"/>
          <w:sz w:val="28"/>
          <w:sz w:val="28"/>
          <w:szCs w:val="28"/>
          <w:rtl w:val="true"/>
          <w:lang w:bidi="fa-IR"/>
        </w:rPr>
        <w:t>می شود و مصداق تناقض بر تناقض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مراد از اسماء چیست؟ در این عبارت ابن عربی یك بحث هست که ربطی به بحث بالا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لفظ اسماء هر چه باشد در مسئله فوق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قیصری و شارحان مقلدش، از جمله شرح فارسی مراد از اسماء، اسماء الله است و محی الدین می خواهد وحدت میان اسماء الهی را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می رسد مراد از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باشد می خواهد بگوید این همه اسم ها که بر اشیاء نهاده ایم صرفاً یك نامگذاری است و گرنه همه آن ها یک چیزاند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اروپائی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هر دو برداشت فوق در پشت بام مسئله، از یك دودکش خارج می شود و هیچ فرقی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ابن عربی جهان كثیر كائنات را بخش بخش کرده و هر بخش را به یکی از اسماء خدا مربوط می داند وقتی که کثرت و تعدد اسماء از میان برداشته شود به تبع آن کثرت اشیاء نیز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آن چارت اداری که برای خدا درست می کند هر اسم را یك الهه با شخصیت مشخص دانسته بود که هر کدام حوزة كاری معین دارند و در حوزه کاری دیگری دخالت نمی کنند و تصریح کرد که مثلاً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از او می خواهد که از جرم گناهکاران درگذرد یعنی خودش این کار را نمی کند در آن چارت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مراعات می کرد و می گفت اسماء الله در عین کثرتشان، همگی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وحدتی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جا گفته شود مراد از اسماء همان اسماء الله است نتیجه این می شود که او در همان چارت اصل به اصطلاح ابتکاری خود را رها کرده و به تصوف فارسی نزدیك شده و به تبع آن در مسئله وحدت اشیاء نیز پیرو فارسیان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مسئله 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و همه اصول و فروع محی الدین از بین می رود پیدایش کسی به نام محی الدین در عرصه تصوف معنی خود را از دست می دهد و این همه سرایش های او وجود کالعدم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که خود در مواردی به طور ناخودآگاه و در مواردی به طور خودآگاه، به تصوف</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گرایش دارد براساس این گرایش در این جا اسماء را به اسماء الله معنی می کند و </w:t>
      </w:r>
    </w:p>
    <w:p>
      <w:pPr>
        <w:pStyle w:val="BookText"/>
        <w:rPr/>
      </w:pPr>
      <w:r>
        <w:rPr>
          <w:rFonts w:ascii="IRNazanin" w:hAnsi="IRNazanin" w:eastAsia="IRNazanin"/>
          <w:color w:val="111111"/>
          <w:sz w:val="28"/>
          <w:sz w:val="28"/>
          <w:szCs w:val="28"/>
          <w:rtl w:val="true"/>
          <w:lang w:bidi="fa-IR"/>
        </w:rPr>
        <w:t>همچنین خواجه پارسا که در واقع تربیت شده خواجه محمد نقشبند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نقشبندیه که یك طریقت صد در صد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شرح فارسی اساساً تفاوت های اساسی تصوف فارسی و تصوف عربی را در نمی یابد و همه را در هم می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محی الدین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اصول خود تبرئه کنیم و بگوئیم او آن چارت اسماء را بر هم نمی زند تنها در مورد اشیاء جهان، کثرت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اشیاء و این که هر کدام به اسمی موسوم می شوند امور نسبی هستند و امور نسبی نیز عدمیه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شیئیت شیء از نسبت های او ناشی می شود یا نسبت های شیء از شیئیت او؟؟ کدام یك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کدام دیگر فرع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یك شیء وجود داشت آیا باز آن شیء می توانست نسبت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وقتی امکان دارد که دستکم دو شیء وجود داشته باشند، آن گاه با همدیگر مقایسه شوند و نسبتشان به همدیگر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همین جاست و بس مهم و بس تعیین کننده است توجه و دقت در همین نکته است که طومار تصوف اعم از تصوف فارسی و تصوف عربی، را جمع کرده و به کناری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که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کان الله ولم یكن معه شیء، و این خدا هیچ نسبتی با چیز دیگر نداشت پدیده اولیه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موجود دو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مخلوق باز میان آن دو نسبت وجودی حاصل نشد بل تنها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 و موجد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 امروز هم خدا با هیچ شیء رابطه وجودی نسبت وجودی حتی سنخیت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نسبت میان دو موجود است موجود ازلی و موجود پدیده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 نسبت میان اشیاء و پدیده های مخلوق، است که نسبت میانشان، همگی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است و همه اشیاء با همدیگر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فرشته، روح، جاندار، جماد و غیره و در کائنات هیچ چیزی مجرد از زمان و مکان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خود هر شیء اصل است و نسبت او با دیگر اشیاء آثار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طور که محی الدین اصالت را به آثار می دهد و خود صاحب اثر را نفی می کند و می گوید نسبت ها عدمی هستند و چون شیئیت اشیاء از نسبت ها بر می خیزد، پس شیئیت شان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نادرست و موهوم بودن اصل این تصور که روشن ،گشت نتیجه اش این می شود که وجودی به نام محی الدین و آثار او و عقاید او همگی موهوم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عدمی گویند مؤمن الطاق شاگرد هوشمند و دانشمند و صریح اللهجه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کلاس درس یکی از این گونه افراد رفت و در گوش های نشست به سخنان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فرا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 کلوخی را برداشت و بر پیشانی استاد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زخمی شد و داد و هوارش و اعتراض مریدانش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کاری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 یك عدم دیگر را برداشت و بر عدم دیگر کوبید موهومی، یك موهوم دیگر را برداشت و بر موهوم دیگر زد وانگهی نسبت ها عدمی هستند، نسبت میان کلوخ و سر مبارك استاد نیز عدمی است و آن خونی که جاری است باز عدم و عدمی است و آن فریاد استاد نیز عدم و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عقل ندارید که من را به خاطر عدمیات مؤاخذه می کنید؟</w:t>
      </w:r>
    </w:p>
    <w:p>
      <w:pPr>
        <w:pStyle w:val="BookText"/>
        <w:rPr/>
      </w:pPr>
      <w:r>
        <w:rPr>
          <w:rFonts w:ascii="IRNazanin" w:hAnsi="IRNazanin" w:eastAsia="IRNazanin"/>
          <w:color w:val="111111"/>
          <w:sz w:val="28"/>
          <w:sz w:val="28"/>
          <w:szCs w:val="28"/>
          <w:rtl w:val="true"/>
          <w:lang w:bidi="fa-IR"/>
        </w:rPr>
        <w:t>وقتی که در مورد خدا بحث می کنید دار و ندار خدا را به باد فناء می دهید، این همه مخلوقات او را موهوم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نوبت به خودتان می رسد همه چیز واقعیت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روحتان جسمتان، سر و صورتتان اولادتان، حتی امور اعتباریتان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مالکیت و زوجیت، عین واقعیات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همین عقایدتان که همه چیز را موهوم می دانید، واقعیت می شود و سخت از آن ها دفاع می کنید پس شما فقط غارتگرید، با این سخنان تنها می خواهید همه چیز خدا را غارت کنید و گرنه همه چیز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این کارم خواستم نشان دهم که ابله نیستم که شاگرد یا مرید این استاد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درست است سفسطه آن هم از این نوعش پاسخی ندارد مگر پاسخ عملی از نوع مؤمن الطاقی آن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موهوم پرستی در عینیت زندگی، هرگز به عمل گذاشته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صوفی حتی </w:t>
      </w:r>
    </w:p>
    <w:p>
      <w:pPr>
        <w:pStyle w:val="BookText"/>
        <w:rPr/>
      </w:pPr>
      <w:r>
        <w:rPr>
          <w:rFonts w:ascii="IRNazanin" w:hAnsi="IRNazanin" w:eastAsia="IRNazanin"/>
          <w:color w:val="111111"/>
          <w:sz w:val="28"/>
          <w:sz w:val="28"/>
          <w:szCs w:val="28"/>
          <w:rtl w:val="true"/>
          <w:lang w:bidi="fa-IR"/>
        </w:rPr>
        <w:t>یك ریال را نیز به عنوان موهوم، از دست نمی دهد و صوفیان سخت واقع گرایانه زندگی کرده اند و می کنند و در خوردن و خوابیدن و کیف کردن و لذت بردن واقع گراترین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این بین مضمحل و پایمال می شود شریعت است و این لازمه قهری این گونه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شعار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شریعت را لازم می دانیم و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قهری و جبری، با این شعارها از بین نمی رود لذا راه و 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 توکدی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سوندرن در عین نامردی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مردانه تر از راه مبلغان مكتب محی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لازمه عقایدشان عمل کردند و دو دوره بازی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 کرده حقیقت را زاهد به جفا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کرده طریقت را عابد به کجا رفتی</w:t>
      </w:r>
    </w:p>
    <w:p>
      <w:pPr>
        <w:pStyle w:val="BookText"/>
        <w:rPr/>
      </w:pPr>
      <w:r>
        <w:rPr>
          <w:rFonts w:ascii="IRNazanin" w:hAnsi="IRNazanin" w:eastAsia="IRNazanin"/>
          <w:color w:val="111111"/>
          <w:sz w:val="28"/>
          <w:sz w:val="28"/>
          <w:szCs w:val="28"/>
          <w:rtl w:val="true"/>
          <w:lang w:bidi="fa-IR"/>
        </w:rPr>
        <w:t xml:space="preserve">نقصت ز چی است انسان، گمراه همی پوئی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بیالودی، بازت به خطا رفتی</w:t>
      </w:r>
    </w:p>
    <w:p>
      <w:pPr>
        <w:pStyle w:val="BookText"/>
        <w:rPr/>
      </w:pPr>
      <w:r>
        <w:rPr>
          <w:rFonts w:ascii="IRNazanin" w:hAnsi="IRNazanin" w:eastAsia="IRNazanin"/>
          <w:color w:val="111111"/>
          <w:sz w:val="28"/>
          <w:sz w:val="28"/>
          <w:szCs w:val="28"/>
          <w:rtl w:val="true"/>
          <w:lang w:bidi="fa-IR"/>
        </w:rPr>
        <w:t xml:space="preserve">افلاك ارسطو را، یونان وداع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هنوزت هم با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w:t>
      </w:r>
    </w:p>
    <w:p>
      <w:pPr>
        <w:pStyle w:val="BookText"/>
        <w:rPr/>
      </w:pPr>
      <w:r>
        <w:rPr>
          <w:rFonts w:ascii="IRNazanin" w:hAnsi="IRNazanin" w:eastAsia="IRNazanin"/>
          <w:color w:val="111111"/>
          <w:sz w:val="28"/>
          <w:sz w:val="28"/>
          <w:szCs w:val="28"/>
          <w:rtl w:val="true"/>
          <w:lang w:bidi="fa-IR"/>
        </w:rPr>
        <w:t xml:space="preserve">جوکی به هند و چین جوك همگان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طلبی از جوك ؟ راهی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w:t>
      </w:r>
    </w:p>
    <w:p>
      <w:pPr>
        <w:pStyle w:val="BookText"/>
        <w:rPr/>
      </w:pPr>
      <w:r>
        <w:rPr>
          <w:rFonts w:ascii="IRNazanin" w:hAnsi="IRNazanin" w:eastAsia="IRNazanin"/>
          <w:color w:val="111111"/>
          <w:sz w:val="28"/>
          <w:sz w:val="28"/>
          <w:szCs w:val="28"/>
          <w:rtl w:val="true"/>
          <w:lang w:bidi="fa-IR"/>
        </w:rPr>
        <w:t xml:space="preserve">گاهی به سراب كانت،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دگرت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گدا رفتی</w:t>
      </w:r>
    </w:p>
    <w:p>
      <w:pPr>
        <w:pStyle w:val="BookText"/>
        <w:rPr/>
      </w:pPr>
      <w:r>
        <w:rPr>
          <w:rFonts w:ascii="IRNazanin" w:hAnsi="IRNazanin" w:eastAsia="IRNazanin"/>
          <w:color w:val="111111"/>
          <w:sz w:val="28"/>
          <w:sz w:val="28"/>
          <w:szCs w:val="28"/>
          <w:rtl w:val="true"/>
          <w:lang w:bidi="fa-IR"/>
        </w:rPr>
        <w:t xml:space="preserve">گه عاکف مارکسی تو گه واله اسپنسر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دکارتی گه، حیران به شفا رفتی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ز می مرشد، مستانه بر افتادی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ز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ارزان به بها رفتی </w:t>
      </w:r>
      <w:bookmarkStart w:id="239" w:name="pg18989_203769"/>
    </w:p>
    <w:p>
      <w:pPr>
        <w:pStyle w:val="BookText"/>
        <w:rPr/>
      </w:pPr>
      <w:bookmarkEnd w:id="239"/>
      <w:r>
        <w:rPr>
          <w:rFonts w:ascii="IRNazanin" w:hAnsi="IRNazanin" w:eastAsia="IRNazanin"/>
          <w:color w:val="111111"/>
          <w:sz w:val="28"/>
          <w:sz w:val="28"/>
          <w:szCs w:val="28"/>
          <w:rtl w:val="true"/>
          <w:lang w:bidi="fa-IR"/>
        </w:rPr>
        <w:t xml:space="preserve">افیون تصوف را خوردی و پر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 و پر وهمین، حقا به هوا رفتی</w:t>
      </w:r>
    </w:p>
    <w:p>
      <w:pPr>
        <w:pStyle w:val="BookText"/>
        <w:rPr/>
      </w:pPr>
      <w:r>
        <w:rPr>
          <w:rFonts w:ascii="IRNazanin" w:hAnsi="IRNazanin" w:eastAsia="IRNazanin"/>
          <w:color w:val="111111"/>
          <w:sz w:val="28"/>
          <w:sz w:val="28"/>
          <w:szCs w:val="28"/>
          <w:rtl w:val="true"/>
          <w:lang w:bidi="fa-IR"/>
        </w:rPr>
        <w:t xml:space="preserve">مرشد پی کر کردن، پر کرده مخ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عارف سود خود، تو ره به فنا رفتی</w:t>
      </w:r>
    </w:p>
    <w:p>
      <w:pPr>
        <w:pStyle w:val="BookText"/>
        <w:rPr/>
      </w:pPr>
      <w:r>
        <w:rPr>
          <w:rFonts w:ascii="IRNazanin" w:hAnsi="IRNazanin" w:eastAsia="IRNazanin"/>
          <w:color w:val="111111"/>
          <w:sz w:val="28"/>
          <w:sz w:val="28"/>
          <w:szCs w:val="28"/>
          <w:rtl w:val="true"/>
          <w:lang w:bidi="fa-IR"/>
        </w:rPr>
        <w:t>تحریف کتاب الله رسم و ره عرفان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 به در سمام، سهوا به دوا رفتی</w:t>
      </w:r>
    </w:p>
    <w:p>
      <w:pPr>
        <w:pStyle w:val="BookText"/>
        <w:rPr/>
      </w:pPr>
      <w:r>
        <w:rPr>
          <w:rFonts w:ascii="IRNazanin" w:hAnsi="IRNazanin" w:eastAsia="IRNazanin"/>
          <w:color w:val="111111"/>
          <w:sz w:val="28"/>
          <w:sz w:val="28"/>
          <w:szCs w:val="28"/>
          <w:rtl w:val="true"/>
          <w:lang w:bidi="fa-IR"/>
        </w:rPr>
        <w:t xml:space="preserve">آن گاه که اهریمن، مظهر ز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آلهه شیطان، سجده به دعا رفتی</w:t>
      </w:r>
    </w:p>
    <w:p>
      <w:pPr>
        <w:pStyle w:val="BookText"/>
        <w:rPr/>
      </w:pPr>
      <w:r>
        <w:rPr>
          <w:rFonts w:ascii="IRNazanin" w:hAnsi="IRNazanin" w:eastAsia="IRNazanin"/>
          <w:color w:val="111111"/>
          <w:sz w:val="28"/>
          <w:sz w:val="28"/>
          <w:szCs w:val="28"/>
          <w:rtl w:val="true"/>
          <w:lang w:bidi="fa-IR"/>
        </w:rPr>
        <w:t xml:space="preserve">گر فلسفه می خواهی برگیر ز اهل آن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اندوزی، از چی به غشا رفتی</w:t>
      </w:r>
    </w:p>
    <w:p>
      <w:pPr>
        <w:pStyle w:val="BookText"/>
        <w:rPr/>
      </w:pPr>
      <w:r>
        <w:rPr>
          <w:rFonts w:ascii="IRNazanin" w:hAnsi="IRNazanin" w:eastAsia="IRNazanin"/>
          <w:color w:val="111111"/>
          <w:sz w:val="28"/>
          <w:sz w:val="28"/>
          <w:szCs w:val="28"/>
          <w:rtl w:val="true"/>
          <w:lang w:bidi="fa-IR"/>
        </w:rPr>
        <w:t xml:space="preserve">دین در خود دین باشد نه هند و نه یونانت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بنهادی تو، به 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w:t>
      </w:r>
    </w:p>
    <w:p>
      <w:pPr>
        <w:pStyle w:val="BookText"/>
        <w:rPr/>
      </w:pPr>
      <w:r>
        <w:rPr>
          <w:rFonts w:ascii="IRNazanin" w:hAnsi="IRNazanin" w:eastAsia="IRNazanin"/>
          <w:color w:val="111111"/>
          <w:sz w:val="28"/>
          <w:sz w:val="28"/>
          <w:szCs w:val="28"/>
          <w:rtl w:val="true"/>
          <w:lang w:bidi="fa-IR"/>
        </w:rPr>
        <w:t xml:space="preserve">مامور صلیبی ها عقل از مخ تو بربود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هانری و یا محیی هر دو به خفا رفتی</w:t>
      </w:r>
    </w:p>
    <w:p>
      <w:pPr>
        <w:pStyle w:val="Heading3"/>
        <w:numPr>
          <w:ilvl w:val="2"/>
          <w:numId w:val="1"/>
        </w:numPr>
        <w:rPr/>
      </w:pPr>
      <w:bookmarkStart w:id="240" w:name="__RefHeading___Toc12829296_1280447820"/>
      <w:bookmarkStart w:id="241" w:name="_Toc82"/>
      <w:bookmarkEnd w:id="240"/>
      <w:r>
        <w:rPr>
          <w:rtl w:val="true"/>
        </w:rPr>
        <w:t>ملا صدرا و انکار ماهیات</w:t>
      </w:r>
      <w:bookmarkEnd w:id="24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که کمر بسته بود ادعاهای محی الدین را به برهان ارسطوئی مجهز کند،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شمت رائحة من الوجود محی الدین را در نظر گرفت و تنها یك لفظ آن را عوض کرد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اصطلاح ارسطوئی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 صوفیانه اعیان چندان فرقی نیست محی الدین در این جا اعیان خارجی را از وجود تفكیك كرد و انکار نمود و صدرا ماهیات را از وجود تفکیک کرد و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صدرا آسان تر بود زیرا پیشتر بحث وجود و ماهیت در فلسفه مشائی در تقابل با هم بحث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سخن معروف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 الله المشمشة مشمشة بل </w:t>
      </w:r>
    </w:p>
    <w:p>
      <w:pPr>
        <w:pStyle w:val="BookText"/>
        <w:rPr/>
      </w:pPr>
      <w:r>
        <w:rPr>
          <w:rFonts w:ascii="IRNazanin" w:hAnsi="IRNazanin" w:eastAsia="IRNazanin"/>
          <w:color w:val="111111"/>
          <w:sz w:val="28"/>
          <w:sz w:val="28"/>
          <w:szCs w:val="28"/>
          <w:rtl w:val="true"/>
          <w:lang w:bidi="fa-IR"/>
        </w:rPr>
        <w:t>اوجدها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است اما این موضوع یك موضوع صرفاً ذهنی و انتزاعی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تفكیك وجود شیء از ماهیتش فقط به عنوان فرض ذهنی مطرح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گفت وجود شیء خارجی را می توان از ماهیت آن، تفكیك كرد، و هنوز هم کسی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خارج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شیء منهای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شیء منهای ماهیتش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خود ملاصدرا تصریح نکرده است که می توان میان ماهیت شیء خارجی و وجودش، تفكیك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محی الدین با روش لغزنده تفكیك وجود از ماهیت در ذهن را به خارج سرایت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درست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جا مسئله را با صراحت کامل مطرح نکرده است نه دلیلی آورده، نه برهانی اقامه کرده و نه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شعار ادعائی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یساوق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یساوی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همان طور که در دو فرمول بالا دیدیم شیء مساوی است با وجود و ماهیت، و وجود و ماهیت هر شیء یك امر واحد هستند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تحكّم از حد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مقصودش همان است و دقیقاً در مقام انکار ماهیات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مرشدش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ماشمت رائحة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مشاهده می کنیم که صدرا تنها به رنگ ارسطوئی مسئله افزوده است نه برهان آورده و نه دلیلی و نه ابتکار جدیدی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کمکی برای رفع اشکالات محی الدین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ذهنی محض، وجود اصالت دارد و ماهیت اعتباری ادراك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اساس این تفكیك در خارج غلط بل محال است و سرایت دادن آن به موضوعات و اعیان خارجی، صرفاً یك لغزیدن هنرمندانه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و الا غلط بودن آن برای همگان مسلم است و این هم صداقت صدر المتألهین است که بر سر مخاطب خود کلاه می گذارد سر رفتن را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فوجود الكثرة هی النّسب، و هی امور عدمیه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را خیلی </w:t>
      </w:r>
    </w:p>
    <w:p>
      <w:pPr>
        <w:pStyle w:val="BookText"/>
        <w:rPr/>
      </w:pPr>
      <w:r>
        <w:rPr>
          <w:rFonts w:ascii="IRNazanin" w:hAnsi="IRNazanin" w:eastAsia="IRNazanin"/>
          <w:color w:val="111111"/>
          <w:sz w:val="28"/>
          <w:sz w:val="28"/>
          <w:szCs w:val="28"/>
          <w:rtl w:val="true"/>
          <w:lang w:bidi="fa-IR"/>
        </w:rPr>
        <w:t>نپسندیده است؛ زیرا او به عنوان یك ارسطوئی می دانست که نسب آثار متفرع بر خود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شیء است که آثار را بروز می دهد نه این که آثار شیء شیئیت را به او بدهد همان طور که گذشت لذا نسب را واگذاشته و به انکار ماهیت شیء پرداخت که باز یك مؤمن الطاق لازم است ماهیت اعتباری یك كلوخ را بر ماهیت اعتباری ملاصدرا بزند تا حقیقت را به او بفهماند و الا یك فرد سفسطه گر با هیچ دلیل و برهان بیدار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سفسطه گری مثل ملاصدرا برگردیم به ادامه متن فصوص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سفسطه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الا العین الذی هو الذات و نیست کثرت، مگر عین 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و نیست وجود کثرت اسمائی، مگر عین ذات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 بنابر این وجود خدا مساوی می شود با وجود کثرت به دو عبارت زیر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عین وجود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اشیاء عین وجود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عین وجود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كثرت عین وجود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دوم حتی با بینش تصوف نیز غلط است؛ زیرا در این صورت تنها كثرت اشیاء عین وجود خدا می شود نه وجود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قیصری را کلافه کرده و به این اشتباه انداخته است غلط ادبی است که در عبارت محی 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با مشاهده غلط، ذهنش به آن مشغول شده و قلم در دستش خودسرانه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غلط ادبی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ادبی می گوید اگر فعل به اسم ظاهر مؤنث اسناد داده شود جایز است با صیغة مذکر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به ضمیر اسناد داده شود باید به صیغة مونث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بر خلاف این قاعده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صیغة مذکر آورده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قیصری می گوید در نسخه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چرا مطابق همان نسخه، ثبت نکردی؟ چیزی که مانع شده قیصری لفظ مذکور را عوض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نسخه های فصوص در دست همگان بود که معلوم می کرد نسخه ادعائی قیصری یا وجود ندارد و یا یکی از مریدان از پیش خود آن را اصلاح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فهو العلی بنفسه لا بالاضافة، فما فی العالم من هذه الحیثیة علو 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مجموع اشیاء که عین خدا است علیّ بنفسه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حیثیت علو نسبی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یعنی اگر نسب را که عدمی هستند در نظر نگیرید کثرت بی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حیث نگاه کنید می بینید که آن چه علو هست در عالم ذاتی است نه علو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نسب عدمی شدند، علو نسبی هم عدم می شود و تنها می ماند علو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ادبی دیگر باز قیصری کلافه شده و همان اشتباه را مجدداً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كثرت ایضاً علی بالذات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اصل وجود اشیاء را انکار می کند قیصری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می دهد و آن را دارای علو ذاتی می کند این کلافگی نیز به دلیل غلط ادبی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العلی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العلیة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چند سطر پیش خود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العلیة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در این جا ادعای نسخه دیگر نمی کند نمی شود که در هر قدمی، ادعا پشت سر ادعا ردیف کرد می گوید ممکن است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صوفیان و گاهی غیر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می آورند بدون مرجع و مرادشان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فاء نتیجه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من هذه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اجازه نمی دهند که موضوع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می گوید اشیاء از این حیث واحد می شوند و علوشان علو ذاتی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از این حیث واحد می شود و علوش علو ذاتی می گردد؛ زیرا علو خدا را پیشتر ذاتی فرض کرده و تمام کرده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در این جا پیشنهاد می کنم فص ادریسی را از اول تا این جا در ذهنتان مرور کنید ببینید محی الدین از کجا شروع کرده و به کجا رسیده است و این همه خم و پیچ را چگونه آرام آرام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بیائید به همراه همدیگر ادامه سخن او را بررسی کنیم </w:t>
      </w:r>
    </w:p>
    <w:p>
      <w:pPr>
        <w:pStyle w:val="BookText"/>
        <w:rPr/>
      </w:pPr>
      <w:r>
        <w:rPr>
          <w:rFonts w:ascii="IRNazanin" w:hAnsi="IRNazanin" w:eastAsia="IRNazanin"/>
          <w:color w:val="111111"/>
          <w:sz w:val="28"/>
          <w:sz w:val="28"/>
          <w:szCs w:val="28"/>
          <w:rtl w:val="true"/>
          <w:lang w:bidi="fa-IR"/>
        </w:rPr>
        <w:t>لكن الوجوه الوجودیة متفاضلة، فعلو الاضافة موجود فی العین الواحدة من حیث الوجوه الكثیرة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وجوه وجودی بر همدیگر برتری دارند پس علو نسبی از حیث كثرت وجوه، در عین واحده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حیث دیگر نگاه کنید و نسب را عدمی نبینید، وجود واحد خدا را در صورت های مختلف و وجوه متعدد خواهید دید و از این دیدگاه، علو نسبی نیز در وجود واحد خدا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صدرائی هوشمند می گوید محی الدین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تصوف عربی خود و اصل کثرت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باز از تصوف فارسی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چنین نمی بینم زیرا صوفیان فارسی نیز همیشه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دارند و بلکه این تکیه گاهشان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همه اشیاء را عدم می دانند و از حیث دیگر به کثرت اشیاء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محی الدین در فص های پیشین همان طور که در فص آدم و فص شیثی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كائنات را ابدی می داند و معتقد است انسان ها در مرحله ای از وجودشان به وجود خدا خواهند پیوست و در او فانی خواهند شد باز آن ها را موجوداتی می داند که در وجود خدا خواهند بود، نه تنها امروز وجود واقعی دارند بل آن روز نیز وجود واقعی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درست روی ریل تصوف فارسی پیش می رود و همه چیز را عدم می داند و به آن ها وجود واقعی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محی الدین در این جا هنوز به تصوف عربی خود برنگشته است ولی مهم این است که توجه داشته باشیم او به طوری لغزنده و به تدریج به تصوف خود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و حفاظت از حیث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نگاه دوباره به جمله محی الدین داشته باشیم که درباره اشیاء عالم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شمّت رائحة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بوئی از وجود نبرده اند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می گردد و از حیث دوم به اشیاء وكثرت هم وجود می دهد و هم آن ها را نسبت به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از نو سازمان طبقاتی علو نسبی را در میانشان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شکند چگونه ترمیم می یابد چگونه خرق می شود چگونه التیام </w:t>
      </w:r>
    </w:p>
    <w:p>
      <w:pPr>
        <w:pStyle w:val="BookText"/>
        <w:rPr/>
      </w:pPr>
      <w:r>
        <w:rPr>
          <w:rFonts w:ascii="IRNazanin" w:hAnsi="IRNazanin" w:eastAsia="IRNazanin"/>
          <w:color w:val="111111"/>
          <w:sz w:val="28"/>
          <w:sz w:val="28"/>
          <w:szCs w:val="28"/>
          <w:rtl w:val="true"/>
          <w:lang w:bidi="fa-IR"/>
        </w:rPr>
        <w:t>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ترمیم و التیام برای چیست؟ آن چه را که کشته است چرا زنده می کند؟ آن هم زنده کردنی که قوی تر از پیش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قیصری بشنوید گر چه برای کل عالم از حیث احدیث علو بالذات هست، لیکن تفاضل میان وجوه وجودی واقع می شود وجوه وجودی که مظاهر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تفاضل شان در علم بالله، و اعمال حسنه و داشتن حال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صاحبان علم بالله، هستند باز در میانشان درجات مختلف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وَالَّذِینَ أُوتُوا الْعِلْمَ دَرَجَاتٍ</w:t>
      </w:r>
      <w:r>
        <w:rPr>
          <w:rStyle w:val="FootnoteAnchor"/>
          <w:rtl w:val="true"/>
        </w:rPr>
        <w:footnoteReference w:id="116"/>
      </w:r>
      <w:r>
        <w:rPr>
          <w:rFonts w:ascii="IRNazanin" w:hAnsi="IRNazanin" w:eastAsia="IRNazanin"/>
          <w:color w:val="111111"/>
          <w:sz w:val="28"/>
          <w:sz w:val="28"/>
          <w:szCs w:val="28"/>
          <w:rtl w:val="true"/>
          <w:lang w:bidi="fa-IR"/>
        </w:rPr>
        <w:t>و صاحبان اعمال حسنه نیز همان طور و همچنین آنان که صاحب حال هستند دارای مقامات و درجات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گروه ها گروه های جهال، اهل شرك، اهل ضلال دارای درکات مختلف هستند پس حاصل می شود به حسب این درجات و درکات علو نسبی در میان موجودات در عین واحده که عین ذات الهی است از وجوه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 عدم و اعدام شوند و به تبع آن خود شیئیت اشیاء عدم و اعدام شوند،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رخ بر بندد و بدون اعدام از بین برود زیرا اساساً وجود نداشت تا اعدام شود پس یك شیخ اکبر چه امتیازی به یك درویش سر کوچه دارد؟ اساسا چه معنائی برای ارشاد می ماند تا معنائی برای مرشد بماند؟ اساساً چه معنائی برای عرفان می ماند که فلان شیخ به دلیل تبحر در عرفان و غرق شدنش در جمال الله شیخ اکبر شود؟</w:t>
      </w:r>
    </w:p>
    <w:p>
      <w:pPr>
        <w:pStyle w:val="BookText"/>
        <w:rPr/>
      </w:pPr>
      <w:r>
        <w:rPr>
          <w:rFonts w:ascii="IRNazanin" w:hAnsi="IRNazanin" w:eastAsia="IRNazanin"/>
          <w:color w:val="111111"/>
          <w:sz w:val="28"/>
          <w:sz w:val="28"/>
          <w:szCs w:val="28"/>
          <w:rtl w:val="true"/>
          <w:lang w:bidi="fa-IR"/>
        </w:rPr>
        <w:t xml:space="preserve">پس باید به دنبال افاضات عرفانی و اعدام همه چیز و از بین بردن مخلوقات خدا، و هدر دادن خالقیت او، فوراً دست به کار شد و بدون کوچک ترین تأخیر از نو سازمان طبقاتی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سامان داد و گرنه مربدها از دست می رود و خوانگاه ها بیخوان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این عرفان روشن می شود این عرفان با تعظیم و عظیم کردن خدا 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الآ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هیچ اند به جز او همه چیز عدم است غیر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پایان نتیجه این می شود کاری نکرده است او، خلقی نیافریده است اوریال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کرده است او جز بازیچه نیست کار او هو هو هو هو یا هو، یا من لیس الا هو</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آن خدای جلیل و جمیل را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ناتوان از ایجاد مشغول به </w:t>
      </w:r>
      <w:bookmarkStart w:id="242" w:name="pg18989_203775"/>
    </w:p>
    <w:p>
      <w:pPr>
        <w:pStyle w:val="BookText"/>
        <w:rPr/>
      </w:pPr>
      <w:bookmarkEnd w:id="242"/>
      <w:r>
        <w:rPr>
          <w:rFonts w:ascii="IRNazanin" w:hAnsi="IRNazanin" w:eastAsia="IRNazanin"/>
          <w:color w:val="111111"/>
          <w:sz w:val="28"/>
          <w:sz w:val="28"/>
          <w:szCs w:val="28"/>
          <w:rtl w:val="true"/>
          <w:lang w:bidi="fa-IR"/>
        </w:rPr>
        <w:t xml:space="preserve">بازیچه که فقط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خودش را رنگ به رنگ نشان می دهد و بیش از آن کاری از او ساخته نیست، معرفی می کنند ؟؟؟ سبحان ربّك عما یصفون و لا 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میان با احیای مجدد علو نسبی مانع از آن می شوند که لطمه ای به جاه و جلال شیوخ صوفیه برخورد و عارف یعنی همه چیز را حتی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فدای ریاست و مقام خود کند و در کرامات خود کتاب بنویسد چاپ و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نیازی به دقت عمیق نیست با یك توجه، هر كسی می تواند درک کند که اینان یك هزارم آن جاه و جلال و قدرت و حتی معجزه کردن که برای خود قائل هستند، برای خدا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خودشان واقعاً معجزه می کنند اما خدا توان و قدرت نداشت که یک سری موجودات واقعی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آنان جدا با عقیده و ایمان در این راه هستند زیرا سادگانی هستند که از راز و رمز این عرفان محجوب اند</w:t>
      </w:r>
    </w:p>
    <w:p>
      <w:pPr>
        <w:pStyle w:val="BookText"/>
        <w:rPr/>
      </w:pPr>
      <w:r>
        <w:rPr>
          <w:rFonts w:ascii="IRNazanin" w:hAnsi="IRNazanin" w:eastAsia="IRNazanin"/>
          <w:color w:val="111111"/>
          <w:sz w:val="28"/>
          <w:sz w:val="28"/>
          <w:szCs w:val="28"/>
          <w:rtl w:val="true"/>
          <w:lang w:bidi="fa-IR"/>
        </w:rPr>
        <w:t xml:space="preserve">هزار نکته باریك تر از مو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سر تراشید قلندری داند</w:t>
      </w:r>
    </w:p>
    <w:p>
      <w:pPr>
        <w:pStyle w:val="Heading3"/>
        <w:numPr>
          <w:ilvl w:val="2"/>
          <w:numId w:val="1"/>
        </w:numPr>
        <w:rPr/>
      </w:pPr>
      <w:bookmarkStart w:id="243" w:name="__RefHeading___Toc12829298_1280447820"/>
      <w:bookmarkStart w:id="244" w:name="_Toc83"/>
      <w:bookmarkEnd w:id="243"/>
      <w:r>
        <w:rPr>
          <w:rtl w:val="true"/>
        </w:rPr>
        <w:t>مكتب فعّال و مكتب منفعل</w:t>
      </w:r>
      <w:bookmarkEnd w:id="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نقول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هو، انت لا انت و به همین جهت از دیدگاه توجه به کثرت می گوئیم اوست او نیست توئی تو نیستی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یعنی وقتی که کثرت اشیاء را در مد نظر قرار دهیم از این جهت که هر شیء مظهری از مظاهر خداست به آن شیء می گوئیم آن خداست و چون هر شیء مقید است بر می گردیم و می گوئیم آن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یا می گوئیم خدایا این شیء خود تو است بر می گردیم می گوئیم این شیء خود تو نیست؛ بنابر این هر شیء از یك حیث خداست و از حیث دیگر، </w:t>
      </w:r>
    </w:p>
    <w:p>
      <w:pPr>
        <w:pStyle w:val="BookText"/>
        <w:rPr/>
      </w:pP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 نوحی گفت اگر آن مردم بت هایشان را ترک می کردند به قدر همان ترکشان، از حقیقت دور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 هارونی نیز گوساله سامری را از همین حیث خدای حقیقی می داند و هارون را قابل مجازات و تنبیه بدنی می داند که چرا مزاحم پرستش مقدس بنی اسرائیل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عرفان ثقلین می گوید هیچ چیز از هیچ حیث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هیچ چیز از هیچ حیث سنخیتی با خدا ندارد تا چه رسد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ابوجهل هم بت هبل را تنها از یك حیث پرستش می کرد، بل آن حیثیت خدائی که ابوجهل به هبل می داد کمتر از این حیث خدائی است که محی الدین به هر شیء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یادآوری می شود برگشت همه چیز به آن مبنای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پیدایش اولین ،پدیده ایجاد است و مبنای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مبنای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الباطل فرقة واحده در این مسئله صدور و تظاهر چندان فرقی با هم ندارند و به یک نتیجه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همه اسلام و همه فلسفه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یك جمله است و همه فلسفه ارسطوئی نیز یك جمله است و همه تصوف صوفیان نیز یك جمله است و در هر سه مورد بقیه مسائل و مباحث همگی توضیح آن یك جمله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کائنات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از وجود خداوند صادر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تظاهر و تظاهرات ذات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سعی کرده ام دو نکته مهم را به طلبه و دانشجوی جوان توضیح دهم،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حكمت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مجلد اول این کتاب و هم در این مجلد،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میان ایجاد، صدور و تظاهر گمان می کنم در توضیح این نکته موفقام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مبحث 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در </w:t>
      </w:r>
    </w:p>
    <w:p>
      <w:pPr>
        <w:pStyle w:val="BookText"/>
        <w:rPr/>
      </w:pPr>
      <w:r>
        <w:rPr>
          <w:rFonts w:ascii="IRNazanin" w:hAnsi="IRNazanin" w:eastAsia="IRNazanin"/>
          <w:color w:val="111111"/>
          <w:sz w:val="28"/>
          <w:sz w:val="28"/>
          <w:szCs w:val="28"/>
          <w:rtl w:val="true"/>
          <w:lang w:bidi="fa-IR"/>
        </w:rPr>
        <w:t xml:space="preserve">توضیح فرق میان این دو مباحث توفیقی داشته ام یا نه آیا توانسته ام بخش های انفعالی فلسفه ارسطوئی و نیز تصوف را به خوبی معرفی کنم یا نه به دلیل همین نگرانی در یکی، دو برگ به بیان این نکته می پردازم؛ زیرا بس مهم است و ماهیت صحت و بطلان هر بینش و هر فلسفه در هستی شناسی به همین نکته بستگی دارد هر مکتب که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غلط و ناصحیح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تحدّی می کند و می گوید من هیچ مسئله و مبحث انفعالی ندارم سعی کنید یك موضع گیری انفعالی در من پیدا کنید اگر می توانید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ندای ائمه دیگر نیز هست اگر یك صدرائی، یك صوفی و یا هر پیرو هر مکتب دیگر می تواند در سر تا سر تبیینات اسلام، یك مورد انفعال پیدا کند لطفاً بی درنگ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بخشی از انفعالات مکتب ارسطو و مکتب صدرائیان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وجود شر در عالم هستی چون امکان ندارد از وجود خدا شری صادر شود، و نیز امکان ندارد خدا در ماهیت شر تظاهر کند ناچاراند شر را انکار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همین مبحث دیدید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ماهیات و نسبت اشیاء را انکار می کنند و چون وجود خودشان و عینیت زندگی شان مبتنی بر همین ماهیات در نسب است، چاره ای ندارند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عذاب دوزخ چون معنی ندارد خدا خودش را عذاب کند، دوزخ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ارسطوئیان که ابن سینا می گوید اساساً معاد دلیل فلسفی ندارد به صرف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مصدّق است ما معاد را می پذیریم در حالی که مردی با آن نبوغ درنیافته است که خود همان صادق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پذیرد و این سخن از فردی مثل ابن سینا جای بسی شگفتی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ابن سینا این سخن را ساده لوحانه گفته است یا رندانه؟؟ 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او و دیگرانی مانند او به صراحت می گویم كلّه شان و مخشان نسبت به اسلام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كودكی شنیده بودند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پیدایش سرابی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حوزه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مكتبی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لذا فرض بر این بود که در اصول دین نیز مانند فروع دین، برخورد متعبدانه داشته باشد و به طور متعبدانه به هستی شناسی و خداشناسی می پرداخت، این خرابی کله ها را خرابتر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نقد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دادم که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کلامشان در متن فلسفه شان مستهلك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فریاد کشید و گفت اسلام، آن اصول دین و آن هستی شناسی و آن خداشناسی را که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نمی پذیرد بل به تعقل و تفکر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دعوت خودش را نیز راهنما و هادی می داند که به تعقل و تفکر بشر كمك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یك كیهان شناسی دقیق و کامل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ستمی است؟ ابتدا اسلام را قرآن را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 کنند، آن گاه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می دهند آیا آنچه از ارسطو به عنوان عقلیات به صدرائیان رسیده کماً و کیفاً بیشتر است یا آن چه تنها در احتجاجات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چرا توجه نمی کنند؟ چرا در نمی یابند؟ و این فقط احتجاجات است که علاوه بر سر تا سر قرآن و علاوه بر آن بخش از تبیینات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صورت محاجه ای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ازلیت مخلوق وقتی که باور دارند کائنات از خدا 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کائنات تظاهرات خدا هستند، چاره ای ندارند مگر این که بگویند کائنات ازلی است؛ زیرا وجود خدا، عین ذات و وجود خدا،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از ازل 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وجودش متغیر می گردد زمانی مصدر بوده و زمان دیگر مصدر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عین وجود خدا متظاهر باشد، پس تظاهر از صفات اصلی اوست و صفات خدا عین وجودش هستند اگر گاهی متظاهر و گاهی غیر متظاهر باشد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متظاهر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ناچاراند به ازلیت مخلوق معتقد شوند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مكتب ثقلین می گوید کائنات فعل خداست، فعل خدا ارادة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ایجاد کائنات هرگز از عین وجود خود استفاده نکرده است نه به عنوان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صد در صد تحكمی و چون لفظی برای ادای جان مطلب نیست، باید گفته شود ادعای قلدرانه تفكیك وجود و ماهیت در شیء خارجی و مانند اسکی بازان، سر خوردن از مبحث صرفاً ذهنی و صرفاً انتزاعی اصالت وجود به عرصه مباحث عینیات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چاره ای ندارند مگر این که به نحوی ماهیات و نسب را انکار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اتحاد عالم و معلوم آن هم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وجودی عالم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بشر سفسطه ای بزرگتر از این نیاورده است چون به وحدت 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متظاهر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هستند ناچاراند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عالم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میان مخلوقات، قائل شوند یعنی در مورد علم انسان به اشیاء نیز به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همین برگ های پیش شرح دادم ملاصدرا یك بحث فلسفی خوب و مفید و سالم که موضوعش تعیین نقطه تماس عین با ذهن و بالعکس نقطه تماس ذهن با عین بود و به تبیین و توضیح این فعل و انفعال میان ذهن و عین می پرداخت را از عرصه فلسفه بر چیده و به جای آن زائیچه ناموزون حکمت متعالیه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عالم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یك برهان یا برهانكی هم برای این اصل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حقانیت به بت پرستی چون عقیده دارند که همه چیز از حق تعالی صادر شده، یا همه چیز تظاهرات حق تعالی است ناچاراند همه چیز را حق بدانند؛ زیرا امکان ندارد ناحق از حق صادر شود و یا حق به صورت ناحق متظاهر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ابوجهل حق است و بت هم در شیئیت خود حق است پس رابطه آن دو با هم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هر شیء هر شکل هر صورت هر حادثه هر رخ داد، هر فعل و هر چه در این عالم باشد و یا رخ دهد همگی صادر از خدا و تظاهرات خدا هستند، پس بت پرستی ابوجهل هم باید حق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مظهریت برای شیطان چون معتقدند همه چیز از خدا صادر شده، ناچاراند ابلیس را نیز صادر از خدا و مظهری از تظاهرات خدا،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انفعال به کجا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ناچاراند یزید را نیز حق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بیرنگی اسیر رنگ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موسئی با موسئی در جنگ شد</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تظاهر رنگ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با حسینی جنگ می کرد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وجود موجوداتی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ناچارند مسئله را دو مرحله ای کنند؛ زیرا امکان ندارد که ناگهان وجود و ذات خدا، سنگ یا چوب، یا آب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مرحله اول موجوداتی فرض می کنند که وجود و ذاتشان، فارغ از مکان و زمان باشد تا میان آن ها و خدا سنخیت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صدور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اشیاء مکانمند و زمانمند را از آن مجردات بزایانند چه قابله ها و مامایان ماهری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ثقلین می گوید غیر از خدا هیچ چیزی فارغ از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در موارد متعدد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بالاترین ارزش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مجردات عقیده دارند، چاره 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مجرد بدانند؛ زیرا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دایره تعریف مجردات، برایشان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خیال مجرد شود ناچارند آن را مجردتر از تفکر و تعقل بدانند؛ زیرا به راستی اگر در عالم، مجردی وجود داشته باشد مجردترینشان خیال است، زیرا از هر قید و بند حتی از قید و بند عقل و خرد نیز آزاد است که محی الدین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 هو السلطان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سفسطه گران لیاقت بحث و پاسخگوئی آن هم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چه کنم صدرائیان روز این صوفیان مدرن، مجبورم کرده اند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شیئیت اشیاء انکار این همه واقعیات جهان که درست انکار وجود خودشان و باورهای خودشان، انکار فلسفه و عرفان خودشان نیز است چون به وحدت وجود، صدور و </w:t>
      </w:r>
    </w:p>
    <w:p>
      <w:pPr>
        <w:pStyle w:val="BookText"/>
        <w:rPr/>
      </w:pPr>
      <w:r>
        <w:rPr>
          <w:rFonts w:ascii="IRNazanin" w:hAnsi="IRNazanin" w:eastAsia="IRNazanin"/>
          <w:color w:val="111111"/>
          <w:sz w:val="28"/>
          <w:sz w:val="28"/>
          <w:szCs w:val="28"/>
          <w:rtl w:val="true"/>
          <w:lang w:bidi="fa-IR"/>
        </w:rPr>
        <w:t xml:space="preserve">تظاهر معتقدند ناچاراند این همه واقعیات را انکار کنند و به زیر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نسب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صدور و تظاهر معتقد شدند ناچاراند نسب میان اشیاء را انکار کنند، همان طور که در همین برگ ها بررسی شد و پاسخ عملی مؤمن الطاق را نیز 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تقبیح عقل و خرد عقل و خرد مدافع حقایق و واقعیات است؛ چون حقایق و واقعیات را رسماً و نصاً انکار می کنند همان طور که محی الدین نصاً و صریحاً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شمت رائحة من الوجود اشیاء عالم بوئی از وجود نبرده اند ناچارند عقل وخرد را تحقیر و تقبیح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 هم پرستی و خیال پرستی اینان ارزش بحث و بررسی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هانری كربن مغز برخی از حوزویان و دانشگاهیان ما را خورده است این ضحاك یكی از دو مارش را به حوزه و دیگری را به دانشگاه رها کرده، که به طور دائم مغزها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مرد بزرگی هست که آستین بالا بزند و این دو مار را بگیرد و جامعة تشیع را از این خطر مهلك نجات دهد؟ چرا بزرگان فهمیدة ما خاموشاند؟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ترسند؟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وجوب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معتقدند که همه اشیاء تظاهرات خدا هستند و شیطان نیز قهراً یکی از مظاهر خداست و از جانب دیگر خدا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تظاهر کرده است ناچاراند اعلام کنند که گناه کردن لازم بل واجب است تا این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رحمان،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عاطل و بیکاره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باورشان حدیث قدسی نیز جعل کرده اند که در مجلد اول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 گاه های ایرانیان در 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مرکز فحشای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تصوف یعنی عین فرهنگ کمونیسم جنسی سوئد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فقط بخشی از انفعالات مکتب پر فیس و افادة صدرائیان است آیا این فلسفه است؟ عرفان است؟ این انفعالات را از آثار ارسطوئیان محی الدین ملاصدرا، بردارید چیزی در ته این دیگ بس فراخ فراختر از کائنات واقعی، باقی می ماند؟ کدام فلسفه؟ کدام عرفان؟ این که همه جایش، ناچاری، بیچارگی و واماندگی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همه اندام هایش انفعال محض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فعلش چیست؟ ره آورد کنشی آن چیست؟ آیا به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می گویند؟ عرفان می گویند؟</w:t>
      </w:r>
    </w:p>
    <w:p>
      <w:pPr>
        <w:pStyle w:val="BookText"/>
        <w:rPr/>
      </w:pPr>
      <w:r>
        <w:rPr>
          <w:rFonts w:ascii="IRNazanin" w:hAnsi="IRNazanin" w:eastAsia="IRNazanin"/>
          <w:color w:val="111111"/>
          <w:sz w:val="28"/>
          <w:sz w:val="28"/>
          <w:szCs w:val="28"/>
          <w:rtl w:val="true"/>
          <w:lang w:bidi="fa-IR"/>
        </w:rPr>
        <w:t>ابوسعید خراز خدا می شود تا محی الدین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الاضداد، یا جمع بین المتناقضات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الخراز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وجه من وجوه الحق و لسان من السنته، ینطق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الله تعالی لا یعرف الا بجمعه بین الاضداد فی الحكم علیه بها و هو الأول و الاخر والظاهر و الباطن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فهو عین ما ظهر فی حالة بطونه و هو عین ما بطن فی حال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ثم من پراه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ثم من یبطن عنه فهو ظاهر لنفسه و باطن عنها و هو المسمی ابا سعید الخراز، و غیر ذلك من اسماء المحدثات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خراز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از وجوه خدا و زبانی از زبان های خدا است و در واقع آن چه می گوید در مورد خودش می گوید زیرا خدا و ابوسعید عین همدیگرند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شناخته نمی شود مگر به وسیله جمع کردنش میان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کردن درباره او با اضداد و او اول است و او آخر، ظاهر است و باطن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او عین آن چه ظاهر شده است در حال باطن بودنش و او عین آن چه باطن شده است در حال ظاهر بودنش و نیست کسی غیر از او که او ببیند و نیست کسی که از او باطن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ظاهر است بر نفس خود باطن است از نفس خود و نام او ابوسعید خراز است و نیز غیر از ابوسعید از اسامی محدثات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 این بخش از بخش های بغرنج فصوص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این بخش را بهتر است یك جا بیاورم و دقت کردم ترجمه را کاملاً تحت اللفظ انجام دهم اینک در شماره های زیر پیام های متعدد این عبارت را بررسی کنیم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این است همه چیز و همه کس مظهر خدا هستند از آن جمله ابوسعید، چون وی عارف و فرد فهمیده ای است علاوه بر مظهر بودنش در وجود در گفتار نیز زبان گویائی </w:t>
      </w:r>
    </w:p>
    <w:p>
      <w:pPr>
        <w:pStyle w:val="BookText"/>
        <w:rPr/>
      </w:pPr>
      <w:r>
        <w:rPr>
          <w:rFonts w:ascii="IRNazanin" w:hAnsi="IRNazanin" w:eastAsia="IRNazanin"/>
          <w:color w:val="111111"/>
          <w:sz w:val="28"/>
          <w:sz w:val="28"/>
          <w:szCs w:val="28"/>
          <w:rtl w:val="true"/>
          <w:lang w:bidi="fa-IR"/>
        </w:rPr>
        <w:t>از زبان های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محی الدین چون ابوسعید شخص فهمیده و عارف است، می داند که آن چه در مورد خدا می گوید در واقع در مورد شخص خودش می گوید زیرا به نظر ابن عربی هر کس حکمی قضیه، ای داوری ای جمله ای در مورد خدا صادر کند، در واقع در مورد شخص خودش صادر کرده است بعضی ها عارفاند این را می فهمند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ها این واقعیت را نمی فهمند مانند غیر صوفیان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گفتار ابوسعید انّ الله تعالی لا یعرف الا بجمعه بین الاضداد فی الحكم علیه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عبارت مال محی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ابوسعید نكاتی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بل غلط ادبی اگر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صورت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 فی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باشد، ضمیر مذکور نمی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دانیم محی الدین عین عبارت خراز را آورده یا نقل به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نوع غلط از نوع غلط های محی الدین است باید گفت ابن عربی نقل به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سخنان دکتر پورجوادی محی الدین که یادداشت برمی داشت غلط نسخه ها را تشخیص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عبارت بدین صورت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لا یعرف الا بالجمع بین الاضداد فی الحكم علیه بها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رفع می شد اما باز با اشکال دیگر مواجه می گشت؛ زیرا در این صورت عبارت دارای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مطلوب می گردد بدین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با اضداد درباره خدا باید حکم با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بار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پدید می گردد به هر صورت و در هر صورت حتی با تصویرهای دیگر عبارت فلج است و دارای غلط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از زبان خرّاز می گوید که باید درباره خدا جمع بین الاضداد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هر صورتی است که عبارت غلط را به این نحو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گوید خود خدا جامع بین الاضداد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دوم در عبارت غلط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موضوع جمع بین الاضداد نیست، بل جمع بین المتناقضات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p>
    <w:p>
      <w:pPr>
        <w:pStyle w:val="BookText"/>
        <w:rPr/>
      </w:pPr>
      <w:r>
        <w:rPr>
          <w:rFonts w:ascii="IRNazanin" w:hAnsi="IRNazanin" w:eastAsia="IRNazanin"/>
          <w:color w:val="111111"/>
          <w:sz w:val="28"/>
          <w:sz w:val="28"/>
          <w:szCs w:val="28"/>
          <w:rtl w:val="true"/>
          <w:lang w:bidi="fa-IR"/>
        </w:rPr>
        <w:t xml:space="preserve">قیصری صریحاً در شرح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بجمعه بین الضدّین و النقیضین من وجه واحد، كما صرّح به فی الفتوحات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در فصوص در مواردی گستاخ تر از فتوحات سخن گفته است و در مواردی از بکارگیری تعبیرات صریح ضد عقل بل نقیض عقل خودداری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صریح است که خداوند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المتناقضات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هیچ عاقلی و هیچ صاحب کشف و شهود نمی تواند به این سفسطه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داستانك یكی از پسران جناب بارون آلمانی دچار اختلال روانی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بارون دستور داد یك روان شناس از آن برخی ها که گاهی خودشان نیز در اثر تماس زیاد با روان پریش ها، دچار پریش می شوند برای معالجه او به قصر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روان شناس نگاهی به رنگ پریده جوان کرد و گفت یك بشقاب غذا بیاورید غذا را آوردند گذاشت پیش جوان و گفت لطفاً از این غذا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آدم نیستم که غذا بخورم، من خروسم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متانت و وقار استادانه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بشقاب دانه بیاورید آوردند، گذاشت روی میز جلو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خروسی بفرما لطفاً دانه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خروس نیستم، آدمم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لطفاً از آن غذا میل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آدم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 همه بروند بیرون، من را با بیمار محترم تنها بگذارند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هر دو بشقاب را جلوجوان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بارون زاده اگر خروسی از آن میل فرما و اگر آدمی از این یکی</w:t>
      </w:r>
    </w:p>
    <w:p>
      <w:pPr>
        <w:pStyle w:val="BookText"/>
        <w:rPr/>
      </w:pPr>
      <w:r>
        <w:rPr>
          <w:rFonts w:ascii="IRNazanin" w:hAnsi="IRNazanin" w:eastAsia="IRNazanin"/>
          <w:color w:val="111111"/>
          <w:sz w:val="28"/>
          <w:sz w:val="28"/>
          <w:szCs w:val="28"/>
          <w:rtl w:val="true"/>
          <w:lang w:bidi="fa-IR"/>
        </w:rPr>
        <w:t>من نه آدمم نه خروس، اصلاً من وجود ندارم، عدم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چتر خود را که به هنگام ورود به جا رختی آویخته بود برداشت، و با نوک آن به سینه جوان کوبید ناخودآگاه از گلوی جوان صدای دردناك آمد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 غ 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 حالا معلوم شد که به راستی ،خروسی از این دانه ها بخور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که من نه آدمم و نه خروس اصلاً هیچم، عدمم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به قول روان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دو فکر به موازات هم در مغزش جریان داشتند از طرفی به رفتار و حرکات و گفتارهای بیمار، و در کنار آن با خود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 بارون بفهمد فرزند اشراف زاده اش را كتك زده ام چه بلائی به سرم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فکره شدن خود استاد را به اضطراب روانی دچار کرد اما باید طبق وظیفه انسانی به بیماری بیمار عزیزش می پرداخت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با من حرف می زند کیست؟</w:t>
      </w:r>
    </w:p>
    <w:p>
      <w:pPr>
        <w:pStyle w:val="BookText"/>
        <w:rPr/>
      </w:pPr>
      <w:r>
        <w:rPr>
          <w:rFonts w:ascii="IRNazanin" w:hAnsi="IRNazanin" w:eastAsia="IRNazanin"/>
          <w:color w:val="111111"/>
          <w:sz w:val="28"/>
          <w:sz w:val="28"/>
          <w:szCs w:val="28"/>
          <w:rtl w:val="true"/>
          <w:lang w:bidi="fa-IR"/>
        </w:rPr>
        <w:t>کسی با تو حرف نمی زند تو دیوانه ای و گمان می کنی که کسی با تو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نبودی که گاهی گفتی خروسم و گاهی گفتی آدمم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می گوئی عدمم؟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قهقهه خندید به راستی من دیوانهای مثل تو ندیده ام کی گفت خروس کی گفت آدم کی گفت عدم، ؟؟؟</w:t>
      </w:r>
    </w:p>
    <w:p>
      <w:pPr>
        <w:pStyle w:val="BookText"/>
        <w:rPr/>
      </w:pPr>
      <w:r>
        <w:rPr>
          <w:rFonts w:ascii="IRNazanin" w:hAnsi="IRNazanin" w:eastAsia="IRNazanin"/>
          <w:color w:val="111111"/>
          <w:sz w:val="28"/>
          <w:sz w:val="28"/>
          <w:szCs w:val="28"/>
          <w:rtl w:val="true"/>
          <w:lang w:bidi="fa-IR"/>
        </w:rPr>
        <w:t>چشم های استاد در حدقه چرخید نکند راستی حق با او باشد شاید من دچار روان پریشی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امتحان کنم او دیوانه است یا من با این ظرف شکلات بر سرش بکوبم اگر دیوانه نباشد فوراً سخنان عاقلانه می زند؛ زیرا باور می کند که در کارم جدی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چینی را برداشت و بر سر جوان کوبید سر جوان مانند هندوانه ای که بوته اش خشکیده باشد روی میز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بگو ببینم، خروسی یا آدم ؟؟؟ هستی یا نیستی؟؟ موجودی یا عدم ؟؟</w:t>
      </w:r>
    </w:p>
    <w:p>
      <w:pPr>
        <w:pStyle w:val="BookText"/>
        <w:rPr/>
      </w:pPr>
      <w:r>
        <w:rPr>
          <w:rFonts w:ascii="IRNazanin" w:hAnsi="IRNazanin" w:eastAsia="IRNazanin"/>
          <w:color w:val="111111"/>
          <w:sz w:val="28"/>
          <w:sz w:val="28"/>
          <w:szCs w:val="28"/>
          <w:rtl w:val="true"/>
          <w:lang w:bidi="fa-IR"/>
        </w:rPr>
        <w:t>پیکر جوان راهی گورستان اشراف شد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استاد را در بیمارستان تیمارستان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دست بسته روی برانکارد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خروسی یا آدم؟؟ هستی یا نیستی؟ ؟ موجودی یا عدم؟ ؟ </w:t>
      </w:r>
    </w:p>
    <w:p>
      <w:pPr>
        <w:pStyle w:val="BookText"/>
        <w:rPr/>
      </w:pPr>
      <w:r>
        <w:rPr>
          <w:rFonts w:ascii="IRNazanin" w:hAnsi="IRNazanin" w:eastAsia="IRNazanin"/>
          <w:color w:val="111111"/>
          <w:sz w:val="28"/>
          <w:sz w:val="28"/>
          <w:szCs w:val="28"/>
          <w:rtl w:val="true"/>
          <w:lang w:bidi="fa-IR"/>
        </w:rPr>
        <w:t xml:space="preserve">گر نیستی پریشان، دوری کن از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صفا ندارد، در پیش وهم کیشان</w:t>
      </w:r>
    </w:p>
    <w:p>
      <w:pPr>
        <w:pStyle w:val="BookText"/>
        <w:rPr/>
      </w:pPr>
      <w:r>
        <w:rPr>
          <w:rFonts w:ascii="IRNazanin" w:hAnsi="IRNazanin" w:eastAsia="IRNazanin"/>
          <w:color w:val="111111"/>
          <w:sz w:val="28"/>
          <w:sz w:val="28"/>
          <w:szCs w:val="28"/>
          <w:rtl w:val="true"/>
          <w:lang w:bidi="fa-IR"/>
        </w:rPr>
        <w:t xml:space="preserve">هم اهل عقل و برهان هم اهل وهم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فیلسوف باشند، هم صوفی اند ایشان</w:t>
      </w:r>
    </w:p>
    <w:p>
      <w:pPr>
        <w:pStyle w:val="BookText"/>
        <w:rPr/>
      </w:pPr>
      <w:r>
        <w:rPr>
          <w:rFonts w:ascii="IRNazanin" w:hAnsi="IRNazanin" w:eastAsia="IRNazanin"/>
          <w:color w:val="111111"/>
          <w:sz w:val="28"/>
          <w:sz w:val="28"/>
          <w:szCs w:val="28"/>
          <w:rtl w:val="true"/>
          <w:lang w:bidi="fa-IR"/>
        </w:rPr>
        <w:t xml:space="preserve">کربن کشیده دستی، بر عقل و قلب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و با محبت همچون بزرگ خویشان</w:t>
      </w:r>
    </w:p>
    <w:p>
      <w:pPr>
        <w:pStyle w:val="BookText"/>
        <w:rPr/>
      </w:pPr>
      <w:r>
        <w:rPr>
          <w:rFonts w:ascii="IRNazanin" w:hAnsi="IRNazanin" w:eastAsia="IRNazanin"/>
          <w:color w:val="111111"/>
          <w:sz w:val="28"/>
          <w:sz w:val="28"/>
          <w:szCs w:val="28"/>
          <w:rtl w:val="true"/>
          <w:lang w:bidi="fa-IR"/>
        </w:rPr>
        <w:t xml:space="preserve">کرده رها دو ماری در قم و دانشستان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هر دو مغز است مغز بشر، نه میشان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یادش به خیر در یکی از شماره های کتاب ماه می خواندم یکی از سروران گرامی </w:t>
      </w:r>
      <w:bookmarkStart w:id="245" w:name="pg18989_203787"/>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 می گفت آدم وقتی که در کار تحقیقاتی روز به روز سر و کارش با عارفان بیشتر می شود به تدریج خودش عارف می شود عبارتی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درست مثل آن استاد</w:t>
      </w:r>
      <w:r>
        <w:rPr>
          <w:rFonts w:eastAsia="IRNazanin" w:cs="IRNazanin"/>
          <w:color w:val="111111"/>
          <w:sz w:val="28"/>
          <w:szCs w:val="28"/>
          <w:rtl w:val="true"/>
          <w:lang w:bidi="fa-IR"/>
        </w:rPr>
        <w:t>).</w:t>
      </w:r>
    </w:p>
    <w:p>
      <w:pPr>
        <w:pStyle w:val="Heading3"/>
        <w:numPr>
          <w:ilvl w:val="2"/>
          <w:numId w:val="1"/>
        </w:numPr>
        <w:rPr/>
      </w:pPr>
      <w:bookmarkStart w:id="246" w:name="__RefHeading___Toc12829300_1280447820"/>
      <w:bookmarkStart w:id="247" w:name="_Toc84"/>
      <w:bookmarkEnd w:id="246"/>
      <w:r>
        <w:rPr>
          <w:rtl w:val="true"/>
        </w:rPr>
        <w:t>النقیضین من وج</w:t>
      </w:r>
      <w:bookmarkEnd w:id="247"/>
    </w:p>
    <w:p>
      <w:pPr>
        <w:pStyle w:val="BookText"/>
        <w:rPr/>
      </w:pPr>
      <w:r>
        <w:rPr>
          <w:rFonts w:ascii="IRNazanin" w:hAnsi="IRNazanin" w:eastAsia="IRNazanin"/>
          <w:color w:val="111111"/>
          <w:sz w:val="28"/>
          <w:sz w:val="28"/>
          <w:szCs w:val="28"/>
          <w:rtl w:val="true"/>
          <w:lang w:bidi="fa-IR"/>
        </w:rPr>
        <w:t xml:space="preserve">از قیصری نقل شد که در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بجمعه بین 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بجمعه بین الضدین و النقیضین من وجه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دیگر به اصطلاح نوبر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عموم و خصوص من وجه شنیده بودیم،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من وجه نشنیده بودیم علاوه بر نادرستی این سخن که هر عاقلی به آن واقف است به فرض محال اگر چنین مفهومی پذیرفته شود باز ،تناقض تناقض است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خودشان را صاحب اختیار همه چیز می دانند، حتی مفهومی در عالم مفهومات خلق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سخن یا تناقض هست یا نیست اگر نیست فیها والا تناقض، وجه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حضرات آن قدر تکرار کرده اند که انسان خداست باورشان شده است که خودشان خدا شده اند، مفهوم آفرینی می کنند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تبلیغات هیتلر به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 آن قدر باید دروغ را تکرار کنی تا خودت نیز باور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خود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کلام منقول از خراز می رسیم به سخنان خود محی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عین ما ظهر فی حالة بطونه، و هو عین ما بطن فی حال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آسان و به راحتی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خدا به کار می برد خدایشان متغیر، حال به حال و در نتیجه مرکب، زیرا تغییر بدون ترکیب امکان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تصمیم گرفته اند همه چیز بشر را فکر و اندیشه و فرهنگ و تمدن و هوش و عقل و تاریخ و اصول و قوانین تكوینی و تشریعی بشر را پایمال کنند و نام این جنون ضد بشری كشف و شهود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اساس سخنش عین تناقض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والاخر والظاهر والباطن 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جسته است در برگ های پیشین از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که هیچ گونه تناقضی در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خواننده تقاضا دارم که از نو به آن مبحث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خاتم الاولیاء که در فص شیئی، خودش را اعلم از پیامبر دانست خودش استعداد درك معنی آیه را ندارد خدا را به تناقض گوئی متهم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إلیه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ثم من یراه غیره، و ما ثم من یبطن عنه فهو ظاهر لنفسه باطن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چه کسی ظاهر است از چه کسی باطن است، پس او برای خودش ظاهر است و از خودش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 گیرد که ظهور خدا تنها برای خودش است و بطونش نیز تنها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یعنی چه؟ آیا خدا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است که خودش بر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محی الدین این پرسش را با ارجاع به یك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خودش حل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المسمی ابا سعید الخرّاز، وغیر ذلك من اسماء المحدثات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ابوسعید برای خودش یك ظاهر دارد و یك ،باطن خدا نیز برای خودش یك ظاهر دارد و یك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خدا همان ابوسعید است و ابوسعید خداست اگر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بطون ابوسعید برای خودش را درک کنید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بطون خدا برای خودش را درک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موضوع را تحت عنوان ضمیر خودآگاه و ناخودآگاه در انسان شناسی و روان شناسی، مطرح می کنند و به راستی انسان برای خودش نیز از جهتی ناآگاه است حتی خودشناسی بزرگ مشکل بشر است اما این جهل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خدا به انسان قیاس شود اما محی الدین که همه چیز را خدا می داند و ابوسعید را از انسان های والاتر می داند و او عالی ترین سمبل برای خدا می شود ظهور و بطون خدا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بطون ابوسعید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 الدین در فص آدم و فصّ شیثی نسبت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صراحت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این جا نیز این گستاخی را درباره خدا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دو مجلد با شواهدی از گستاخی های او و با دلایل مسلّم تاریخی و با اشعار خود او، نشان دادم که </w:t>
      </w:r>
      <w:bookmarkStart w:id="248" w:name="pg18989_203789"/>
    </w:p>
    <w:p>
      <w:pPr>
        <w:pStyle w:val="BookText"/>
        <w:rPr/>
      </w:pPr>
      <w:bookmarkEnd w:id="248"/>
      <w:r>
        <w:rPr>
          <w:rFonts w:ascii="IRNazanin" w:hAnsi="IRNazanin" w:eastAsia="IRNazanin"/>
          <w:color w:val="111111"/>
          <w:sz w:val="28"/>
          <w:sz w:val="28"/>
          <w:szCs w:val="28"/>
          <w:rtl w:val="true"/>
          <w:lang w:bidi="fa-IR"/>
        </w:rPr>
        <w:t>محی الدین غیر از متلاشی کردن اسلام هدفی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ترین ماشین جاده صاف کن صلیبیان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اگر نخوانده اید برگردید در همین مجلد شواهد مسلّم مسیحیت گرائی او را بخوانید او همه چیز را به بازیچه بل به مسخره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او هیچ زندیقی دهری ای صوفی ای، نابغه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عقاید را ابراز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سخنش را در بستری به جریان می اندازد و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دار و مریز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رود که کلاه به سر مخاطب می رود و در اثر سخنان او هم بیدین می شود و هم بهترین دیندار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من نیز تناقض گوئی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بی دین و هم بهترین دین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محی الدین این همه فرمول های متناقض را در طول هم می چیند كه یك نتیجه متناقض بگیرد و می گیرد شاگرد او بی دین می شود در عین دینداری مطابق كثرت در عین وحدت، وحدت در عین کثرت و صدها فرمول متناقض دیگر که از همین پایه اولیه او بر می خیزد که به گمانم در این مجلد بخشی از این صدها تناقض را نشان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دست دو گروه سادگان گول خورده و مریدبازان خودپرست که پیرو این بزرگ نابغة صلیبی می شوند</w:t>
      </w:r>
      <w:r>
        <w:rPr>
          <w:rFonts w:eastAsia="IRNazanin" w:cs="IRNazanin"/>
          <w:color w:val="111111"/>
          <w:sz w:val="28"/>
          <w:szCs w:val="28"/>
          <w:rtl w:val="true"/>
          <w:lang w:bidi="fa-IR"/>
        </w:rPr>
        <w:t>.</w:t>
      </w:r>
    </w:p>
    <w:p>
      <w:pPr>
        <w:pStyle w:val="Heading3"/>
        <w:numPr>
          <w:ilvl w:val="2"/>
          <w:numId w:val="1"/>
        </w:numPr>
        <w:rPr/>
      </w:pPr>
      <w:bookmarkStart w:id="249" w:name="__RefHeading___Toc12829302_1280447820"/>
      <w:bookmarkStart w:id="250" w:name="_Toc85"/>
      <w:bookmarkEnd w:id="249"/>
      <w:r>
        <w:rPr>
          <w:rtl w:val="true"/>
        </w:rPr>
        <w:t>جنگ خدایان</w:t>
      </w:r>
      <w:bookmarkEnd w:id="250"/>
    </w:p>
    <w:p>
      <w:pPr>
        <w:pStyle w:val="BookText"/>
        <w:rPr/>
      </w:pPr>
      <w:r>
        <w:rPr>
          <w:rFonts w:ascii="IRNazanin" w:hAnsi="IRNazanin" w:eastAsia="IRNazanin"/>
          <w:color w:val="111111"/>
          <w:sz w:val="28"/>
          <w:sz w:val="28"/>
          <w:szCs w:val="28"/>
          <w:rtl w:val="true"/>
          <w:lang w:bidi="fa-IR"/>
        </w:rPr>
        <w:t>ادامه 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اذ قال الظاهر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اذ قال الباطن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كلّ ضد پس باطن می گوید نه آن گاه که ظاهر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ظاهر می گوید نه آن گاه که باطن می گوید من و این در هر ضد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در این عبارت عمداً سخنش را معوّج کرده است و صورت ساده و راحت و فصیح این عبارت چنین می شود فاذا قال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یقول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واذا قال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یقول الظاهر لا، وهذا فی كل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ظاهر می گوید من باطن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هرگاه باطن می گوید من ظاهر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ابن عربی عبارت راحت و فصیح را رها کرده و به بغرنج بازی و معوج سازی می پردازد؟ و چرا این عنصر عمدی همیشه در سیاق کلام او هست؟ پیشتر عرض کردم که او هنرمند نیز </w:t>
      </w:r>
    </w:p>
    <w:p>
      <w:pPr>
        <w:pStyle w:val="BookText"/>
        <w:rPr/>
      </w:pPr>
      <w:r>
        <w:rPr>
          <w:rFonts w:ascii="IRNazanin" w:hAnsi="IRNazanin" w:eastAsia="IRNazanin"/>
          <w:color w:val="111111"/>
          <w:sz w:val="28"/>
          <w:sz w:val="28"/>
          <w:szCs w:val="28"/>
          <w:rtl w:val="true"/>
          <w:lang w:bidi="fa-IR"/>
        </w:rPr>
        <w:t xml:space="preserve">هست دست اندرکاران تئاتر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لقمه را جویده در دهان مخاطب نگذار، بگذار کمی هم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روانشناسی نیز ثابت شده کسی که برای درك یك مطلب كمی نیروی ذهنی مصرف کند هم از فهمیدن آن لذت خواهد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مطلب حق باشد یا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به آن ارزش قائل می شود؛ زیرا زحمت فهمیدن را تحمل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محی الدین در این جا هدف دیگری نیز دارد لطفاً از نو به هر دو عبارت نگاه کنید، در عبارت دوم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 است و نمی شود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در آن صورت باید می نوشت وهذا فی كل ناقض و او نمی خواهد در این جا به متناقض بودن عقیده اش صریحاً اعتراف کند؛ زیرا فصوص با فتوحات مکیه فرق های اساسی دارد فتوحات برای معرفی خود و خودستائی، و بیرون کردن رقیبان از میدان نوشته شده اما فصوص پس از پیروزی بر همگان و خارج کردن آرا و بینش ها و نحله ها از میدان به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 با دقت تمام و به شدت هنرمندانه و در جهت خوردن مغز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 آن مدعی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او داده است و با فاصله چند سطر اعلام می کند که فصوص حرف به حرف به او نازل می شود با این فرق که آورنده این تنزیل جبرئیل نیست بل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ظاهر خدا باطن او را نقض می کند و باطنش ظاهرش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الهة ظاهر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انانیت می کند و می خواهد که طوری تحقق یابد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برود،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او را نفی می کند یعنی از خودش دفاع می کند که از بین نرود و هرگاه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انانیت کند و بخواهد خودش محقق شود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ببرد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او را نفی می کند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طرفدار هوشمند صدرائیان می گوید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دقیقاً در تضاد بحث می کند نه در تناقض ظاهر و باطن را در این جا کاملاً به نسبت تضاد رسانیده ظاهر و باطن با هم </w:t>
      </w:r>
    </w:p>
    <w:p>
      <w:pPr>
        <w:pStyle w:val="BookText"/>
        <w:rPr/>
      </w:pPr>
      <w:r>
        <w:rPr>
          <w:rFonts w:ascii="IRNazanin" w:hAnsi="IRNazanin" w:eastAsia="IRNazanin"/>
          <w:color w:val="111111"/>
          <w:sz w:val="28"/>
          <w:sz w:val="28"/>
          <w:szCs w:val="28"/>
          <w:rtl w:val="true"/>
          <w:lang w:bidi="fa-IR"/>
        </w:rPr>
        <w:t xml:space="preserve">نقیض نیستند؛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النقیضان لا یجتمعان ولا یرتفعان و الضدان لایجتمعان و قد 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نیز ممكن است یك چیز كاملاً ظاهر باشد بدون بطونت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محی الدین از اول در تضاد بحث می کرده، نه در تناقض</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اول در تناقض بحث می کند و سخنانش مبتنی بر تناقض است و تنها نام آن را تضاد گذاشته است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الضدان لا، یجتمعان قد 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تضاد است درست است و این كه یك شیء می تواند کاملاً ظاهر باشد و بطونتی در آن نباشد و بالعکس نیز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چنین چیزی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خود محی الدین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کند و اجازه نمی دهد که آن دو از هم جدا شوند هم ظاهر و باطن را با هم جمع می کند و هم نمی گذارد یکی از آن ها از میدان خارج شود و آن دو را به طور مداوم در نقض همدیگر با هم گلاویز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چارتی که محی الدین برای اسامی خدا به عنوان شخصیت های با اراده و دارای نقش و وظیفه درست کرده، همه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 الهه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 الارباب است جمع می شوند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زیر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بحث که در اینجا عنوان کرد، معلوم می شود که این همه الهه های بی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 این الهه بزرگ دائماً با هم دست به یقه هستند، بیچاره ها خواب راحت ندارند؛ زیرا اگر چشم به هم بگذارند طرف مقابل او را نابود کرده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غوغائی در آن انبان بس بزرگ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در فص شیثی رسماً گفت هر کدام از آن ها به همراه خواهرانشان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در این جنگ و غوغای خدایان، خواهران هر کدام نیز چماق به دست به حمایت برادر می کوشند می زنند زمین می اندازند، می خورند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فیلمسازان از این پیس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غافل نیستند چون نمی توانند در آن عرصه بزرگ جدال و بزن بزن حجاب خواهران را حفظ کنند لذا عطای چنین فیلم را به لقایش می بخشند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نقض که از هر طرف می شود ظاهر باطن را و باطن ظاهر را نقض می کند یا با تساهل بگوئیم نتیجه این تنافی دو جانبه چیست؟ غیر از خنثی کردن همدیگر؟ که در نتیجه خود اصل نیز خنثی می شود یا این تضاد موجب می شود که 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لطفاً این مورد را در زیر مطالعه می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وجدی در دائرة المعارف می گوید محی الدین به چیزهائی رسیده بود که علوم جدید تازه به آن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نظر او یک موردش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مارکس و انگلس در هزار و هشتصد و اندی پایه عالم هستی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و محی الدین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پی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هرچه به زبانش بیاید بی دلیل و بی برهان آن را بیرون دهد، در میان سخنانش برای هر صحیح هر باطل، هر خیال، هر وهم مشابهی خواهد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مسلك محی الدین که هر دین، آئین، بی دینی فلسفه سفسطه تخیل، احلام، اضغاث، همه در مکتب محی الدین، جمع هستند به طوری که تا این جا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الهه های بی شمار را به ویژه الهه های ضد هم را در یک انبان بس بزرگ جمع کند نمی تواند همه عقاید، باورها، ادیان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یك انبان بزرگی به نام فتوحات مکیه جمع کند؟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را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حجم و فاقد مکان و ابعاد جمع می کند نمی تواند فتوحات حجیم را در فصوص کم حجم جمع کند؟ می تواند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تضادی که مارکس عنوان می کند خنثی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مارکس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آنتی تز نمی گوید نه تز را نفی نمی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تو هستی اما من هم هستم هر دو همدیگر را به عنوان واقعیت می پذیرند، آنگاه با هم گلاویز می شوند و هر دو از بین می روند و سنتز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خدایان محی الدین همیشه هستند و هرگز از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نمی دارند و نه رستمش کشته می شود و نه سهرابش و سنتزی هم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درگیری ظاهر و باطن، یك الهه جدید پدید نمی آید هر اسم و هر الهه که هست از اول بل از ازل هست</w:t>
      </w:r>
      <w:r>
        <w:rPr>
          <w:rFonts w:eastAsia="IRNazanin" w:cs="IRNazanin"/>
          <w:color w:val="111111"/>
          <w:sz w:val="28"/>
          <w:szCs w:val="28"/>
          <w:rtl w:val="true"/>
          <w:lang w:bidi="fa-IR"/>
        </w:rPr>
        <w:t xml:space="preserve">. </w:t>
      </w:r>
      <w:bookmarkStart w:id="251" w:name="pg18989_203793"/>
    </w:p>
    <w:p>
      <w:pPr>
        <w:pStyle w:val="BookText"/>
        <w:rPr/>
      </w:pPr>
      <w:bookmarkEnd w:id="251"/>
      <w:r>
        <w:rPr>
          <w:rFonts w:ascii="IRNazanin" w:hAnsi="IRNazanin" w:eastAsia="IRNazanin"/>
          <w:color w:val="111111"/>
          <w:sz w:val="28"/>
          <w:sz w:val="28"/>
          <w:szCs w:val="28"/>
          <w:rtl w:val="true"/>
          <w:lang w:bidi="fa-IR"/>
        </w:rPr>
        <w:t>وجدی به هنگام نوشتن دائرۃ المعارف نمی دانست سرانجام مارکسیسم به کجا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مارکسیسم با همه بطلانش معقول تر از محی الدینیسم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وجدی نهج البلاغه را کذب می داند و آن را نکوهش می کند؛ اما سروده های محی الدین را تایید می کند ولی راه وجدی بهتر از راه صدرائیان امروز ما است که هم نهج البلاغه را تایید می کنند و هم سرایش های محی الدین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اینان به قول مرشدشان، محی الدین جمع بین الضدین بل جمع بین النقیضین می کنند مرید باید همان راه مرشد را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در این بحث از مثل افلاطون رب، ارباب، رب الارباب فراتر رفته درست در کانون الهه های افسانه ای یونان باستان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آپولون ،مارس ،دیانا هرمس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زئوس را با نام های جدید از قبیل ظاهر و باطن، رحمان، منتقم مضلّ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سازمان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كم لطفی کرده اگر داستان شیرین و درامیک عشق آپولون به دافن و گریز نازآمیز دافن از او و تبدیل شدن به خورشید و ماه و سیر گریز و تعقیب آن دو، را نیز در مورد دو اسم از اسامی به رشته تحریر می آورد کارش کمال تام می یافت اما گمان نکنید او این بخش از افسانه های یونان باستان را فراموش کرده، او این بخش را به خدایان درجه دوم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خاتم الاولیاء و بیش از ابوسعید خراز بل بالاتر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من السنته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آپولون را به خود و نقش دافن را به خانمی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در عشق زنی که هرگز دستش به او نرسید،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دردهای سوزناك که در عشق زن نامحرم و در توصیف شکل و شمایل او، ابراز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کشف حجاب دیگران را به حساب کشف اسرار الله، میان مردم پخش نیز کرد</w:t>
      </w:r>
      <w:r>
        <w:rPr>
          <w:rFonts w:eastAsia="IRNazanin" w:cs="IRNazanin"/>
          <w:color w:val="111111"/>
          <w:sz w:val="28"/>
          <w:szCs w:val="28"/>
          <w:rtl w:val="true"/>
          <w:lang w:bidi="fa-IR"/>
        </w:rPr>
        <w:t>.</w:t>
      </w:r>
    </w:p>
    <w:p>
      <w:pPr>
        <w:pStyle w:val="Heading3"/>
        <w:numPr>
          <w:ilvl w:val="2"/>
          <w:numId w:val="1"/>
        </w:numPr>
        <w:rPr/>
      </w:pPr>
      <w:bookmarkStart w:id="252" w:name="__RefHeading___Toc12829304_1280447820"/>
      <w:bookmarkStart w:id="253" w:name="_Toc86"/>
      <w:bookmarkEnd w:id="252"/>
      <w:r>
        <w:rPr>
          <w:rtl w:val="true"/>
        </w:rPr>
        <w:t>تشبیه به انسان</w:t>
      </w:r>
      <w:bookmarkEnd w:id="253"/>
    </w:p>
    <w:p>
      <w:pPr>
        <w:pStyle w:val="BookText"/>
        <w:rPr/>
      </w:pPr>
      <w:r>
        <w:rPr>
          <w:rFonts w:ascii="IRNazanin" w:hAnsi="IRNazanin" w:eastAsia="IRNazanin"/>
          <w:color w:val="111111"/>
          <w:sz w:val="28"/>
          <w:sz w:val="28"/>
          <w:szCs w:val="28"/>
          <w:rtl w:val="true"/>
          <w:lang w:bidi="fa-IR"/>
        </w:rPr>
        <w:t>والمتكلم واحد وهو عین السامع و گوینده واحد است و او عین شنونده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مکالمه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یكی می گوید و دیگری نقض می کند و </w:t>
      </w:r>
    </w:p>
    <w:p>
      <w:pPr>
        <w:pStyle w:val="BookText"/>
        <w:rPr/>
      </w:pP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گوینده و هم شنونده هر دو یك وجود واحد 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زیر این وحدت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یقول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حَدَّثَتْ بِهِ أَنْفُسُهَا</w:t>
      </w:r>
      <w:r>
        <w:rPr>
          <w:rFonts w:ascii="IRNazanin" w:hAnsi="IRNazanin" w:eastAsia="IRNazanin"/>
          <w:color w:val="111111"/>
          <w:sz w:val="28"/>
          <w:sz w:val="28"/>
          <w:szCs w:val="28"/>
          <w:rtl w:val="true"/>
          <w:lang w:bidi="fa-IR"/>
        </w:rPr>
        <w:t xml:space="preserve"> فهی المحدثة السامعة حدیثها، العالمة بما حدثت به انفسها والعین واحدة و ان اختلف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سبیل الی جهل مثل هذا، فانّه یعلمه كل انسان من نفسه و هو صورة الحق 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نفس شان به آنان حدیث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هم گوینده است و هم شنونده گفتار خود، آگاه است به آن چه نفس خودش بر او حدیث می 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گر چه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 ها و قضایا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 و امکان ندارد مثل این مطلب بر كسی مجهول باشد؛ و انسان صورت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انسان با نفس خودش حرف می زند گاهی خودش نظر و تصمیم خودش را نقض می کند مثلاً در یك مسئله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خودش با خودش درگیر می شود؛ پس او در عین این که یک وجود واحد است، دو تا هم هست؛ و انسان صورت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موضوع پی می بریم که درگیری یا تنافی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 نیز درست است و اشکالی متوجه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به سه دلیل تمسك می كند یكی این که هر کسی این دوگانگی را در نفس خودش می بیند دیگری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است </w:t>
      </w:r>
      <w:r>
        <w:rPr>
          <w:rFonts w:ascii="Amiri" w:hAnsi="Amiri" w:eastAsia="Amiri" w:cs="Amiri"/>
          <w:color w:val="111111"/>
          <w:sz w:val="28"/>
          <w:sz w:val="28"/>
          <w:szCs w:val="28"/>
          <w:rtl w:val="true"/>
          <w:lang w:bidi="ar-SA"/>
        </w:rPr>
        <w:t>إِن الله تَجاوز عن أُمَّتی ما حَدَّثَتْ به أَنْفُسَها، مَا لَمْ تَتَکَلَّمْ أَوْ تَعْمَلْ</w:t>
      </w:r>
      <w:r>
        <w:rPr>
          <w:rFonts w:ascii="IRNazanin" w:hAnsi="IRNazanin" w:eastAsia="IRNazanin"/>
          <w:color w:val="111111"/>
          <w:sz w:val="28"/>
          <w:sz w:val="28"/>
          <w:szCs w:val="28"/>
          <w:rtl w:val="true"/>
          <w:lang w:bidi="fa-IR"/>
        </w:rPr>
        <w:t xml:space="preserve"> خدا بر امت من بخشیده است آن چه را که</w:t>
      </w:r>
    </w:p>
    <w:p>
      <w:pPr>
        <w:pStyle w:val="BookText"/>
        <w:rPr/>
      </w:pPr>
      <w:r>
        <w:rPr>
          <w:rFonts w:ascii="IRNazanin" w:hAnsi="IRNazanin" w:eastAsia="IRNazanin"/>
          <w:color w:val="111111"/>
          <w:sz w:val="28"/>
          <w:sz w:val="28"/>
          <w:szCs w:val="28"/>
          <w:rtl w:val="true"/>
          <w:lang w:bidi="fa-IR"/>
        </w:rPr>
        <w:t>نفس شان برایشان حدیث می کند مادام که آن را به زبان نیاورند و یا به آن عمل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این حدیث به انسان شناسی و نیز روان شناسی ناظر است گاهی نفس افکار و تصورات بد، نکوهیده و حتی پلید، در خود ایجاد می کند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سالم ترین انسان ها نیز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خداوند این قبیل حدیث نفس را بر امت من بخشیده است مادام که به زبان نیاورند یا به آن عمل نکنند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 که چون انسان صورت خدا است پس خدا هم مانند انسان می تواند در عین </w:t>
      </w:r>
    </w:p>
    <w:p>
      <w:pPr>
        <w:pStyle w:val="BookText"/>
        <w:rPr/>
      </w:pPr>
      <w:r>
        <w:rPr>
          <w:rFonts w:ascii="IRNazanin" w:hAnsi="IRNazanin" w:eastAsia="IRNazanin"/>
          <w:color w:val="111111"/>
          <w:sz w:val="28"/>
          <w:sz w:val="28"/>
          <w:szCs w:val="28"/>
          <w:rtl w:val="true"/>
          <w:lang w:bidi="fa-IR"/>
        </w:rPr>
        <w:t>واحد بودن دارای دوگانگی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صدرائیان عزیز که می گویند از شیخ اکبر دلیل نخواهید او اهل استدلال نیست آن چه می گوید کشف و شهود اوست و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به پذیرش سرایش های محی الدین دلخوش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به شدت به دنبال دلیل است هر جا که دستش از دلیل خالی است قیافه یك گزارش دهنده شهودی به خود می گیرد و هر جا که دلیل بل دلیلکی پیدا کرد فوراً محکم به آن می چسبد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انسان با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تکیه گاه محی الدین است برای اثبات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هستی اعم از خدا و خلق اولین دلیلش نیز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والاخر والظاهر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خواهد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اصل بزرگ و مسلّم و بدیهی و غیر قابل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عمداً توجه نمی کند که فرق میان دیوانه و عاقل و تفاوت میان آدم سالم و آدم به شدت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اصل است، هر کسی تناقض گو باشد بیمارترین و دیوانه ترین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معنی آیه از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بار معنی فلسفی ،زیبایش به شرح رفت و این دلیل دیگر را نیز در همین جا بررسی خواهیم کرد اما پیش از آن بیان این اصل لازم است که اگر ده بل ده ها آیه به فرض محال ناظر به صحت تناقض باشد باید خود آیه تاویل شود؛ زیرا تفسیر قرآن بر 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توهین به قرآن و 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محی الدین درست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مشرکان مکه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نازل کننده قرآن می گوید او می داند چه می گوید اما صدرائیان ما توجه ندارند که این نابغه اسپانیائی صلیبی چه می گوید فکر می کنم این واقعیت را در طول این مباحث روشن کرده ام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حدیث نفس انسان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یك موجود مرکب است و مرکب می تواند از دوگانگی ها و بل هزارگانگی ها تشکیل یابد و این قضیه چه ربطی به خدا دارد که مرکب نیست پدیده نیست، خالق ترکیب و مرکب است، خالق دوگانگی و چندگانگی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فرق خدا با خلق در همین است که محی الدین استفاده معکوس از آن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حیوان دارای یك روح و یك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 همه دینداران جهان جسم او مرکب روح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جسم و روح را انسان نیز دارد به علاوه روح دوم، که جسم و روح حیوانی با هم مرکب این روح دوم هستند پس همان طور که آنچه در حقیقت حیوان است روح آن است آن چه در حقیقت انسان است همین روح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توضیح داده ام در این جا خیلی مختصر به قدر ضرورت شرح می دهم جسم حیوان از روح حیوان می خواهد که برای او غذا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نیز جسم و آن روح با هم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که برایشان غذا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مخالف و ارضاء شهوت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روح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که این روح را بر آدم ندمیده بودند آدم دارای روح غریزی بود یعنی حیات حیوانی داشت که این روح را بر او نفخ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نام روح غریزی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روح فطری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و نفس انسان همین روح فطرت است و روح غریزی بخشی از مرکب اوست و در این نفس فطری هیچ گونه دوگانگی وجود ندارد و یک نفس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این نفس فطری با نفس غریزی، درگیری راکب و مرکوب است مانند کسی که با اسبی که سوار شده درگیر شود و این دلیل نمی شود که اسب و صاحب اسب در عین دوگانگی واحد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است که صوفیان می سرایند که نفس انسان اول اماره است سپس با سیر و سلوك تبدیل به لوّامه می شود و سپس در مراحل بعدی هفت شهر عشق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مرضیه همان نفس فطری است که سالم مانده است نه تبدیل یك روح به روح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متعدد و تبیین کننده در علم انسان شناسی داریم که به زیبائی تمام تعدد این دو روح را به نحو لذت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می دهند که در آن کتاب به شرح رفته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عین مدعاست ابن عربی آن قدر از وحدت وجود بحث کرده که دلیلش نیز عین مدعایش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اثبات ادعای وحدت وجود ادعا می کند که انسان صورت </w:t>
      </w:r>
      <w:bookmarkStart w:id="254" w:name="pg18989_203797"/>
    </w:p>
    <w:p>
      <w:pPr>
        <w:pStyle w:val="BookText"/>
        <w:rPr/>
      </w:pPr>
      <w:bookmarkEnd w:id="254"/>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را برای خود مدعا، دلیل می آورد قیصری هم فوراً حدیث جعلی تحریفی را از نو علم می کند خلق الله آدم علی صورته که در مجلد اول گذشت</w:t>
      </w:r>
      <w:r>
        <w:rPr>
          <w:rFonts w:eastAsia="IRNazanin" w:cs="IRNazanin"/>
          <w:color w:val="111111"/>
          <w:sz w:val="28"/>
          <w:szCs w:val="28"/>
          <w:rtl w:val="true"/>
          <w:lang w:bidi="fa-IR"/>
        </w:rPr>
        <w:t>.</w:t>
      </w:r>
    </w:p>
    <w:p>
      <w:pPr>
        <w:pStyle w:val="Heading3"/>
        <w:numPr>
          <w:ilvl w:val="2"/>
          <w:numId w:val="1"/>
        </w:numPr>
        <w:rPr/>
      </w:pPr>
      <w:bookmarkStart w:id="255" w:name="__RefHeading___Toc12829306_1280447820"/>
      <w:bookmarkStart w:id="256" w:name="_Toc87"/>
      <w:bookmarkEnd w:id="255"/>
      <w:r>
        <w:rPr>
          <w:rtl w:val="true"/>
        </w:rPr>
        <w:t>چاه کن به چاه افتاد</w:t>
      </w:r>
      <w:bookmarkEnd w:id="256"/>
    </w:p>
    <w:p>
      <w:pPr>
        <w:pStyle w:val="BookText"/>
        <w:rPr/>
      </w:pPr>
      <w:r>
        <w:rPr>
          <w:rFonts w:ascii="IRNazanin" w:hAnsi="IRNazanin" w:eastAsia="IRNazanin"/>
          <w:color w:val="111111"/>
          <w:sz w:val="28"/>
          <w:sz w:val="28"/>
          <w:szCs w:val="28"/>
          <w:rtl w:val="true"/>
          <w:lang w:bidi="fa-IR"/>
        </w:rPr>
        <w:t xml:space="preserve">یك نگاه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سبیل لجهل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محی الدین در این عبارت آورده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 مطلب بس مهم و بزرگ را به ذهنتان تداعی کند، معلوم می شود که این کتاب را با لطف و توجه خوانده اید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فص نوحی چه غوغائی بر سر یك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محکوم کرد بر هر مسلمان واجب دانست که در کنار هر تنزبه خدا را به خلق تشبیه کند و اصرار داشت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مراد این است که خدا مثل دارد اما مثلش مثل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همان استدلال های خودش جمله خودش را معنی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لجهل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نفهمیدن مثل این مطلب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امکان ندارد كسی بر مثل این مطلب جاهل باشد اما برخود این مطلب، امکان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راهی برای انکار این مطلب هست برای انکار مثلش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كسی كه قرآن را به بازی می گیرد خودش به چاهی می افتد که برای قرآن 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پایان آن بحث تا آغاز این بحث فقط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متن فصوص نوشته است یعنی اگر آن را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کنیم کمتر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فاصله نیست که این خیاط به کوزه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نشان داد که خودش ذره ای به گفته های خودش ایمان ،ندارد بل به دنبال هدف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صدرا و صدرائیان گرامی ما مرتب تکرار کنند شیخ اکبر کشف و شهود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ما چه قدر بیچاره ایم و بعض مان چه قدر به دنبال</w:t>
      </w:r>
      <w:r>
        <w:rPr>
          <w:rFonts w:eastAsia="IRNazanin" w:cs="IRNazanin"/>
          <w:color w:val="111111"/>
          <w:sz w:val="28"/>
          <w:szCs w:val="28"/>
          <w:rtl w:val="true"/>
          <w:lang w:bidi="fa-IR"/>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کدام از ما یک مادر یك مادر بزرگ سه تا خاله و چهار خواهر لازم است که جمع </w:t>
      </w:r>
      <w:bookmarkStart w:id="257" w:name="pg18989_203798"/>
    </w:p>
    <w:p>
      <w:pPr>
        <w:pStyle w:val="BookText"/>
        <w:rPr/>
      </w:pPr>
      <w:bookmarkEnd w:id="257"/>
      <w:r>
        <w:rPr>
          <w:rFonts w:ascii="IRNazanin" w:hAnsi="IRNazanin" w:eastAsia="IRNazanin"/>
          <w:color w:val="111111"/>
          <w:sz w:val="28"/>
          <w:sz w:val="28"/>
          <w:szCs w:val="28"/>
          <w:rtl w:val="true"/>
          <w:lang w:bidi="fa-IR"/>
        </w:rPr>
        <w:t>شوند و به حال ما گربه کنند هم به دنیایمان و هم به حال زار آخرت مان</w:t>
      </w:r>
      <w:r>
        <w:rPr>
          <w:rFonts w:eastAsia="IRNazanin" w:cs="IRNazanin"/>
          <w:color w:val="111111"/>
          <w:sz w:val="28"/>
          <w:szCs w:val="28"/>
          <w:rtl w:val="true"/>
          <w:lang w:bidi="fa-IR"/>
        </w:rPr>
        <w:t>.</w:t>
      </w:r>
    </w:p>
    <w:p>
      <w:pPr>
        <w:pStyle w:val="Heading3"/>
        <w:numPr>
          <w:ilvl w:val="2"/>
          <w:numId w:val="1"/>
        </w:numPr>
        <w:rPr/>
      </w:pPr>
      <w:bookmarkStart w:id="258" w:name="__RefHeading___Toc12829308_1280447820"/>
      <w:bookmarkStart w:id="259" w:name="_Toc88"/>
      <w:bookmarkEnd w:id="258"/>
      <w:r>
        <w:rPr>
          <w:rtl w:val="true"/>
        </w:rPr>
        <w:t>عدد و تعدّد</w:t>
      </w:r>
      <w:r>
        <w:rPr>
          <w:rtl w:val="true"/>
        </w:rPr>
        <w:t>:</w:t>
      </w:r>
      <w:bookmarkEnd w:id="259"/>
    </w:p>
    <w:p>
      <w:pPr>
        <w:pStyle w:val="BookText"/>
        <w:rPr/>
      </w:pPr>
      <w:r>
        <w:rPr>
          <w:rFonts w:ascii="IRNazanin" w:hAnsi="IRNazanin" w:eastAsia="IRNazanin"/>
          <w:color w:val="111111"/>
          <w:sz w:val="28"/>
          <w:sz w:val="28"/>
          <w:szCs w:val="28"/>
          <w:rtl w:val="true"/>
          <w:lang w:bidi="fa-IR"/>
        </w:rPr>
        <w:t>فاختطلت الامور و ظهرت الاعداد بالواحد فی المراتب المعلومة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محجوبان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شد و ظاهر شد عددها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مراتب معلومه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مراتب عدد حضور دارد یك به همراه دو، سه، چهار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عددها و رقم های مختلف را خود همان عدد اول به وجود می آورد همه عددها جلوه های مختلف عدد اول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فاوجد الواحد العدد وفصل العدد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واحد ، یك عدد را به وجود می آورد سپس عدد برمیگردد و خود واحد را تفصیل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قدیمی ترین دست آویزهای صوفیان است همیشه به آن متمسك می شوند، می گویند شما هر عدد و رقم را به نظر بیاورید خود یك با آن عدد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عدد گر چه مثلاً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خود یك است و از یك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یك ها تشکیل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یك موضوع تكوینی، یك موضوع انتزاعی ذهنی و یك موضوع اعتباری،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تكوینی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خارجی که واقعیت خارجی دارد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حدود، محدودیت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عالم هستی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دانشی به نام ریاضی خواه هندسه 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نمی آمد و یك موهومی می شد مبتنی بر موهوم دیگر</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عالم هستی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ریاضی به عنوان یك علم و دانش واقعی و ضروری و مفید بر آن مبتنی است پس اگر بگوئیم هم موضوع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است و هم خود دانش ریاضی خیال است اولاً سفسطه را پذیرفته ایم و دیگر همه چیز تمام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خیال می شد پس وجودی وجود ندارد تا وحدت وجود باشد یا کثرت وجود و مسئله سالبه به انتفای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به خاطر حفظ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شده، باید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و چاره ای غیر از این نیست 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کثرت 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صوفی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 کند در واقع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انکار می کند و دقیقاً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او توان درك عقیده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انتزاعی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تجربی ترین علم مانند شیمی، وقتی علم می شود که به انتزاع بپردازد هر علم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برداشت از موضوع خودش، پس هیچ علمی فارغ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صوفیان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تصوف و عرفان شما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ادعا می کنید آن را به وسیله کشف و شهود از عالم هستی انتزاع و برداشت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صحت و سقم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به انتزاعی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انتزاعی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بسته به موضوع آن است اگر موضوع موهوم باشد آن علم نیز موهوم می شود، و اگر موضوع، یك امر واقعی و دارای عینیت خارجی باشد، آن علم نیز یك علم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 اگر موضوع ریاضی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موهوم بدانیم خود آن واحد نیز موهوم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ریاضی یك دانش واقعی و مبتنی بر موضوع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عین مكان و عین حد است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 توانید فرمول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انکار 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حد و مکان</w:t>
      </w:r>
    </w:p>
    <w:p>
      <w:pPr>
        <w:pStyle w:val="BookText"/>
        <w:rPr/>
      </w:pPr>
      <w:r>
        <w:rPr>
          <w:rFonts w:ascii="IRNazanin" w:hAnsi="IRNazanin" w:eastAsia="IRNazanin"/>
          <w:color w:val="111111"/>
          <w:sz w:val="28"/>
          <w:sz w:val="28"/>
          <w:szCs w:val="28"/>
          <w:rtl w:val="true"/>
          <w:lang w:bidi="fa-IR"/>
        </w:rPr>
        <w:t xml:space="preserve">و انکار حد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خود آن عدد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واقعیت ،دارد و گرنه نه کثرت می ماند و نه وحدت یك طرف قضیه چون عوامانه است و برای صوفیان قابل درک است و آن نگاه به اعداد از </w:t>
      </w:r>
    </w:p>
    <w:p>
      <w:pPr>
        <w:pStyle w:val="BookText"/>
        <w:rPr/>
      </w:pP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اعداد دیگر است در این نگاه مشاهده می کنند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هیچ کدام از اعداد دیگر نمی توانند باشند اما در نگاه علمی اگر اعداد دیگر موهوم باشند همان عدد اول نیز موهوم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فرمائید بحث در وجود خدای متعال نیست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تعدد واقعیت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فرمول زیر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بحث اساسا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خود منها کردن سالبه به انتفای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کسی که کثرت را انکار می کند نباید از لفظ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آن را به زبان یا به ذهن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همچنان آواره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هرگز نمی تواند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ذهن خود راه ندهد و حضور وحدت در ذهن مانند حضور کثرت است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قراردادی رقم های نوشتاری ریاضی صرفاً قراردادی اعتباری محض هستند،</w:t>
      </w:r>
    </w:p>
    <w:p>
      <w:pPr>
        <w:pStyle w:val="BookText"/>
        <w:rPr/>
      </w:pPr>
      <w:r>
        <w:rPr>
          <w:rFonts w:ascii="IRNazanin" w:hAnsi="IRNazanin" w:eastAsia="IRNazanin"/>
          <w:color w:val="111111"/>
          <w:sz w:val="28"/>
          <w:sz w:val="28"/>
          <w:szCs w:val="28"/>
          <w:rtl w:val="true"/>
          <w:lang w:bidi="fa-IR"/>
        </w:rPr>
        <w:t xml:space="preserve">انسان ها در عهد سومریان قرار گذاشتند مفهوم عدد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بنویسند، و با این علامت مفهوم واحد را نشان بدهند، سپس آن علامت را کنار خودش می گذاشتند به صورت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دوئیت دو شیء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 خواستند سه گانگی را نشان دهند به صورت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قرار گذاشتند عدد اول را به صورت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دوم را به صورت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را به صورت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مسئله مصداق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و اعتبار علی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ما در واقعیات است نه در اعتباریات موضوع بحث ما هستی شناسی و هست شناسی است وجودشناسی و موجودشناسی است و کاری با قراردادها نداریم ما نباید علامت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هم بچینیم یا با علامت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کنیم باید خود عین اشیاء را در کنار هم بچینیم در این بحث نباید بگوئیم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هندوانه، بل باید هندوانه ها را کنار هم بچینیم و مشاهده کنیم که هر کدام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تعریف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آن است که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ای از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تعریف هندسی برای این که در بحث ریاضی تعریف ریاضی می آورند و نه تعریف فلسفی؛ زیرا در این بحث می خواهیم تعدد و ریاضی را بشناسیم سپس از آن به نتیجه فلسفی برسیم، یعنی ریاضی بما هو ریاضی ابزاری می شود برای یك نتیجه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تعریف فلسفی جسم،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آن است که دارای ابعاد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ببریم، دلیل عین مدعا می شود و اساساً در این صورت مطرح کردن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تعریف فرقی در مسئله ایجاد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محی الدین در این جا نوآوری نمی کند سخن صوفیان پیش از خود را تکرار می کند سخنی که تنها به دل درویشان عوام می نشیند و از نظر علم و عرفان پوچ و تهی از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فلسفی بس مهم ارسطوئیان می گویند موضوع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 متصل یا كم منفصل اما من در این مبحث وارد این مقولات نشدم چرا؟</w:t>
      </w:r>
    </w:p>
    <w:p>
      <w:pPr>
        <w:pStyle w:val="BookText"/>
        <w:rPr/>
      </w:pPr>
      <w:r>
        <w:rPr>
          <w:rFonts w:ascii="IRNazanin" w:hAnsi="IRNazanin" w:eastAsia="IRNazanin"/>
          <w:color w:val="111111"/>
          <w:sz w:val="28"/>
          <w:sz w:val="28"/>
          <w:szCs w:val="28"/>
          <w:rtl w:val="true"/>
          <w:lang w:bidi="fa-IR"/>
        </w:rPr>
        <w:t xml:space="preserve">پاسخ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مبانی حكمت متعالیه و این دو مجلد به طور مکرر توضیح داده ام که منطق ارسطوئی یك منطق صحیح و دقیق است اما منطق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منطق فلسفه و فلسفه ارسطو به ناحق روی این منطق مونتاژ شده است و نیز باز به طور مکرر توضیح داده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تفكیك ماهیت یك شیء از 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و در مفاهیم شناسی،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این مبحث مفاهیم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صحیح است اما در مورد اشیاء خارجی واقعی چنین تفکیکی نه تنها غلط بل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دو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نیز عرض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تفكیك و تقسیم وجود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ذهن و مفاهیم شناسی صحیح است؛ اما در عالم عین و واقعیات خارجی چنین تفكیكی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جریان بحث بر اساس جوهر و عرض در دانش مفاهیم شناسی، صحیح است اما در فلسفه و عرفان کاملاً نادرست است؛ زیرا موضوع فلسفه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اشتباهات اساسی ارسطوئیان که در مبنائی ترین مبانیشان است و مبانی دیگر را نیز مخدوش به خدشه اساسی می کند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اساسی حتی با منطق خود ارسطو نیز توجیه نمی شود و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مثل مورد بالاست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افلاك 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همان طور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منطق ذهن شناسی و مفاهیم شناسی 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قهراً واقعیات را به ذهنیات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صدرائیان عزیز این صوفیان نوپدید از ماها توقع دارند که درست مثل خودشان ورود و خروج داشته باشیم مانند آنان وارد بحث شویم و مانند آنان به نتیجه برسیم و اگر همه جا در تونل ذهن نرویم و سری به عالم واقعی خارجی بزنیم می گویند این بحث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به نظر آنان یعنی همان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شناسی</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این که من که عرض می کنم این منطق صحیح و دقیق است اما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منطق فلسفه بحثم را به غیر فلسفی بودن،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مباحث كانت دکارت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فلسفه می دانند در حالی که آنان پشیزی به منطق ارسطوئی و سبك و سیر حضرات ارزش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چیز فلسفه است هر مکتب، مکتب فلسفی است غیر از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حضرات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زده اند و این فلسفی ترین فلسفه را این قدر دشمن می دارند و با آن کینه می ورزند گر چه برخی از آنان به ماهیت قضیه توجه ندارند، کینه ای که از خالد بن یزید اموی شروع شده هنوز هم هست به راستی با این عوامان فیلسوف نما چه باید کرد؟ اینان چه بلائی بر سر این دین و ایمان خودشان 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تناقض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در شرح عبارت محی الدین می گوید کثرت موجب می شود امور بر شخص محجوب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 بصیرت او باز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چندی که برگشت کثرت به واحد روشن است در نظر کسی که پرده ها از چشمش کنار رفته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اعداد با ظهور عدد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معلومه،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نیز اختلاط تجلّی های مختلف خدا سبب كثرت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بحث ظهور عددها از واحد را مقدمه قرار داد تا ظهور کثرت از وجود خدا را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در گفتار قبلی خود در این مبحث تصریح کرد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شرحش گذشت در این جا نیز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بالتكثر الواقع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را به عنوان یك واقع می پذیرد لیکن در عین حال آن را خیالی بیش نمی داند یعنی همان تناقض، که خودش به آن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یعنی چه؟ این همه سخن از حجاب محجوب محجوبین، چه معنائی دارد؟</w:t>
      </w:r>
    </w:p>
    <w:p>
      <w:pPr>
        <w:pStyle w:val="BookText"/>
        <w:rPr/>
      </w:pPr>
      <w:r>
        <w:rPr>
          <w:rFonts w:ascii="IRNazanin" w:hAnsi="IRNazanin" w:eastAsia="IRNazanin"/>
          <w:color w:val="111111"/>
          <w:sz w:val="28"/>
          <w:sz w:val="28"/>
          <w:szCs w:val="28"/>
          <w:rtl w:val="true"/>
          <w:lang w:bidi="fa-IR"/>
        </w:rPr>
        <w:t>مرادشان از این الفاظ که چماق های جور با جور هستند،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گفت و شنود عامیانه، تصورات متعددی از معنی این الفاظ، به ذهن مخاطب و شنونده می آید اما در یك نگاه علمی روشن می شود همه حجاب ها، سترها، مستور بودن ها محجوب بودن ها همه و همه برمی گردد به یك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تناقض را باطل بداند او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 حضرت آقا این فرمایش شما تناقض است و تناقض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شنوی تو محجوبی تو نرسیده ای تو به حق واصل نشده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باید سیر و سلوك كنی، در عشق هجران بسوزی، هفت شهر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هفت خوان بودائیان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بگذاری تا حجاب ها کنار بروند و به حق جل و اعلی برسی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پس از این همه توضیحات که در این کتاب گذشت بتوانم از خواننده محترم خواهش کنم لطفا برای دو دقیقه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نباشید ببینید آیا همه چیز حل می شود یا نه؟ ؟ ببینید یك صوفی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معنی شده اید یا نه؟؟ صوفی شدن، و عارف شدن، واصل شدن به معنائی که اینان در نظر دارند، هیچ نیازی به سیر و سلوك، </w:t>
      </w:r>
    </w:p>
    <w:p>
      <w:pPr>
        <w:pStyle w:val="BookText"/>
        <w:rPr/>
      </w:pPr>
      <w:r>
        <w:rPr>
          <w:rFonts w:ascii="IRNazanin" w:hAnsi="IRNazanin" w:eastAsia="IRNazanin"/>
          <w:color w:val="111111"/>
          <w:sz w:val="28"/>
          <w:sz w:val="28"/>
          <w:szCs w:val="28"/>
          <w:rtl w:val="true"/>
          <w:lang w:bidi="fa-IR"/>
        </w:rPr>
        <w:t>گشتن هفت شهر ریاضت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تنها تناقض را باطل ندانید والسلام و شد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سلوك و ملوك همه بهانه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صوفی این گونه که من می گویم عارف شود، هرگز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مقام دو وزیر چپ و راست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چیزهائی را سر 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شیرین و عجیب و غریب به کار برد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خودسازی، تزکیه سیر و سلوک همگی مال مكتب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حضرات مانند غصب ولایت که کرده اند آن را نیز غصب کرده و مدعی عمل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عده از آنان که ساده لوحانه به سیر و سلوك صوفیانه باور کرده اند چون بستر و جهت سیر و سلوك شان ناصحیح است غیر از سراب به چیزی نمی رسند و همه ادعاها کرامت، معجزه مردم را در شکل خرس و خوک دیدن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اثرات یك بیماری روانی چیزی نیست که در جلد اول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العیوب و هتاك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حجاب ها یعنی بطلان تناقض اما هر کس به بطلان تناقض معتقد نباشد بیمار است و بیمارتر از او کسی نیست و سخن بیمار روانی ارزش سخن بیمار روانی را دارد وخالی از ارزش نیست </w:t>
      </w:r>
      <w:r>
        <w:rPr>
          <w:rStyle w:val="FootnoteAnchor"/>
          <w:rtl w:val="true"/>
        </w:rPr>
        <w:footnoteReference w:id="119"/>
      </w:r>
      <w:r>
        <w:rPr>
          <w:rFonts w:ascii="IRNazanin" w:hAnsi="IRNazanin" w:eastAsia="IRNazanin"/>
          <w:color w:val="111111"/>
          <w:sz w:val="28"/>
          <w:sz w:val="28"/>
          <w:szCs w:val="28"/>
          <w:rtl w:val="true"/>
          <w:lang w:bidi="fa-IR"/>
        </w:rPr>
        <w:t>هیچ چیز در این جهان بی ارزش نیست، اگر بیماری نبود اهمیت سلامت معلوم نمی گشت البته این گونه بیماران، دیگران را بیمار می دانند و به ویژه وقتی که هانری کربن مامور، از فرانسه بیاید و تاییدشان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لطف فرموده و به طور واضح تر به صحت تناقض، قایل شده اند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قیصری تعبیر التكتر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ایشان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تعبیر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تصریح می کنند سپس آن را نقض می کنند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به تجلیات مختلفه سبب کثرت گردید چنان که ظهور اعداد در مراتب معلومه آحاد </w:t>
      </w:r>
    </w:p>
    <w:p>
      <w:pPr>
        <w:pStyle w:val="BookText"/>
        <w:rPr/>
      </w:pPr>
      <w:r>
        <w:rPr>
          <w:rFonts w:ascii="IRNazanin" w:hAnsi="IRNazanin" w:eastAsia="IRNazanin"/>
          <w:color w:val="111111"/>
          <w:sz w:val="28"/>
          <w:sz w:val="28"/>
          <w:szCs w:val="28"/>
          <w:rtl w:val="true"/>
          <w:lang w:bidi="fa-IR"/>
        </w:rPr>
        <w:t>عشرات، مآت و 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واحد است در آن مراتب پس واحد به تکررش عدد را ایجاد کرد و عدد مراتب واحد را تفصیل داد یعنی واحد در آن ها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واحد در آن ها تجلی کرد و آن ها متجلی به واحدند پس جز واحد متکرر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كثرت وجود دارد سپس نقض کرده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واحد متکرر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اینک باید پرسید آیا این تکرر واقعیت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تکرر واقعیت و وجود دارد پس می 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فرقی از لغزانیدن عبارت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وجود دو تا می شود وجود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تکرر و اگر تکرر واقعیت و وجود ندارد و توهمی بیش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توهمی بیش نیست و اساساً خدا تجلی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جناب ایشان باید یکی از دو تناقض را بپذیرند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 وجود تكرر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یك جا و با هم به مصداق جمع بین النقیضین می پذیرند و 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 وجود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یك جا و به مصداق جمع بین النقیضین بپذیرند و جالب این است ایشان در این عبارت هر دو تناقض را مرتکب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چیست؟ تجلی یا یك امر واقعی است و یا موهوم در صورت دوم که بحثی نداریم و در صورت اول می شود یك امر موجود در کنار امر موجود دیگر که خدا نامیده می شود که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یکی از مریدان بگوید تجلّی وجود نیست یك فعل است، فعل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خواهید نامش را بگذارید فعل، تجلّی، ظهور، تظاهر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نیست پس جمع کنید این بساط را و اگر هست پس امر دوم و وجود دوم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محی الدین نه قیصری نه شارح فارسی و نه هر صوفی دیگر تجلی را فعل خدا نمی دانند بل خدا را متجلی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بالذات و متجلی بالوجود می دانند چندین بار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سربان وجود خدا در اشیاء را از محی الدین دیدیم و سخن ما این است این سربان هست یا نیست؟ ؟ اگر نیست که هیچ و اگر هست پس مساوی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هم حرکت و تغییر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کائنات و عالم و اشیاء عالم را فعل خدا می داند، و میان وجود خدا و وجود کائنات به هیچ رابطة وجودی معتقد نیست و هرگز دچار تناقض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حضرات صوفیان مدرن و كلاسیك یك مورد تناقض 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 و اگر بتوانند نشان دهند، بنده فوراً صوفی عارف خواهم شد و مبلغ تصوف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این کتاب و نقد مبانی حكمت متعالیه ده ها مورد تناقض مبنائی حضرات، به شرح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روشن شده است که حضرات غیر از تناقض،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است اما چه حجاب مبارك و 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دقیقاً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یعنی همان صراط مستقیم که انسان را از خرافات و تخیلات موهوم،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 در این جا خودش را راحت کرده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در عین وحدت، 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تمام کرده است اما او نیز در چند سطر پیشتر شعر زیر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گر مایه ای بینی، بدان كان مایه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تو سایه ای بینی بدان كان سایه من باشم</w:t>
      </w:r>
    </w:p>
    <w:p>
      <w:pPr>
        <w:pStyle w:val="BookText"/>
        <w:rPr/>
      </w:pPr>
      <w:r>
        <w:rPr>
          <w:rFonts w:ascii="IRNazanin" w:hAnsi="IRNazanin" w:eastAsia="IRNazanin"/>
          <w:color w:val="111111"/>
          <w:sz w:val="28"/>
          <w:sz w:val="28"/>
          <w:szCs w:val="28"/>
          <w:rtl w:val="true"/>
          <w:lang w:bidi="fa-IR"/>
        </w:rPr>
        <w:t>پرسش به همان سبک بالا آیا بالاخره این مایه و سایه هر کدام هست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که همه چیز زیر سر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خانه خراب نمی گذارد ما هم عارف واصل شویم و مست باده وحدت شده در آغوش معشوق قرار بگیریم، یا معشوق را </w:t>
      </w:r>
      <w:bookmarkStart w:id="260" w:name="pg18989_203807"/>
    </w:p>
    <w:p>
      <w:pPr>
        <w:pStyle w:val="BookText"/>
        <w:rPr/>
      </w:pPr>
      <w:bookmarkEnd w:id="260"/>
      <w:r>
        <w:rPr>
          <w:rFonts w:ascii="IRNazanin" w:hAnsi="IRNazanin" w:eastAsia="IRNazanin"/>
          <w:color w:val="111111"/>
          <w:sz w:val="28"/>
          <w:sz w:val="28"/>
          <w:szCs w:val="28"/>
          <w:rtl w:val="true"/>
          <w:lang w:bidi="fa-IR"/>
        </w:rPr>
        <w:t xml:space="preserve">در آغوش بگیریم، نمی دانم کدامش صحیح است این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گذارد که ما این عشق و مشق ها را درک کنیم، آدمی خشك متقشف ظاهر بین، ساغر ندیده، شراب نچشیده در سماع نرقصیده لب لعل وحدت را ،نگزیده به کام دل عرفان نرسیده و باز هم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چیزی از زندگی نفهمیدیم امان از دست بطلان تناقض</w:t>
      </w:r>
      <w:r>
        <w:rPr>
          <w:rFonts w:eastAsia="IRNazanin" w:cs="IRNazanin"/>
          <w:color w:val="111111"/>
          <w:sz w:val="28"/>
          <w:szCs w:val="28"/>
          <w:rtl w:val="true"/>
          <w:lang w:bidi="fa-IR"/>
        </w:rPr>
        <w:t>.</w:t>
      </w:r>
    </w:p>
    <w:p>
      <w:pPr>
        <w:pStyle w:val="Heading3"/>
        <w:numPr>
          <w:ilvl w:val="2"/>
          <w:numId w:val="1"/>
        </w:numPr>
        <w:rPr/>
      </w:pPr>
      <w:bookmarkStart w:id="261" w:name="__RefHeading___Toc12829310_1280447820"/>
      <w:bookmarkStart w:id="262" w:name="_Toc89"/>
      <w:bookmarkEnd w:id="261"/>
      <w:r>
        <w:rPr>
          <w:rtl w:val="true"/>
        </w:rPr>
        <w:t>شوی آواره، بطلان تناقض</w:t>
      </w:r>
      <w:r>
        <w:rPr>
          <w:rtl w:val="true"/>
        </w:rPr>
        <w:t>:</w:t>
      </w:r>
      <w:bookmarkEnd w:id="262"/>
    </w:p>
    <w:p>
      <w:pPr>
        <w:pStyle w:val="BookText"/>
        <w:rPr/>
      </w:pPr>
      <w:r>
        <w:rPr>
          <w:rFonts w:ascii="IRNazanin" w:hAnsi="IRNazanin" w:eastAsia="IRNazanin"/>
          <w:color w:val="111111"/>
          <w:sz w:val="28"/>
          <w:sz w:val="28"/>
          <w:szCs w:val="28"/>
          <w:rtl w:val="true"/>
          <w:lang w:bidi="fa-IR"/>
        </w:rPr>
        <w:t xml:space="preserve">گذارم عقل و بطلان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یَم تا کی به هجران تناقض</w:t>
      </w:r>
    </w:p>
    <w:p>
      <w:pPr>
        <w:pStyle w:val="BookText"/>
        <w:rPr/>
      </w:pPr>
      <w:r>
        <w:rPr>
          <w:rFonts w:ascii="IRNazanin" w:hAnsi="IRNazanin" w:eastAsia="IRNazanin"/>
          <w:color w:val="111111"/>
          <w:sz w:val="28"/>
          <w:sz w:val="28"/>
          <w:szCs w:val="28"/>
          <w:rtl w:val="true"/>
          <w:lang w:bidi="fa-IR"/>
        </w:rPr>
        <w:t>خوشی و عشق، شایان تناقض</w:t>
      </w:r>
    </w:p>
    <w:p>
      <w:pPr>
        <w:pStyle w:val="BookText"/>
        <w:rPr/>
      </w:pPr>
      <w:r>
        <w:rPr>
          <w:rFonts w:ascii="IRNazanin" w:hAnsi="IRNazanin" w:eastAsia="IRNazanin"/>
          <w:color w:val="111111"/>
          <w:sz w:val="28"/>
          <w:sz w:val="28"/>
          <w:szCs w:val="28"/>
          <w:rtl w:val="true"/>
          <w:lang w:bidi="fa-IR"/>
        </w:rPr>
        <w:t xml:space="preserve">نی ام </w:t>
      </w:r>
      <w:r>
        <w:rPr>
          <w:rStyle w:val="FootnoteAnchor"/>
          <w:rtl w:val="true"/>
        </w:rPr>
        <w:footnoteReference w:id="120"/>
      </w:r>
      <w:r>
        <w:rPr>
          <w:rFonts w:ascii="IRNazanin" w:hAnsi="IRNazanin" w:eastAsia="IRNazanin"/>
          <w:color w:val="111111"/>
          <w:sz w:val="28"/>
          <w:sz w:val="28"/>
          <w:szCs w:val="28"/>
          <w:rtl w:val="true"/>
          <w:lang w:bidi="fa-IR"/>
        </w:rPr>
        <w:t xml:space="preserve">درمان، چو درمان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آواره، بطلان تناقض</w:t>
      </w:r>
    </w:p>
    <w:p>
      <w:pPr>
        <w:pStyle w:val="BookText"/>
        <w:rPr/>
      </w:pPr>
      <w:r>
        <w:rPr>
          <w:rFonts w:ascii="IRNazanin" w:hAnsi="IRNazanin" w:eastAsia="IRNazanin"/>
          <w:color w:val="111111"/>
          <w:sz w:val="28"/>
          <w:sz w:val="28"/>
          <w:szCs w:val="28"/>
          <w:rtl w:val="true"/>
          <w:lang w:bidi="fa-IR"/>
        </w:rPr>
        <w:t xml:space="preserve">بكردی تو مرا محروم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هستی و خشكی، كلّه ات شق</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جا دادی در این گیتی به ناحق </w:t>
      </w:r>
    </w:p>
    <w:p>
      <w:pPr>
        <w:pStyle w:val="BookText"/>
        <w:rPr/>
      </w:pPr>
      <w:r>
        <w:rPr>
          <w:rFonts w:ascii="IRNazanin" w:hAnsi="IRNazanin" w:eastAsia="IRNazanin"/>
          <w:color w:val="111111"/>
          <w:sz w:val="28"/>
          <w:sz w:val="28"/>
          <w:szCs w:val="28"/>
          <w:rtl w:val="true"/>
          <w:lang w:bidi="fa-IR"/>
        </w:rPr>
        <w:t xml:space="preserve">به راه عشق هر خوان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آواره، بطلان تناقض</w:t>
      </w:r>
    </w:p>
    <w:p>
      <w:pPr>
        <w:pStyle w:val="BookText"/>
        <w:rPr/>
      </w:pPr>
      <w:r>
        <w:rPr>
          <w:rFonts w:ascii="IRNazanin" w:hAnsi="IRNazanin" w:eastAsia="IRNazanin"/>
          <w:color w:val="111111"/>
          <w:sz w:val="28"/>
          <w:sz w:val="28"/>
          <w:szCs w:val="28"/>
          <w:rtl w:val="true"/>
          <w:lang w:bidi="fa-IR"/>
        </w:rPr>
        <w:t xml:space="preserve">نه ساغر یافتم نه طرّة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لعل لب نه می از كاسة جم</w:t>
      </w:r>
    </w:p>
    <w:p>
      <w:pPr>
        <w:pStyle w:val="BookText"/>
        <w:rPr/>
      </w:pPr>
      <w:r>
        <w:rPr>
          <w:rFonts w:ascii="IRNazanin" w:hAnsi="IRNazanin" w:eastAsia="IRNazanin"/>
          <w:color w:val="111111"/>
          <w:sz w:val="28"/>
          <w:sz w:val="28"/>
          <w:szCs w:val="28"/>
          <w:rtl w:val="true"/>
          <w:lang w:bidi="fa-IR"/>
        </w:rPr>
        <w:t>کشد جانان ز من، سر، نالة غم</w:t>
      </w:r>
    </w:p>
    <w:p>
      <w:pPr>
        <w:pStyle w:val="BookText"/>
        <w:rPr/>
      </w:pPr>
      <w:r>
        <w:rPr>
          <w:rFonts w:ascii="IRNazanin" w:hAnsi="IRNazanin" w:eastAsia="IRNazanin"/>
          <w:color w:val="111111"/>
          <w:sz w:val="28"/>
          <w:sz w:val="28"/>
          <w:szCs w:val="28"/>
          <w:rtl w:val="true"/>
          <w:lang w:bidi="fa-IR"/>
        </w:rPr>
        <w:t xml:space="preserve">نگارم می شود كان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آواره، بطلان تناقض</w:t>
      </w:r>
    </w:p>
    <w:p>
      <w:pPr>
        <w:pStyle w:val="BookText"/>
        <w:rPr/>
      </w:pPr>
      <w:r>
        <w:rPr>
          <w:rFonts w:ascii="IRNazanin" w:hAnsi="IRNazanin" w:eastAsia="IRNazanin"/>
          <w:color w:val="111111"/>
          <w:sz w:val="28"/>
          <w:sz w:val="28"/>
          <w:szCs w:val="28"/>
          <w:rtl w:val="true"/>
          <w:lang w:bidi="fa-IR"/>
        </w:rPr>
        <w:t xml:space="preserve">کمندش گردن ما را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شرابش بهر ما، جانا، نبیزد</w:t>
      </w:r>
    </w:p>
    <w:p>
      <w:pPr>
        <w:pStyle w:val="BookText"/>
        <w:rPr/>
      </w:pPr>
      <w:r>
        <w:rPr>
          <w:rFonts w:ascii="IRNazanin" w:hAnsi="IRNazanin" w:eastAsia="IRNazanin"/>
          <w:color w:val="111111"/>
          <w:sz w:val="28"/>
          <w:sz w:val="28"/>
          <w:szCs w:val="28"/>
          <w:rtl w:val="true"/>
          <w:lang w:bidi="fa-IR"/>
        </w:rPr>
        <w:t>ز جام وصلتش بر ما نریزد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نزارم کرده حرمان تناقض </w:t>
      </w:r>
    </w:p>
    <w:p>
      <w:pPr>
        <w:pStyle w:val="BookText"/>
        <w:rPr/>
      </w:pPr>
      <w:r>
        <w:rPr>
          <w:rFonts w:ascii="IRNazanin" w:hAnsi="IRNazanin" w:eastAsia="IRNazanin"/>
          <w:color w:val="111111"/>
          <w:sz w:val="28"/>
          <w:sz w:val="28"/>
          <w:szCs w:val="28"/>
          <w:rtl w:val="true"/>
          <w:lang w:bidi="fa-IR"/>
        </w:rPr>
        <w:t>شوی آواره، بطلان تناقض</w:t>
      </w:r>
    </w:p>
    <w:p>
      <w:pPr>
        <w:pStyle w:val="BookText"/>
        <w:rPr/>
      </w:pPr>
      <w:r>
        <w:rPr>
          <w:rFonts w:ascii="IRNazanin" w:hAnsi="IRNazanin" w:eastAsia="IRNazanin"/>
          <w:color w:val="111111"/>
          <w:sz w:val="28"/>
          <w:sz w:val="28"/>
          <w:szCs w:val="28"/>
          <w:rtl w:val="true"/>
          <w:lang w:bidi="fa-IR"/>
        </w:rPr>
        <w:t xml:space="preserve">حجابی تو میان ساغر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نقابی تو میان دلبر و من</w:t>
      </w:r>
    </w:p>
    <w:p>
      <w:pPr>
        <w:pStyle w:val="BookText"/>
        <w:rPr/>
      </w:pPr>
      <w:r>
        <w:rPr>
          <w:rFonts w:ascii="IRNazanin" w:hAnsi="IRNazanin" w:eastAsia="IRNazanin"/>
          <w:color w:val="111111"/>
          <w:sz w:val="28"/>
          <w:sz w:val="28"/>
          <w:szCs w:val="28"/>
          <w:rtl w:val="true"/>
          <w:lang w:bidi="fa-IR"/>
        </w:rPr>
        <w:t>دهیم دستی به هم مش یاور و من</w:t>
      </w:r>
    </w:p>
    <w:p>
      <w:pPr>
        <w:pStyle w:val="BookText"/>
        <w:rPr/>
      </w:pPr>
      <w:r>
        <w:rPr>
          <w:rFonts w:ascii="IRNazanin" w:hAnsi="IRNazanin" w:eastAsia="IRNazanin"/>
          <w:color w:val="111111"/>
          <w:sz w:val="28"/>
          <w:sz w:val="28"/>
          <w:szCs w:val="28"/>
          <w:rtl w:val="true"/>
          <w:lang w:bidi="fa-IR"/>
        </w:rPr>
        <w:t xml:space="preserve">کشیمت با دو دستان تقابض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آواره، بطلان تناقض</w:t>
      </w:r>
    </w:p>
    <w:p>
      <w:pPr>
        <w:pStyle w:val="BookText"/>
        <w:rPr/>
      </w:pPr>
      <w:r>
        <w:rPr>
          <w:rFonts w:ascii="IRNazanin" w:hAnsi="IRNazanin" w:eastAsia="IRNazanin"/>
          <w:color w:val="111111"/>
          <w:sz w:val="28"/>
          <w:sz w:val="28"/>
          <w:szCs w:val="28"/>
          <w:rtl w:val="true"/>
          <w:lang w:bidi="fa-IR"/>
        </w:rPr>
        <w:t xml:space="preserve">تو هستی تا نمی گردم من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من یدیك ارجو من الله</w:t>
      </w:r>
    </w:p>
    <w:p>
      <w:pPr>
        <w:pStyle w:val="BookText"/>
        <w:rPr/>
      </w:pPr>
      <w:r>
        <w:rPr>
          <w:rFonts w:ascii="IRNazanin" w:hAnsi="IRNazanin" w:eastAsia="IRNazanin"/>
          <w:color w:val="111111"/>
          <w:sz w:val="28"/>
          <w:sz w:val="28"/>
          <w:szCs w:val="28"/>
          <w:rtl w:val="true"/>
          <w:lang w:bidi="fa-IR"/>
        </w:rPr>
        <w:t>ألوم راحت سنی تولدرسن الله</w:t>
      </w:r>
    </w:p>
    <w:p>
      <w:pPr>
        <w:pStyle w:val="BookText"/>
        <w:rPr/>
      </w:pPr>
      <w:r>
        <w:rPr>
          <w:rFonts w:ascii="IRNazanin" w:hAnsi="IRNazanin" w:eastAsia="IRNazanin"/>
          <w:color w:val="111111"/>
          <w:sz w:val="28"/>
          <w:sz w:val="28"/>
          <w:szCs w:val="28"/>
          <w:rtl w:val="true"/>
          <w:lang w:bidi="fa-IR"/>
        </w:rPr>
        <w:t xml:space="preserve">خساست کردی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آواره، بطلان تناقض</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فارابی زد این آقا تقابص </w:t>
      </w:r>
    </w:p>
    <w:p>
      <w:pPr>
        <w:pStyle w:val="BookText"/>
        <w:rPr/>
      </w:pPr>
      <w:r>
        <w:rPr>
          <w:rFonts w:ascii="IRNazanin" w:hAnsi="IRNazanin" w:eastAsia="IRNazanin"/>
          <w:color w:val="111111"/>
          <w:sz w:val="28"/>
          <w:sz w:val="28"/>
          <w:szCs w:val="28"/>
          <w:rtl w:val="true"/>
          <w:lang w:bidi="fa-IR"/>
        </w:rPr>
        <w:t xml:space="preserve">میان دو فصوص رُسته تفاصص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بشسته ریشه ات شست تقارص</w:t>
      </w:r>
    </w:p>
    <w:p>
      <w:pPr>
        <w:pStyle w:val="BookText"/>
        <w:rPr/>
      </w:pPr>
      <w:r>
        <w:rPr>
          <w:rFonts w:ascii="IRNazanin" w:hAnsi="IRNazanin" w:eastAsia="IRNazanin"/>
          <w:color w:val="111111"/>
          <w:sz w:val="28"/>
          <w:sz w:val="28"/>
          <w:szCs w:val="28"/>
          <w:rtl w:val="true"/>
          <w:lang w:bidi="fa-IR"/>
        </w:rPr>
        <w:t xml:space="preserve">دو نقطه بر سرش سان تفاضض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آواره بطلان تناقض</w:t>
      </w:r>
    </w:p>
    <w:p>
      <w:pPr>
        <w:pStyle w:val="BookText"/>
        <w:rPr/>
      </w:pPr>
      <w:r>
        <w:rPr>
          <w:rFonts w:ascii="IRNazanin" w:hAnsi="IRNazanin" w:eastAsia="IRNazanin"/>
          <w:color w:val="111111"/>
          <w:sz w:val="28"/>
          <w:sz w:val="28"/>
          <w:szCs w:val="28"/>
          <w:rtl w:val="true"/>
          <w:lang w:bidi="fa-IR"/>
        </w:rPr>
        <w:t xml:space="preserve">چو من آموختم رسم هنر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آسان نگویم هر گهر را</w:t>
      </w:r>
    </w:p>
    <w:p>
      <w:pPr>
        <w:pStyle w:val="BookText"/>
        <w:rPr/>
      </w:pPr>
      <w:r>
        <w:rPr>
          <w:rFonts w:ascii="IRNazanin" w:hAnsi="IRNazanin" w:eastAsia="IRNazanin"/>
          <w:color w:val="111111"/>
          <w:sz w:val="28"/>
          <w:sz w:val="28"/>
          <w:szCs w:val="28"/>
          <w:rtl w:val="true"/>
          <w:lang w:bidi="fa-IR"/>
        </w:rPr>
        <w:t>تو معنی خواهی این بحر دُرر را</w:t>
      </w:r>
    </w:p>
    <w:p>
      <w:pPr>
        <w:pStyle w:val="BookText"/>
        <w:rPr/>
      </w:pPr>
      <w:r>
        <w:rPr>
          <w:rFonts w:ascii="IRNazanin" w:hAnsi="IRNazanin" w:eastAsia="IRNazanin"/>
          <w:color w:val="111111"/>
          <w:sz w:val="28"/>
          <w:sz w:val="28"/>
          <w:szCs w:val="28"/>
          <w:rtl w:val="true"/>
          <w:lang w:bidi="fa-IR"/>
        </w:rPr>
        <w:t xml:space="preserve">نگر المنجد انبان تماحض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آواره، بطلان تناقض</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معیاری به عقل و درس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 تو نماند فحص و اذعان </w:t>
      </w:r>
    </w:p>
    <w:p>
      <w:pPr>
        <w:pStyle w:val="BookText"/>
        <w:rPr/>
      </w:pPr>
      <w:r>
        <w:rPr>
          <w:rFonts w:ascii="IRNazanin" w:hAnsi="IRNazanin" w:eastAsia="IRNazanin"/>
          <w:color w:val="111111"/>
          <w:sz w:val="28"/>
          <w:sz w:val="28"/>
          <w:szCs w:val="28"/>
          <w:rtl w:val="true"/>
          <w:lang w:bidi="fa-IR"/>
        </w:rPr>
        <w:t>نگهبانی کنی از نصّ و قرآن</w:t>
      </w:r>
    </w:p>
    <w:p>
      <w:pPr>
        <w:pStyle w:val="BookText"/>
        <w:rPr/>
      </w:pPr>
      <w:r>
        <w:rPr>
          <w:rFonts w:ascii="IRNazanin" w:hAnsi="IRNazanin" w:eastAsia="IRNazanin"/>
          <w:color w:val="111111"/>
          <w:sz w:val="28"/>
          <w:sz w:val="28"/>
          <w:szCs w:val="28"/>
          <w:rtl w:val="true"/>
          <w:lang w:bidi="fa-IR"/>
        </w:rPr>
        <w:t xml:space="preserve">به هم ریزی تو ارکان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 آزاده، بطلان تناقض</w:t>
      </w:r>
    </w:p>
    <w:p>
      <w:pPr>
        <w:pStyle w:val="BookText"/>
        <w:rPr/>
      </w:pPr>
      <w:r>
        <w:rPr>
          <w:rFonts w:ascii="IRNazanin" w:hAnsi="IRNazanin" w:eastAsia="IRNazanin"/>
          <w:color w:val="111111"/>
          <w:sz w:val="28"/>
          <w:sz w:val="28"/>
          <w:szCs w:val="28"/>
          <w:rtl w:val="true"/>
          <w:lang w:bidi="fa-IR"/>
        </w:rPr>
        <w:t>ادامه بحث عدد و تعریف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ظهر حكم العدد الا بالمعدود فالمعدود منه عدم ومنه وجود و حکم عدد ظاهر نمی شود مگر به وسیله معدود و معدود دو قسم است معدود موجود، و معدود معدوم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یعدم الشیء من حیث الحس وهو موجود من حیث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یك شی از حیث حس معدوم می شود در حالی که از حیث عقل،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بنابر این همه معدودات موجود یا حساً موجودند و یا عقلاً و نوع سوم وجود ندارد ومرادش از معدودات همه اشیاء است یعنی همه اشیاء موجود یا حساً موجودند، یا عقلاً و نوع سوم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چون عدد كم منفصل و عرض غیر قائم بنفس است ناچار باید بر معدودی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معدود در حس موجود باشد یا معدوم باشد در حس و موجود باشد در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ظهور به وسیله معدوم مثال است برای ظهور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ثابته در علم به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اعیان ثابته بعضی شان حسی هستند و بعضی شان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بعضی از معدودها حسی هستند و بعضی شان عقلی</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تقسیم شیء بر جوهر و عرض به مفاهیم شناسی و ذهن شناسی مربوط است و جائی در فلسفه ندارد؛ زیرا فلسفه در موجودات واقعی خارجی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تقسیم در خارج محال است و در مورد اشیاء حادث خارجی می توانید </w:t>
      </w:r>
    </w:p>
    <w:p>
      <w:pPr>
        <w:pStyle w:val="BookText"/>
        <w:rPr/>
      </w:pP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نیز به طور مکرر بحث شد که چیزی به نام مجردات شیء مجرد از زمان و مکان در میان اشیاء حادث جز خیال باطل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مسیر بحث فلسفی در این جا در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شكل اعداد مثل شكل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اعتباری و قراردادی هستند که باز ربطی به بحث فلسفی ندارند دوم عمل شمارش خواه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و خواه در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یك</w:t>
      </w:r>
    </w:p>
    <w:p>
      <w:pPr>
        <w:pStyle w:val="BookText"/>
        <w:rPr/>
      </w:pPr>
      <w:r>
        <w:rPr>
          <w:rFonts w:ascii="IRNazanin" w:hAnsi="IRNazanin" w:eastAsia="IRNazanin"/>
          <w:color w:val="111111"/>
          <w:sz w:val="28"/>
          <w:sz w:val="28"/>
          <w:szCs w:val="28"/>
          <w:rtl w:val="true"/>
          <w:lang w:bidi="fa-IR"/>
        </w:rPr>
        <w:t>فعل است و بحث ما در وجود است سوم تعدد گفته شد که تعدد، عین حد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مکان در عالم خارج نه تنها عرض نیست بل عین موجودات خارجی است</w:t>
      </w:r>
    </w:p>
    <w:p>
      <w:pPr>
        <w:pStyle w:val="BookText"/>
        <w:rPr/>
      </w:pPr>
      <w:r>
        <w:rPr>
          <w:rFonts w:ascii="IRNazanin" w:hAnsi="IRNazanin" w:eastAsia="IRNazanin"/>
          <w:color w:val="111111"/>
          <w:sz w:val="28"/>
          <w:sz w:val="28"/>
          <w:szCs w:val="28"/>
          <w:rtl w:val="true"/>
          <w:lang w:bidi="fa-IR"/>
        </w:rPr>
        <w:t>شیء خارجی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کدام یک از دو عبارت زیر صحیح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واحد چیز قائم بنفس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قائم بنفس است مکان و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یكی را صحیح و دیگری را غلط بدانیم، مطابق فرمول بالا باید بگوئیم دومی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عرصه عینیات و شیئیت اشیاء خارجی، هر دو غلط هستند؛ زیرا همان طور که فرمول بالا اثبات می کند حدّ شیء عین خود شیء است همان طور هم فرمول زیر ثابت می کند که شی نیز عین حد و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تعدد اشیاء، عین خود اشیاء است و هیچ کدام قائم به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بنفس دانستن یكی و غیر قائم بنفس دانستن دیگری فقط یك بینش عوامانه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عوامانه مبتنی بر دو اشتباه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اشیاء مجرد از زمان و مکان مانند، فرشته، روح، علم و خیال و شگفت این که حضرات ملائکه را مجرد می دانند باز آن ها را می شمارند جبرئیل، میکائیل، جناب عزرائیل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روح را روح ،زید روح عمرو، روح كریم قلی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غیر از تعدد و تعدد غیر از حد و مکان معنائی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دادن موضوع صرفاً ذهنی و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عینی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مفاهیم شناسی مربوط 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وجودشناسی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ما در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اعداد اعتباری داریم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خود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ماست که نه تنها قائم به غیر نیست بل عین خود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تفكیك مكان از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تفكیك شیئیت شیء از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شیء حادث بدون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شیء بدون مکان باشد، حادث نیست، و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عدد واحد در مراتب عشرات مآت،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 به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که فعلی از افعال انسان است و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کثرت وجود نداشت خود همین عمل و فعل نیز امکان عملی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کثرت حقیقت دارد و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دوران که انسان به وجود نیامده بود و عمل شمارش او هم نبود،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خلط کردن اعتباریات به واقعیات و نیز خلط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كار نادرست و عوامانه است که سیمای این بحث را خراب می کند و صاحبش را به سراب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ثابته محی الدین می گوید ممکن است شیء حساً معدوم و عقلاً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چیست؟ اشیاء چند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محسوس نیست و عقل وجودش را وجوباً اثبات می کند و به قول ارسطوئیان واجب الوجود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معنی فیزیكی نه ارسطوئی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محسوس است هم حساً و هم عقلاً، </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سرما، گرما، عشق، غم، شادی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ماده نیستند، مادی هستند که هم حساً موجودند و هم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چیزی که حس بتواند با آن رابطه برقرار کند یا ماده است یا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روح محسوس نیست لیکن آثارش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موجود است حساً وعقلاً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آثار فرشته برای انبیاء محسوس است گرچه با یك حس خاصی؛ زیرا آثاری که انبیاء از فرشته می گیرند و به مردم می دهند آثار حسی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به سامعه مردم عرضه می شود و یا به باصره شان پس ملک نیز هم حساً موجود است و هم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امروز حتی با برنامه های جدید نیز جن را وادار می کنند که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روشن فکران نیز در این مورد بر سر عقل آمده اند و آثارش را به طور محسوس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 نیز موجود است حساً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خداوند عقلاً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محی الدین در این جا کاری با خدا ،ندارد مراد او از موجودی که حساً وجود ندارد و عقلا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و این پایه تصوف اوست همه اشیاء قبل از آن که وجود خارجی پیدا کنند در علم خدا وجود عینی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عالم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ثابته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 عین اشیاء در علم خدا ثابت هستند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علم گفته اند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الحاصلة من الشیء عند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الصورة الحاصلة من الشیء عند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هر دو تعریف مطابق گزینشهای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از اهل اندیشه و دانش و علم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هو عین الشیء عند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هر تعریف و این فقط محی الدین است که این ادعا را بدون دلیل و به طور ارسال </w:t>
      </w:r>
    </w:p>
    <w:p>
      <w:pPr>
        <w:pStyle w:val="BookText"/>
        <w:rPr/>
      </w:pPr>
      <w:r>
        <w:rPr>
          <w:rFonts w:ascii="IRNazanin" w:hAnsi="IRNazanin" w:eastAsia="IRNazanin"/>
          <w:color w:val="111111"/>
          <w:sz w:val="28"/>
          <w:sz w:val="28"/>
          <w:szCs w:val="28"/>
          <w:rtl w:val="true"/>
          <w:lang w:bidi="fa-IR"/>
        </w:rPr>
        <w:t>مسلّم،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بحث عدد را مقدمه قرار داده و می گوید همان طور که مراتب اعداد، همگی ظهور عدد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همان طور هم این همه اشیاء ،کثیر همگی ظهورات خدای واحد هستند که ابتدا به صورت عالم اعیان ثابته در علم خدا محقق می شوند، سپس درعالم عینی خارجی اشیاء محقق می شوند اما هم مقدمه و هم نتیجه ای که می گیرد هر دو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روشن شد که در این بحث فلسفی راهی برای اعداد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راهی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و قبل از آن که انسان پیدا شود و شمارش کند و برای شمارش اعداد اعتباری را اعتبار ،دهد کثرت و تعدد در عینیت عالم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نتیجه ای که از یك مقدمه باطل گرفته می 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خود توجه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واقعیات تكوینی به خورد مخاطب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مخلوط کردن سیمای مسئله و به اصطلاح برای گل آلود کردن آب روشن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عدد و معدود پس باید عدد و معدود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 گفته شد زمانی که هنوز بشر به وجود نیامده بود عددی وجود نداشت و عمل شمارش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تعدد و کثرت هم بود و هم وجود واقعی آن در عالم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توهم یا تعمد عامیانه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ارزش دادن به عدد و فعل شمارش، می خواهد ارزش وجودی كثرت و تعدد، را از بین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ولابد من واحد یُنشیء ذلك فینشأ بسببه و لابد است عدد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مراتب عدد را ناشی ،کند پس مراتب عدد از آن واحد،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 وقتی که انسان نبود و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شمارش ،نبود نه عدد اول بود و نه مراتب دیگر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آن چه بود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 و ترتیب یعنی همان فعل 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w:t>
      </w:r>
    </w:p>
    <w:p>
      <w:pPr>
        <w:pStyle w:val="BookText"/>
        <w:rPr/>
      </w:pP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تعدد وجود داشت اما عدد اول نبود تا مراتب بعدی از او ناشی شوند این نشأت و ترتیب صرفاً یك قرارداد است بر اساس فعل 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ما نه در اعتباریات است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دو غیر تكوینی اند اما تعدد عین تكوین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شد یك مثال صرفاً عوامانه است از قدیم الایام حربه دست صوفیان است که وحدت وجود را با آن مثلا اثبات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فقط عالم اعیان ثابته خیالی او را، درك می كند دیگر اشیاء همگی حسی هستند و بس او محسوسات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وجود اشیاء محسوس را تایید نمی کند تنها حس آن ها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پایه همین بینش خود عالم اشیاء خارجی و عینیت آن ها در خارج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تنها به همین عبارت او و قیصری در همین جا دوباره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أن عالم خیالی اعیان ثابته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واقعی عینی خارجی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اکنون نه سخن محی الدین بل پیروی صدروبان روز، حضرات صوفیه مدرن از او، چه قدر ارزش دارد؟ اما کاربردی بس تعیین کننده دارد؛ زیرا این صدرویان، طلبه و دانشجوی جوان را کاملاً مانند خودشان به بار می آورند و بیچاره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جوئی از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محی الدین با صوفیان فارسی،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جای بحث روال محی الدین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روال صوفیان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عبارت زیر فرق استفاده خود از این مثال با استفاده ای که صوفیان فارسی داشتند،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فارسی می گفتند همه مراتب عدد عین همان عدد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تا یك است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یك است و مراتب مختلف اعداد، فقط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حقایق متعدد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محی الدین هر مرتبه را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مثلاً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حقیقت است، دو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 این که حقایق متکثره و متعدده هستند، در عین حال </w:t>
      </w:r>
    </w:p>
    <w:p>
      <w:pPr>
        <w:pStyle w:val="BookText"/>
        <w:rPr/>
      </w:pP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عدد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بدین طریق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فارسی، را رد می کند و وحدت در عین کثرت کثرت در عین وحدت را که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است، مثلاً اثبات می کند گر چه هر دو عین تناقض اند اما نظر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طور که پیشتر توضیح دادم در شکم این فرمول متناقض او، ده ها فرمول متناقض بل صدها فرمول متناقض جای گرفته است که گاهی چندین نمونه از آن ها را ردیف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برای بیان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كلّ مرتبة من العدد حقیقة واحدة كالتّسعة مثلاً والعشرة الی ادنی و الی اكثر الی غیر نهایة ما هی مجموع هر مرتبه از عدد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نه مثلاً و ده تا پائین تر و تا بالاتر، تا بی نهایت و آن هر مرتبه از مراتب مجموع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فارسی هر مرتبه از عدد را مجموعه ای از عدد اول،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این بینش آنان را رد می کند و هر مرتبه را دارای حقیقت ویژه به خود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كل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شرح خواجه پارسا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كان كل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 در نسخه دیگر فانّ لكلّ مرتبة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در هر صورت معنی عبارت را نیمه صحیح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او در بستری میان تصوف عربی و تصوف فارسی جاری است و گاهی به این پهلو و گاهی به پهلوی دیگر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عرض کردم که قیصری معمولاً با عینك تصوف فارسی به تصوف محی الدین نگاه می کند البته در موارد دقیق در موارد درشت روال صحیحی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قیصری برگزیده است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استدراك به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عبارت محی الدین صحیح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پارسا همه جا از قیصری دنباله 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کلام محی الدین را هوشمندانه دریافته و اعتنائی به قیصری نکرده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از این مراحل، دور است همان عبارت اول قیصری را که نادرست است آورده، و بدون اشاره به نسخه دیگر ترجمه صحیحی را با استمداد از شارحان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نکرده که این ترجمه بر اساس آن عبارت نادرست است یا ترجمه دچار غلط است و یا متن مورد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در عبارت بالا اعلام کرد که هر مرتبه از اعداد حقیقت معین خود را دارد، و مراتب حقایق متعدد هستند نه یك حقیقت واحد اینك برمیگردد و آن حقایق متعدده را در یک حقیقت جمع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ولاینفك عنها اسم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اسم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استدلال خوبی برای رد نظر صوفیان فارسی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الاثنین حقیقة واحدة والثلاثة حقیقة واحدة بالغاً ما بلغت هذه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اثنین یك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ثلاثه نیز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برسد به آن چه می رسد از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كانت واحدة منهن، فما عین واحدة منهن عین ما بقی و اگر عدد اول، با یکی از این مراتب عین هم باشد پس چگونه هر کدام از مراتب با دیگری عین هم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فرض کنیم هر مرتبه از اعداد با عدد اول عین هم هستند و دارای حقیقت واحد هستند این فرض از یك جهتی صحیح است اما از جهت دیگر غلط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نظر 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حقیقت عدد سه همان حقیقت عدد اول است حقیقت عدد ده همان حقیقت عدد اول است و همچنین بلغ ما بلغ پس می توان هر کدام از مراتب را عین حقیقت عدد اول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کدام از مراتب را با دیگری از خودشان نمی توان عین 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گفت حقیقت سه همان حقیت ده است و حقیقت ده همان حقیقت بیست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 مراتب مختلفه از یك جهت عین عدد اول هستند و از یك جهت عین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باز محی الدین می رسد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التناقض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 وحدت در عین کثرت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صوفیان فارسی جوابی برای محی الدین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که هم اصل </w:t>
      </w:r>
    </w:p>
    <w:p>
      <w:pPr>
        <w:pStyle w:val="BookText"/>
        <w:rPr/>
      </w:pPr>
      <w:r>
        <w:rPr>
          <w:rFonts w:ascii="IRNazanin" w:hAnsi="IRNazanin" w:eastAsia="IRNazanin"/>
          <w:color w:val="111111"/>
          <w:sz w:val="28"/>
          <w:sz w:val="28"/>
          <w:szCs w:val="28"/>
          <w:rtl w:val="true"/>
          <w:lang w:bidi="fa-IR"/>
        </w:rPr>
        <w:t xml:space="preserve">متناقض وحدت وجود را پذیرفته اند و نیز مثال عدد را پذیرفته اند چاره ای ندارند که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وجود بردارند و به ام التناقض ابن عربی ایمان آورند همان طور که صوفیان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كلاسیك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سنتی را کنار گذاشته اند آب که از سرگذشت خواه تناقض و خواه ام التناقض،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طور که گفته شد مراتب عدد هیچ بهره ای تكوینی ندارد و بحث وجودشناسی و هستی شناسی یك بحث صرفاً تكوینی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بیشتر روشن شدن مطلب برویم به سراغ مسافت قدیمی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مثلاً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است و امروز می گویند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حقیقت مرتبه عدد به حقیقت مرتبه عدد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است؟ آن روز آن طور اعتبار می کردند و امروز این طور گر چه این اعتبار یك اعتبار عقلانی است و بر تکوین تطابق می یابد اما صرفاً مبتنی بر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و تعدید به خودی خود هیچ حقیقت ندارد و این انسان است که به آن حقانیت و حقیقت می دهد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حقیقت است گر چه انسانی در عالم هستی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ابزاری است که انسان آن را ساخته تا با آن محاسبه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تیر و کمان که بشر ساخته است تا با آن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تیر و کمان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ماهیت مصنوعی است نه تکوینی آن چه تكوینی است وجود مادی تیر و کمان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تیر و کمان که به هیچ نحو،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چنین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و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مصنوعی باشد نه تكوینی تكلیف عدد و تعدید که مبنای اعتباری نیز دارد، بیشتر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علوم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اعتبار است و همین طور همه قواعد و قوانین ریاضی؛ اما فرض و اعتباری که بر واقعیت تکوین به طور صحیح منعکس می شود و به طور صحیح با تكوین تطابق می کند و صحیح بودن غیر از وجود تکوینی بودن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ریاضیات همه مفاهیم ذهنی هستند وجود خارجی ندارند درست مانند فلسفه ارسطوئی که همگی ذهنی است، با این فرق که ریاضیات عالم عین و خارج را بالاصاله </w:t>
      </w:r>
      <w:bookmarkStart w:id="263" w:name="pg18989_203820"/>
    </w:p>
    <w:p>
      <w:pPr>
        <w:pStyle w:val="BookText"/>
        <w:rPr/>
      </w:pPr>
      <w:bookmarkEnd w:id="263"/>
      <w:r>
        <w:rPr>
          <w:rFonts w:ascii="IRNazanin" w:hAnsi="IRNazanin" w:eastAsia="IRNazanin"/>
          <w:color w:val="111111"/>
          <w:sz w:val="28"/>
          <w:sz w:val="28"/>
          <w:szCs w:val="28"/>
          <w:rtl w:val="true"/>
          <w:lang w:bidi="fa-IR"/>
        </w:rPr>
        <w:t>می داند و آن را معیار می گیرد و صد در صد واقع گرا بل واقع گراترین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فلسفه ارسطوئی اصالت را به عالم ذهن می دهد و عالم عین و خارج را محکوم می کند که باید از ذهن تبعیت کند و سر از خرافی ترین علم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شما در جهان هستی هیچ شیء تكوینی پیدا نمی کنید که دقیقاً ذوزنقه باشد، یا حجمش دقیقاً مکعب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دایرة دقیق و كرة دقیق، اساساً در عالم وجود ندارد و شاید بتوان گفت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برای به دست آوردن محیط دایره، مساحت دایره و حجم کره ناچاریم در دقیق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تن به مسامحه بدهیم و از عدد اعشاری پی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 اند دایره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ریاضیات وجود خارجی ندارند تا مراتب عدد، وجود خارجی داشته باشد و بتوان به وسیله آن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دانم برای بعضی ها مطلب را بیهوده این همه کش می دهم، اما هدف من گفتگو با طلبه و دانشجوهای جوان است که در رشته غیر ریاضی کار می کنند تا به ماهیت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ببرند و با طلبه و دانشجوهائی که در ریاضی کار می کنند و با فلسفه کاری ندارند، نیز جانب دیگر مسئله هدفم است</w:t>
      </w:r>
      <w:r>
        <w:rPr>
          <w:rFonts w:eastAsia="IRNazanin" w:cs="IRNazanin"/>
          <w:color w:val="111111"/>
          <w:sz w:val="28"/>
          <w:szCs w:val="28"/>
          <w:rtl w:val="true"/>
          <w:lang w:bidi="fa-IR"/>
        </w:rPr>
        <w:t>.</w:t>
      </w:r>
    </w:p>
    <w:p>
      <w:pPr>
        <w:pStyle w:val="Heading3"/>
        <w:numPr>
          <w:ilvl w:val="2"/>
          <w:numId w:val="1"/>
        </w:numPr>
        <w:rPr/>
      </w:pPr>
      <w:bookmarkStart w:id="264" w:name="__RefHeading___Toc12829312_1280447820"/>
      <w:bookmarkStart w:id="265" w:name="_Toc90"/>
      <w:bookmarkEnd w:id="264"/>
      <w:r>
        <w:rPr>
          <w:rtl w:val="true"/>
        </w:rPr>
        <w:t>شرح فارسی محی الدین را بی چاره می کند</w:t>
      </w:r>
      <w:r>
        <w:rPr>
          <w:rtl w:val="true"/>
        </w:rPr>
        <w:t>.</w:t>
      </w:r>
      <w:bookmarkEnd w:id="265"/>
    </w:p>
    <w:p>
      <w:pPr>
        <w:pStyle w:val="BookText"/>
        <w:rPr/>
      </w:pPr>
      <w:r>
        <w:rPr>
          <w:rFonts w:ascii="IRNazanin" w:hAnsi="IRNazanin" w:eastAsia="IRNazanin"/>
          <w:color w:val="111111"/>
          <w:sz w:val="28"/>
          <w:sz w:val="28"/>
          <w:szCs w:val="28"/>
          <w:rtl w:val="true"/>
          <w:lang w:bidi="fa-IR"/>
        </w:rPr>
        <w:t>شرح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می گوید عین عبارت اگر چه اسم جمع 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منزله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همه آن مراتب اطلاق می شود از هر یك از آن ها منفك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توضیح صوفیانه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مَنْ دَلَّ عَلى ذاتِهِ بِذاتِهِ وَ تَنَزَّهَ عَنْ مُجانَسَةِ مَخْلُوقاتِهِ</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در بهره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از مثال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واحد با مظاهر واحد را تایید کرده اند و اسم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حدیث می آورند که خداوند با هیچ مخلوقی نه تنها تناسب جنسی ندارد بل منزه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و منزه بودن، یعنی به هیچ وجه میان خدا و خلق مجانست وجود ندارد حتی بمنزله جنس هم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تناقض چیزی است که در چند برگ پیش گفتم عقلای </w:t>
      </w:r>
    </w:p>
    <w:p>
      <w:pPr>
        <w:pStyle w:val="BookText"/>
        <w:rPr/>
      </w:pPr>
      <w:r>
        <w:rPr>
          <w:rFonts w:ascii="IRNazanin" w:hAnsi="IRNazanin" w:eastAsia="IRNazanin"/>
          <w:color w:val="111111"/>
          <w:sz w:val="28"/>
          <w:sz w:val="28"/>
          <w:szCs w:val="28"/>
          <w:rtl w:val="true"/>
          <w:lang w:bidi="fa-IR"/>
        </w:rPr>
        <w:t>بنی بشر از آن و مزایای آن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چگونه جمله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 عن مجانسة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بینش محی الدین و با بینش خود شرح فارسی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خدا و خلق را نه مجانس، بل عین هم می داند تا چه رسد به مجانس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نوع كمك كردن به محی الدین است؟ بی تردید محی الدین نه این دوستی را می خواهد و نه این کمک کردن را این گونه یاوری ها او را بیچاره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 صدها تناقض به ویژه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دوش می کشد دیگران چرا تناقضات دیگر را بر بار او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یعنی شخص هوشمندی از شرح فارسی دفاع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شرح فارسی یکی از همان تناقضات است که در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محی الدین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مجانس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مجانس نبودن پس باری بر بار محی الدین افزوده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اما در این حدیث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محی الدین تنزیه بدون تشبیه را نمی پذیرد و فصّ نوحی را برای همین موضوع باز کرده است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سرتاسر این دعا که جمله مورد بحث در ضمن آن آمده، همگی مصداق صریح و نص ّاند، برای تنزبه محض و رد می کنند هر نوع تشبیه را محی الدین ده ها حدیث از این قبیل را دیده و هم چنین کل قرآن را همه آن ها را پشت گوش انداخته تا خدا را به مخلوق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فارسی یکی از آن ها را بیرون می آورد و او را بیچاره و خانه خراب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می تواند در این جا ادعا کند که این حدیث نیز تنزیه محض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پذیرم زیرا اولاً این ادعا تحمیل است بر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دو تا می شود مجانس بودن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مجانس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هم در مقام تنزیه است و هم در مقام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بگوئید تنزیه در عین تشبیه، تشبیه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ما هم باید آرزو کنیم 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بکشد تا این حجاب از بین رود ما هم به مواهب عرفان برسیم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خود محی الدین با این که همه چیز را وارونه می کند کمتر آیه و حدیث می آورد تا کمتر </w:t>
      </w:r>
    </w:p>
    <w:p>
      <w:pPr>
        <w:pStyle w:val="BookText"/>
        <w:rPr/>
      </w:pPr>
      <w:r>
        <w:rPr>
          <w:rFonts w:ascii="IRNazanin" w:hAnsi="IRNazanin" w:eastAsia="IRNazanin"/>
          <w:color w:val="111111"/>
          <w:sz w:val="28"/>
          <w:sz w:val="28"/>
          <w:szCs w:val="28"/>
          <w:rtl w:val="true"/>
          <w:lang w:bidi="fa-IR"/>
        </w:rPr>
        <w:t>به جنگ مستقیم محسوس آیه و حدیث برود و مخاطبش این همه کشت و کشتار آیه و حدیث را علناً مشاهده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آن چه شرح فارسی را وادار کرده با دست پاچگی این حدیث را در این جا بیاورد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خیلی به درد صوفیان می خورد یعنی این که قرآن و احادیث می گویند در مخلوقات اندیشه کنید تا خدا را بشناسید مرادشان این است که مخلوقات عین ذات خدا هستند و خداوند به وسیله ذات خودش به ذات خودش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مراحلی چند را درباره این حدیث بپیمائیم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همه متون را گشتم پیشتر تا جائی که توانسته بودم مطالعه کرده بودم این حدیث تنها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باقی بوده و مجلسی در جلد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از آن جا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 در بعضی کتب دیگر سند دیگر برای این یافتم که شریف سید یحیی بن قاسم 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طویله ای یافتم که به خط جدم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صورت حدیث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در اساس اصول دین بحث کرد و با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همه آیات قرآن و دریای احادیث را تاویل کرد تا چه رسد به تحریف اگر صحیح ترین حدیث چنین باشد باید خود حدیث تاویل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اصول مسلّم علم اصول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بود که این خبر واحد سند صحیح داشته باشد اما اساساً سند ندارد تا چه رسد به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و مراد مجلسی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است نه سند یا سلسله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یك خبر واحد فاقد سند با چنین حدیثی حتی نمی توان در مورد اختلاف بر سر یك ستار پول، قضاوت و حکم کرد تا چه رسد به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بهتان بزرگتر از کائنات که عنوانش وحدت وجود است و بهتان بزرگ بر خود خداوند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حدیث عرض کردم که این جمله یکی از فقرات زیاد یك دعا است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دعا فقرات دیگر هست که کاملاً نقیض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می فرماید کرات آسمانی هر کدام در فلکی شناورند یعنی در مدار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بیضی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یك حرکت شناورانه ادامه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فی فلك یسبحون</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فرمائید که کرات در مدارشان در فضا، در اندرون انرژی که همه جای فضا پر از آن است، شناورند می چرخند فلک در قرآن در دو مورد، و هر دو به یك صورت آمده و صرفاً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معنی یك شیء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کیهان شناسی ارسطو و محی الدین و خود شرح فارسی بر این اصل استوار است که كرات به فلک چسبیده اند و فلك می چرخد و کرات را به همراه چرخش خود می 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فقره از این دعا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اَتْقَنَ صُنْعَ الْفَلَكِ الدَّوّارِ فى مَقادیرِ تَبَرُّجِهِ</w:t>
      </w:r>
      <w:r>
        <w:rPr>
          <w:rFonts w:ascii="IRNazanin" w:hAnsi="IRNazanin" w:eastAsia="IRNazanin"/>
          <w:color w:val="111111"/>
          <w:sz w:val="28"/>
          <w:sz w:val="28"/>
          <w:szCs w:val="28"/>
          <w:rtl w:val="true"/>
          <w:lang w:bidi="fa-IR"/>
        </w:rPr>
        <w:t xml:space="preserve"> و محكم ساخت فلك چرخان را با اندازه های برج دار شدنش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اند را در چسبانیدن به فلک ،چرخان محکم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مشاهده می کنید این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نمونه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قرآن دقیقاً مطابق کیهان شناسی ارسطو و محی الدین است که بطلانش مسلم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حدیثی که متنش ناقض نص قرآن است اگر دارای سند هم بود، سندش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خبر واحد نبود و متواتر بود باز به فرمان خود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کنار گذاشته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خَالَفَ کِتَابَ اللَّهِ فَاضرِبُوهُ عَلَی الجِدَارِ</w:t>
      </w:r>
      <w:r>
        <w:rPr>
          <w:rFonts w:ascii="IRNazanin" w:hAnsi="IRNazanin" w:eastAsia="IRNazanin"/>
          <w:color w:val="111111"/>
          <w:sz w:val="28"/>
          <w:sz w:val="28"/>
          <w:szCs w:val="28"/>
          <w:rtl w:val="true"/>
          <w:lang w:bidi="fa-IR"/>
        </w:rPr>
        <w:t xml:space="preserve"> تا چه رسد به حدیثی که فاقد همه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در خداشناسی در توحید، آن هم در مورد وحدت وجود که همه جرثقیل ها و جك های عالم جمع شوند بهتان به این بزرگی را نمی توانند بر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وحدت وجود شوخی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صدرائیان هرگز یك حدیث صحیح برای این گفتارهای بزرگ و لقمه های بزرگ تر برای هر دهنی نمی آورند؟؟ چرا برای منافع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تشیع مظلوم را مظلوم تر از هر زمان می کنند؟ چرا؟ و باز هم چرا؟؟ به راستی ایمان دارند که تشیع بی صاحب است؟ لشكر مغول خراسان بزرگ را این گونه غارت نکرده بود که اینان دار و ندار تشیع را به باد فنا </w:t>
      </w:r>
    </w:p>
    <w:p>
      <w:pPr>
        <w:pStyle w:val="BookText"/>
        <w:rPr/>
      </w:pPr>
      <w:r>
        <w:rPr>
          <w:rFonts w:ascii="IRNazanin" w:hAnsi="IRNazanin" w:eastAsia="IRNazanin"/>
          <w:color w:val="111111"/>
          <w:sz w:val="28"/>
          <w:sz w:val="28"/>
          <w:szCs w:val="28"/>
          <w:rtl w:val="true"/>
          <w:lang w:bidi="fa-IR"/>
        </w:rPr>
        <w:t>دادند و می دهند چرا هرگز دلیل نمی آورند؟ چرا حرف مستدل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سر طلبه و دانشجوی جوان شیره می مالند؟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صداقت چه شد؟ آیا حریت و صداقت از میان ما رخت بر می بندد؟ وای بر ما و بر راه و روش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بستن در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پایمال شدن نسل های بعدی زیر چکمه های کفار نیست و نخواهد بود که هانری کربن همین را می خواست و به هدفش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بر رخش رستم شمشیر سزار بر آخته، بی رحمی تزار به کار گرفته در بریدن سر تشیع سریع تر از قیصری و تندتر از محی الدین می تازیم و كاتولیك تر از پاپ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محاصره صلیبیان هستیم در محافل صوفیانه ساغر لیبرالیسم سر می کشیم، غیرت دینی و تعصب میهنی را زیر پاهایمان قرار داده و پای وحدت بر سر کفر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شویم از جوانان شیعه سلب غیرت و مردانگی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شاید خداوند به لطف و به خاطر خون شهیدان آن مردان غیرتمند، جمهوری اسلامی را حفظ کند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در بحث عدد به تصوف ویژه خود بر می گردد</w:t>
      </w:r>
    </w:p>
    <w:p>
      <w:pPr>
        <w:pStyle w:val="BookText"/>
        <w:rPr/>
      </w:pPr>
      <w:r>
        <w:rPr>
          <w:rFonts w:ascii="IRNazanin" w:hAnsi="IRNazanin" w:eastAsia="IRNazanin"/>
          <w:color w:val="111111"/>
          <w:sz w:val="28"/>
          <w:sz w:val="28"/>
          <w:szCs w:val="28"/>
          <w:rtl w:val="true"/>
          <w:lang w:bidi="fa-IR"/>
        </w:rPr>
        <w:t xml:space="preserve">اگر فراموش نکرده باشیم ابن عربی در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خزنده و لغزنده به تصوف فارسی رسید و جان مایة تصوف خود را فراموش کرد سپس حرکت لغزنده در جهت عکس شروع شد و اینک از نو بر پایگاه ویژه خود قرار دارد به راستی این هنر هنر انحصاری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در این جا هیچ کدام از شرح هائی که من با آن ها سر و کار دارم، به اصل مقصود او نرسیده اند لذا پیش از ورود به عبارت او مقدمه زیر لازم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صوفیان فارسی در وحدت وجود مستقیماً به سراغ وجود خدا می روند و اشیاء را اساساً موجود نمی دانند، حکم به وحدت وجود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محی الدین این کار را نمی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محترمانه در کناری می گذارد و به هیچ وجه آن را داخل بحث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احکام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شناخت نیست نه شناخت فلسفی و نه شناخت كشفی و شهودی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موضوع بحث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کاری ندارد نه جلوه نه ظهور، نه خلق کردن و نه 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مطابق تصور خودش یك مقام دیگر برای خدا درست می کند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 به نظر او خدا در این مقام عین اشیاء است و اشیاء عین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اگر در یادمان باشد ابن عربی در فص آدم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مراحلی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اشیاء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مربوطه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سپس آن کلی را همراه کلی های دیگر در مقام واحدی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مثال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ذهن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به علم جزئی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جزئی حکمی را به علم کلی می دهد و این تعاطی را میان آن دو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 علم، حكم می کند که به زید عالم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زید حکم می کند آن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علم کلی را در زید جزئی کنیم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در آن جا اشکالات و نادرستی این تعاطی که او برقرار می کند،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عدد صوفیان فارسی در مبحث عدد نیز مراتب مختلفه عدد را مستقیماً به واحد که من آن را عدد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می نامم می برند و می گویند همه مراتب عدد همان عدد اول هستند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این مسئله نیز ابتدا عدد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درست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می گذارد گرچه تاکنون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 اما هم مبنا و هم مبانی او و هم بحثی که در این جا می کند آن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بحث عدد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کند نام آن را اسم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خواهد در مورد مراتب عدد درست کند اساساً عدد اول را دخالت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عدد فقط یك نوع است آن را درست مثل مثال علم که در بالا </w:t>
      </w:r>
    </w:p>
    <w:p>
      <w:pPr>
        <w:pStyle w:val="BookText"/>
        <w:rPr/>
      </w:pPr>
      <w:r>
        <w:rPr>
          <w:rFonts w:ascii="IRNazanin" w:hAnsi="IRNazanin" w:eastAsia="IRNazanin"/>
          <w:color w:val="111111"/>
          <w:sz w:val="28"/>
          <w:sz w:val="28"/>
          <w:szCs w:val="28"/>
          <w:rtl w:val="true"/>
          <w:lang w:bidi="fa-IR"/>
        </w:rPr>
        <w:t>گذشت مورد بحث قرار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مرتبه ای از مراتب حكمی می دهد، و آن مرتبه نیز حکمی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برای روشن شدن موضوع تنها یکی از مراتب را به طور معین، در بحث قرار دهیم مثلاً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 قرار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درست مطابق مثال بالا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حكم به عشره می دهد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 از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یك حكمی بر آحاد می دهد که بگوئید عشره مرتبه معین از آحاد است، یعنی كلی آحاد جزئی معین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جزئی 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نتیجه می گیرد آحاد در همه مراتب عدد هست و حضور مقید دارد و همه مراتب عدد نیز در درون آحاد جای می گیرند پس رابطه آحاد و مراتب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کثرت کثرت در عین وحدت می 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می رفته که به جان مطلب محی الدین برسد، اما از نو برگشته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عین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خراب کرده و به تصوف فارسی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این که همه چیز محی الدین حتی صداقتش را رد می کنم و او را خادم دلسوز مسیحیت می دانم اما دوست دارم سخنان او را به طور دقیق و کامل برای مخاطبم روشن کنم به حدی که هیچ کدام از مریدان ،او به این صورت مطالب او را توضیح نداده اند؛ زیرا در مقالات مقدماتی جلد اول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مكتبی و قلم 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دادم كه یك فرد مكتبی نه تنها 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ناخودآگاه مخاطب ندارد بل می کوشد خودآگاه مخاطب را تحریك كند و کاملاً او را آگاه کند سپس سخنش را بگوید و گرنه، او مكتبی نیست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 آدم خیال بودن این سرایش محی الدین به ویژه در همان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شد، در این جا نیز به قدر کافی بل بیشتر توضیح دادم که بنای اولیه و پایه این گفتار محی الدین مصداق خیال است و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ریاضیات، مفاهیم ذهنی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عدد و تعدید اعتبار دخالت دارد در حالی كه بحث ما یك بحث فلسفی </w:t>
      </w:r>
    </w:p>
    <w:p>
      <w:pPr>
        <w:pStyle w:val="BookText"/>
        <w:rPr/>
      </w:pPr>
      <w:r>
        <w:rPr>
          <w:rFonts w:ascii="IRNazanin" w:hAnsi="IRNazanin" w:eastAsia="IRNazanin"/>
          <w:color w:val="111111"/>
          <w:sz w:val="28"/>
          <w:sz w:val="28"/>
          <w:szCs w:val="28"/>
          <w:rtl w:val="true"/>
          <w:lang w:bidi="fa-IR"/>
        </w:rPr>
        <w:t xml:space="preserve">عرفانی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عینیت خارج، موضوع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خدای ذهنی صرفاً یك مفهوم است که گفته اند آتش ذهنی بی خاصیت است و نمی سوزاند بنابراین همه مباحث محی الدین و نیز صوفیان فارسی در مبحث عدد، سالبه بانتفای موضوع است و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بیهوده است تنها به کار تخریب فکر طلبه جوان و دانشجوی ،جوان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برویم به سخنان خود محی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فالجمع یاخذها فیقول بها منها و یحكم بها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آحاد مراتب مختلفه را می گیرد و بر آن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اسم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می کند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گفته شود و همچنین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ظهر فی هذا القول عشرون مرتبة فقد دخلها التركیب و ظاهر شده است در این سخن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مراتب ترکیب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موضوع با موضوع علم یك فرق دارد علم كلی را می توان در میلیاردها انسان، به صورت مقید و جزئی یافت اما همه مراتب عدد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هستند و سایر عددها ترکیبی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فارسی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دهم عبارت است از ،عشره ،عشرین ثلاثین تا تسعین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می شوند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تمام بقیه ارقام ترکیبی هستند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می رسیم به یك شاهد بزرگ که با شهادتش محکمه را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ها هر ملت قدیم ارقام محدودی داشتند حتی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آفریقا قبیله ای بود که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عدد نداشتند از یك تا هفت می شمردند بقیه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تکرار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شمردند مثلاً دو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هفت و از هفت تا هفت به بالا رقمی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عرب نیز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عددی نداشتند سپس این رقم تركیبی به یك رقم غیر ترکیبی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 و جریان به عدد تركیبی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عدد تركیبی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 و جریان به عدد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میلیارد </w:t>
      </w:r>
    </w:p>
    <w:p>
      <w:pPr>
        <w:pStyle w:val="BookText"/>
        <w:rPr/>
      </w:pPr>
      <w:r>
        <w:rPr>
          <w:rFonts w:ascii="IRNazanin" w:hAnsi="IRNazanin" w:eastAsia="IRNazanin"/>
          <w:color w:val="111111"/>
          <w:sz w:val="28"/>
          <w:sz w:val="28"/>
          <w:szCs w:val="28"/>
          <w:rtl w:val="true"/>
          <w:lang w:bidi="fa-IR"/>
        </w:rPr>
        <w:t>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عدد ترکیبی نیز به مرتبه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شاید به مراتب دیگر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امروز دستکم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مراتب معین عدد داریم که سه مرتبه آن از زمان محی الدین به بعد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قرارداد و اعتبار باز است اما موجودات تكوینی در اختیار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محی الدین در گذشته مراتب اعتباری عدد را به جای حقایق تكوینی به حساب مخاطب می گذارد و بدین وسیله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همسنخ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استفاده از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مراتب به وجود مراتب برسد و از این ،وحدت به وحدت وجود واقعی و تكوینی و عین خارجی برسد شاید برای محی الدین بشاید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صدرائیان روز نمی شاید میان اعتباریات و واقعیات خلط کنند و سمند تصوف را در عرصه اعداد به جولان در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تکرار می کنم تعدد و کثرت در عالم هستی بود و واقعیت داشت پیش از آن که بشر بیاید مفاهیم ذهنی ریاضیات را از هستی انتزاع کند و پیش از آن که انسان پیدا شود و مراتب عدد را اعتبار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اگر تعدد و کثرت پیشتر نبود، اساساً نه ریاضی و نه عدد، هیچ کدام پدید نمی شدند کثرت و تعدد به حدی از واقعیت بالا برخوردار است که منشأ یك علم واقع گرا بل واقع گراترین علم شده است چیزی به نام ریاضی و عدد دلیل قاطعی است بر واقعی بودن کثرت که حضرات صوفیه آن را معکوس به کار می گیرند و علوم ریاضی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سپس به وسیله آن جهان هستی را به حق متخیل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کنند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و اثبات اکنون می رویم یك موضوع دیگر از محی الدین بشنویم و آن نفی و اثبات است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اثباتش عین نفیش هست و نفیش عین اثباتش است اگر گفته شود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همان كلی ذهنی است درست است، و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زید آن علم كلی ذهنی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درست است؛ زیرا علم زید همان علم </w:t>
      </w:r>
      <w:bookmarkStart w:id="266" w:name="pg18989_203829"/>
    </w:p>
    <w:p>
      <w:pPr>
        <w:pStyle w:val="BookText"/>
        <w:rPr/>
      </w:pPr>
      <w:bookmarkEnd w:id="266"/>
      <w:r>
        <w:rPr>
          <w:rFonts w:ascii="IRNazanin" w:hAnsi="IRNazanin" w:eastAsia="IRNazanin"/>
          <w:color w:val="111111"/>
          <w:sz w:val="28"/>
          <w:sz w:val="28"/>
          <w:szCs w:val="28"/>
          <w:rtl w:val="true"/>
          <w:lang w:bidi="fa-IR"/>
        </w:rPr>
        <w:t>کلی است؛ لیکن مقید است که علم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جا، اگر بگوئید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عدد سه است که تکرار شده درست است، و اگر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سه نیست باز درست است؛ زیرا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مکرر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سة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ینفك یثبت عین ما هو منفی عندك لذاته پس هماره در همه مراتب ثابت می شود آن چه ذاتش منفی است در نظر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 گوئی این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گفتن این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ثابت کرده ای که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خدا و خلق نیز چنین است</w:t>
      </w:r>
      <w:r>
        <w:rPr>
          <w:rFonts w:eastAsia="IRNazanin" w:cs="IRNazanin"/>
          <w:color w:val="111111"/>
          <w:sz w:val="28"/>
          <w:szCs w:val="28"/>
          <w:rtl w:val="true"/>
          <w:lang w:bidi="fa-IR"/>
        </w:rPr>
        <w:t>.</w:t>
      </w:r>
    </w:p>
    <w:p>
      <w:pPr>
        <w:pStyle w:val="Heading3"/>
        <w:numPr>
          <w:ilvl w:val="2"/>
          <w:numId w:val="1"/>
        </w:numPr>
        <w:rPr/>
      </w:pPr>
      <w:bookmarkStart w:id="267" w:name="__RefHeading___Toc12829314_1280447820"/>
      <w:bookmarkStart w:id="268" w:name="_Toc91"/>
      <w:bookmarkEnd w:id="267"/>
      <w:r>
        <w:rPr>
          <w:rtl w:val="true"/>
        </w:rPr>
        <w:t>وحدت وجود</w:t>
      </w:r>
      <w:bookmarkEnd w:id="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عرف ما قرّرناه فی الاعداد و ان نفیها عین اثباتها و هر کس بفهمد آن چه را که ما تقریر کردیم درباره اعداد و بداند که نفی آن ها عین اثبات شان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ان الحق المنزه هو الخلق المشبه می فهمد که خدای منزّه همان مخلوق مشبه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كان قد تمیز الخلق من الخالق گر چه مخلوق از خالق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سهمگینی این گزافه موی را در سر هر آدم عاقل راست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 نداریم جز با بردباری این ادعای شنیع را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بودن در عین مخلوق بودن فرمول متناقض که در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در عین وحدت،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اساس این بحث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 واقعی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مسئله سالبه بانتفای موضوع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محی الدین وقتی که می خواست در همین مبحث عدد مسیر خود را از مسیر صوفیان فارسی جدا کند یك پرسش از آن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مرتبه از عدد یک حقیقت ویژه دارد اگر هر کدام از این حقیقت ها با حقیقت عدد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باشند، ممکن است آن را صحیح دانست اما خود این مراتب نسبت به همدیگر حقایق مختلفه اند و مطابق معیار شما خود این </w:t>
      </w:r>
    </w:p>
    <w:p>
      <w:pPr>
        <w:pStyle w:val="BookText"/>
        <w:rPr/>
      </w:pPr>
      <w:r>
        <w:rPr>
          <w:rFonts w:ascii="IRNazanin" w:hAnsi="IRNazanin" w:eastAsia="IRNazanin"/>
          <w:color w:val="111111"/>
          <w:sz w:val="28"/>
          <w:sz w:val="28"/>
          <w:szCs w:val="28"/>
          <w:rtl w:val="true"/>
          <w:lang w:bidi="fa-IR"/>
        </w:rPr>
        <w:t>مراتب در تعددشان می مانند و به وحدت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 از محی الدین می پرسیم شما درباره خدا و خلق در همان آغاز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را یک جا در درون مقام واحدی جمعاً حاضر می بینید، سپس آن جمع بما هو جمع منعکس می شوند و عالم اشیاء خارجی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اعداد میلیاردها عدد و رقم در درون عدد اول واحد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خود آن واحد را بنفسه می گیرید و متکرر می کنید تا رقم های دیگر به وجود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جا داشتن با این تکرر بنفسه نه قابل قیاس اند و نه قابل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قیاستان مع الفارق، و تمثیلتان مع الخارق است، که جانشین خودت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قیاسش خنده آمد خلق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قیصری و به تبعیت از او شرح فارسی تصریح می کنند که در این مسئلة اعداد، واحد به تکرر خود در مراتب دیگر حضور دارد در حالی درباره اشیاء عالم و خدا محی الدین به تکرر معتقد نیست گر چه قیصری و پیروش این نکته مهم اما دقیق را در نمی یابند به این زودی مقام واحدی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نظر محی الدین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سعی دارد مخاطب را طوری پیش ببرد که متوجه 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و لذا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آحاد آورد که بالش زیر سر مخاطب بگذارد و از توجه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شود اما قیصری در شیپور می دمد همان طور که واحد در همه مراتب عدد متكرر می شود، خدا نیز در تك تك موجودات متکرر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رشته های محی الدین را پنبه می کند عجب دوستانی که دوستشان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محی الدین خدای متکرر نیست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حتی در مباحث اسماء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دائماً نام می برد و روی آن تکیه می کند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ماستمالی دیگر نیز در کلام محی الدین است او هر چه سعی کرده یك عنوان كلی پیدا 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جامع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دست به دامن صیغة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نیست بل مجموعه افراد است و به اصطلاح کلی </w:t>
      </w:r>
      <w:bookmarkStart w:id="269" w:name="pg18989_203831"/>
    </w:p>
    <w:p>
      <w:pPr>
        <w:pStyle w:val="BookText"/>
        <w:rPr/>
      </w:pPr>
      <w:bookmarkEnd w:id="269"/>
      <w:r>
        <w:rPr>
          <w:rFonts w:ascii="IRNazanin" w:hAnsi="IRNazanin" w:eastAsia="IRNazanin"/>
          <w:color w:val="111111"/>
          <w:sz w:val="28"/>
          <w:sz w:val="28"/>
          <w:szCs w:val="28"/>
          <w:rtl w:val="true"/>
          <w:lang w:bidi="fa-IR"/>
        </w:rPr>
        <w:t>نیست مجموعی از افراد جزئی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عنوان و مفهوم کلی است که شامل همه علم ها می شود و جامع علم ها است اما آحاد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شامل جمع شده ها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علاوه بر اشکالات بنیانی که در برگ های پیش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نیز دو اشکال اساسی وجود دارد که با صرف نظر از اشکالات بنیانی پیشین، همین دو اشکال برای بطلان حرف او كافی است و اشکال اساسی که خود او کاملاً به آن متوجه است و لذا هم زیرآبی می رود و هم ماست مالی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هوشمند که به صداقت محی الدین ایمان دارد کلاه به سرش می رود، و چون آدم پر استعدادی است ساده لوحانه آن چه را که او ماستمالی کرده بود، بیرون می آورد و محی الدین را خانه خراب می کند</w:t>
      </w:r>
      <w:r>
        <w:rPr>
          <w:rFonts w:eastAsia="IRNazanin" w:cs="IRNazanin"/>
          <w:color w:val="111111"/>
          <w:sz w:val="28"/>
          <w:szCs w:val="28"/>
          <w:rtl w:val="true"/>
          <w:lang w:bidi="fa-IR"/>
        </w:rPr>
        <w:t>.</w:t>
      </w:r>
    </w:p>
    <w:p>
      <w:pPr>
        <w:pStyle w:val="Heading3"/>
        <w:numPr>
          <w:ilvl w:val="2"/>
          <w:numId w:val="1"/>
        </w:numPr>
        <w:rPr/>
      </w:pPr>
      <w:bookmarkStart w:id="270" w:name="__RefHeading___Toc12829316_1280447820"/>
      <w:bookmarkStart w:id="271" w:name="_Toc92"/>
      <w:bookmarkEnd w:id="270"/>
      <w:r>
        <w:rPr>
          <w:rtl w:val="true"/>
        </w:rPr>
        <w:t>قصّهك</w:t>
      </w:r>
      <w:r>
        <w:rPr>
          <w:rtl w:val="true"/>
        </w:rPr>
        <w:t>:</w:t>
      </w:r>
      <w:bookmarkEnd w:id="271"/>
    </w:p>
    <w:p>
      <w:pPr>
        <w:pStyle w:val="BookText"/>
        <w:rPr/>
      </w:pPr>
      <w:r>
        <w:rPr>
          <w:rFonts w:ascii="IRNazanin" w:hAnsi="IRNazanin" w:eastAsia="IRNazanin"/>
          <w:color w:val="111111"/>
          <w:sz w:val="28"/>
          <w:sz w:val="28"/>
          <w:szCs w:val="28"/>
          <w:rtl w:val="true"/>
          <w:lang w:bidi="fa-IR"/>
        </w:rPr>
        <w:t>روزی حلقه در خانه بهلول به صدا درآمد بهلول به طرف در رفت، پسرش هم به دنبالش در را باز کرد همسایه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آقا بهلول همسایه گرامی می بخشید که مزاحمتان شدم، ناچاری است دیگر چه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گندم به آسیاب ببرم گفتم آن طنابتان را لطف کنید که بار را بر الاغ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مشقلی عزیز همسایه عزیز طناب ما گم شده نمی دانم دزدیدنش یا یکی از همسایه ها برده و نیاورده</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منظورت همان طناب است که الان زیر پایت بود ازش گذشتی؟ پایت هم به آن خورد متوجه نشدی؟</w:t>
      </w:r>
    </w:p>
    <w:p>
      <w:pPr>
        <w:pStyle w:val="BookText"/>
        <w:rPr/>
      </w:pPr>
      <w:r>
        <w:rPr>
          <w:rFonts w:ascii="IRNazanin" w:hAnsi="IRNazanin" w:eastAsia="IRNazanin"/>
          <w:color w:val="111111"/>
          <w:sz w:val="28"/>
          <w:sz w:val="28"/>
          <w:szCs w:val="28"/>
          <w:rtl w:val="true"/>
          <w:lang w:bidi="fa-IR"/>
        </w:rPr>
        <w:t>بهلول گفت پدری چون من دیوانه و پسری چون تو ساده ، لوح پس طناب برای بستن خودمان لازم است پسر چرا نمی گذاری این آقا را از سر به در کنم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فالامر الخالق المخلوق، والامر المخلوق الخالق پس حقیقت این است که خالق </w:t>
      </w:r>
    </w:p>
    <w:p>
      <w:pPr>
        <w:pStyle w:val="BookText"/>
        <w:rPr/>
      </w:pPr>
      <w:r>
        <w:rPr>
          <w:rFonts w:ascii="IRNazanin" w:hAnsi="IRNazanin" w:eastAsia="IRNazanin"/>
          <w:color w:val="111111"/>
          <w:sz w:val="28"/>
          <w:sz w:val="28"/>
          <w:szCs w:val="28"/>
          <w:rtl w:val="true"/>
          <w:lang w:bidi="fa-IR"/>
        </w:rPr>
        <w:t xml:space="preserve">مخلوق است و مخلوق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فرمول متناقض صریح نیز در شکم ام التناقض وحدت در عین کثرت،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نگفتم صدها فرمول متناقض به تناقض صریح در شکم آماسیده این ام التناقض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 ذلك من عین واحدة لا بل هو العین الواحدة، وهو العین الكثیر كثرت در عین وحدت، وحدت در عین کثرت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برای ایجاد اطمینان در ذهن مخاطب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ماذا تری ببین چه چیز زیب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متین 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اطمینان قیصری را وادار کرد که به جای خدمت به مرشد آن چه را که او مخفی می کرد، افشاء کند 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فارسی و تحریف تشیع عین عبارت حق منزّه هم او خلق مشبه است اگر چه خالق تمیز دارد از آن چه درباره واحد و عدد دانسته شد به کنه گفتار سیدالساجدین و زین العابدین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یا الهی وحدانیة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بندة بی استعداد پی بردم این است که محی الدین تنها قرآن و حدیث های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تحریف می کند به هر صورت کاری با سخنان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نفرموده 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تا مخاطبین نیز بی بهره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التنزیه و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این که از مسلمات و واضحات تاریخ ملل و نحل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مطلق هستند آیا می شود گفت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تا بتوان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آیا اشاعره و معتزله تنزیهی هستند اما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لو 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شبیه این است که کسی بگوید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اعتقاد ندارند، بل از آن بدتر؛ زیرا همیشه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تنزبه خدا را بالاتر و ارجمندتر از ولایت خودشان دانسته اند، بل ولایت خودشان را فرع بر منزه بودن خدا دانسته اند که خدا منزه از آن است که خلقش را </w:t>
      </w:r>
    </w:p>
    <w:p>
      <w:pPr>
        <w:pStyle w:val="BookText"/>
        <w:rPr/>
      </w:pPr>
      <w:r>
        <w:rPr>
          <w:rFonts w:ascii="IRNazanin" w:hAnsi="IRNazanin" w:eastAsia="IRNazanin"/>
          <w:color w:val="111111"/>
          <w:sz w:val="28"/>
          <w:sz w:val="28"/>
          <w:szCs w:val="28"/>
          <w:rtl w:val="true"/>
          <w:lang w:bidi="fa-IR"/>
        </w:rPr>
        <w:t>بدون ولی و حجت رها کند</w:t>
      </w:r>
    </w:p>
    <w:p>
      <w:pPr>
        <w:pStyle w:val="BookText"/>
        <w:rPr/>
      </w:pPr>
      <w:r>
        <w:rPr>
          <w:rFonts w:ascii="IRNazanin" w:hAnsi="IRNazanin" w:eastAsia="IRNazanin"/>
          <w:color w:val="111111"/>
          <w:sz w:val="28"/>
          <w:sz w:val="28"/>
          <w:szCs w:val="28"/>
          <w:rtl w:val="true"/>
          <w:lang w:bidi="fa-IR"/>
        </w:rPr>
        <w:t xml:space="preserve">یعنی شیعه این قدر بی فرهنگ بوده که در این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اصول دینش را یاد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پیش تریبون شرح فارسی تازه بفهمد که امامانش تشبیهی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شرح فارسی در یك مسئله فرعی یا جزئی ریز غیر مهم فقهی، بحث می کند که مثلاً جای اختلاف برداشت های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که این کرامت نیز به عنوان بزرگ ترین کشف شهود جناب شرح فارسی در کنار کرامت هائی که به صورت یك كتاب ثبت و نشر شده، ثبت می گشت لابد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تنزیه وتشبیه از موضوعاتی است که در طول تاریخ غوغاها به پا کرده و جایگاه هر مذهب و فرقه درباره آن در طبل و شیپور سر کوچه ها دمیده شده و صدای طبلش در اقطار جهان پخش شده گوش فلک از این مباحث و مجادلات دینی کر شده بود ایشان تازه از خواب بیدار شده و افاضه می فرمایند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های مرجئه، ازرقیه، شعریه، معتزله، مشبهه، معطّله، سلفیه، جارودیه حتی مزدكیه، مانویه، حتی خوارج نیز می دانند که شیعه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تنزیهی هستند تنزیه مطلق بدون ذره ای آمیزه از تشبیه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عارف کسی است که مهمترین و بزرگترین و مشخص ترین مسئله تاریخی در ملل و نحل را نفهمد یا عمداً پای خودخواهی روی آن بگذارد و هر کس فاقد این شرط باشد عارف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غوغای بزرگ تاریخ و نعره های از جگر بر آمده میدان مبارزه و مجادله مذاهب و فرقه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لك الهی وحدانیة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تنزیه مطلق بل تاکید بر تنزیه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حضرت عارف یك جمله ای بیاورند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موکدتر از این جمله باشد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نظر شرح فارسی درست است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تنزیهی مطلق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 بن فلان به تنزبه مطلق معتقد باشد با کدام عبارت موضع خود را اعلام کند که صریح تر واضح تر، مستدل تر و رساتر از عبارت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آیا ایشان می توانند چنین عبارتی را پیدا کنند؟ اگر می توانند لطف کرده آن را اعلام کنند تا دیگران بررسی و </w:t>
      </w:r>
      <w:bookmarkStart w:id="272" w:name="pg18989_203834"/>
    </w:p>
    <w:p>
      <w:pPr>
        <w:pStyle w:val="BookText"/>
        <w:rPr/>
      </w:pPr>
      <w:bookmarkEnd w:id="272"/>
      <w:r>
        <w:rPr>
          <w:rFonts w:ascii="IRNazanin" w:hAnsi="IRNazanin" w:eastAsia="IRNazanin"/>
          <w:color w:val="111111"/>
          <w:sz w:val="28"/>
          <w:sz w:val="28"/>
          <w:szCs w:val="28"/>
          <w:rtl w:val="true"/>
          <w:lang w:bidi="fa-IR"/>
        </w:rPr>
        <w:t>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و درک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نكته بس مهم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شریك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اما فرض این محال،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فرض آن نیز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جهت سهمگین تر، غیر ممکن تر از شربك 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گزافتر و غلط تر، است که به عنوان محال هم قابل فرض نیست؛ زیرا در فرض محال تنها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تناقض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وجود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فرض می شوند و چنین فرضی قابل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واجب تر از وجود خدا وجودی نیست محال تر از تناقض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شریك باری در محال بودن به پای تناقض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انسان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گیرد که شریك باری محال است و این حکم معمول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محال بودن شریك باری فرع بر محال بودن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 کند که فرمول تناقض تنزیه در عین ،تشبیه تشبیه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که نه استعداد بر مسائل فلسفی دارد و نه آن کنترل نفس لازم بهتر است قدم به وادی فلسفه نگذارد و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شیعه تاسیس نفرماید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كربن مامور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شیعه بوده اند، و شیعیان از اول صوفی بوده اند کسی جواب او را نداد عدهای هم سخن مسموم او را مانند حلوای شیرین بلعیدند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نیز ادای کربن را در می آورد مانند او غوغاهای عظیم ملل و نحل را در تاریخ ناشنیده می گیرد و مانند کربن و محی الدین نوآوری می کند که هم عارف باشد و هم مورد تایید اروپا</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12829318_1280447820"/>
      <w:bookmarkStart w:id="274" w:name="_Toc93"/>
      <w:bookmarkEnd w:id="273"/>
      <w:r>
        <w:rPr>
          <w:rtl w:val="true"/>
        </w:rPr>
        <w:t>خدای محی الدین وجود خارجی ندارد</w:t>
      </w:r>
      <w:bookmarkEnd w:id="274"/>
    </w:p>
    <w:p>
      <w:pPr>
        <w:pStyle w:val="BookText"/>
        <w:rPr/>
      </w:pPr>
      <w:r>
        <w:rPr>
          <w:rFonts w:ascii="IRNazanin" w:hAnsi="IRNazanin" w:eastAsia="IRNazanin"/>
          <w:color w:val="111111"/>
          <w:sz w:val="28"/>
          <w:sz w:val="28"/>
          <w:szCs w:val="28"/>
          <w:rtl w:val="true"/>
          <w:lang w:bidi="fa-IR"/>
        </w:rPr>
        <w:t xml:space="preserve">قال یا ابتِ افعل ما تؤمر </w:t>
      </w:r>
      <w:r>
        <w:rPr>
          <w:rStyle w:val="FootnoteAnchor"/>
          <w:rtl w:val="true"/>
        </w:rPr>
        <w:footnoteReference w:id="122"/>
      </w:r>
      <w:r>
        <w:rPr>
          <w:rFonts w:ascii="IRNazanin" w:hAnsi="IRNazanin" w:eastAsia="IRNazanin"/>
          <w:color w:val="111111"/>
          <w:sz w:val="28"/>
          <w:sz w:val="28"/>
          <w:szCs w:val="28"/>
          <w:rtl w:val="true"/>
          <w:lang w:bidi="fa-IR"/>
        </w:rPr>
        <w:t>والولد عین ابیه فما رأی یذبح سوی نفسه، و فداه بذبح عظیم آیه اسماعیل گفت ای پدر انجام بده آن چه را که مأموری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عین پدر است و ابراهیم نمی دید مگر این که نفس خودش را ذبح می کند و فدا کرد ذبح عظیم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بصورة كبش من ظهر بصورت انسان پس ظاهر شد به صورت کبش كسی که ظاهر شده بود به صورت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که در صورت کبش ظاهر شد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جمیع صورت ها اعم از انسان و غیر انسان ظاهر می شود؛ زیرا وقتی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كلّیه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كلّی یابد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و وقتی که تعین یابد به تعین جزئی، می شود شخصی از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تعین شخصی از یك نوع ظاهر می شود او بعینه ظاهر می شود در نوع دیگر و افراد آن نوع آیا نمی بینی حقیقت حیوانی همان طور که در انسان ظاهر می شود همان طور نیز در صورت فرسیه و غنمیه و غیره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آن ،ماجرا خدا بود که هم به صورت ابراهیم و هم به صورت اسماعیل و هم به صورت کبش در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اشاره می کند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 الهی آن کبش، ناظر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رسماً و صریحاً اعلام می کند که خدا یك حقیقة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كلیّه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دارد؟</w:t>
      </w:r>
    </w:p>
    <w:p>
      <w:pPr>
        <w:pStyle w:val="BookText"/>
        <w:rPr/>
      </w:pPr>
      <w:r>
        <w:rPr>
          <w:rFonts w:ascii="IRNazanin" w:hAnsi="IRNazanin" w:eastAsia="IRNazanin"/>
          <w:color w:val="111111"/>
          <w:sz w:val="28"/>
          <w:sz w:val="28"/>
          <w:szCs w:val="28"/>
          <w:rtl w:val="true"/>
          <w:lang w:bidi="fa-IR"/>
        </w:rPr>
        <w:t xml:space="preserve">پاسخ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عالم و جاهل صوفی و غیرصوفی آسیائی، اروپائی، افریقائی و امریکائی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یك بدیهی مسلّم، معتقدند که یك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ذهن داریم و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خارج</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می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وعاء است برای یك سری اشیاء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و عالم خارج نیز ظرف و وعاء است برای یك سری اشیاء دیگر که به آن 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p>
    <w:p>
      <w:pPr>
        <w:pStyle w:val="BookText"/>
        <w:rPr/>
      </w:pPr>
      <w:r>
        <w:rPr>
          <w:rFonts w:ascii="IRNazanin" w:hAnsi="IRNazanin" w:eastAsia="IRNazanin"/>
          <w:color w:val="111111"/>
          <w:sz w:val="28"/>
          <w:sz w:val="28"/>
          <w:szCs w:val="28"/>
          <w:rtl w:val="true"/>
          <w:lang w:bidi="fa-IR"/>
        </w:rPr>
        <w:t>اینك كلیات و کلیها وجود ذهنی هستند یا وجود خارجی؟؟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محی الدین اشیاء خارجی همان کلیات ذهنی هستند که در خارج تعین می یابند و وجود پیدا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اول عالم ذهن وجود داشته باشد تا کلیات در آن باشند، سپس آن کلیات به وجود خارجی تبدیل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مدید و بس طولانی سپری شد که نه انسان وجود داشت و نه ذهن انسان، و نه کلیات درون ذهن انسان لیکن عالم خارج با همه اشیاء بی شمارش، وجود عینی و خارجی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اشیاء خارجی از تعینات کلیات ذهنی، به وجود نیامده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بالعكس عالم ذهن، انعكاسی از عالم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درست مثل دوربین عكاسی و فیلمبرداری از عالم خارج عکس برداری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را از اشیاء خارجی انتزاع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خدای صوفیان وجود خارجی ندارد صرفاً یك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مفهوم كلی ای که از کل جهان خارج انتزاع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این خدای ،صوفیان قبل از پیدایش بشر حتی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محض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نداشته است زیرا وقتی که انسان نبود ذهن هم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خدائی به راستی جلوه اشیاء ،عالم بر ذهن است نه این که اشیاء عالم خارج جلوه های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بر عکس آن چه صوفیان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خدای صوفیان حتی وجود موهوم هم نداشته سپس یك وجود انتزاعی ناشی شده از انعکاس خارج به ،ذهن پیدا کرده که باز هم غیر از یک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خدای صدرائیان که صوفیان مدرن هستند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عرفان که عارفانش مردم را در لباس خوك و خرس می بینند و یا در </w:t>
      </w:r>
    </w:p>
    <w:p>
      <w:pPr>
        <w:pStyle w:val="BookText"/>
        <w:rPr/>
      </w:pPr>
      <w:r>
        <w:rPr>
          <w:rFonts w:ascii="IRNazanin" w:hAnsi="IRNazanin" w:eastAsia="IRNazanin"/>
          <w:color w:val="111111"/>
          <w:sz w:val="28"/>
          <w:sz w:val="28"/>
          <w:szCs w:val="28"/>
          <w:rtl w:val="true"/>
          <w:lang w:bidi="fa-IR"/>
        </w:rPr>
        <w:t>کرامت های خودشان کتاب نوشته و منتشر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مرید و مراد قیصری می گوید چون نسبت مرید سالك با شیخ مکمل، نسبت فرزند است بر پدر، بدین جهت محی الدین جریان سخن را به حکایت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مرید که می گوید افعل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تسلیم او در پیش مراد و نیز اشاره است بر این که فعل مرشد از جانب نفس خود نیست بل از پروردگارش است و شیخ فقط واسطه میان سالك و خدای سالك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مرید سالك به حکم قرآن باید همه افعال مراد را عین امر خدا بداند، اگر جانش را هم بخواهد حتماً به دستور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 این واسطگی نبوت است و نبوت هم ختم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 شنوی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شیثی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نبوت تشریعی ختم شده ولایتش باقی است که با محی الدین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شیثی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که محی الدین خودش را خاتم الاولیاء می داند، و موضوع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 اما او در این جا به چه انگیزه سخن</w:t>
      </w:r>
    </w:p>
    <w:p>
      <w:pPr>
        <w:pStyle w:val="BookText"/>
        <w:rPr/>
      </w:pPr>
      <w:r>
        <w:rPr>
          <w:rFonts w:ascii="IRNazanin" w:hAnsi="IRNazanin" w:eastAsia="IRNazanin"/>
          <w:color w:val="111111"/>
          <w:sz w:val="28"/>
          <w:sz w:val="28"/>
          <w:szCs w:val="28"/>
          <w:rtl w:val="true"/>
          <w:lang w:bidi="fa-IR"/>
        </w:rPr>
        <w:t>محی الدین را بهانه قرار داده و به تبیین آداب و رسوم روابط مرید و مراد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در دربار مغول به نوشتن شرحش مشغول بود یك قرن از مرگ محی الدین یعنی یك قرن از بسته شدن درب ولایت گذشته بود چرا او از نو بساط مریدسازی و مرادبازی راه می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که می تواند سنگ و خاک و آب و درخت را خدا کند می تواند درب بسته ولایت را از نو باز کند و خودش واسطه میان سالکان و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بصورة ولد لا بل بحكم ولد من هو عین الوالد پس ظاهر شد به صورت فرزند نه بل ظاهر شده به حکم فرزند کسی که او عین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مظاهر متجلّی است، ظاهر شد به صورت فرزند که ظاهر شده بود به صورت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بل بحكم الولد یعنی می توان گفت پسر و پدر چون دارای یك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فرقشان فقط در احکام است احکام و آثار فرزند بودن، احکام و آثار پدر بودن</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تاکید به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آفرینش آدم و حوا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كلّی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کرد از آن زوجش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 اتَّقُوا رَبَّکُمُ الَّذِی خَلَقَکُمْ مِنْ نَفْسٍ وَاحِدَهٍ وَخَلَقَ مِنْهَا زَوْجَهَا وَبَثَّ مِنْهُمَا رِجَالًا کَثِیرًا وَنِسَاءً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کند که از آن نفس کلی هم آدم آفریده شده و هم حوا پس همه انسان ها در واقع یک نفس واحده هستند فرقشان فقط در احکام و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اسماعیل و ابراهیم یک وجود هستند فرقشان تنها در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همین برگ های پیش توضیح داده شد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وجود خارجی ندارد و صرفاً یك مفهوم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نفس در آیه آدم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كلی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آدم و حوا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سحابی که در مفاهیم شناسی و مباحث فلسفی تخصصی نداشت این گفته محی الدین را شنیده بود و بر اساس آن در کتاب خلقت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مطابق نظریه ترانسفورمیسم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پیدایش آدم را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ام که اسلام در پیدایش همه گیاهان و حیوانات و بشرهای پیش از آدم که بشر بودند نه انسان همان ترانسفورمیسم را بیان می دارد و تنها پیدایش نوع حاضر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کاروان ترانسفورمی جدا می كند و یک پیدایش ویژه در مورد آن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نكح سوی نفسه، فمنه الصاحبة و الولد والامر واحد فی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جفت گیری نکرده مگر با نفس خودش و از خود آدم است زوجه و ولد و امر واحد است در عدد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تامل محی الدین هر چه به ذهنش می آید می گوید نفس در زبان عرب چندین معنی و کاربرد دارد روح، روح و جسم با هم و واحد شمارش انسان بدیهی است آن چه در آیه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شمارش است واحد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واحد مایعات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رطل و لیتر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واحد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بیان قدرت خدا و نفی نژادپرستی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شما مردم جهان را از یک تن ،آفریدیم یک تن که همسرش هم از نوع خودش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باستان هر قومی برای خودش یك منشأ ویژه تعریف می کرد جدای از منشأ دیگر قوم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عقیده داشت که سرسلسله شان از دریا درآمده، و دیگری معتقد بود منشأشان خرس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،باورها رجوع کنید به کتاب هائی که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فرهنگ ترین مردم اگر به وحدت منشأ بشر معتقد بود در درون نوع، به نژادپرستی می پرداخت و در درون قوم، قبیله پرستی می کرد و در درون قبیله طایفه گرائی می کرد، و در درون طایفه خانواده پرستی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مقام نفی این گونه عقاید و گرایش ها می گوید همه بشر را از یك تن آفریده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آیه در مقام بحث از روح یا روح و جسم با هم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كلی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هیچ ارتباطی با كلّی هائی که محی الدین به آن ها باور دارد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آن کلی ها صرفاً مفاهیم ذهنی هستند و پس از پیدایش انسان و ذهن انسان در ذهن انسان، پیدا شده اند، همان طور که در همین بر گها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الطبیعة؟ و من الظاهر منها؟ پس کیست طبیعت؟ و کیست که از آن ظاهر می شود؟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طبیعت اصطلاح ارسطوئی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مفهوم مشترك افراد یك نوع و نیز مفهوم مشترک میان انواع یك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این اصطلاح باز یك مفهوم ذهنی است که ذهن آن را از افراد متعدد، برداشت و انتزاع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ذهن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افراد انسان برداشت می کند، و منطق ارسطوئی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وجود دارد نه انسان کلی است و نه حیوان ناطق كلی بل افراد انسان، افراد حیوان ناطق است جزئی هستند نه کلی، مراد محی الدین از طبیعت در این جا همان نفس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طبیعت و نفس کلی که همگان از آن آفریده شده اند کیست؟ یعنی آنان نیز عین خدا هستند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انسانی ذهنی و مفاهیم ذهنی، ای به وجود نیامده بود عالم و اشیاء عالم </w:t>
      </w:r>
      <w:bookmarkStart w:id="275" w:name="pg18989_203840"/>
    </w:p>
    <w:p>
      <w:pPr>
        <w:pStyle w:val="BookText"/>
        <w:rPr/>
      </w:pPr>
      <w:bookmarkEnd w:id="275"/>
      <w:r>
        <w:rPr>
          <w:rFonts w:ascii="IRNazanin" w:hAnsi="IRNazanin" w:eastAsia="IRNazanin"/>
          <w:color w:val="111111"/>
          <w:sz w:val="28"/>
          <w:sz w:val="28"/>
          <w:szCs w:val="28"/>
          <w:rtl w:val="true"/>
          <w:lang w:bidi="fa-IR"/>
        </w:rPr>
        <w:t>وجود داشتند کلیات ذهنی توسط ذهن از اشیاء عالم برداشت و انتزاع شده، نه این که اشیاء عالم از کلیات آفریده شوند و این تخیل در تخیل بودن نیز غلط است</w:t>
      </w:r>
      <w:r>
        <w:rPr>
          <w:rFonts w:eastAsia="IRNazanin" w:cs="IRNazanin"/>
          <w:color w:val="111111"/>
          <w:sz w:val="28"/>
          <w:szCs w:val="28"/>
          <w:rtl w:val="true"/>
          <w:lang w:bidi="fa-IR"/>
        </w:rPr>
        <w:t>.</w:t>
      </w:r>
    </w:p>
    <w:p>
      <w:pPr>
        <w:pStyle w:val="Heading3"/>
        <w:numPr>
          <w:ilvl w:val="2"/>
          <w:numId w:val="1"/>
        </w:numPr>
        <w:rPr/>
      </w:pPr>
      <w:bookmarkStart w:id="276" w:name="__RefHeading___Toc12829320_1280447820"/>
      <w:bookmarkStart w:id="277" w:name="_Toc94"/>
      <w:bookmarkEnd w:id="276"/>
      <w:r>
        <w:rPr>
          <w:rtl w:val="true"/>
        </w:rPr>
        <w:t>یکی از لغزشگاه های بزرگ</w:t>
      </w:r>
      <w:bookmarkEnd w:id="277"/>
    </w:p>
    <w:p>
      <w:pPr>
        <w:pStyle w:val="BookText"/>
        <w:rPr/>
      </w:pPr>
      <w:r>
        <w:rPr>
          <w:rFonts w:ascii="IRNazanin" w:hAnsi="IRNazanin" w:eastAsia="IRNazanin"/>
          <w:color w:val="111111"/>
          <w:sz w:val="28"/>
          <w:sz w:val="28"/>
          <w:szCs w:val="28"/>
          <w:rtl w:val="true"/>
          <w:lang w:bidi="fa-IR"/>
        </w:rPr>
        <w:t>منشأ این غلط سازمان منطق ارسطوئی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 جریان مفاهیم شناسی از كلّی بالا به کلی پائین است، و از پائین ترین کلّی به جزئی،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مثل محی الدین و خیلی از صدرائیان حتی خود صدرا گمان می کنند که این جهت گیری در تفكیك مفاهیم ذهنی از همدیگر و زایانیدن مفاهیم پائین دست از مفاهیم بالا دست، عین همان واقعه ای است که در پیدایش اشیاء جهان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جربان پیدایش اشیاء خارجی را دقیقاً به شبکه ای که در آن منطق سازمان یافته منطبق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طابق النعل بالنعل اینان توجه ندارند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،روش اعتبار و قرارداد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این ،روش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است، برگزیده شده و ربطی به سیستم پیدایش عالم خارجی و اشیائش ندارد و حرکت از کلی بزرگ به کلی كوچك تا برسد به جزئی و توضیح روابط مفاهیم بدین سبك ربطی به سبك آفرینش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ارسطو هیچ کلی ذهنی را در خارج موجود،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جریان زایش از کلی بزرگتر به كلی كوچكتر تا برسد به جزئی در شکل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كلی جسم ← كلی ذی حیات ← كلی حیوان ← كلی انسان ← انسان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كلی ذی حیات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گمان می کنند که به راستی پیدایش موجودات خارجی نیز به همین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ذهنشان این چنین لوله کشی می شود در حالی که جریان بالا فقط برای تنظیم مفاهیم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تکرار می کنم منطق ارسطوئی منطق ذهن است نه منطق فلسفه که موضوعش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باز تکرار می کنم که قبل از پیدایش </w:t>
      </w:r>
    </w:p>
    <w:p>
      <w:pPr>
        <w:pStyle w:val="BookText"/>
        <w:rPr/>
      </w:pPr>
      <w:r>
        <w:rPr>
          <w:rFonts w:ascii="IRNazanin" w:hAnsi="IRNazanin" w:eastAsia="IRNazanin"/>
          <w:color w:val="111111"/>
          <w:sz w:val="28"/>
          <w:sz w:val="28"/>
          <w:szCs w:val="28"/>
          <w:rtl w:val="true"/>
          <w:lang w:bidi="fa-IR"/>
        </w:rPr>
        <w:t>انسان نه ذهنی وجود داشت و نه کلیات ذهنی، اما اشیاء جهان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آمد و ذهن او این مفاهیم را از اشیاء جهان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عکس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اشیاء خارجی برداشته می شود نه این که اشیاء خارجی از عکس متولد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هنوز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روستای طوبی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بالای کوه قره داغ دکلی گذاشتند کریم فوراً به شهر رفت جعبه جادو را گرفت و همراه خود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آنتن تلوزیون در فضای طوبی بر پشت بام کریم نصب شد دگمه تلوزیون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انگشت کریم به صدا درآمد و برنامه شروع شد خاله گلصنم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مرگش بود امروز بچه ها را برداشت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که مشعوف تلوزیون شده بود،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کی هستی؟</w:t>
      </w:r>
    </w:p>
    <w:p>
      <w:pPr>
        <w:pStyle w:val="BookText"/>
        <w:rPr/>
      </w:pPr>
      <w:r>
        <w:rPr>
          <w:rFonts w:ascii="IRNazanin" w:hAnsi="IRNazanin" w:eastAsia="IRNazanin"/>
          <w:color w:val="111111"/>
          <w:sz w:val="28"/>
          <w:sz w:val="28"/>
          <w:szCs w:val="28"/>
          <w:rtl w:val="true"/>
          <w:lang w:bidi="fa-IR"/>
        </w:rPr>
        <w:t>با زن بی عقل تو عروس خودم اگر الان این جا بود بیچاره نوه هام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روستا آنتن را می بینند دلشان برای تماشای تلویزیون یك ذره شده، اما مگر میت وانند به خانه ننه كریم نزدیك شوند، آمدن همان و پیچاندن گوششان همان تو بودی جوجه مرا ترساندی تو بودی به بزغاله من سنگ پرت کردی تو بودی به مزرعه ما وارد شدی،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 طوری هم گوشها را می پیچانید که سه روز درد می کرد بچه ها تنها به نگاه از دور آن هم فقط به آنتن، قانع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پسر نشسته اند تماشا می کنند کریم از وقتی که از شهر برگشته احساس نیاز به دستشوئی می کرد بالاخره تاب نیاورد و رفت پس از چند دقیقه فریاد ننه کریم بلند شد، به وسط حیاط دویده فریاد می کشد</w:t>
      </w:r>
    </w:p>
    <w:p>
      <w:pPr>
        <w:pStyle w:val="BookText"/>
        <w:rPr/>
      </w:pPr>
      <w:r>
        <w:rPr>
          <w:rFonts w:ascii="IRNazanin" w:hAnsi="IRNazanin" w:eastAsia="IRNazanin"/>
          <w:color w:val="111111"/>
          <w:sz w:val="28"/>
          <w:sz w:val="28"/>
          <w:szCs w:val="28"/>
          <w:rtl w:val="true"/>
          <w:lang w:bidi="fa-IR"/>
        </w:rPr>
        <w:t>کشتند، کشتند، بیائید، کریم،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ها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کردند کریم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اسماعیل پیش از همه رسید و با دستپاچگی به سر ننه فریاد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 کو، کریم کو</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ننه کریم به طرف دستشوئی گوشه حیاط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اونه اونجاست کشتند،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 اسماعیل به طرف دستشوئی نگاه کرد کریم دست به کمربند با عجله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نترسید نترسید کسی کشته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 ابراهیم به مش اسماعیل نگاه کرد لابد کریم کسی را کشته، دستشوئی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 مادرم تلویزیون را می گوید لابد توی فیلم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خوبی بود، پیر و جوان صغیر و کبیر جمع شدند به تماشای تلویزیون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كریم حال و حوصله نداشت که گوش بچه ها را بپیچاند هنوز هم گریه می کرد بیچاره را کشتند بابا به خدا با دو چشم خودم دیدم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چشام کور شه اگه دروغ بگم، ای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هرچه توضیح می دادند آی خاله گلصنم این فیلم است آی ننه کریم این دست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ننه باور می کرد گریه کنان می گفت می خواهید یقین خودم را با این حرف های توخالی شما کنار بگذارم؟ مگر دیوانه ام کشتند، کشتند، خودم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بحث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به همان معنی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ارسطوئیان گفته اند آری، و برخی دیگر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آنان که گفته اند آری مرادشان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صادق بودن قضایا، اینان با این آری گفتن سفسطه را رد می کنند، نه این که باور داشته باشند آن مفهوم كلی از ذهن خارج شده آمده در خارج به شیء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ارسطوئیان بیچاره از کجا می دانستند فردا یك محی الدین و ملاصدرا می آیند از این اصل ضد سفسطه سفسطه درست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وارونه ترین حادثه است که در عالم فکر و اندیشه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ریشه کن کردن سفسطه عنوان شده اینک بزرگ پایگاه سفسطه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این که آن عده که در مسئله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نتیجه سخنشان به سفسطه می رسید باورشان به پایگاه سفسطه تبدیل نشد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محی الدین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هم می رود و توضیح تاکیدی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مفهوم كلی که اشیاء خارجی از آن پدید می شوند نه با پدید شدنشان چیزی از آن کلی كم می شود و نه با پدید نشدن اشیاء از آن زیادتی در آن کلی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 xml:space="preserve">این همه افراد انسان از مفهوم كلی انسان به وجود آمده اند و چیزی از آن کلی، کاسته نشده، و از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یك فرد هم پدید نشده، چیزی بر آن كلی افزوده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خیال پردازی از یك جهت حق با محی الدین است؛ زیرا این باور او عین فلسفه ارسطوئی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فیلسوف ارسطوئی نمی تواند سخن او را رد کند؛ زیرا ارسطوئیان منطق مفاهیم شناسی و ذهن شناسی را در شناخت عالم و اشیاء خارجی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 که ژست فیلسوف دارند و نباید به سفسطه برسند در وسط راه شان، توقف می کنند و پیش نمی روند تا سوفسطائی شناخته نشوند برخی از ارسطوئیان در طول تاریخ به این موضوع دقیقاً پی برده اند لیکن آن مردانگی را نداشتند که ردای موهوم فیلسوف بودن را از دوش مبارک به زیر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به این واقعیت پی برد و اعلام کرد درصدد پی افکندن یك فلسفه دیگر است که اجل مهلتش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آن قدر بی استعداد هستند که این واقعیت را اساساً درك نمی کنند و اصطلاحات فلسفه ارسطوئی را ورد زبان کرده اند اما اروپائیان این واقعیت را به خوبی شناختند و فلسفه ارسطو را در موزه علم جای دادند و اینک ما را به آن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فلسفه ارسطوئی یك فلسفه است همه این خیال پردازیهای محی الدین صحیح است همان طور که برخی از صوفیان نوپدید در اثر همان بی استعدادی و عدم توان درك واقعیت آن فلسفه همین باور به صحت خیال پردازی های محی الدین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تاکید محی الدین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رأیناها نقصت بما ظهر منها زادت بعدم ما ظهر و ندیدیم با ظهور اشیاء از آن کلی، چیزی از آن کاسته شود و با ظاهر نشدن چیزی از آن برآن افزوده شود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عبارت دو پهلو و به اصطلاح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است این خیال پردازی یك ره آورد کشف و شهودی اوست و او دارد آن کلی خیالی و ریزش اشیاء خارجی از آن را مشاهده می کند لیکن تواضع فرموده به طور نص اعلام </w:t>
      </w:r>
    </w:p>
    <w:p>
      <w:pPr>
        <w:pStyle w:val="BookText"/>
        <w:rPr/>
      </w:pPr>
      <w:r>
        <w:rPr>
          <w:rFonts w:ascii="IRNazanin" w:hAnsi="IRNazanin" w:eastAsia="IRNazanin"/>
          <w:color w:val="111111"/>
          <w:sz w:val="28"/>
          <w:sz w:val="28"/>
          <w:szCs w:val="28"/>
          <w:rtl w:val="true"/>
          <w:lang w:bidi="fa-IR"/>
        </w:rPr>
        <w:t>نمی فرماید این یکی از هنرهای مرید کر کردن است اگر به صراحت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و جاذبه اش کمتر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تذكر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در اول شرحش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اصطلاحات مشترك میان محی الدین و ارسطوئیان را توضیح داده و سعی کرده فرق هائی جزئی میان کاربرد آن ها در زبان ارسطوئیان و در بیان محی الدین را نشان دهد و در این جا نیز کوشیده است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فرقی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همه آن چه او در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آورده و آن چه در این جا آورده در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جمعاند و آن همان است که در بالا عرض کردم که ارسطوئیان در وسط راه توقف می کنند، اما محی الدین پای لرز خربزه ای که خورده مردانه می ایستد و سفسطه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آن را عین حقیقت و واقعیت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در این جا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آوردم که صدرائیان عزیز، این صوفیان مدرن، رنجیده خاطر نباشند؛ زیرا عاشق اصطلاحات محی الدین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هم کار خیری کرده دلی را بدست بیاوریم شاید روزی در اندیشه مرید جمع کردن به صورت جامع برآئیم نباید همه پل های پشت سر را خراب کرد بگذار یك پلكی ،بماند به امید این که منفجرش نکنند و بهائی به آن قائل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الذی ظهر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ظاهر شده غیر از طبیعت کیست؟ و ما هی عین ما ظهر در عین حال آن که ظاهر شده عین طبیعت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مظهر آدم، حوا،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 که خود آن نفس کلیه است، خود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عین ظاهر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عین این که او نیست مطابق همان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لاختلاف الصور بالحكم علیها، فهذا بارد یابس، و هذا حار یابس، فجمع بالیبس و ابان بغیر ذلك به دلیل اختلاف صورت در حکم بر آن طبیعت این سرد 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یكی گرم و 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 کرد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کرد به وسیله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گرم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عین ظاهر شونده است، اما چون صورت های مظهر مختلف است و این مختلف بودن به خاطر احکام و آثار مختلف است پس ظاهر شونده از این جهت عین مظهر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عبارت فصیح و سلیس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به دلیل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کند همیشه از الفاظی که مستقیماً در معنی کثرت نیستند،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به جای مثال بالا می گفت این آب گرم است آن آب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طبیعت است جمع می کرد و با سرد و گرم جدا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اصطلاح لیكن كمی مسئله را از دسترس دور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والجامع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عین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طبیعت است، نه، بل عین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از استدراکی که در این عبارت کرده، اشاره به طبیعت در اصطلاح ارسطوئیان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ارسطوئیان حتی آنان که معتقدند کلی طبیعی در خارج وجود دارد، خارج را مصداق آن طبیعت می دانند نه عین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محی الدین تاکید می کند که خود همان طبیعت كلی ذهنی است که در خارج ظاهر شده است یعنی همان توقف ارسطوئیان و عدم توقف محی الدین است که در بالا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رسد به بهره برداری از مثال آدم و نفس كلی، برای توضیح رابطه خدای واحد با جهان کثیر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فعالم الطبیعة صور فی مرآة واحدة پس عالم طبیعت خارجی، صورت هائی است در آئینه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باید می گفت پس طبیعت کلی خدا در اشیاء خارجی ظهور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ظهور نفس كلی در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از این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 پرهیز کرده تا حساسیت مخاطب را بر نیانگیزد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بل صورة واحدة فی مرایا مختلفة نه، بل خدا صورت واحده است در آئینه های</w:t>
      </w:r>
    </w:p>
    <w:p>
      <w:pPr>
        <w:pStyle w:val="BookText"/>
        <w:rPr/>
      </w:pPr>
      <w:r>
        <w:rPr>
          <w:rFonts w:ascii="IRNazanin" w:hAnsi="IRNazanin" w:eastAsia="IRNazanin"/>
          <w:color w:val="111111"/>
          <w:sz w:val="28"/>
          <w:sz w:val="28"/>
          <w:szCs w:val="28"/>
          <w:rtl w:val="true"/>
          <w:lang w:bidi="fa-IR"/>
        </w:rPr>
        <w:t>مختلف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نیز از آوردن طبیعت خودداری کرد 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صورة طبیعة واحدة فی مرایا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باز محی الدین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كثرت در عین وحدت، 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اصالت دادن به مفاهیم ذهنی، و در نتیجه همان طور که خودش مثال زده، خدای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كلی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فقط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من نیز یك فرمول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محی الدین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ذهنی بودن، ذهنی بودن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صورتی وجود خارجی ندارد و عرفان یعنی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محی الدین در عبارت زیر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بدون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تناقض حیرت نیست؛ زیرا حیرت درماندگی در جهل است، اما هر آدم عاقل در مورد تناقض بدون درنگ نظر به بطلان می دهد و هرگز درمانده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ادعا می کند که در جریان این بحث حیرت را تناقض را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ثم الا حیرة لتفرّق النظر و نیست این جا مگر حیرت به دلیل تعدد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از جهت های متضاد و متناقض، نگاه می کند، متحیر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نمی داند حقیقت واحده در صورت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شده یا صورت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واحده ظاهر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نگاه دیگر به فرمول محی الدین بفرمائید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کثرت در عین وحدت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متحیر می ماند بخش اول این فرمول را بپذیرد یا بخش دوم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محی الدین حیرت میان دو بخش مذکور نیست؛ زیرا این دو بخش با هم متناقض نیستند بل عین هم هستند در حالی که خود قیصری حیرت را ناشی از تناقض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تناقض است که در هر یك از آن دو بخش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و امثالش آن قدر این دو جمله را گاهی همراه و گاهی تنها یکی از آن ها، را تکرار کردهاند متناقض بودن هر یک از آن ها را در داخل خود،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w:t>
      </w:r>
    </w:p>
    <w:p>
      <w:pPr>
        <w:pStyle w:val="BookText"/>
        <w:rPr/>
      </w:pPr>
      <w:r>
        <w:rPr>
          <w:rFonts w:ascii="IRNazanin" w:hAnsi="IRNazanin" w:eastAsia="IRNazanin"/>
          <w:color w:val="111111"/>
          <w:sz w:val="28"/>
          <w:sz w:val="28"/>
          <w:szCs w:val="28"/>
          <w:rtl w:val="true"/>
          <w:lang w:bidi="fa-IR"/>
        </w:rPr>
        <w:t xml:space="preserve">صدرائیان امروز، که در پیش چشم جهانیان در تلویزیون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کنند و ابائی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بیننده و شنونده چرا اعتراض نمی کند؟ برای این که او اساساً باور نمی کند که حضرات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باشند خیال می کند حتماً حضرت استاد چیز دیگر می گوید که متخصصین فلسفه می دانند اما متخصصین چرا اعتراض نمی کنند؟ برای این که برخی از آنان مثل خود صدرائیان دچار بیماری فكری هستند و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خود خواننده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عرف ما قلناه لم یحر و هر کس بفهمد آن چه را که ما گفتیم حیران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ملاحظه توضیحات محی الدین باز در حیرت باشد، اشکال از خود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است بگوید زنده باد شیخ اکبر تا متهم به کودنی و نافهمی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توضیحات ابن عربی را فهمیدیم، و از تناقضات او هم حالت حیرت به ما دست نداده و نمی دهد؛ زیرا اساس تصوف او را می شناسیم و آن چه در این جا در کنار تناقضات افزوده شد، اصالت دادن او به مفهومات ذهنی و كلیات ذهنی است و او در این شرح و بیان غیر از افزودن این موضوع ناصحیح و باطل چیز دیگری را حل نکرد و اگر محی الدین و محی الدینیان این نکته را بفهمند دست از خیال پردازی و موهومات سازی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یك ناصحیح سترگ دیگر را نیز افزود که خدای محی الدین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محی الدین در فصّ نوحی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ستود و قیصری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زدنی فیك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تایید آن آورد اما در این جا افتخار می کند که مثلاً راهی برای حیرت زدائی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عرض کردم فلسفه و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را معلول جهل می داند آن را ضد ارزش می داند نه ارزش اینك محی الدین به طور ناخودآگاه گفته خود را نقض می کند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شتربانان مثلی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هر چه طولانی باشد از حلقه باید بگذرد این مثل را ساربانان با تجربه به شاگردانشان یاد می دادند که شاگرد اهمیت ابزار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طناب های بلند داشتند به وسیله آن بار و کجاوه را بر پشت شتر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ظاهر اهمیت طناب طولانی که چندین دور کجاوه و پیکر شتر را به هم می بست،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این مثل که شاه بیت ساربان سالاری بود این ظاهر بینی را به یك واقع بینی تبدیل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هر چه می چرخد دور می زند از حلقه حقیقت دور می شود، لیکن در مواردی قهراً از حلقه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حلقه های مسلّم بشری که هرگز بشر نمی تواند خود را از آن بی نیاز کند صوفیان هر چه عقل را محکوم کنند چاره ای ندارند و نمی توانند آن را کنار بگذارند حتی وقتی که عقل را محکوم می کنند با همان عقل فکر کرده و به محکوم کردن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سخن از مثل است باید گفت محکوم کردن عقل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 سر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عقیم ترین و سترون ترین مقوله، و منفی ترین حالت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بهتر از سرگردانی میان کفر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فصّ ادریسی بر اساس شرح پارسا مطابق چاپ مرکز نشر دانشگاهی تهران در حدود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کامل است یعنی می شود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از پایان بحث علو و عدد، تا برگشت مجدد به آن بحث، حدود یك صفحه به موضوع دیگر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فص ادریسی سه بخش است بخش اول در علو بخش دوم در کلیات ذهنی و بخش سوم از نو بحث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ارتباطی با موضوع دو بخش ندارد حتی نقش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مطرح نمی کرد فص ادریسی نزدیك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نظر بعضی از پیروان نقیصه محسوب می گشت لذا مبحث دوم را به آن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همه محتوای مبحث دوم تکرار مطلبی است که در فص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فص شیثی آن 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سر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است و مفاهیم ذهنی و كلّی های ذهنی را واقعیت دانسته و عالم خارج را از آن زایانیده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مامائی که از هوا كودك بگیرد واقع بین تر از کسی است که از کلی موجود خارجی می گیرد من هم دو جمله از داستان حکیم مسافر که در مقالات مقدماتی جلد اول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گل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بوده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سلطانه با شنیدن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شما شام نمی دهیم تا با خیالتان شام بخورید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همه مفاهیم غذائی در ذهن دارد و همه آن ها واقعیت دارند و غذاهای خارجی از آن ها پدید می شوند بهتر است در تغذیه نیز نان ،كلی سبزی كلی، ماست كلی </w:t>
      </w:r>
    </w:p>
    <w:p>
      <w:pPr>
        <w:pStyle w:val="BookText"/>
        <w:rPr/>
      </w:pP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ای که برای حل مشکل یك وعده غذای نان و سبزی بی خردانه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خدا و دین بی ملاحظه سروده می شود در نتیجه در مقابل حمله صلیبیان و مغول به جای شمشیر از مفاهیم کلی اسلحه استفاده می شود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آن چه باید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جوانان ما غذای واقعی می خورند اما در مورد دفاع از دین کشور استقلال و نظام اسلامی به جای سلاح آموزش باز و بسته کردن کلیات و خیالیات را به آنان یاد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آنان را طوری بار می آوریم که اگر فردا خطری متوجه کشور شود همگی منتظر از راه رسیدن صفهای طولانی کلیات خواهند بود که بیایند و توی دهن دشمن بزنند و چون کاری از مفاهیم كلی ساخته نیست چه چیزی بهتر از رقص صوفیانه دسته جمعی در زیر تبر جلادان مغول، همان طور که مردم نیشابور کردند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سخن من را بفهمد حیران نمی شود یعنی اگر باز در حیرت بماند اشکال در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توپ را به زمینة شخصیتی طرف مقابل شوت کرد که به دنبال آن بچرخد اکنون شوت دوم را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 كان فی مزید علم، فلیس الا من حكم المحل و اگر شخص در وفور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 من حیرتش زایل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نشود پس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حکم محل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العین الثابتة و محل، همان عین ثابته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توجه دارد به مبحث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 شیثی، 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غیر از آن چه در عالم اعیان ثابته به او داده شده به چیز دیگری نخواهد رسید، خواه دعا بکند و خواه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شوت دوم گلوله ای است که محی الدین از این عالم اعیان خارجی به عالم اعیان ثابته که آن را در دورترین نقطه ازلی قرار داده پرتاب می کند و طرف را به دنبال توپ به آن دور، دورهای ازل می فرستد برو در عالم اعیان ثابته نعمت فهمیدن این مطلب را به تو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مریدان به دنبال این توپ ،می دوند به ویژه صدرائیان خودمان</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فارسی قیصری برای این که از دامنه کبربائی ادعای محی الدین بكاهد، مطلب روشن را پیچیده کرده، خواجه پارسا را نیز گمراه کرده است به ویژه شرح فارسی را به حدی </w:t>
      </w:r>
      <w:bookmarkStart w:id="278" w:name="pg18989_203850"/>
    </w:p>
    <w:p>
      <w:pPr>
        <w:pStyle w:val="BookText"/>
        <w:rPr/>
      </w:pPr>
      <w:bookmarkEnd w:id="278"/>
      <w:r>
        <w:rPr>
          <w:rFonts w:ascii="IRNazanin" w:hAnsi="IRNazanin" w:eastAsia="IRNazanin"/>
          <w:color w:val="111111"/>
          <w:sz w:val="28"/>
          <w:sz w:val="28"/>
          <w:szCs w:val="28"/>
          <w:rtl w:val="true"/>
          <w:lang w:bidi="fa-IR"/>
        </w:rPr>
        <w:t xml:space="preserve">که شرح فارسی از مسیر خارج شده و گمان کرده است که محی الدین در این فص همان موضع فص نوحی را دنبال می کند و در مقام ارزش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فوراً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فیك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توجه ندارد اگر مراد محی الدین در این جا تقبیح حیرت نبود، افتخار نمی کرد که حیرت را زایل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این حیرت را قبیح و از بین بردنی می داند اما این آقا 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صدد افزایش این حیرت مذموم در وجود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کشف و کرامت می کنند این قدر از واضحات ،روشن،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بودی عاجز به اول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در دو من اول شدم</w:t>
      </w:r>
    </w:p>
    <w:p>
      <w:pPr>
        <w:pStyle w:val="Heading3"/>
        <w:numPr>
          <w:ilvl w:val="2"/>
          <w:numId w:val="1"/>
        </w:numPr>
        <w:rPr/>
      </w:pPr>
      <w:bookmarkStart w:id="279" w:name="__RefHeading___Toc12829322_1280447820"/>
      <w:bookmarkStart w:id="280" w:name="_Toc95"/>
      <w:bookmarkEnd w:id="279"/>
      <w:r>
        <w:rPr>
          <w:rtl w:val="true"/>
        </w:rPr>
        <w:t>خدای نعوذ بالله محكوم</w:t>
      </w:r>
      <w:bookmarkEnd w:id="280"/>
    </w:p>
    <w:p>
      <w:pPr>
        <w:pStyle w:val="BookText"/>
        <w:rPr/>
      </w:pPr>
      <w:r>
        <w:rPr>
          <w:rFonts w:ascii="IRNazanin" w:hAnsi="IRNazanin" w:eastAsia="IRNazanin"/>
          <w:color w:val="111111"/>
          <w:sz w:val="28"/>
          <w:sz w:val="28"/>
          <w:szCs w:val="28"/>
          <w:rtl w:val="true"/>
          <w:lang w:bidi="fa-IR"/>
        </w:rPr>
        <w:t>ممکن است کسی از ابن عربی بپرسد وقتی یك صاحب علم و دانش وافر، نتواند حتی با توضیحات شما نیز، حیرت را از خود بزداید، چاره اش چیست؟ به نظر شما همگان مظهر خدا هستند پس این مظهر دانشمند که عین خدا هم هست چرا باید در گرداب این تحیر مذموم بماند ؟ چرا خدا او را به ماندن در تحیّر محکوم کرده است؟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محکوم نکرده عین ثابتة او این حکم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یتنوّع المجلّی، فتنوع الاحكام علیه، فیقبل كل حكم، ولا یحكم علیه الا عین ما تجلّی فیه، و ما ثم الا هذا در آن اعیان ثابته مجلّی متنوع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احکام بر او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مجلّی تنوع پیدا می کند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 را قبول می کند، و حکم نمی کند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عین ثابت های که خدا در آن تجلی کرده است و نیست در آن جا مگر این واقعیت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 عکس این خدا نیست که هر کس را به حکمی محکوم کرده است، یکی عارف، دیگری متحیر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این اعیان ثابته آنان است که خدا را محکوم کرده اند که این </w:t>
      </w:r>
    </w:p>
    <w:p>
      <w:pPr>
        <w:pStyle w:val="BookText"/>
        <w:rPr/>
      </w:pPr>
      <w:r>
        <w:rPr>
          <w:rFonts w:ascii="IRNazanin" w:hAnsi="IRNazanin" w:eastAsia="IRNazanin"/>
          <w:color w:val="111111"/>
          <w:sz w:val="28"/>
          <w:sz w:val="28"/>
          <w:szCs w:val="28"/>
          <w:rtl w:val="true"/>
          <w:lang w:bidi="fa-IR"/>
        </w:rPr>
        <w:t>چنین در آن ها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 الحقُّ كلّ حكم تعطیه العین الثابتة الّتی تجلّی الحق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فص آدم و نیز در همه جای فصوص، در رابطه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درست کرده با خدا اصالت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خدا را در قبال اقتضاهای اعیان متاثر می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این جا صریحاً و به طور نص اعیان را حاکم و خدا را حکم پذیر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پیروانش مثل قیصری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شرح فارسی، به مثال آئینه پناه می برند که آئینه سالم شکل شما را صحیح و سالم نشان می دهد و آئینه کج و معوج شکل شما را کج و معوج نشان می دهد و این تقصیر شما نیست تقصیر در خود آئینه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آئینه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نامشان اعیان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آمده اند؟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ننقل الكلام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برخی از این اعیان را سالم و ،صحیح و برخی دیگر را کج و معوج کرده است؟</w:t>
      </w:r>
    </w:p>
    <w:p>
      <w:pPr>
        <w:pStyle w:val="BookText"/>
        <w:rPr/>
      </w:pPr>
      <w:r>
        <w:rPr>
          <w:rFonts w:ascii="IRNazanin" w:hAnsi="IRNazanin" w:eastAsia="IRNazanin"/>
          <w:color w:val="111111"/>
          <w:sz w:val="28"/>
          <w:sz w:val="28"/>
          <w:szCs w:val="28"/>
          <w:rtl w:val="true"/>
          <w:lang w:bidi="fa-IR"/>
        </w:rPr>
        <w:t>پس اشکال حل نشده همچنان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پاسخ اصلی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و ازلی لایتغیر است که محی الدین در فص و شیثی آن را توضیح داد و گفت هیچ چیز به وسیله عمل، سعی کوشش و دعا، تغییر نمی یابد؛ زیرا هر تغییری نقض حکمت را لازم گرفته است و در آن جا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مثال آئینه هیچ دردی را دوا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اشعربان نیز زیر بار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که به ژرفای ازل، بل به اصل وجود خدا می رسد نرفتند، اما امروز این جبر دین صدرائیان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 شیثی و نیز در این برگ توضیح داده شد که دانش فیزیک ثابت کرده است هیچ رابطه وجودی میان شکل در آینه و صاحب شکل نیست و در این جا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مراجعه فرمائید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همان طور که خود محی الدین تصریح می کند خدای او محکوم است نه حاکم و شارحان بیهوده دنبال مثال آئینه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دیگر خدای محی الدین و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جلد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فرق که خدای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محکوم</w:t>
      </w:r>
      <w:r>
        <w:rPr>
          <w:rFonts w:eastAsia="IRNazanin" w:cs="IRNazanin"/>
          <w:color w:val="111111"/>
          <w:sz w:val="28"/>
          <w:szCs w:val="28"/>
          <w:rtl w:val="true"/>
          <w:lang w:bidi="fa-IR"/>
        </w:rPr>
        <w:t xml:space="preserve">» </w:t>
      </w:r>
      <w:bookmarkStart w:id="281" w:name="pg18989_203852"/>
    </w:p>
    <w:p>
      <w:pPr>
        <w:pStyle w:val="BookText"/>
        <w:rPr/>
      </w:pPr>
      <w:bookmarkEnd w:id="281"/>
      <w:r>
        <w:rPr>
          <w:rFonts w:ascii="IRNazanin" w:hAnsi="IRNazanin" w:eastAsia="IRNazanin"/>
          <w:color w:val="111111"/>
          <w:sz w:val="28"/>
          <w:sz w:val="28"/>
          <w:szCs w:val="28"/>
          <w:rtl w:val="true"/>
          <w:lang w:bidi="fa-IR"/>
        </w:rPr>
        <w:t>است اما خدای موجب ارسطوئیان نه محکوم است و نه حاکم، لمیده در سربر مصدریت و به صدور اشیاء از خودش تماشا می کند</w:t>
      </w:r>
      <w:r>
        <w:rPr>
          <w:rFonts w:eastAsia="IRNazanin" w:cs="IRNazanin"/>
          <w:color w:val="111111"/>
          <w:sz w:val="28"/>
          <w:szCs w:val="28"/>
          <w:rtl w:val="true"/>
          <w:lang w:bidi="fa-IR"/>
        </w:rPr>
        <w:t>.</w:t>
      </w:r>
    </w:p>
    <w:p>
      <w:pPr>
        <w:pStyle w:val="Heading3"/>
        <w:numPr>
          <w:ilvl w:val="2"/>
          <w:numId w:val="1"/>
        </w:numPr>
        <w:rPr/>
      </w:pPr>
      <w:bookmarkStart w:id="282" w:name="__RefHeading___Toc12829324_1280447820"/>
      <w:bookmarkStart w:id="283" w:name="_Toc96"/>
      <w:bookmarkEnd w:id="282"/>
      <w:r>
        <w:rPr>
          <w:rtl w:val="true"/>
        </w:rPr>
        <w:t>تعصب و لیبرالیسم</w:t>
      </w:r>
      <w:bookmarkEnd w:id="283"/>
    </w:p>
    <w:p>
      <w:pPr>
        <w:pStyle w:val="BookText"/>
        <w:rPr/>
      </w:pPr>
      <w:r>
        <w:rPr>
          <w:rFonts w:ascii="IRNazanin" w:hAnsi="IRNazanin" w:eastAsia="IRNazanin"/>
          <w:color w:val="111111"/>
          <w:sz w:val="28"/>
          <w:sz w:val="28"/>
          <w:szCs w:val="28"/>
          <w:rtl w:val="true"/>
          <w:lang w:bidi="fa-IR"/>
        </w:rPr>
        <w:t xml:space="preserve">می دانید چرا به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چسبیده ام؟ آیا به دلیل تعصب است؟ بگذارید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پرسش یك پاسخ متناقض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آری و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این تناقض این است که تعصب دو نوع است و این وقتی روشن می شود که نسبت میان تعصب و صحت سنجیده شود و این به دو صورت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برخاسته از صحت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برخاسته از 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ندهد</w:t>
      </w:r>
    </w:p>
    <w:p>
      <w:pPr>
        <w:pStyle w:val="BookText"/>
        <w:rPr/>
      </w:pPr>
      <w:r>
        <w:rPr>
          <w:rFonts w:ascii="IRNazanin" w:hAnsi="IRNazanin" w:eastAsia="IRNazanin"/>
          <w:color w:val="111111"/>
          <w:sz w:val="28"/>
          <w:sz w:val="28"/>
          <w:szCs w:val="28"/>
          <w:rtl w:val="true"/>
          <w:lang w:bidi="fa-IR"/>
        </w:rPr>
        <w:t>و از آن ارزش پاسداری نکند انسان نیست بل یك موجود مخرب و دست کم بی تفاوت به حقایق و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تعصب مساوی است با انسانیت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بریست ها و پوپریست لیبرالیست ها می گویند مشکل این است که بشر هیچ وقت نمی تواند به صحیح برسد پس نباید نسبت به هیچ چیز تعصب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لیبرالیست های ضد تعصب به همین قاعده خودشان سخت تعصب می ورزند، و صدها جلد کتاب در تاکید به این تعصب نوشته اند اگر به صحت هیچ چیز نمی توان اطمینان کرد، چگونه به صحت این قاعدهتان اطمینان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باید به سفسطه برسید و یا باید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طاقة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اطمینان کنید، که البته هم به آن چه صحیح می یابند اطمینان می کنند و هم به آن سخت تعصب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عنوان کتاب پوپر کافی است تا ولتاژ تعصب اینان را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باز و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اصطلاح نظامی و جنگی به کار برده است این همه کوبیدن لفظ تعصب تنها برای احمق کردن مخالفین است که بعضی ها چنین می شوند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آمریکا هزاران دانشمند علوم انسانی را به آن آخور بسته است فقط برای كوبیدن </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پروارشان می کند تا مسلمانان را از غیرت تهی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ایدئولوژی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هم علوم انسانیتان و هم علوم تجربیتان، ایدئولوژی بمباران کردن زنان و کودکان بینوای افغانی و عراقی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لیبرال نیستند به جای خود آیا آنان که لیبرال هستند نباید بدانند فرق میان این منطق لیبرالیسم شما با منطق اهریمن، چیست؟ مگر در عالم بشر، جمله ای قضیه ای، داوری ای گزارهای یافت می شود كه یك جمله ایدئولوژیک دیگر را به دنبال نداشته باشد به فرض صحت ادعایتان،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ما را منفجر کرده به دنبال همین جمله می گوئید پس باید افغانستان را بمباران کرد آیا این رابطه علم و ایدئولوژی نیست؟ پس چیست؟</w:t>
      </w:r>
    </w:p>
    <w:p>
      <w:pPr>
        <w:pStyle w:val="BookText"/>
        <w:rPr/>
      </w:pPr>
      <w:r>
        <w:rPr>
          <w:rFonts w:ascii="IRNazanin" w:hAnsi="IRNazanin" w:eastAsia="IRNazanin"/>
          <w:color w:val="111111"/>
          <w:sz w:val="28"/>
          <w:sz w:val="28"/>
          <w:szCs w:val="28"/>
          <w:rtl w:val="true"/>
          <w:lang w:bidi="fa-IR"/>
        </w:rPr>
        <w:t xml:space="preserve">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ایدئولوژی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تناقض خوابیده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علم است و هم علم نیست؛ زیرا اگر علم، علم باشد لازمه قهری آن ایدئولوژی است به طوری که خودشان هرگز نمی توانند و نتوانسته اند دست از ایدئولوژی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ایدئولوژی است و هم ایدئولوژی نیست؛ زیرا هرگز بشر نمی تواند و نتوانسته و خودشان نیز نتوانسته اند بیربرنامه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ایدئولوژیک تر از لیبرالیست ها در تاریخ پیدا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برای ده سالشان برنامه ریزی کنند، لیبرالیست ها برای دویست سال آینده شان برنامه ایدئولوژیك دارند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برای آن آوردم که عده ای اصول علمی را رها کرده و عوامانه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مکتب محی الدین بدین وضع دریای تناقض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در عین وحدت و وحدت در عین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چرا زمانی این همه مردم ممالك اسلامی به فرهنگ او فرهنگمند شدند ؟ و یا صدرائیان امروزی ما چرا به فرهنگ او فرهنگمند می شوند عرض می کنم همان گونه که این همه مردم در این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ایدئولوژی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لیبرالیست ها ارزش می دهند و بدان فرهنگمند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دکتر </w:t>
      </w:r>
      <w:bookmarkStart w:id="284" w:name="pg18989_203854"/>
    </w:p>
    <w:p>
      <w:pPr>
        <w:pStyle w:val="BookText"/>
        <w:rPr/>
      </w:pPr>
      <w:bookmarkEnd w:id="284"/>
      <w:r>
        <w:rPr>
          <w:rFonts w:ascii="IRNazanin" w:hAnsi="IRNazanin" w:eastAsia="IRNazanin"/>
          <w:color w:val="111111"/>
          <w:sz w:val="28"/>
          <w:sz w:val="28"/>
          <w:szCs w:val="28"/>
          <w:rtl w:val="true"/>
          <w:lang w:bidi="fa-IR"/>
        </w:rPr>
        <w:t xml:space="preserve">بی سواد در تلویزیون می گوید در دنیا غیر از دو راه راهی نیست یا دیکتاتوری و یا لیبرالیسم ما را ببین هر کسی بیشتر خود باخته باشد و بهتر بتواند میمون وار از لیبرالیست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تقلید کند او دانشمند و تحلیلگر علمی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صحتی که لیبرالیست ها در لیبرالیسم می بینند صحت برخاسته از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این که صدرائیان ما تناقضات لیبرالیسم را می بینند تناقضات خودشان را نمی بینند، این لیبرال ها که خدایشان نیز رنگارنگ می شود و به هر شکل و صورتی در می آید، به یاد مثال سیر و پیاز 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در مورد خودم عرض کردم یعنی چسبیدن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منطق مكتبی را کنار می گذارم زیرا می خواهم حتی لیبرالیست ها نیز مجاب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 لیبرال ترین لیبرالیست منطق نسبیت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مكتب ها حتی مكتب بی مكتبی لیبرالیسم را گشتم دیدم همگی در سترون بودن اخت هم هستند، غیر از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می گوئید به آن تعصب دارم تعصب برخاسته از صحت است و گرنه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ام از سادات نیست، و هیچ تعصب فامیلی و یا تعصبات دیگر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بل عاشقم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عشق صوفیانه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عشق به خدا نه؛ زیرا خداوند نه معشوق است نه عاشق و نه عشق، بل خالق عشق و عاشقی و معشوق است و خدائی که معشوق شود بس كوچك است</w:t>
      </w:r>
      <w:r>
        <w:rPr>
          <w:rFonts w:eastAsia="IRNazanin" w:cs="IRNazanin"/>
          <w:color w:val="111111"/>
          <w:sz w:val="28"/>
          <w:szCs w:val="28"/>
          <w:rtl w:val="true"/>
          <w:lang w:bidi="fa-IR"/>
        </w:rPr>
        <w:t>.</w:t>
      </w:r>
    </w:p>
    <w:p>
      <w:pPr>
        <w:pStyle w:val="Heading3"/>
        <w:numPr>
          <w:ilvl w:val="2"/>
          <w:numId w:val="1"/>
        </w:numPr>
        <w:rPr/>
      </w:pPr>
      <w:bookmarkStart w:id="285" w:name="__RefHeading___Toc12829326_1280447820"/>
      <w:bookmarkStart w:id="286" w:name="_Toc97"/>
      <w:bookmarkEnd w:id="285"/>
      <w:r>
        <w:rPr>
          <w:rtl w:val="true"/>
        </w:rPr>
        <w:t>از تعمیم خلافت تا تعمیم عشق</w:t>
      </w:r>
      <w:bookmarkEnd w:id="286"/>
    </w:p>
    <w:p>
      <w:pPr>
        <w:pStyle w:val="BookText"/>
        <w:rPr/>
      </w:pPr>
      <w:r>
        <w:rPr>
          <w:rFonts w:ascii="IRNazanin" w:hAnsi="IRNazanin" w:eastAsia="IRNazanin"/>
          <w:color w:val="111111"/>
          <w:sz w:val="28"/>
          <w:sz w:val="28"/>
          <w:szCs w:val="28"/>
          <w:rtl w:val="true"/>
          <w:lang w:bidi="fa-IR"/>
        </w:rPr>
        <w:t xml:space="preserve">ابتدا عده ای خلافت را تعمیمی کردند هر کس می تواند خلیفه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ما به او رأی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اریستوکراسی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ولایت را به معنی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تشریع و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تعمیمی کردند و میان صوفیان پخش نمودند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خلفا و شاهان سمت امامت امامان را تصاحب کردند و صوفیان سمت ولایت را سند و قرارداد این تقسیم در عمل و نیز در اعتقاد با استحکام ،تمام امضا و مراعات شد که صوفیان سرودند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پادشاهان مظهر شاهی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مرآت آگاهی حق</w:t>
      </w:r>
    </w:p>
    <w:p>
      <w:pPr>
        <w:pStyle w:val="BookText"/>
        <w:rPr/>
      </w:pPr>
      <w:r>
        <w:rPr>
          <w:rFonts w:ascii="IRNazanin" w:hAnsi="IRNazanin" w:eastAsia="IRNazanin"/>
          <w:color w:val="111111"/>
          <w:sz w:val="28"/>
          <w:sz w:val="28"/>
          <w:szCs w:val="28"/>
          <w:rtl w:val="true"/>
          <w:lang w:bidi="fa-IR"/>
        </w:rPr>
        <w:t xml:space="preserve">و جالب این که شرح فارسی این شعر را در صفحه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آورده و تایید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محی الدین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تعمیمی کرد و قیصری آن را میان قطب ها مریدها درویش ها سلاطین و امرا و حتی زنان و مردان جاهل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تعمیمی کردند و میان ابدال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محی الدین آمد آن 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از آن گرفت و میان قطب های صوفیان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او در پایان همه چیز را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الاولیائی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جمع کرده و ختم نمود که بعد از خودش از این سمت ها به کسی نرسد اما کسی به حرف او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به نام عشق نیز سرگذشت این چنین دارد اول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قرآن بود نامش را عوض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و همه مردم را عین خدا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همه که نمی توانند محبوب دل انگیز باشند پس سران صوفیه که مظهر اعلای حق هستند بهره و نفع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برند بقیه مظاهر خدا، تنها می توانند عاشق باشند نه 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تصوف فارسی عرصه وسیعی را می توانست زیر چتر خود بگیرد، می مطرب، شاهد ساق سیمین، لب لعل، آن تلخوش که ام الخبائث است چشم ابرو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بالاخره خدای ادبیات فطری اسلام به ادبیات غریزی و شهوی حیوانی و ذبح خردورزی اسلام در پیشگاه این عشق شهوت آلود کفن و دفن عقل قرآنی و زنده به گور کردن آن، به فتوای برگرفته از خود قرآن و هر جنایتی از این قبیل، منجر شد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لیبرالیست های غربی تکالیف و شریعتشان را در جهت پیشبرد امور مادی خانه شان کشورشان بلوک شان، نژادشان تا حدی کنار گذاشتند اما ما مسلمانان یك بار ادبیات تربیت شریعت قرآن را کنار گذاشتیم و طعمه صلیبیان و مغولان شدیم که خواجه نصیر این مرد استثنائی تاریخ، تا حدی نجاتمان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نیز ما صدرائیان همه چیز را فدای ماموریت </w:t>
      </w:r>
      <w:bookmarkStart w:id="287" w:name="pg18989_203856"/>
    </w:p>
    <w:p>
      <w:pPr>
        <w:pStyle w:val="BookText"/>
        <w:rPr/>
      </w:pPr>
      <w:bookmarkEnd w:id="287"/>
      <w:r>
        <w:rPr>
          <w:rFonts w:ascii="IRNazanin" w:hAnsi="IRNazanin" w:eastAsia="IRNazanin"/>
          <w:color w:val="111111"/>
          <w:sz w:val="28"/>
          <w:sz w:val="28"/>
          <w:szCs w:val="28"/>
          <w:rtl w:val="true"/>
          <w:lang w:bidi="fa-IR"/>
        </w:rPr>
        <w:t>هانری کربن می کنیم که نفعش به جیب غرب و دودش به چشم خودمان خواهد رفت و هم اکنون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چیز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باد تعمیم داده ایم الحمد لله صدها ولی الله داریم که شب و روز معجزه می کنند اگر فردا خطری پیش بیاید پیر و جوان همه در انتظار معجزه در محافل صوفیانه شان خواهند نشست و اگر معجزه رخ ندهد شمشیر دشمن را لطف خدا، و یك امر حتمی که از عالم اعیان ثابته محی الدین و از آن ازل مقدر شده و ممانعت از آن نقض حکمت خدا است، دانسته و مانند نیشابوریان به حال رقصان گردن در زیر تبر مغول، خواهیم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آن وقت آنان که امروز خودشان را عارف واصل می دانند، دستکم مانند عارف نیشابوریان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دشمن رفته و در دروازه شهر دشمن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بار نه با کلاه تاتاری بل با کاسکت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خدا بدانند و عاشقانه گردن به زیر تیغش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شهامت را دارند؟ هرگز چنان که امتحانش را دادند</w:t>
      </w:r>
      <w:r>
        <w:rPr>
          <w:rFonts w:eastAsia="IRNazanin" w:cs="IRNazanin"/>
          <w:color w:val="111111"/>
          <w:sz w:val="28"/>
          <w:szCs w:val="28"/>
          <w:rtl w:val="true"/>
          <w:lang w:bidi="fa-IR"/>
        </w:rPr>
        <w:t>.</w:t>
      </w:r>
    </w:p>
    <w:p>
      <w:pPr>
        <w:pStyle w:val="Heading3"/>
        <w:numPr>
          <w:ilvl w:val="2"/>
          <w:numId w:val="1"/>
        </w:numPr>
        <w:rPr/>
      </w:pPr>
      <w:bookmarkStart w:id="288" w:name="__RefHeading___Toc12829328_1280447820"/>
      <w:bookmarkStart w:id="289" w:name="_Toc98"/>
      <w:bookmarkEnd w:id="288"/>
      <w:r>
        <w:rPr>
          <w:rtl w:val="true"/>
        </w:rPr>
        <w:t>فرا کندن و پراکندن</w:t>
      </w:r>
      <w:bookmarkEnd w:id="289"/>
    </w:p>
    <w:p>
      <w:pPr>
        <w:pStyle w:val="BookText"/>
        <w:rPr/>
      </w:pPr>
      <w:r>
        <w:rPr>
          <w:rFonts w:ascii="IRNazanin" w:hAnsi="IRNazanin" w:eastAsia="IRNazanin"/>
          <w:color w:val="111111"/>
          <w:sz w:val="28"/>
          <w:sz w:val="28"/>
          <w:szCs w:val="28"/>
          <w:rtl w:val="true"/>
          <w:lang w:bidi="fa-IR"/>
        </w:rPr>
        <w:t>فالحق خلق بهذا الوجه فاعتبروا و لیس خلقاً بذاك الوجه فاذكروا</w:t>
      </w:r>
    </w:p>
    <w:p>
      <w:pPr>
        <w:pStyle w:val="BookText"/>
        <w:rPr/>
      </w:pPr>
      <w:r>
        <w:rPr>
          <w:rFonts w:ascii="IRNazanin" w:hAnsi="IRNazanin" w:eastAsia="IRNazanin"/>
          <w:color w:val="111111"/>
          <w:sz w:val="28"/>
          <w:sz w:val="28"/>
          <w:szCs w:val="28"/>
          <w:rtl w:val="true"/>
          <w:lang w:bidi="fa-IR"/>
        </w:rPr>
        <w:t>پس خدا همان خلق است از این وجه و و نیست او خلق از آن وجه پس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بفهمید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وجه یعنی از این جهت که خدا متنوع می شود و در مظهرها ظاهر می شود از آن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جهت این که خدا مجلّی است و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لله و جهان و المركب لایدوم</w:t>
      </w:r>
    </w:p>
    <w:p>
      <w:pPr>
        <w:pStyle w:val="BookText"/>
        <w:rPr/>
      </w:pPr>
      <w:r>
        <w:rPr>
          <w:rFonts w:ascii="IRNazanin" w:hAnsi="IRNazanin" w:eastAsia="IRNazanin"/>
          <w:color w:val="111111"/>
          <w:sz w:val="28"/>
          <w:sz w:val="28"/>
          <w:szCs w:val="28"/>
          <w:rtl w:val="true"/>
          <w:lang w:bidi="fa-IR"/>
        </w:rPr>
        <w:t>آیا خدا دو وجه دارد در حالی که مركّب دائم نمی شود</w:t>
      </w:r>
    </w:p>
    <w:p>
      <w:pPr>
        <w:pStyle w:val="BookText"/>
        <w:rPr/>
      </w:pPr>
      <w:r>
        <w:rPr>
          <w:rFonts w:ascii="IRNazanin" w:hAnsi="IRNazanin" w:eastAsia="IRNazanin"/>
          <w:color w:val="111111"/>
          <w:sz w:val="28"/>
          <w:sz w:val="28"/>
          <w:szCs w:val="28"/>
          <w:rtl w:val="true"/>
          <w:lang w:bidi="fa-IR"/>
        </w:rPr>
        <w:t>یزول من المقوّم لا یقوم</w:t>
      </w:r>
    </w:p>
    <w:p>
      <w:pPr>
        <w:pStyle w:val="BookText"/>
        <w:rPr/>
      </w:pPr>
      <w:r>
        <w:rPr>
          <w:rFonts w:ascii="IRNazanin" w:hAnsi="IRNazanin" w:eastAsia="IRNazanin"/>
          <w:color w:val="111111"/>
          <w:sz w:val="28"/>
          <w:sz w:val="28"/>
          <w:szCs w:val="28"/>
          <w:rtl w:val="true"/>
          <w:lang w:bidi="fa-IR"/>
        </w:rPr>
        <w:t>زایل می شود و بدون مقوم قائم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لیس بخلق بوجه من الوجوه</w:t>
      </w:r>
    </w:p>
    <w:p>
      <w:pPr>
        <w:pStyle w:val="BookText"/>
        <w:rPr/>
      </w:pPr>
      <w:r>
        <w:rPr>
          <w:rFonts w:ascii="IRNazanin" w:hAnsi="IRNazanin" w:eastAsia="IRNazanin"/>
          <w:color w:val="111111"/>
          <w:sz w:val="28"/>
          <w:sz w:val="28"/>
          <w:szCs w:val="28"/>
          <w:rtl w:val="true"/>
          <w:lang w:bidi="fa-IR"/>
        </w:rPr>
        <w:t>خدا خلق نیست به هیچ وجهی از وجوه</w:t>
      </w:r>
    </w:p>
    <w:p>
      <w:pPr>
        <w:pStyle w:val="BookText"/>
        <w:rPr/>
      </w:pPr>
      <w:r>
        <w:rPr>
          <w:rFonts w:ascii="IRNazanin" w:hAnsi="IRNazanin" w:eastAsia="IRNazanin"/>
          <w:color w:val="111111"/>
          <w:sz w:val="28"/>
          <w:sz w:val="28"/>
          <w:szCs w:val="28"/>
          <w:rtl w:val="true"/>
          <w:lang w:bidi="fa-IR"/>
        </w:rPr>
        <w:t xml:space="preserve">و لیس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ذولبّ یفوه</w:t>
      </w:r>
    </w:p>
    <w:p>
      <w:pPr>
        <w:pStyle w:val="BookText"/>
        <w:rPr/>
      </w:pPr>
      <w:r>
        <w:rPr>
          <w:rFonts w:ascii="IRNazanin" w:hAnsi="IRNazanin" w:eastAsia="IRNazanin"/>
          <w:color w:val="111111"/>
          <w:sz w:val="28"/>
          <w:sz w:val="28"/>
          <w:szCs w:val="28"/>
          <w:rtl w:val="true"/>
          <w:lang w:bidi="fa-IR"/>
        </w:rPr>
        <w:t xml:space="preserve">به زبان نمی آورد صاحب لبّ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یدر ما قلتُ لم تخذل بصیرته </w:t>
      </w:r>
    </w:p>
    <w:p>
      <w:pPr>
        <w:pStyle w:val="BookText"/>
        <w:rPr/>
      </w:pPr>
      <w:r>
        <w:rPr>
          <w:rFonts w:ascii="IRNazanin" w:hAnsi="IRNazanin" w:eastAsia="IRNazanin"/>
          <w:color w:val="111111"/>
          <w:sz w:val="28"/>
          <w:sz w:val="28"/>
          <w:szCs w:val="28"/>
          <w:rtl w:val="true"/>
          <w:lang w:bidi="fa-IR"/>
        </w:rPr>
        <w:t>هر کسی دریابد آن چه را که من گفتم بصیرتش پست نمی شود</w:t>
      </w:r>
    </w:p>
    <w:p>
      <w:pPr>
        <w:pStyle w:val="BookText"/>
        <w:rPr/>
      </w:pPr>
      <w:r>
        <w:rPr>
          <w:rFonts w:ascii="IRNazanin" w:hAnsi="IRNazanin" w:eastAsia="IRNazanin"/>
          <w:color w:val="111111"/>
          <w:sz w:val="28"/>
          <w:sz w:val="28"/>
          <w:szCs w:val="28"/>
          <w:rtl w:val="true"/>
          <w:lang w:bidi="fa-IR"/>
        </w:rPr>
        <w:t>و لیس یدربه الا من له البصر</w:t>
      </w:r>
    </w:p>
    <w:p>
      <w:pPr>
        <w:pStyle w:val="BookText"/>
        <w:rPr/>
      </w:pPr>
      <w:r>
        <w:rPr>
          <w:rFonts w:ascii="IRNazanin" w:hAnsi="IRNazanin" w:eastAsia="IRNazanin"/>
          <w:color w:val="111111"/>
          <w:sz w:val="28"/>
          <w:sz w:val="28"/>
          <w:szCs w:val="28"/>
          <w:rtl w:val="true"/>
          <w:lang w:bidi="fa-IR"/>
        </w:rPr>
        <w:t>و نمی فهمد آن را مگر آن که که بصیرت دارد</w:t>
      </w:r>
    </w:p>
    <w:p>
      <w:pPr>
        <w:pStyle w:val="BookText"/>
        <w:rPr/>
      </w:pPr>
      <w:r>
        <w:rPr>
          <w:rFonts w:ascii="IRNazanin" w:hAnsi="IRNazanin" w:eastAsia="IRNazanin"/>
          <w:color w:val="111111"/>
          <w:sz w:val="28"/>
          <w:sz w:val="28"/>
          <w:szCs w:val="28"/>
          <w:rtl w:val="true"/>
          <w:lang w:bidi="fa-IR"/>
        </w:rPr>
        <w:t>در پاسخ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كان ذا بصیرة ما ادرکت غویته</w:t>
      </w:r>
    </w:p>
    <w:p>
      <w:pPr>
        <w:pStyle w:val="BookText"/>
        <w:rPr/>
      </w:pPr>
      <w:r>
        <w:rPr>
          <w:rFonts w:ascii="IRNazanin" w:hAnsi="IRNazanin" w:eastAsia="IRNazanin"/>
          <w:color w:val="111111"/>
          <w:sz w:val="28"/>
          <w:sz w:val="28"/>
          <w:szCs w:val="28"/>
          <w:rtl w:val="true"/>
          <w:lang w:bidi="fa-IR"/>
        </w:rPr>
        <w:t>آن که با بصیرت بود دست نیافتی تا گمراه کنی</w:t>
      </w:r>
    </w:p>
    <w:p>
      <w:pPr>
        <w:pStyle w:val="BookText"/>
        <w:rPr/>
      </w:pPr>
      <w:r>
        <w:rPr>
          <w:rFonts w:ascii="IRNazanin" w:hAnsi="IRNazanin" w:eastAsia="IRNazanin"/>
          <w:color w:val="111111"/>
          <w:sz w:val="28"/>
          <w:sz w:val="28"/>
          <w:szCs w:val="28"/>
          <w:rtl w:val="true"/>
          <w:lang w:bidi="fa-IR"/>
        </w:rPr>
        <w:t>من كان ذا عمایة ما اخطئت رمیته</w:t>
      </w:r>
    </w:p>
    <w:p>
      <w:pPr>
        <w:pStyle w:val="BookText"/>
        <w:rPr/>
      </w:pPr>
      <w:r>
        <w:rPr>
          <w:rFonts w:ascii="IRNazanin" w:hAnsi="IRNazanin" w:eastAsia="IRNazanin"/>
          <w:color w:val="111111"/>
          <w:sz w:val="28"/>
          <w:sz w:val="28"/>
          <w:szCs w:val="28"/>
          <w:rtl w:val="true"/>
          <w:lang w:bidi="fa-IR"/>
        </w:rPr>
        <w:t>آن که نابینا بود تیرت خطا نرفت شکارش کردی</w:t>
      </w:r>
    </w:p>
    <w:p>
      <w:pPr>
        <w:pStyle w:val="BookText"/>
        <w:rPr/>
      </w:pPr>
      <w:r>
        <w:rPr>
          <w:rFonts w:ascii="IRNazanin" w:hAnsi="IRNazanin" w:eastAsia="IRNazanin"/>
          <w:color w:val="111111"/>
          <w:sz w:val="28"/>
          <w:sz w:val="28"/>
          <w:szCs w:val="28"/>
          <w:rtl w:val="true"/>
          <w:lang w:bidi="fa-IR"/>
        </w:rPr>
        <w:t>ما دری ذو قلب اخذل مما دریته</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قلب، یافته تو را مخذول ترین یافته می یابد </w:t>
      </w:r>
    </w:p>
    <w:p>
      <w:pPr>
        <w:pStyle w:val="BookText"/>
        <w:rPr/>
      </w:pPr>
      <w:r>
        <w:rPr>
          <w:rFonts w:ascii="IRNazanin" w:hAnsi="IRNazanin" w:eastAsia="IRNazanin"/>
          <w:color w:val="111111"/>
          <w:sz w:val="28"/>
          <w:sz w:val="28"/>
          <w:szCs w:val="28"/>
          <w:rtl w:val="true"/>
          <w:lang w:bidi="fa-IR"/>
        </w:rPr>
        <w:t>ما رأی ذو علم اخطأ مما رأیته</w:t>
      </w:r>
    </w:p>
    <w:p>
      <w:pPr>
        <w:pStyle w:val="BookText"/>
        <w:rPr/>
      </w:pPr>
      <w:r>
        <w:rPr>
          <w:rFonts w:ascii="IRNazanin" w:hAnsi="IRNazanin" w:eastAsia="IRNazanin"/>
          <w:color w:val="111111"/>
          <w:sz w:val="28"/>
          <w:sz w:val="28"/>
          <w:szCs w:val="28"/>
          <w:rtl w:val="true"/>
          <w:lang w:bidi="fa-IR"/>
        </w:rPr>
        <w:t>و صاحب علم رای تو را خطاترین رای می بیند</w:t>
      </w:r>
    </w:p>
    <w:p>
      <w:pPr>
        <w:pStyle w:val="BookText"/>
        <w:rPr/>
      </w:pP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و فرّق، فانّ العین واحدة</w:t>
      </w:r>
    </w:p>
    <w:p>
      <w:pPr>
        <w:pStyle w:val="BookText"/>
        <w:rPr/>
      </w:pPr>
      <w:r>
        <w:rPr>
          <w:rFonts w:ascii="IRNazanin" w:hAnsi="IRNazanin" w:eastAsia="IRNazanin"/>
          <w:color w:val="111111"/>
          <w:sz w:val="28"/>
          <w:sz w:val="28"/>
          <w:szCs w:val="28"/>
          <w:rtl w:val="true"/>
          <w:lang w:bidi="fa-IR"/>
        </w:rPr>
        <w:t>جمع کن و پخش کن، زیرا عین فقط یکی است</w:t>
      </w:r>
    </w:p>
    <w:p>
      <w:pPr>
        <w:pStyle w:val="BookText"/>
        <w:rPr/>
      </w:pPr>
      <w:r>
        <w:rPr>
          <w:rFonts w:ascii="IRNazanin" w:hAnsi="IRNazanin" w:eastAsia="IRNazanin"/>
          <w:color w:val="111111"/>
          <w:sz w:val="28"/>
          <w:sz w:val="28"/>
          <w:szCs w:val="28"/>
          <w:rtl w:val="true"/>
          <w:lang w:bidi="fa-IR"/>
        </w:rPr>
        <w:t>و هی الكثیر لاتبقى و لا تذر</w:t>
      </w:r>
    </w:p>
    <w:p>
      <w:pPr>
        <w:pStyle w:val="BookText"/>
        <w:rPr/>
      </w:pPr>
      <w:r>
        <w:rPr>
          <w:rFonts w:ascii="IRNazanin" w:hAnsi="IRNazanin" w:eastAsia="IRNazanin"/>
          <w:color w:val="111111"/>
          <w:sz w:val="28"/>
          <w:sz w:val="28"/>
          <w:szCs w:val="28"/>
          <w:rtl w:val="true"/>
          <w:lang w:bidi="fa-IR"/>
        </w:rPr>
        <w:t>و همان یكی كثیر است همه را شامل می شود</w:t>
      </w:r>
    </w:p>
    <w:p>
      <w:pPr>
        <w:pStyle w:val="BookText"/>
        <w:rPr/>
      </w:pPr>
      <w:r>
        <w:rPr>
          <w:rFonts w:ascii="IRNazanin" w:hAnsi="IRNazanin" w:eastAsia="IRNazanin"/>
          <w:color w:val="111111"/>
          <w:sz w:val="28"/>
          <w:sz w:val="28"/>
          <w:szCs w:val="28"/>
          <w:rtl w:val="true"/>
          <w:lang w:bidi="fa-IR"/>
        </w:rPr>
        <w:t>در پاسخ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نعبد جامع الاشیاء و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بپرستیم جامع اشیاء و خلق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ابطن وثن جمع الاوثان ببطنه؟</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شکم گنده ای که همه بت ها را در شکمش جمع </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یجمع من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 همین فعل خودش قابل جمع است؟</w:t>
      </w:r>
    </w:p>
    <w:p>
      <w:pPr>
        <w:pStyle w:val="BookText"/>
        <w:rPr/>
      </w:pPr>
      <w:r>
        <w:rPr>
          <w:rFonts w:ascii="IRNazanin" w:hAnsi="IRNazanin" w:eastAsia="IRNazanin"/>
          <w:color w:val="111111"/>
          <w:sz w:val="28"/>
          <w:sz w:val="28"/>
          <w:szCs w:val="28"/>
          <w:rtl w:val="true"/>
          <w:lang w:bidi="fa-IR"/>
        </w:rPr>
        <w:t xml:space="preserve">أ یفرق من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 همین فرق خودش فرق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هو این الاین، وهو كیف الكیف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یجری علیه ما هو اجراه و چگونه جاری می شود بر او چیزی که خود او آن را به جریان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عالم مخلوق و قواعد مخلوقات را بر خدا شمول ندهید؛ زیرا همه آن قوانین و قواعد، خودشان پدیده و مخلوق خدا هستند و شامل خدا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شعر می گوید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جمع کردن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و متفرق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و مخلوق خدا هستند و شامل خدا نمی شوند پس نمی توان یك بار همه اشیاء را در حیثیت جمع لحاظ کرد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همان خدای واحد را در حیثیت کثرت دید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خیلی مهم</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ممکن است گفته شود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پس نباید شامل او شود در نتیجه نباید خدا را تنزیه کرد چه فرقی میان تجمیع، تفریق و تنزیه هست؟</w:t>
      </w:r>
    </w:p>
    <w:p>
      <w:pPr>
        <w:pStyle w:val="BookText"/>
        <w:rPr/>
      </w:pPr>
      <w:r>
        <w:rPr>
          <w:rFonts w:ascii="IRNazanin" w:hAnsi="IRNazanin" w:eastAsia="IRNazanin"/>
          <w:color w:val="111111"/>
          <w:sz w:val="28"/>
          <w:sz w:val="28"/>
          <w:szCs w:val="28"/>
          <w:rtl w:val="true"/>
          <w:lang w:bidi="fa-IR"/>
        </w:rPr>
        <w:t xml:space="preserve">پاسخ همین جاست که یکی از پایه های مهم و بزرگ و تعیین کننده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تجمیع و تفریق هر دو تعریف اثباتی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کثیر در حیث جمع، خدای واحد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واحد در حیث کثرت اشیاء،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ذات و وجود خدا، هرگز تعریف اثباتی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تعریفاتشان سلبی است لم یلد و لم یولد و لم یكن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كمثله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تنزیه یعنی تعریف سلبی، یعنی تعریف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عدم، نه پدیده است و نه مخلوق، بل عدم،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به طور موکد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یا هر مسلک و مکتب که برای ذات و وجود خدا تعریف اثباتی بگوید، او در همان قدم اول درباره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نه دربارة خدا، گر چه خودش متوجه نیست و با چنین بحثی به هر خدائی برسد مخلوق است نه خدا؛ زیرا او در تمام گزاره ها و قضیه ها و داوری هایش، قوانین مخلوق را بر خدا شامل خواهد کرد و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 فرد عاقل و عالم تنها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یجری علیه ما هو اجراه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همه مسلك ها و مکتب ها را دقیقاً بشناسد، و صحت و سقمشان را شناسائی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فقط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تنها تکلیف همه الهیات و هستی شناسی پیدایش کائنات، به وجود آورنده کائنات، رابطه خدا با خلق و بالعكس، وحدت وجود صحیح است یا کثرت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کند العلم نقطة كثرها الجاهلون</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علم فقط یك نكته است جاهلان آن را این همه تلنبار و پیچ در پیچ کرده اند، آنان که فقط به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 یجری علیه ما هواجراه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هستند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معماری که هرگز معطل مصالح ساختمانی نمی 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فالعلی لنفسه هو الذی یكون له الكمال الّذی یستغرق به جمیع الامور الوجودیة پس علی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کمال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 که با آن فرا گرفته باشد جمیع امور وجودیه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والنسب العدمیه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عدمیه را فرا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لایمكن ان یفوته نعت منها به طوری که امکان ندارد صفتی از آن ها، در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كانت محمودة عرفاً و عقلاً و شرعاً او مذمومة عرفاً و عقلاً و شرعاً خواه آن امور وجودی و نسب عدمی پسندیده باشند عرفا و عقلاً و شرعاً وخواه مذموم باشند عرفاً و عقلاً و شرعاً</w:t>
      </w:r>
    </w:p>
    <w:p>
      <w:pPr>
        <w:pStyle w:val="BookText"/>
        <w:rPr/>
      </w:pPr>
      <w:r>
        <w:rPr>
          <w:rFonts w:ascii="IRNazanin" w:hAnsi="IRNazanin" w:eastAsia="IRNazanin"/>
          <w:color w:val="111111"/>
          <w:sz w:val="28"/>
          <w:sz w:val="28"/>
          <w:szCs w:val="28"/>
          <w:rtl w:val="true"/>
          <w:lang w:bidi="fa-IR"/>
        </w:rPr>
        <w:t>توضیح نسب عدمی پیشتر در همین 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چیزی نیست مگر نسبت هائی که اشیاء با همدیگر دارند وقتی که نسبت ها را با هم می سنجیم اشیاء را با هم متفاضل و متفاوت می یابیم و نسبت ها عدمی هستند نه وجودی و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با فرمول های فلسفی ریاضی گونه بی پایگی و عوامانه بودن این سخن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امور وجودیه و نسب عدمیه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همیشه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 کند و این مرز جغرافی مشترك میان وجود و عدم بستر جریان بحث اوست معماری که در این حوزه مشترك کاخ می سازد هرگز وامانده نمی شود زیرا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 صخره سنگی مانعی رو به رو شود، آن را برمی دارد و به جانب عدم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را نسب می گذارد و آن گاه محکوم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کمبود وجود، رو به رو شود فوراً آجری یا آجرهائی، بلوكی یا بلوك هائی از </w:t>
      </w:r>
    </w:p>
    <w:p>
      <w:pPr>
        <w:pStyle w:val="BookText"/>
        <w:rPr/>
      </w:pPr>
      <w:r>
        <w:rPr>
          <w:rFonts w:ascii="IRNazanin" w:hAnsi="IRNazanin" w:eastAsia="IRNazanin"/>
          <w:color w:val="111111"/>
          <w:sz w:val="28"/>
          <w:sz w:val="28"/>
          <w:szCs w:val="28"/>
          <w:rtl w:val="true"/>
          <w:lang w:bidi="fa-IR"/>
        </w:rPr>
        <w:t>جانب عدم برمی دارد و در دیوار قرار می دهد مانند کلیات ذهنی که در خارج عدم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عالم بی 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نه کاری از وجود ساخته باشد و نه کاری از عدم حاصل شود، فوراً یك آجر یا یك بلوك مشترك از وجود و عدم درست کرده و به دیوار می گذارد مانند همین جا که می گوید خدا هم امور وجودیه را فرا گرفته و هم نسب عدمیه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نفهمیدیم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هستند یا عدمی؟ ؟ اگر عدم هستند، پس وجود خدا عدم ها را فرا گرفته است؟ تا این جا در طول چهار فص خدای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مرکب از اجزای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در این جا خدای محی الدین مرکب می شود از امور وجودی و امور عدمیه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پایه ای برای محی الدین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برمی دارد و به دیار عدم پرتاب می کند و می گوید اصلاً در این عالم نه تركیب مادی شیمیائی وجود دارد و نه ترکیب مفاهیمی ذهنی و نه تركیب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و موضوع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قدرت را نعوذ بالله خدا هم ندارد که از بلوك های وجود و عدم کاخ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شعرش گفت هر کس این عرفان او را درک نکند اشکال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اشکال را در خودمان می پذیریم و اعتراف می کنیم که در ساختن چنین کاخی استعداد شاگردی این معمار را نیز نداریم اما غصه نمی خوریم؛ زیرا تخصص در این معماری را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كفائی باشد بحمدالله سروران صدرائی تشریف مبارك دارند و با ریسمان شاغول، تراز و شمشه محی الدین مشغول ساختن بنای تشیع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این کار نازنینانه را در زمین بکر و هموار انجام نمی دهند و دچار زحمات زیاد می شوند زیرا ابتدا ساختمان کلنگی تشیع را تخریب فرموده و در جای آن به این معماری ماهرانه ارزشمند می پردازند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اول عرض کردم که ماها استعداد شاگردی حضرات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تقاضا دارم فعلاً بنده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کنند و به پیشنهادم بذل توجه فرمایند شما سروران گرامی در یك جا اشتباه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 باید از اول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کلنگی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را برمی داشتید و به جانب عدم پرتاب می کردید تا این همه آوارش که تلنبار </w:t>
      </w:r>
    </w:p>
    <w:p>
      <w:pPr>
        <w:pStyle w:val="BookText"/>
        <w:rPr/>
      </w:pPr>
      <w:r>
        <w:rPr>
          <w:rFonts w:ascii="IRNazanin" w:hAnsi="IRNazanin" w:eastAsia="IRNazanin"/>
          <w:color w:val="111111"/>
          <w:sz w:val="28"/>
          <w:sz w:val="28"/>
          <w:szCs w:val="28"/>
          <w:rtl w:val="true"/>
          <w:lang w:bidi="fa-IR"/>
        </w:rPr>
        <w:t>شده، دست و پای معمارانه تان را نگیرد همان طور که استاد معمارتان، این کار را کرده و هرگز به روی مبارك نمی آورد که چیزی به نام تشیع هم در این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که دلش برای تماشای خرس و خوک تنگ می شود شیعیان را در آن صورتها مشاهده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دوم اینک می گویند این عدم که موقتاً وجود حسابش کردیم دست بردار نیست هی پشت سر هم پیشنهاد می دهد این وجود موقت را ازش بگیریم تا از دستش راحت شویم پیشنهاد می شود که محکم به محی الدین بچسبند، محکمتر از پیش، زیرا در قیامت قبل از توحید خدا و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محتاج لطف خاتم الاولیائی به نام محی 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از معاد و عدل الهی و قبل از امامت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پرسش که خواهند کرد پرسش از ولایت محی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کسی که در دین ابن عربی و در ولایت شیخ اکبر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جدی معلوم نیست من صدرائی و صوفی مدرن چه انگیزه ای دارم؟ برای چه هدفی دنبال این مسلک معوج هستم؟ مگر محی الدین 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غدیر، سوره هل اتی، حدیث كساء حدیث طیر حدیث منزلت حدیث ثقلین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توصیه کرده است که این همه سر و جان فدایش می کنم و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به دنبال این بولدزر جاده صاف کن صلیبیان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عقل ندارم یا در پی عارف جلوه دادن خودم هستم؟ 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خدا باید همه امور وجودی و نسب عدمیه را داشته باشد، خواه آن ها عرفاً و شرعاً و عقلاً پسندیده باشند و خواه عرفا و شرعاً و عقلاً نکوهیده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علوش لذاته است کمالش فراگیرندة جمیع کمالات وجودیه و صفات حقیقیه، و نسب اضافیه و سلبیه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امکان ندارد صفتی از صفات در وجود او نباشد خواه صفات پسندیده باشند به حسب عرف و عقل و شرع و خواه</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نکوهیده باشند؛ زیرا کسی که فاقد یکی از آن ها باشد به همان مقدار از علو او، کم می شود و این مقدار از علو مال کسی می شود که در او متحقق شده در این صورت آن شیء دوم دارای شأنی می شود که خدا فاقد آن است و این صحیح نیست؛ زیرا در آن صورت علیّ </w:t>
      </w:r>
    </w:p>
    <w:p>
      <w:pPr>
        <w:pStyle w:val="BookText"/>
        <w:rPr/>
      </w:pPr>
      <w:r>
        <w:rPr>
          <w:rFonts w:ascii="IRNazanin" w:hAnsi="IRNazanin" w:eastAsia="IRNazanin"/>
          <w:color w:val="111111"/>
          <w:sz w:val="28"/>
          <w:sz w:val="28"/>
          <w:szCs w:val="28"/>
          <w:rtl w:val="true"/>
          <w:lang w:bidi="fa-IR"/>
        </w:rPr>
        <w:t>مطلق نمی تواند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فص نوحی را برای این باز کرد تا ثابت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نباشد، صحیح نیست او قدم به قدم پیش می رود اول تنزیه مطلق را که یک اصل پایه ای مهم در نظر همه فرق مسلمین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متزلزل کرد که باید همراه تشبیه باشد و جمع بین التنزیه و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جا عرض کردم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زیرا جمع بین المتناقضین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محی الدین در قدم دیگر عملاً روشن می کند که این جمع محال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یك بدی از بدی ها، یك مذموم از مذموم های عقلی نیز نباید از ذات وجود خدا مفقود باشد همه بدها و بدی ها همه نکوهیدگی ها و نکوهیده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نعوذ بالله در وجود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چرا بعضی ها محی الدین را و سرایش های او را می پذیرند؟ اینان باور نمی کنند که یك بنی بشر چنین سخن بگوید گوینده این سخن یا باید دیوانه باشد یا اهر من که ابلیس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اخاف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شیخ اکبر منظور دیگر دارد، او که نه دیوانه است نه اهرمن پس باید سخنان او را توجیه کنیم و اینان صدرائیان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آنان فراموش کرده اند که غیر از دیوانه و اهرمن، کس دیگری نیز هست که می تواند خدای مسلمانان را بدین گونه به سخربه گیرد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بولدزر صلیبیان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و شرح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حرفش را صریح می گوید و قیصری ابتدا تاكید می کند که اگر یك خوبی و یا یك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نباشد، از همان جهت کمال و علو خدا، ناقص می شود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قیصری به کاستن از فضاحت این عقیده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 متوسل می شود و انصافاً بر محی الدین ستم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انتساب به انسان بدی هستند و در انتساب به خدا بدی وجود ندارد؛ زیرا وجود خیر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بالغی می بیند که این سخن قیصری به وضوح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محی الدین پیشتر عرض کردم که به قول سعدی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دوستی با پیلبانان یا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طلب کن خانه ای در خورد پیل</w:t>
      </w:r>
    </w:p>
    <w:p>
      <w:pPr>
        <w:pStyle w:val="BookText"/>
        <w:rPr/>
      </w:pPr>
      <w:r>
        <w:rPr>
          <w:rFonts w:ascii="IRNazanin" w:hAnsi="IRNazanin" w:eastAsia="IRNazanin"/>
          <w:color w:val="111111"/>
          <w:sz w:val="28"/>
          <w:sz w:val="28"/>
          <w:szCs w:val="28"/>
          <w:rtl w:val="true"/>
          <w:lang w:bidi="fa-IR"/>
        </w:rPr>
        <w:t>محی الدین می گوید هر بدی باید نعوذ بالله در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اساساً به آن اصل انکار شرّ ارسطوئی معتقد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فارسی همان سخن تحمیلی قیصری را آورده سپس آستین ارادت بالا زده و اصل اصیل و پایه زیبای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سینی ای گذاشته و به استقبال محی الدین می رود و آن را به عنوان پیشکش به پای محی الدین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توجه ندارد که اصل امر بین الامرین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و می گوید انسان در کردارهایش نه مجبور است آن طور که اشعربان می گویند و نه کاملاً خود سر و مستقل است که مصداق ید الله مغلوله باشد آن طور که معتزله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موضوع بحث محی الدین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اشیاء مربوط است، شیء خوب، شیء بد، صفت خوب و صفت بد و نسب عدمیه خواه خوب باشد و خواه بد و بحث محی الدین در این جا هیچ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پسر ملانصرالدین آمد به او گفت برادرم شیر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شیر چه قدر بی عرضه بوده که برادرت را ندریده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به راستی شرح فارسی عمق و ژرفای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جبری که اشعربان جبری از پذیرش آن سر باز زدند حالا محی الدین شده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کسی در این عالم، جبری است؟</w:t>
      </w:r>
    </w:p>
    <w:p>
      <w:pPr>
        <w:pStyle w:val="BookText"/>
        <w:rPr/>
      </w:pPr>
      <w:r>
        <w:rPr>
          <w:rFonts w:ascii="IRNazanin" w:hAnsi="IRNazanin" w:eastAsia="IRNazanin"/>
          <w:color w:val="111111"/>
          <w:sz w:val="28"/>
          <w:sz w:val="28"/>
          <w:szCs w:val="28"/>
          <w:rtl w:val="true"/>
          <w:lang w:bidi="fa-IR"/>
        </w:rPr>
        <w:t xml:space="preserve">دقت از نو به بخشی از عبارت محی الدین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كانت محمودةً عرفاً و عقلاً و شرعاً او مذمومة عرفاً و عقلاً و شرعاً</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توانست به همان عرفاً و عقلاً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شرعاً اول بسنده کند و این تکرار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گفته اند تکرار مخل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چه هدفی آورده است؟ آیا غیر از تاکید معنائی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معلوم است که مریدان محی الدین یا استعداد ندارند یا اساساً به چیزی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ملاصدرا همیشه از محی الدین دنباله روی کرده است پیشتر توضیح دادم حتی آن مسائل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ابتکارات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همگی مال محی الدین است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حكمت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دادم که ابتکار نیست بل اصلاح یك اشتباه است که مشائیان آن اشتباه را برای خودشان ایجاد کردند و برای خودشان حل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مورد بحث ما تنها مسئله ای است که ملاصدرا استقلال خودش را حفظ کرده و در صدد تعدیل سخن محی الدین آمده است او در تعدیل این عقیده سخیف ابن عربی، از یك اصل ارسطوئی بهره جسته و یك قاعده مشائی را لغزانیده و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ارسطوئیان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کائنات و اشیاء کائنات را از او صادر می کنند و باور دارند که هیچ چیزی نیست مگر از ذات وجود خدا صادر شده است بر این اساس چاره ای ندارند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سیاق صورت مسئله را از تخته سیاه فلسفه پاک می کنند که پیشتر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صریحاً می گوید همه چیز حتی بدترین بدی ها باید نعوذ بالله در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 گوید که بدی در عالم وجود ندارد تا در خدا باشد و به نظر خودش کار را برای محی الدین حل شده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توجه ندارد که محی الدین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هائی را نیز در وجود خدا می داند همان طور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عدمیه</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مشائی گر چه ارسطوئیان مسئله اصالت وجود یا ماهیت را به طور فراز بحث نکرده بودند، لیکن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مشروحاً بحث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وجود را اصیل و ماهیت را اعتباری دانست و این مسئله کاملاً ذهنی و مفاهیم شناسی را از عرصه ذهن به عرصه عالم خارج و به طور کاملاً زورگویانه، لغزانید و ماهیت ها را به هیچ انگاشت </w:t>
      </w:r>
    </w:p>
    <w:p>
      <w:pPr>
        <w:pStyle w:val="BookText"/>
        <w:rPr/>
      </w:pPr>
      <w:r>
        <w:rPr>
          <w:rFonts w:ascii="IRNazanin" w:hAnsi="IRNazanin" w:eastAsia="IRNazanin"/>
          <w:color w:val="111111"/>
          <w:sz w:val="28"/>
          <w:sz w:val="28"/>
          <w:szCs w:val="28"/>
          <w:rtl w:val="true"/>
          <w:lang w:bidi="fa-IR"/>
        </w:rPr>
        <w:t>آن گاه فتوی داد که ماهیت ها خواه ماهیت خوب و خواه ماهیت ،بد راهی به وجود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همان طور که گفتم او توجه ندارد که محی الدین حتی راه را برای عدم ها هم باز کرده، تا چه رسد به ماهیت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در خارج اعتباری نیستند بل واقعیات و حقایق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باعث شده میان این مربد با مرادش یك تفاوت سلیقه مهم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بیش از ملاصدرا، موهومات را به ،وجود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بیش از محی الدین واقعیات را به موهومات،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با سیاق مذکور از سخافت عقیده محی الدین تا حدی کاست اما این تنها یك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در این مسئله دو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ساحت دوم اگر کار صدرا نظر به بی پایگی اصل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انتزاعی و ذهنی محض بودن تفكیك 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اساس یک کار باطل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دستکم برای صدرائیان مفید بود که به صورت تعدیل شدة اصل سخیف محی الدین باور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چرا ملاصدرا روی این ساحت از تصوف خود تاکید نکرد؟ چرا صدرا از مخالفت اساسی با محی الدین می هراسید؟ حتی در همین یک مسئله که تا آخر پیش رفته بود اما به طور رندانه ای از آن برگشت و آهنگ دیگر نواخت اعلم ان واجب الوجود كل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شعار از نو ماهیت ها را اعم از ماهیت خوب و بد به وجود واجب الوجود، بر می گرداند؛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و هم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شعاری که دو فصل جدا و مشخص و یک نیمه فصل دیگر در اسفار برایش باز کرد و همه اشیاء را با وجود و ماهیتشان عین وجود خدا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با محی الدین همنوا گردید برای این که میان ساحت اول و دوم تناقض خیلی فراز نگردد به اصطلاح زیر زبانی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یساوق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خواهد از نفی واقعیت ماهیات کاملاً دست بردارد و نمی خواهد مثل ساحت اول ماهیت ها را کاملاً از خدا نفی کند که مبادا مخالفت صریح با محی الدین شود راه کج دار و مریز را انتخاب می کند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اساتید فلسفه و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سخنانش از رادیو پخش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w:t>
      </w:r>
      <w:bookmarkStart w:id="290" w:name="pg18989_203869"/>
    </w:p>
    <w:p>
      <w:pPr>
        <w:pStyle w:val="BookText"/>
        <w:rPr/>
      </w:pPr>
      <w:bookmarkEnd w:id="290"/>
      <w:r>
        <w:rPr>
          <w:rFonts w:ascii="IRNazanin" w:hAnsi="IRNazanin" w:eastAsia="IRNazanin"/>
          <w:color w:val="111111"/>
          <w:sz w:val="28"/>
          <w:sz w:val="28"/>
          <w:szCs w:val="28"/>
          <w:rtl w:val="true"/>
          <w:lang w:bidi="fa-IR"/>
        </w:rPr>
        <w:t>اول یك روند بحث آموزشی است و ساحت دوم اعتقاد فلسفی وعرفانی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 استاد حاکی از آن است که صدرا عمداً و برای هدف عالی در این مسئله دو ساخته شده است اما واقعیت این است که صدرا در این موضوع میان ارسطوئیات و افکار محی الدین سرگردان است و این سرگردانی او را به شدت رنج می داده تا این که در آخرین کتابش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ساحت ارسطوئی را برگزید لیکن به سبکی که گوئی در اسفار هم مرادش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هنگام نوشتن عرشیه چه اتفاقی افتاده بوده که صدرا به آن حد پیشین از مخالفت با محی الدین هراس نداشته است گر چه در عرشیه نیز مخالفت خود را به نام، اعلام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طریقت و شریعت آخرین نکته ای که درباره این سخن محی الدین قابل توجه است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مذموم شرعی یا عرفی را صوفیان پیش از محی الدین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فدای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فرهنگشان جای داده بودند و اینك محی الدین آن دو را علاوه بر احکام شریعت در خداشناسی در مورد نعوذ بالله خدا نیز به اجرا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و سخیف تر تجویز بل لازم دانستن مذمومات عقلی در وجود نعوذ بالله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مذموم عقلی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عقلاً قبیح است سپس عرفاً و سپس شرعاً،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کاذب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به صراحت همه این صفات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قوة الا بالله و استغفرالله ربی من كل جهل و ذنب و اتوب الیه</w:t>
      </w:r>
    </w:p>
    <w:p>
      <w:pPr>
        <w:pStyle w:val="Heading3"/>
        <w:numPr>
          <w:ilvl w:val="2"/>
          <w:numId w:val="1"/>
        </w:numPr>
        <w:rPr/>
      </w:pPr>
      <w:bookmarkStart w:id="291" w:name="__RefHeading___Toc12829330_1280447820"/>
      <w:bookmarkStart w:id="292" w:name="_Toc99"/>
      <w:bookmarkEnd w:id="291"/>
      <w:r>
        <w:rPr>
          <w:rtl w:val="true"/>
        </w:rPr>
        <w:t xml:space="preserve">فرق </w:t>
      </w:r>
      <w:r>
        <w:rPr>
          <w:rtl w:val="true"/>
        </w:rPr>
        <w:t>«</w:t>
      </w:r>
      <w:r>
        <w:rPr>
          <w:rtl w:val="true"/>
        </w:rPr>
        <w:t>الله</w:t>
      </w:r>
      <w:r>
        <w:rPr>
          <w:rtl w:val="true"/>
        </w:rPr>
        <w:t xml:space="preserve">» </w:t>
      </w:r>
      <w:r>
        <w:rPr>
          <w:rtl w:val="true"/>
        </w:rPr>
        <w:t>با دیگر خدایان</w:t>
      </w:r>
      <w:bookmarkEnd w:id="292"/>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در ادامه کلامش حق و سهم هر کدام از خدایان را در فراگیری امور وجودیه و نسب عدمیه روشن می کند به نظر او الهه ای که 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اتم و اکمل دارد اما الهه های دیگر آن را نه به طور کامل بل هر کدام مطابق حیثیت انفرادی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الهه ای که 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حیث خالقیت و الهه ای که 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حیث ربوبیت این کمال را دارند، ببینید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لیس ذلك الا 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همه خوبی ها و خوب ها، بدی ها و بدها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به طور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کدام از رحمان ربِّ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شوند، اما آن که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خدای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غیر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مما هو مجلی له او صورة فیه و اما آن که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نمی شود که عبارتاند از مجلی های او یا صورت هائی در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خدایان، بر دو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هائی که محل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صورت هائی هستند در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كان مجلی له فیقع التفاضل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محل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میان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تفاضل،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ذاتی را به طور کامل و تام دارد اما آن مجلی بخشی از آن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برای این دو نوع،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نیاورده است تا روشن شود که فرق این دو نوع با هم چیست؟ قیصری خواسته به نحوی منظور او را روشن کند اما به جائی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ذلك بین مجلی و مجلی و این تفاضل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مجلی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كان صورة فیه فتلك الصّورة عین الكمال الذاتی، لأنّها عین ما ظهرت فیه و اگر آن غیر 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صورت عین كمال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 چیزی است که در آن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صورت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شده عین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محی الدین بر می آید که قیصری بیراهه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محی الدین از آن الهه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الهه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می کنند و افعال از آن ها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مرادش از آن الهه ها که صورت های حاصله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الهه های غیر فعال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مجلی است و رؤف و عطوف صورت هستند که رب و منعم به پشتوانه آن دو به کار ،ربوبیت، و نعمت دهی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الهه است تردید نکرده 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آن نیز اسم است یا صفت ذاتیه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چند سطر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صورت اسم است، و ممکن است صفت باشد، لیکن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گویا قیصری در این جا فراموش کرده که هم خودش و هم محی الدین صفات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فقط اسماء را دارای اعیان می دانند و محی الدین در این جا در اعیان بحث می کند البته اعیان در اصطلاح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این که مراد از صورت نیز اسم است هیچ تردیدی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می توان گفت چون قیصری برای تقسیم اسماء به دو نوع، معیاری پیدا نکرده لذا کمی دچار تردید شده است، اما همان طور که عرض کردم معیار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یك اسم و فعال نبودن اسم دیگر که ابن عربی اولی را مجلی و دومی را صورت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عبارت پیچیدة قیصری باعث شده خواجه در این جا چنان دچار اشتباه شود که تا این جا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 احتمال که قیصری داده یعنی احتمال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و توجه نکرده که خود قیصری این احتمال را مرجوح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بحث در صورت را ادامه می دهد</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لتلك الصورة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هست همان برای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bookmarkStart w:id="293" w:name="pg18989_203872"/>
    </w:p>
    <w:p>
      <w:pPr>
        <w:pStyle w:val="BookText"/>
        <w:rPr/>
      </w:pPr>
      <w:bookmarkEnd w:id="2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لایقال هی هو ولا هی غیره و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نمی توان گفت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ابتدا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 اسماء را به دو نوع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مجلی ها و صورت ها صورت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كمال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یعنی آن ها نیز علوشان علو ذاتی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مجلی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است و باید میان مجلی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میان خود مجلی ها، تفاضل باشد؛ یعنی برخی کمال زیاد و برخی کمال کم، یا برخی نوعی كمال و برخی دیگر نوع دیگر ،کمال را داشته باشند این تفاوت و تفاضلشان نشان می دهد که کمال و علو این اسماء که مجلی نامیده می شوند، ذاتی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است و اسماء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منظورش اسماء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لازم داشته باشند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گیرند اما قیصری این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 من الاسماء الالهیة علی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اسم هائی را که صورت می نامد نیز به نحوی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می داند و این تمایز از دو جهت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صورت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آن صورت ها را باز در قاعده متناقض جای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صورت ها هم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هم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این همه چون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ظهور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فعال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علوشان عین علو ذاتی الله است اما مجلی ها اعیانی هستند که الله در آن ها ظاهر می شود نه این که آن ها در الله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علوشان را از الله که خزانه دار است می گیرند، بنابر این سخن قیصری ناصواب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بخش از سخنان محی الدین را در کنار بخش های گذشته در این موضوع بگذارید، سازمان خدایان و الهه های محی الدین به طور کامل، تصویر می شود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12829332_1280447820"/>
      <w:bookmarkStart w:id="295" w:name="_Toc100"/>
      <w:bookmarkEnd w:id="294"/>
      <w:r>
        <w:rPr>
          <w:rtl w:val="true"/>
        </w:rPr>
        <w:t>سوء استفاده از سخن دیگران</w:t>
      </w:r>
      <w:bookmarkEnd w:id="295"/>
    </w:p>
    <w:p>
      <w:pPr>
        <w:pStyle w:val="BookText"/>
        <w:rPr/>
      </w:pPr>
      <w:r>
        <w:rPr>
          <w:rFonts w:ascii="IRNazanin" w:hAnsi="IRNazanin" w:eastAsia="IRNazanin"/>
          <w:color w:val="111111"/>
          <w:sz w:val="28"/>
          <w:sz w:val="28"/>
          <w:szCs w:val="28"/>
          <w:rtl w:val="true"/>
          <w:lang w:bidi="fa-IR"/>
        </w:rPr>
        <w:t xml:space="preserve">در مقالات مقدماتی،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ارائه دلیل و مدرک و بحث تاریخی، بیان شد که محور بحث در خداشناسی میان مسیحیان اسماء الله بود و در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توسط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الحائرین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میمون اسپانیائی،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اروپا رفت و خدمت شایانی به مسیحیت کرد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محی الدین اسپانیائی، به میان مسلمانان آمد و عرصه های علمی و فکری خداشناسی اسلامی را دچار آفت عظیم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 دکتر پورجوادی اهل یادداشت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بن 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و می کوشد با تحریف آن، تاریخ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 از خودش نسبت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اشار ابوالقاسم بن قسی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خلعه الی هذا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كل اسم الهی یتسمّی بجمیع الاسماء الالهیة و ینعت بها و ابوالقاسم بن قسی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النعلین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این سازمان الهه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اسم الهی با دیگر اسماء الهی موسوم می شود با همه شان و با آن ها توصیف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اسماء از جهتی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جهتی با آن فرق دارند و سخن ابن قسی را نیز برای تایید این گفته خود آورده است اما قضیه کاملاً بر عکس است و ابن قسی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 همه اسماء یك معنی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دو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اسم با اسم دیگر نیز موسوم می شود و با آن اسم دیگر نیز منعوت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دارای همه صفات رحمان و رحمان الله است و دارای همه ویژگی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رحمان الله خالق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دارای همه ویژگیهای آن ها</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اعتقاد همه مسلمانان قبل از محی الدین و بعد از محی الدین بود 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صدرائیان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مسلمانان هرگز سازمان الهه ها را نپذیرفتند و چنین افسانه سرائی که عین افسانه های یونان باستان است نداشتند پیشتر حدیث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w:t>
      </w:r>
    </w:p>
    <w:p>
      <w:pPr>
        <w:pStyle w:val="BookText"/>
        <w:rPr/>
      </w:pP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پرستی را عین شرک،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کلام ابن قسی را با چه انگیزه ای برگزیده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ویژگی های شخصیتی ابن قسی برایش مهم بوده و گرنه سخن و عقیده دیگر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صوفی و غیرصوفی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ابن قسی فرقی ندارد و همگی عقیده دارند اسامی متعدد خدا که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توانست این گونه سخن را از ده ها مفسر، یا هر عالم دیگر بل از هر عوام نیز نقل کند؛ زیرا باور همگان همین است محی الدین كلام ابن قسی را به شرح زیر تحریف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وذلك هناك، ان كل اسم یدل علی الذات و علی المعنی الذی سیق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این سخن در خلع النعلین این است که هر اسم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دلالت می کند و هم به معنائی که برای آن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ذات دلالت دارد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سایر اسماء پس از جهت دلالت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یکی هستند اما از جهت دلالت به آن معنی خاص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تامل او بر اساس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الهه ها در عین کثرت واحدند و در عین وحدت كثیراند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می گویند با این که اسماء متعدد و کثیر هستند مراد از همه شان یك خدای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یعنی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لفظ قصد شده است و 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هر لفظ در خارج یك شخصیت متشخص و معین باشد و وجود عینی خارجی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به دنبال عبارت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یطلبه و می طلبید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در آن هستی شناسی که ابن عربی تصویر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نقش اساسی است و دو پایه از پایه های اصلی بینش او است</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پیدایش اشیاء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اعیان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w:t>
      </w:r>
    </w:p>
    <w:p>
      <w:pPr>
        <w:pStyle w:val="BookText"/>
        <w:rPr/>
      </w:pPr>
      <w:r>
        <w:rPr>
          <w:rFonts w:ascii="IRNazanin" w:hAnsi="IRNazanin" w:eastAsia="IRNazanin"/>
          <w:color w:val="111111"/>
          <w:sz w:val="28"/>
          <w:sz w:val="28"/>
          <w:szCs w:val="28"/>
          <w:rtl w:val="true"/>
          <w:lang w:bidi="fa-IR"/>
        </w:rPr>
        <w:t>طلب می کردند در عالم وجود خارجی متحقق شوند و جهان خارجی که کائنات می نامیم بر اساس این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اسامی خدا طلب می کردند که آن چه را اقتضاء می کنند، در عالم کائنات خارجی متحقق گردد تا هم در پیدایش کائنات و اشیاء کائنات نقششان را ایفاء کنند و هم در اداره آن ها و مرادش از یطلبه در این جا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کدام از اسم ها نقش و کار خود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هستی شناسی، عرفان و تصوف محی الدین، تنها شرح و بسط همین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 و بر این اساس می گوید باید انسان ها گناه کنند تا اسامی ای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عاطل نباشند و نیز شیطان را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 شیثی تصریح کرد که اسم ها هر کدام در حوزه کاری خود همراه خواهرانش کار می کند و هیچ کدام از آن ها در کار دیگری دخالت نمی کند و در مسئله شفاعت گفت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از او می خواهد که از جرم مردم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تفكیك وظایف درست مانند تفكیك وظایف وزارت خانه های یك دولت است،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تفكیك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وظایف وزارتخانه ها غیر ممکن است و قهراً امور مشترک میان آن ها، زیاد خواهد بود به ویژه نظر به این که همه سازمان های دولتی تحت یك عنوان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پس یک امر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راننده با ماشین اداره راه آمده و راه را باز کرده است می گویند دولت آمد راه را باز کرد و یا می گویند وزارت راه راه، را باز کرد و یا اداره راه راه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الله نیز همین طور هستند از یک جهت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جهت دیگر یك شخصیت خاص دارند وقتی که 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این عنوان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دولت است و هم به نقش ویژه وزارت راه دلالت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حیث دلالته علی الذات له جمیع الاسماء و من حیث دلالته علی المعنی الذی ینفرد به یتمیز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حیث دلالتش بر ذات، همه اسماء دیگر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از حیث دلالتش بر آن معنی که خاص اوست از دیگر اسماء متمایز می گردد</w:t>
      </w:r>
      <w:r>
        <w:rPr>
          <w:rFonts w:eastAsia="IRNazanin" w:cs="IRNazanin"/>
          <w:color w:val="111111"/>
          <w:sz w:val="28"/>
          <w:szCs w:val="28"/>
          <w:rtl w:val="true"/>
          <w:lang w:bidi="fa-IR"/>
        </w:rPr>
        <w:t>.</w:t>
      </w:r>
      <w:bookmarkStart w:id="296" w:name="pg18989_203876"/>
    </w:p>
    <w:p>
      <w:pPr>
        <w:pStyle w:val="BookText"/>
        <w:rPr/>
      </w:pPr>
      <w:bookmarkEnd w:id="2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كالرب و الخالق و المصوّر، الی غیر ذلك، فالاسم عین المسمّی من حیث الذات، و الاسم غیر المسمّی من حیث ما یختص به من المعنی الذی سیق 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ها پس اسم عین مسمّی است از حیث ذات و اسم غیر از مسمّی است از حیث معنای خاصی که برای آن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می گوید ظاهر ممّا مر مراراً مراد محی الدین در این سخن روشن است؛ زیرا به طور مکرر در موارد گذشته بیان شده است و نیاز به شرح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باز برای چندمین بار درباره چارت اداری که محی الدین برای خدا و الهه های اسماء می سازد به تکرار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از صدرائیان محترم می کوشند سازمان الهه های محی الدین را انکار کنند یا دستکم سیمای واضح آن را تیره کنند</w:t>
      </w:r>
      <w:r>
        <w:rPr>
          <w:rFonts w:eastAsia="IRNazanin" w:cs="IRNazanin"/>
          <w:color w:val="111111"/>
          <w:sz w:val="28"/>
          <w:szCs w:val="28"/>
          <w:rtl w:val="true"/>
          <w:lang w:bidi="fa-IR"/>
        </w:rPr>
        <w:t>.</w:t>
      </w:r>
    </w:p>
    <w:p>
      <w:pPr>
        <w:pStyle w:val="Heading3"/>
        <w:numPr>
          <w:ilvl w:val="2"/>
          <w:numId w:val="1"/>
        </w:numPr>
        <w:rPr/>
      </w:pPr>
      <w:bookmarkStart w:id="297" w:name="__RefHeading___Toc12829334_1280447820"/>
      <w:bookmarkStart w:id="298" w:name="_Toc101"/>
      <w:bookmarkEnd w:id="297"/>
      <w:r>
        <w:rPr>
          <w:rtl w:val="true"/>
        </w:rPr>
        <w:t xml:space="preserve">انواع چهارگانه </w:t>
      </w:r>
      <w:r>
        <w:rPr>
          <w:rtl w:val="true"/>
        </w:rPr>
        <w:t>«</w:t>
      </w:r>
      <w:r>
        <w:rPr>
          <w:rtl w:val="true"/>
        </w:rPr>
        <w:t>علو</w:t>
      </w:r>
      <w:r>
        <w:rPr>
          <w:rtl w:val="true"/>
        </w:rPr>
        <w:t>»:</w:t>
      </w:r>
      <w:bookmarkEnd w:id="298"/>
    </w:p>
    <w:p>
      <w:pPr>
        <w:pStyle w:val="BookText"/>
        <w:rPr/>
      </w:pPr>
      <w:r>
        <w:rPr>
          <w:rFonts w:ascii="IRNazanin" w:hAnsi="IRNazanin" w:eastAsia="IRNazanin"/>
          <w:color w:val="111111"/>
          <w:sz w:val="28"/>
          <w:sz w:val="28"/>
          <w:szCs w:val="28"/>
          <w:rtl w:val="true"/>
          <w:lang w:bidi="fa-IR"/>
        </w:rPr>
        <w:t xml:space="preserve">نتیجه و بخش پایانی فص ادریسی،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مکان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مكانت مرتبت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صفاتی، که بالاترین و والاترین علو است و جامعیت آن، فقط در آن الهه اصلی است که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 الهه ها که به اسامی دیگر مسمی هستند هم بهره ای از علو ذاتی دارند و هم آن علو خاص خودشان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علمت ان العلی ما ذكرناه وقتی که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 گفتیم دانستی که علیّ بالذات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علمت انه لیس علوآ لمكان ولا علوا لمكانة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علو مکان است و نه علو مكانت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در واقع هیچ علوی برای مکان و مکانت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علوی علو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محی الدین به سراغ علو مکانت و علو صفت در مورد انسان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علو المكانة یختص بولاة الامر كالسلطان والحكماء والوزراء والقضاة وكل</w:t>
      </w:r>
    </w:p>
    <w:p>
      <w:pPr>
        <w:pStyle w:val="BookText"/>
        <w:rPr/>
      </w:pPr>
      <w:r>
        <w:rPr>
          <w:rFonts w:ascii="IRNazanin" w:hAnsi="IRNazanin" w:eastAsia="IRNazanin"/>
          <w:color w:val="111111"/>
          <w:sz w:val="28"/>
          <w:sz w:val="28"/>
          <w:szCs w:val="28"/>
          <w:rtl w:val="true"/>
          <w:lang w:bidi="fa-IR"/>
        </w:rPr>
        <w:t>ذی منصب سواء كان فیه اهلیّة ذلك المنصب او لم تكن زیرا علو مكانت مخصوص است به والیان امر مانند سلطان، حكّام وزراء و قضات و هر صاحب منصب خواه صلاحیت و لیاقت آن منصب را داشته باشد و خواه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کسی که به وسیله علو مكانت علیّ شده است با عزل شدن از آن منصب، علوی برایش باقی نمی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والعلو بالصفات لیس كذالك و علو بالصفات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قیصری می گوید بر اساس كلام محی الدین تعداد علوها چهار علو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 ذاتی، علو صفاتی، علو مكانتی مرتبتی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 مكانی، یعنی 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 داند اما مراد محی الدین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است علو ذاتی که جامعیت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بهره ای از آن نیز به هر کدام از اسماء دیگر می رسد و علو خاص که برای آن معنی خاص است که در هر اسم می باشد و در نظر محی الدین علو ذاتی قسم اصلی علو صفاتی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باعث شده قیصری دچار این اشتباه شود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توجه ندارد که محی الدین این لفظ را در این جا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برد 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 بالذات علو صفاتی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همین اشتباه باعث شده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انه لیس علوآ 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اگر علی را صفت می دانست، ضمیر را به آن برنمی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قد یكون اعلم الناس یتحكّم فیه من له منصب التحكّم و ان كان اجهل الناس زیرا گاهی کسی که منصب تحكّم ،دارد بر دانشمندترین فرد از مردم، تحکم می کند گرچه خودش نادان ترین 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علیّ بالمكانة بحكم التبع، ما هو علیّ بنفسه، فاذا عزل زالت رفعته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متحكّم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حكم مكانت علیّ بالمكانة است نه علی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عزل شود رفعتش زایل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والعالم لیس كذلك و فرد عالم چنین نیست زیرا او علو صفتی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این بود پایان فص ادریسی که محی الدین آن را با علو شروع کرد و به علو ختم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هدف اصلی او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روی 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 و توضیح داد، و در پایان نیز به علم انسان ارج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eastAsia="Times New Roman" w:cs="Times New Roman" w:ascii="Times New Roman" w:hAnsi="Times New Roman"/>
          <w:color w:val="111111"/>
          <w:sz w:val="28"/>
          <w:szCs w:val="28"/>
          <w:lang w:val="en-US" w:bidi="en-US"/>
        </w:rPr>
        <w:t>1383/9/30</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رضوی </w:t>
      </w:r>
      <w:bookmarkStart w:id="299" w:name="pg18989_203879"/>
    </w:p>
    <w:p>
      <w:pPr>
        <w:pStyle w:val="Heading2"/>
        <w:numPr>
          <w:ilvl w:val="1"/>
          <w:numId w:val="1"/>
        </w:numPr>
        <w:rPr/>
      </w:pPr>
      <w:bookmarkStart w:id="300" w:name="__RefHeading___Toc12829336_1280447820"/>
      <w:bookmarkStart w:id="301" w:name="_Toc102"/>
      <w:bookmarkEnd w:id="299"/>
      <w:bookmarkEnd w:id="300"/>
      <w:r>
        <w:rPr>
          <w:rtl w:val="true"/>
        </w:rPr>
        <w:t>فهرست مطالب</w:t>
      </w:r>
      <w:bookmarkEnd w:id="30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مقدماتی خطا نشانه گذاری تعریف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کربن و ماموریت در ایران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تهاجم فكری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جبهه گیری فرهنگی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جبهه سیاسی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هانری کربن و اقدامات او در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هانری کربن و دانشگاهیان ما</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تخصیص و تعمیم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تشیع چیست؟ و غیر شیعه کیست؟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اسکلت و ستون فقرات تصوف محی الدین</w:t>
      </w:r>
      <w:r>
        <w:rPr>
          <w:rFonts w:eastAsia="IRNazanin" w:cs="IRNazanin"/>
          <w:color w:val="111111"/>
          <w:sz w:val="28"/>
          <w:szCs w:val="28"/>
          <w:rtl w:val="true"/>
          <w:lang w:bidi="fa-IR"/>
        </w:rPr>
        <w:t>: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در محضر حاج میرزا جواد آقا ملكی تبریزی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شیطان پرستان یزیدیان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در همایش حکمت مطهر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محی الدین و خرقه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پاره کردن آخرین رگه های مسئولیت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محی الدین بن عربی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انگیزه محی الدین و پیروانش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تقبیح دعا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جبری 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لذت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درك حقیقت</w:t>
      </w:r>
      <w:r>
        <w:rPr>
          <w:rFonts w:eastAsia="IRNazanin" w:cs="IRNazanin"/>
          <w:color w:val="111111"/>
          <w:sz w:val="28"/>
          <w:szCs w:val="28"/>
          <w:rtl w:val="true"/>
          <w:lang w:bidi="fa-IR"/>
        </w:rPr>
        <w:t>...</w:t>
      </w:r>
      <w:r>
        <w:rPr>
          <w:rFonts w:eastAsia="IRNazanin" w:cs="IRNazanin"/>
          <w:color w:val="111111"/>
          <w:sz w:val="28"/>
          <w:szCs w:val="28"/>
          <w:lang w:bidi="fa-IR"/>
        </w:rPr>
        <w:t>112</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و ارتجاع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سلسلة الذهب</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معقول و 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معقول و مذهون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هیچ گوینده ای نیست که سخن خوب هم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یکی دیگر از منشأهای انحراف</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مقام انبیاء و ائمه طاهرین در نزد صوفیان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ابتدا به این ایراد دوم پاسخ می دهم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 نوحی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 حكمة سبّوحیة فی كلمة نوحیّة</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نگاهی به شارحان فصوص</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ظاهر و باطن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محی الدین و ثنویت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خدای محی الدین محدود است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 اینک تشبیه در نظر محی الدین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تكمله ای بر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نگاهی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آیات الافاق و آیات الانفس</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سنخیت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آیا خداوند در آفرینش عالم و بقای آن وجود متعال خودش را به کار گرفته است؟</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الوهیت و موجب بودن خدا</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اشیاء جهان همه تسبیح گوی خدا هستند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خداوند، خودش را تنزیه می کند</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شرك در الوهیت و شرک در وجود</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نفوذ تصوف به تشیع</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محی الدین و جنگ های صلیبی و جنگ های اندلس</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محی الدین و جنگ های اندلس</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محی الدین و حمله مغول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خواجه نصیر همه مسلمانان را از نو نجات داد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دو پدیده دولت عثمانی و دولت صفوی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یك تیر و سه نشان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ثنویّت خاص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صفات مثبت انسان با خدا</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جذب و بسط صوفیانه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ثنویت و بحث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نگاهی به خواجه نصیر</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تفسیر قرآن با معیارهای تعبیر خواب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و شریعت</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دین محی الدین به یك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ادیان و عقلانیت</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بازی با الفاظ</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قوم نوح و مشاهده خدا</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امروز بعضی ها در اثر پرداختن به افکار محی الدین مسیحی می شوند</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تحریف و تاویل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اختلاط در سخنان آتی محی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ادامه تحریف</w:t>
      </w:r>
      <w:r>
        <w:rPr>
          <w:rFonts w:eastAsia="IRNazanin" w:cs="IRNazanin"/>
          <w:color w:val="111111"/>
          <w:sz w:val="28"/>
          <w:szCs w:val="28"/>
          <w:rtl w:val="true"/>
          <w:lang w:bidi="fa-IR"/>
        </w:rPr>
        <w:t>:...</w:t>
      </w:r>
      <w:r>
        <w:rPr>
          <w:rFonts w:eastAsia="IRNazanin" w:cs="IRNazanin"/>
          <w:color w:val="111111"/>
          <w:sz w:val="28"/>
          <w:szCs w:val="28"/>
          <w:lang w:bidi="fa-IR"/>
        </w:rPr>
        <w:t>336</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زمینه مساعد اجتماعی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کسی به نام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چارت اداری خدایان</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بت پرستی با سازمان و بت پرستی بدون سازمان</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از نو به سراغ قوم نوح</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محی الدین یأتی بكتاب جدید</w:t>
      </w:r>
      <w:r>
        <w:rPr>
          <w:rFonts w:eastAsia="IRNazanin" w:cs="IRNazanin"/>
          <w:color w:val="111111"/>
          <w:sz w:val="28"/>
          <w:szCs w:val="28"/>
          <w:rtl w:val="true"/>
          <w:lang w:bidi="fa-IR"/>
        </w:rPr>
        <w:t>: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ادامه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مظهر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گوئی قرآن پدیده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را پیش بینی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حل مشکلات دیرین و بزرگ صوفیان توسط محی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سیر و سلوك در مسیر مدور و سیر و سلوک در طریق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فلسفه و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تزاحم مكانی</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رابطه وجودی و رابطه عبادتی</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قوم نوح در دریاهای علم غرق شدند</w:t>
      </w:r>
      <w:r>
        <w:rPr>
          <w:rFonts w:eastAsia="IRNazanin" w:cs="IRNazanin"/>
          <w:color w:val="111111"/>
          <w:sz w:val="28"/>
          <w:szCs w:val="28"/>
          <w:rtl w:val="true"/>
          <w:lang w:bidi="fa-IR"/>
        </w:rPr>
        <w:t>: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قیصری باز حدیث جعل می کند</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محی الدین و اصطلاح قرآنی من دون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ابن عربی به یك پرسش جواب می دهد</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این تحریف نیست، پایمال کردن است</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محی الدین علمای اسلام اعم از شیعه و سنی را بدتر از قوم نوح می داند</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بزرگترین تکیه گاه محی الدین</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قاتل حلّاج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 ادریسی</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 ادریسی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قیصری و مخالف قیصری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کیهان شناسی محی الدین</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ره پویان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وحدت مكانت و وحدت 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شریعت و طریقت</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تبدیل متشابه ترین آیه به محکم ترین آیه و مکانمند شدن خدا</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تناقض بزرگ</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علو مکانت خدا</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ارزش مکان نیز به مکانت بر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بسوی وحدت وجود</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اتحاد عالم و معلوم</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محی الدین به تصوف فارسی بر می گردد</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ملا صدرا و انکار ماهیات</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حراست و حفاظت از حیث دوم</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مكتب فعّال ومكتب منفعل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ابوسعید خراز خدا می شود تا محی الدین خدا شود</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جمع بین الاضداد یا جمع بین المتناقضات</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النقیضین من وجه</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جنگ خدایان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تشبیه به انسان</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چاه کن به چاه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عدد و تعدّد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شوی آواره، بطلان تناقض</w:t>
      </w:r>
      <w:r>
        <w:rPr>
          <w:rFonts w:eastAsia="IRNazanin" w:cs="IRNazanin"/>
          <w:color w:val="111111"/>
          <w:sz w:val="28"/>
          <w:szCs w:val="28"/>
          <w:rtl w:val="true"/>
          <w:lang w:bidi="fa-IR"/>
        </w:rPr>
        <w:t>...</w:t>
      </w:r>
      <w:r>
        <w:rPr>
          <w:rFonts w:eastAsia="IRNazanin" w:cs="IRNazanin"/>
          <w:color w:val="111111"/>
          <w:sz w:val="28"/>
          <w:szCs w:val="28"/>
          <w:lang w:bidi="fa-IR"/>
        </w:rPr>
        <w:t>547</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بحث عدد و تعریف عقل</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فارسی محی الدین را بی چاره می کند</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محی الدین در بحث عدد به تصوف ویژه خود بر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قصهك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خدای محی الدین وجود خارجی ندارد</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آفرینش آدم و حوا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کلّی</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یکی از لغزشگاه های بزرگ</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تعصب و لیبرالیسم</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از تعمیم خلافت تا تعمیم عشق</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فرا کندن و پراکندن</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نکته خیلی مهم</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معماری که هرگز معطل مصالح ساختمانی نمی ماند</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خدایان</w:t>
      </w:r>
      <w:r>
        <w:rPr>
          <w:rFonts w:eastAsia="IRNazanin" w:cs="IRNazanin"/>
          <w:color w:val="111111"/>
          <w:sz w:val="28"/>
          <w:szCs w:val="28"/>
          <w:rtl w:val="true"/>
          <w:lang w:bidi="fa-IR"/>
        </w:rPr>
        <w:t>...</w:t>
      </w:r>
      <w:r>
        <w:rPr>
          <w:rFonts w:eastAsia="IRNazanin" w:cs="IRNazanin"/>
          <w:color w:val="111111"/>
          <w:sz w:val="28"/>
          <w:szCs w:val="28"/>
          <w:lang w:bidi="fa-IR"/>
        </w:rPr>
        <w:t>609</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دکتر پورجوادی نیز این جمله را از او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شماره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اسلامی، ترجمه اسد الله مبشری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حكمت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بیهوده بودن و هم بی پایه و غلط بودن حرکت جوهری را توضیح داده 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یك محقق دانشگاهی و نه یك محقق حوزوی کاری در این زمینه نکرده اند و خوارج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خشك مقدسان بی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شناسانیده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كودك یتیم بی مادر یا طفل شاه زاده ایم که منتظریم پستان اروپائیان این موضوع را نیز با غلط و آمیزه به خوردمان بدهد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شرح قیصری بر فصوص مقدمه جلال آشتیانی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قیصری بر فصوص مقدمه جلال آشتیانی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فلسفه علم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هری اوسترین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احمد آرام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به الهیات تطبیقی سلیمانی اردستانی مبحث تاریخچه بحث اسماء و صفات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كلّ شیء لا بمقارنة و غیر كلّ شیء لا بمزایلة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 فیم فقد 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اما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شرح قیصری، چاپ دار الاعتصام فص نوحی،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مصراع به صورت گرددن اولیا آغاجدان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معروف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محی الدین در متن کتاب خواهد آمد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حکمت دینی و یونان زدگی در عالم اسلامی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مقالات شمس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بود میان قم و ساوه و امروز به صورت یک روستا، باقی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صلوات الله علیهم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قبیل الحاقات از محی الدین نیست همان طور که در شرح پارسا نیامده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عبدالله بن عمر زیر بار بیعت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پای حجاج بن یوسف بیعت کرد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جلد اول، فص شیثی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انگیزه در این مجلد بیشتر روشن می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اول، مقاله معجزه و کرامت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اوایل فص آدم، شرح مقدمه محی الدین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مشروحاً بیان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 واصبح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موارد در جلد اول به شرح رفته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توضیح داده شد که این دوباره نویسی با خط خودش به خاطر یك سری ترمیم ها بوده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از دو جای دیوان او، آورده شده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بحث به رقم های تاریخی اروپا نیز مربوط می شود لذا تاریخ میلادی ذکر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حیله در عربی به معنی چاره جوئی است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عبارت به معنی طرح و نقشه در اصطلاح امروز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حیله در عربی به معنی چاره جوئی است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عبارت به معنی طرح و نقشه در اصطلاح امروز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و محل زندگی قوم نوح و عالمگیر نبودن طوفان نوح را توضیح داده 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حاج شیخ عباس قلی رضوی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بزرگ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تحصیل کرده بود،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صوفیان ایران به نجف آمده و ماندگار شده بود هر روز هنگام چاشت از جایگاه خود خارج می شد و روی به سمت حرم می نهاد، در طول مسیرش با صدای دلنشین و آواز بلند، در مدح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مرید و نوچه اش در کنار او و کشکول به دست راه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مجذوب صدای خوش و آواز شیرین او شده و به کشکول پول می ریختند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به نزدیك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کفش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رسید کشکول را از دست نوچه می گرفت و محتوای آن را به هوا پرتاب می کرد و سکه های درهم و دینار در زمین پخش می شدند این بار عده ای دیگر برای جمع کردن آن ها هجوم می آوردند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پارسا این سطر را نیاورده است یا در نسخه برداری ها ساقط شده و یا نظر به این که تمام شارحان فصوص پس از زمان قیصری از او استفاده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پارسا این سطر را از سخن قیصری حساب کرده است که البته درست نیست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Pr>
        <w:t>11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Pr>
        <w:t>12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أتظنون أن الفتوة بالفسق والفجور؟ انما الفتوة طعام موضوع، و نائل مبذول، و بشر معروف و اذی مكفوف، فاما تلك فشطارة و فسق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گمان می کنید مردانگی با فسق و فجور است؟ مردانگی مهمان نوازی سخاوت خوش روئی در ،معروف و خودداری از آزار دیگران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آن خصلت ها، پس خباثت و تبه کاری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حكمت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اوایل بخش دوم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پارسا لفظ تعالی نیامده و به جای فیه فیهم، آمده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قیصری به جای فیه فیهم، آمده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برگ های آغازین مجلد اول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میثاق موضوع معروف عالم ذر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کرده ام که سرزمین زندگی قوم نوح بخشی از دریای مدیترانه و در همسایگی فلسطین بوده است که در آن طوفان فرو رفته و به دریا تبدیل شده است که هنوز هم آثارشان در زیر آب هست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 کرکس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بزرگشان بود که در سوره نوح آمده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الله تعالی در شرح قیصری نیامده و در شرح خواجه پارسا آمده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قیصری 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بالا مطابق شرح خواجه پارسا می باشد که صحیح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حسن بصری معروف است علاوه بر منابع مختلف سنی، طبرسی نیز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كتاب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ضرب القرآن بعضه ببعض</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در جلد اول، مقاله مقدماتی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اصلاحیه پذیر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نظرم را در مورد شریعتی، شرح داده 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خطبة اول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مباحث اعیان ثابته در مجلد اول و در مباحث این مجلد نیز آمده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شرح فصوص الحكم، خواجه محمد پارسا با تصحیح دکتر مسگر نژاد،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قیصری نسخه دار الاعتصام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پارسا هست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که در آیه اول سوره نبأ آمده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 دارالاعتصام،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میان علامت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قرار داده است تا خواننده توجه کند که مراد قیصری همان چارت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آن یکی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اروپا را اداره می کند خیلی گردن کلفت است که اروپا را بر جهان مسلط کرده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آن یکی که جهان سوم را اداره می کند خیلی بی عرضه است، گرچه قیصری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فضاحت به حدی است که قیصری هم نتوانسته با پیچانیدن عبارت، توجیهی دست و پا کند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نسبتاً مشروح گذشت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عربی در مقابل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استین یونانی و لفظ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لفظی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است که ارسطوئیان آن را وجود 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19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88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شماره </w:t>
      </w:r>
      <w:r>
        <w:rPr>
          <w:rFonts w:eastAsia="IRNazanin" w:cs="IRNazanin"/>
          <w:b w:val="false"/>
          <w:bCs w:val="false"/>
          <w:i w:val="false"/>
          <w:iCs w:val="false"/>
          <w:color w:val="333333"/>
          <w:sz w:val="20"/>
          <w:szCs w:val="20"/>
        </w:rPr>
        <w:t>59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احتجاج النبی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قصص ادریس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حکمت متعالیه مبحث گام به گام با صدرا در چهار مسئله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در سخنان بعدی خود این سخنش را نقض خواهد کرد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فارسی معنی این عبارت محی الدین را نیز در نیافته است با این که قیصری شرح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کرده است که مراد از شرك معنوی همان شرك معیتی است و محی الدین همان شرك را که اثبات کرده، نفی می کند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های متعدد شرح خواجه پارسا آمده اما در شرح قیصری نیامده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صدرائیان، دانسته یا ندانسته از این جملة حدیث سوء استفاده می کنند 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همان جمله محی الدین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محی الدین 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معتقد است،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الآن نیز غیر از خدا چیزی نیست اما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اشیاء ،نبودند آیا چیزی از ازل به همراه خدا بود که خدا از آن بزرگتر باشد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در موارد مختلف به شرح رفت که محی الدین هر اسم از اسامی خدا را دارای شخصیت مشخص و با اراده با وظیفة معین، می داند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در کتابچه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ابتدا یك عبارت قلمبه و سلمبه پر از اصطلاحات، شبیه آن چه امروز در مقاله ها و خطابه های فلسفی از حضرات اساتید می بینید و می شنوید،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سپس مطلب را در یک عبارت ساده می آورد آن گاه می گوید ببینید هر دو عبارت یك معنی را می رسانند، دومی آسان تر و قابل فهم تر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شما هرگز این کار را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از دانشکده بیرونتان می کنند که این آقا استاد نیست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حجاب در جلد اول نیز بحث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برایم هر دو معنی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لیك این جا در پی معنی اول من نی 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یاسین،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نقد مبانی حكمت متعالیه دربارة این حدیث بحث كافی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image" Target="media/image2.jpeg"/><Relationship Id="rId631" Type="http://schemas.openxmlformats.org/officeDocument/2006/relationships/image" Target="media/image2.jpeg"/><Relationship Id="rId632" Type="http://schemas.openxmlformats.org/officeDocument/2006/relationships/footer" Target="footer625.xml"/><Relationship Id="rId633" Type="http://schemas.openxmlformats.org/officeDocument/2006/relationships/footnotes" Target="footnotes.xml"/><Relationship Id="rId634" Type="http://schemas.openxmlformats.org/officeDocument/2006/relationships/numbering" Target="numbering.xml"/><Relationship Id="rId635" Type="http://schemas.openxmlformats.org/officeDocument/2006/relationships/fontTable" Target="fontTable.xml"/><Relationship Id="rId636" Type="http://schemas.openxmlformats.org/officeDocument/2006/relationships/settings" Target="settings.xml"/><Relationship Id="rId6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630</Pages>
  <Words>205115</Words>
  <Characters>738470</Characters>
  <CharactersWithSpaces>939152</CharactersWithSpaces>
  <Paragraphs>5025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2026-08-25T17:21:01Z</dcterms:created>
  <dc:creator>ghaemiyeh.com</dc:creator>
  <dc:description/>
  <dc:language>en-US</dc:language>
  <cp:lastModifiedBy/>
  <dcterms:modified xsi:type="dcterms:W3CDTF">2026-08-25T20:51:41Z</dcterms:modified>
  <cp:revision>1</cp:revision>
  <dc:subject/>
  <dc:title>محی الدین در آئینه فصوص شرحی بر فصوص الحکم جلد 2</dc:title>
</cp:coreProperties>
</file>

<file path=docProps/custom.xml><?xml version="1.0" encoding="utf-8"?>
<Properties xmlns="http://schemas.openxmlformats.org/officeDocument/2006/custom-properties" xmlns:vt="http://schemas.openxmlformats.org/officeDocument/2006/docPropsVTypes"/>
</file>