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22.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62.xml" ContentType="application/vnd.openxmlformats-officedocument.wordprocessingml.footer+xml"/>
  <Override PartName="/word/footer521.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33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عبد الله بن عبّاس حبر الأُمة وترجمان القرآن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91986_1280447820">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9791988_12804478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9791990_1280447820">
            <w:r>
              <w:rPr>
                <w:webHidden/>
                <w:rStyle w:val="IndexLink"/>
                <w:rtl w:val="true"/>
              </w:rPr>
              <w:t>تقديم</w:t>
            </w:r>
            <w:r>
              <w:rPr>
                <w:rStyle w:val="IndexLink"/>
                <w:rtl w:val="true"/>
              </w:rPr>
              <w:tab/>
            </w:r>
            <w:r>
              <w:rPr>
                <w:rStyle w:val="IndexLink"/>
              </w:rPr>
              <w:t>13</w:t>
            </w:r>
          </w:hyperlink>
        </w:p>
        <w:p>
          <w:pPr>
            <w:pStyle w:val="Contents2"/>
            <w:tabs>
              <w:tab w:val="clear" w:pos="8743"/>
              <w:tab w:val="right" w:pos="9026" w:leader="dot"/>
            </w:tabs>
            <w:rPr/>
          </w:pPr>
          <w:hyperlink w:anchor="__RefHeading___Toc9791992_1280447820">
            <w:r>
              <w:rPr>
                <w:webHidden/>
                <w:rStyle w:val="IndexLink"/>
                <w:rtl w:val="true"/>
              </w:rPr>
              <w:t xml:space="preserve">الفصل الأول </w:t>
            </w:r>
            <w:r>
              <w:rPr>
                <w:rStyle w:val="IndexLink"/>
                <w:rtl w:val="true"/>
              </w:rPr>
              <w:t xml:space="preserve">: </w:t>
            </w:r>
            <w:r>
              <w:rPr>
                <w:rStyle w:val="IndexLink"/>
                <w:rtl w:val="true"/>
              </w:rPr>
              <w:t>بداية عهد جديد عهد معاوية</w:t>
            </w:r>
            <w:r>
              <w:rPr>
                <w:rStyle w:val="IndexLink"/>
                <w:rtl w:val="true"/>
              </w:rPr>
              <w:tab/>
            </w:r>
            <w:r>
              <w:rPr>
                <w:rStyle w:val="IndexLink"/>
              </w:rPr>
              <w:t>15</w:t>
            </w:r>
          </w:hyperlink>
        </w:p>
        <w:p>
          <w:pPr>
            <w:pStyle w:val="Contents3"/>
            <w:tabs>
              <w:tab w:val="clear" w:pos="8459"/>
              <w:tab w:val="right" w:pos="9026" w:leader="dot"/>
            </w:tabs>
            <w:rPr/>
          </w:pPr>
          <w:hyperlink w:anchor="__RefHeading___Toc9791994_1280447820">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9791996_1280447820">
            <w:r>
              <w:rPr>
                <w:webHidden/>
                <w:rStyle w:val="IndexLink"/>
                <w:rtl w:val="true"/>
              </w:rPr>
              <w:t xml:space="preserve">وآذنت شمس الخلافة بالغروب </w:t>
            </w:r>
            <w:r>
              <w:rPr>
                <w:rStyle w:val="IndexLink"/>
                <w:rtl w:val="true"/>
              </w:rPr>
              <w:t>:</w:t>
              <w:tab/>
            </w:r>
            <w:r>
              <w:rPr>
                <w:rStyle w:val="IndexLink"/>
              </w:rPr>
              <w:t>17</w:t>
            </w:r>
          </w:hyperlink>
        </w:p>
        <w:p>
          <w:pPr>
            <w:pStyle w:val="Contents3"/>
            <w:tabs>
              <w:tab w:val="clear" w:pos="8459"/>
              <w:tab w:val="right" w:pos="9026" w:leader="dot"/>
            </w:tabs>
            <w:rPr/>
          </w:pPr>
          <w:hyperlink w:anchor="__RefHeading___Toc9791998_1280447820">
            <w:r>
              <w:rPr>
                <w:webHidden/>
                <w:rStyle w:val="IndexLink"/>
                <w:rtl w:val="true"/>
              </w:rPr>
              <w:t xml:space="preserve">ابن عباس في حكومة معاوية </w:t>
            </w:r>
            <w:r>
              <w:rPr>
                <w:rStyle w:val="IndexLink"/>
                <w:rtl w:val="true"/>
              </w:rPr>
              <w:t>:</w:t>
              <w:tab/>
            </w:r>
            <w:r>
              <w:rPr>
                <w:rStyle w:val="IndexLink"/>
              </w:rPr>
              <w:t>24</w:t>
            </w:r>
          </w:hyperlink>
        </w:p>
        <w:p>
          <w:pPr>
            <w:pStyle w:val="Contents3"/>
            <w:tabs>
              <w:tab w:val="clear" w:pos="8459"/>
              <w:tab w:val="right" w:pos="9026" w:leader="dot"/>
            </w:tabs>
            <w:rPr/>
          </w:pPr>
          <w:hyperlink w:anchor="__RefHeading___Toc9792000_1280447820">
            <w:r>
              <w:rPr>
                <w:webHidden/>
                <w:rStyle w:val="IndexLink"/>
                <w:rtl w:val="true"/>
              </w:rPr>
              <w:t xml:space="preserve">جهاد ابن عباس بسلاح الرواية </w:t>
            </w:r>
            <w:r>
              <w:rPr>
                <w:rStyle w:val="IndexLink"/>
                <w:rtl w:val="true"/>
              </w:rPr>
              <w:t>:</w:t>
              <w:tab/>
            </w:r>
            <w:r>
              <w:rPr>
                <w:rStyle w:val="IndexLink"/>
              </w:rPr>
              <w:t>27</w:t>
            </w:r>
          </w:hyperlink>
        </w:p>
        <w:p>
          <w:pPr>
            <w:pStyle w:val="Contents3"/>
            <w:tabs>
              <w:tab w:val="clear" w:pos="8459"/>
              <w:tab w:val="right" w:pos="9026" w:leader="dot"/>
            </w:tabs>
            <w:rPr/>
          </w:pPr>
          <w:hyperlink w:anchor="__RefHeading___Toc9792002_1280447820">
            <w:r>
              <w:rPr>
                <w:webHidden/>
                <w:rStyle w:val="IndexLink"/>
                <w:rtl w:val="true"/>
              </w:rPr>
              <w:t xml:space="preserve">لا أشبع اللّه بطنه </w:t>
            </w:r>
            <w:r>
              <w:rPr>
                <w:rStyle w:val="IndexLink"/>
                <w:rtl w:val="true"/>
              </w:rPr>
              <w:t>:</w:t>
              <w:tab/>
            </w:r>
            <w:r>
              <w:rPr>
                <w:rStyle w:val="IndexLink"/>
              </w:rPr>
              <w:t>28</w:t>
            </w:r>
          </w:hyperlink>
        </w:p>
        <w:p>
          <w:pPr>
            <w:pStyle w:val="Contents3"/>
            <w:tabs>
              <w:tab w:val="clear" w:pos="8459"/>
              <w:tab w:val="right" w:pos="9026" w:leader="dot"/>
            </w:tabs>
            <w:rPr/>
          </w:pPr>
          <w:hyperlink w:anchor="__RefHeading___Toc9792004_1280447820">
            <w:r>
              <w:rPr>
                <w:webHidden/>
                <w:rStyle w:val="IndexLink"/>
                <w:rtl w:val="true"/>
              </w:rPr>
              <w:t xml:space="preserve">وقفة تنوير مع علماء التبرير </w:t>
            </w:r>
            <w:r>
              <w:rPr>
                <w:rStyle w:val="IndexLink"/>
                <w:rtl w:val="true"/>
              </w:rPr>
              <w:t>:</w:t>
              <w:tab/>
            </w:r>
            <w:r>
              <w:rPr>
                <w:rStyle w:val="IndexLink"/>
              </w:rPr>
              <w:t>29</w:t>
            </w:r>
          </w:hyperlink>
        </w:p>
        <w:p>
          <w:pPr>
            <w:pStyle w:val="Contents3"/>
            <w:tabs>
              <w:tab w:val="clear" w:pos="8459"/>
              <w:tab w:val="right" w:pos="9026" w:leader="dot"/>
            </w:tabs>
            <w:rPr/>
          </w:pPr>
          <w:hyperlink w:anchor="__RefHeading___Toc9792006_1280447820">
            <w:r>
              <w:rPr>
                <w:webHidden/>
                <w:rStyle w:val="IndexLink"/>
                <w:rtl w:val="true"/>
              </w:rPr>
              <w:t xml:space="preserve">والشجرة الملعونة في القرآن </w:t>
            </w:r>
            <w:r>
              <w:rPr>
                <w:rStyle w:val="IndexLink"/>
                <w:rtl w:val="true"/>
              </w:rPr>
              <w:t>:</w:t>
              <w:tab/>
            </w:r>
            <w:r>
              <w:rPr>
                <w:rStyle w:val="IndexLink"/>
              </w:rPr>
              <w:t>33</w:t>
            </w:r>
          </w:hyperlink>
        </w:p>
        <w:p>
          <w:pPr>
            <w:pStyle w:val="Contents3"/>
            <w:tabs>
              <w:tab w:val="clear" w:pos="8459"/>
              <w:tab w:val="right" w:pos="9026" w:leader="dot"/>
            </w:tabs>
            <w:rPr/>
          </w:pPr>
          <w:hyperlink w:anchor="__RefHeading___Toc9792008_1280447820">
            <w:r>
              <w:rPr>
                <w:webHidden/>
                <w:rStyle w:val="IndexLink"/>
                <w:rtl w:val="true"/>
              </w:rPr>
              <w:t xml:space="preserve">لعنه معاوية في يوم عرفة </w:t>
            </w:r>
            <w:r>
              <w:rPr>
                <w:rStyle w:val="IndexLink"/>
                <w:rtl w:val="true"/>
              </w:rPr>
              <w:t>:</w:t>
              <w:tab/>
            </w:r>
            <w:r>
              <w:rPr>
                <w:rStyle w:val="IndexLink"/>
              </w:rPr>
              <w:t>35</w:t>
            </w:r>
          </w:hyperlink>
        </w:p>
        <w:p>
          <w:pPr>
            <w:pStyle w:val="Contents3"/>
            <w:tabs>
              <w:tab w:val="clear" w:pos="8459"/>
              <w:tab w:val="right" w:pos="9026" w:leader="dot"/>
            </w:tabs>
            <w:rPr/>
          </w:pPr>
          <w:hyperlink w:anchor="__RefHeading___Toc9792010_1280447820">
            <w:r>
              <w:rPr>
                <w:webHidden/>
                <w:rStyle w:val="IndexLink"/>
                <w:rtl w:val="true"/>
              </w:rPr>
              <w:t>ماذا في معرفة التاريخ؟</w:t>
            </w:r>
            <w:r>
              <w:rPr>
                <w:rStyle w:val="IndexLink"/>
                <w:rtl w:val="true"/>
              </w:rPr>
              <w:tab/>
            </w:r>
            <w:r>
              <w:rPr>
                <w:rStyle w:val="IndexLink"/>
              </w:rPr>
              <w:t>37</w:t>
            </w:r>
          </w:hyperlink>
        </w:p>
        <w:p>
          <w:pPr>
            <w:pStyle w:val="Contents3"/>
            <w:tabs>
              <w:tab w:val="clear" w:pos="8459"/>
              <w:tab w:val="right" w:pos="9026" w:leader="dot"/>
            </w:tabs>
            <w:rPr/>
          </w:pPr>
          <w:hyperlink w:anchor="__RefHeading___Toc9792012_1280447820">
            <w:r>
              <w:rPr>
                <w:webHidden/>
                <w:rStyle w:val="IndexLink"/>
                <w:rtl w:val="true"/>
              </w:rPr>
              <w:t xml:space="preserve">في مكة المكرمة أو المدينة المنورة </w:t>
            </w:r>
            <w:r>
              <w:rPr>
                <w:rStyle w:val="IndexLink"/>
                <w:rtl w:val="true"/>
              </w:rPr>
              <w:t>:</w:t>
              <w:tab/>
            </w:r>
            <w:r>
              <w:rPr>
                <w:rStyle w:val="IndexLink"/>
              </w:rPr>
              <w:t>39</w:t>
            </w:r>
          </w:hyperlink>
        </w:p>
        <w:p>
          <w:pPr>
            <w:pStyle w:val="Contents3"/>
            <w:tabs>
              <w:tab w:val="clear" w:pos="8459"/>
              <w:tab w:val="right" w:pos="9026" w:leader="dot"/>
            </w:tabs>
            <w:rPr/>
          </w:pPr>
          <w:hyperlink w:anchor="__RefHeading___Toc9792014_1280447820">
            <w:r>
              <w:rPr>
                <w:webHidden/>
                <w:rStyle w:val="IndexLink"/>
                <w:rtl w:val="true"/>
              </w:rPr>
              <w:t xml:space="preserve">محاورة ثانية </w:t>
            </w:r>
            <w:r>
              <w:rPr>
                <w:rStyle w:val="IndexLink"/>
                <w:rtl w:val="true"/>
              </w:rPr>
              <w:t>:</w:t>
              <w:tab/>
            </w:r>
            <w:r>
              <w:rPr>
                <w:rStyle w:val="IndexLink"/>
              </w:rPr>
              <w:t>47</w:t>
            </w:r>
          </w:hyperlink>
        </w:p>
        <w:p>
          <w:pPr>
            <w:pStyle w:val="Contents3"/>
            <w:tabs>
              <w:tab w:val="clear" w:pos="8459"/>
              <w:tab w:val="right" w:pos="9026" w:leader="dot"/>
            </w:tabs>
            <w:rPr/>
          </w:pPr>
          <w:hyperlink w:anchor="__RefHeading___Toc9792016_1280447820">
            <w:r>
              <w:rPr>
                <w:webHidden/>
                <w:rStyle w:val="IndexLink"/>
                <w:rtl w:val="true"/>
              </w:rPr>
              <w:t xml:space="preserve">جرأة وشجاعة </w:t>
            </w:r>
            <w:r>
              <w:rPr>
                <w:rStyle w:val="IndexLink"/>
                <w:rtl w:val="true"/>
              </w:rPr>
              <w:t>:</w:t>
              <w:tab/>
            </w:r>
            <w:r>
              <w:rPr>
                <w:rStyle w:val="IndexLink"/>
              </w:rPr>
              <w:t>53</w:t>
            </w:r>
          </w:hyperlink>
        </w:p>
        <w:p>
          <w:pPr>
            <w:pStyle w:val="Contents3"/>
            <w:tabs>
              <w:tab w:val="clear" w:pos="8459"/>
              <w:tab w:val="right" w:pos="9026" w:leader="dot"/>
            </w:tabs>
            <w:rPr/>
          </w:pPr>
          <w:hyperlink w:anchor="__RefHeading___Toc9792018_1280447820">
            <w:r>
              <w:rPr>
                <w:webHidden/>
                <w:rStyle w:val="IndexLink"/>
                <w:rtl w:val="true"/>
              </w:rPr>
              <w:t xml:space="preserve">في الشام </w:t>
            </w:r>
            <w:r>
              <w:rPr>
                <w:rStyle w:val="IndexLink"/>
                <w:rtl w:val="true"/>
              </w:rPr>
              <w:t>:</w:t>
              <w:tab/>
            </w:r>
            <w:r>
              <w:rPr>
                <w:rStyle w:val="IndexLink"/>
              </w:rPr>
              <w:t>56</w:t>
            </w:r>
          </w:hyperlink>
        </w:p>
        <w:p>
          <w:pPr>
            <w:pStyle w:val="Contents3"/>
            <w:tabs>
              <w:tab w:val="clear" w:pos="8459"/>
              <w:tab w:val="right" w:pos="9026" w:leader="dot"/>
            </w:tabs>
            <w:rPr/>
          </w:pPr>
          <w:hyperlink w:anchor="__RefHeading___Toc9792020_1280447820">
            <w:r>
              <w:rPr>
                <w:webHidden/>
                <w:rStyle w:val="IndexLink"/>
                <w:rtl w:val="true"/>
              </w:rPr>
              <w:t xml:space="preserve">إنّك لا تشاء أن تَغلِب إلاّ غَلبَت </w:t>
            </w:r>
            <w:r>
              <w:rPr>
                <w:rStyle w:val="IndexLink"/>
                <w:rtl w:val="true"/>
              </w:rPr>
              <w:t>:</w:t>
              <w:tab/>
            </w:r>
            <w:r>
              <w:rPr>
                <w:rStyle w:val="IndexLink"/>
              </w:rPr>
              <w:t>71</w:t>
            </w:r>
          </w:hyperlink>
        </w:p>
        <w:p>
          <w:pPr>
            <w:pStyle w:val="Contents3"/>
            <w:tabs>
              <w:tab w:val="clear" w:pos="8459"/>
              <w:tab w:val="right" w:pos="9026" w:leader="dot"/>
            </w:tabs>
            <w:rPr/>
          </w:pPr>
          <w:hyperlink w:anchor="__RefHeading___Toc9792022_1280447820">
            <w:r>
              <w:rPr>
                <w:webHidden/>
                <w:rStyle w:val="IndexLink"/>
                <w:rtl w:val="true"/>
              </w:rPr>
              <w:t xml:space="preserve">إنّا كتبنا في الآفاق </w:t>
            </w:r>
            <w:r>
              <w:rPr>
                <w:rStyle w:val="IndexLink"/>
                <w:rtl w:val="true"/>
              </w:rPr>
              <w:t>:</w:t>
              <w:tab/>
            </w:r>
            <w:r>
              <w:rPr>
                <w:rStyle w:val="IndexLink"/>
              </w:rPr>
              <w:t>73</w:t>
            </w:r>
          </w:hyperlink>
        </w:p>
        <w:p>
          <w:pPr>
            <w:pStyle w:val="Contents4"/>
            <w:tabs>
              <w:tab w:val="clear" w:pos="8176"/>
              <w:tab w:val="right" w:pos="9026" w:leader="dot"/>
            </w:tabs>
            <w:rPr/>
          </w:pPr>
          <w:hyperlink w:anchor="__RefHeading___Toc9792024_1280447820">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9792026_1280447820">
            <w:r>
              <w:rPr>
                <w:webHidden/>
                <w:rStyle w:val="IndexLink"/>
              </w:rPr>
              <w:t>1</w:t>
            </w:r>
            <w:r>
              <w:rPr>
                <w:rStyle w:val="IndexLink"/>
                <w:rtl w:val="true"/>
              </w:rPr>
              <w:t xml:space="preserve"> - </w:t>
            </w:r>
            <w:r>
              <w:rPr>
                <w:rStyle w:val="IndexLink"/>
                <w:rtl w:val="true"/>
              </w:rPr>
              <w:t xml:space="preserve">تسعة رهط يفسدون في الأرض </w:t>
            </w:r>
            <w:r>
              <w:rPr>
                <w:rStyle w:val="IndexLink"/>
                <w:rtl w:val="true"/>
              </w:rPr>
              <w:t>:</w:t>
              <w:tab/>
            </w:r>
            <w:r>
              <w:rPr>
                <w:rStyle w:val="IndexLink"/>
              </w:rPr>
              <w:t>74</w:t>
            </w:r>
          </w:hyperlink>
        </w:p>
        <w:p>
          <w:pPr>
            <w:pStyle w:val="Contents4"/>
            <w:tabs>
              <w:tab w:val="clear" w:pos="8176"/>
              <w:tab w:val="right" w:pos="9026" w:leader="dot"/>
            </w:tabs>
            <w:rPr/>
          </w:pPr>
          <w:hyperlink w:anchor="__RefHeading___Toc9792028_1280447820">
            <w:r>
              <w:rPr>
                <w:webHidden/>
                <w:rStyle w:val="IndexLink"/>
              </w:rPr>
              <w:t>2</w:t>
            </w:r>
            <w:r>
              <w:rPr>
                <w:rStyle w:val="IndexLink"/>
                <w:rtl w:val="true"/>
              </w:rPr>
              <w:t xml:space="preserve"> - </w:t>
            </w:r>
            <w:r>
              <w:rPr>
                <w:rStyle w:val="IndexLink"/>
                <w:rtl w:val="true"/>
              </w:rPr>
              <w:t>أيكم السابّ لله؟</w:t>
            </w:r>
            <w:r>
              <w:rPr>
                <w:rStyle w:val="IndexLink"/>
                <w:rtl w:val="true"/>
              </w:rPr>
              <w:tab/>
            </w:r>
            <w:r>
              <w:rPr>
                <w:rStyle w:val="IndexLink"/>
              </w:rPr>
              <w:t>77</w:t>
            </w:r>
          </w:hyperlink>
        </w:p>
        <w:p>
          <w:pPr>
            <w:pStyle w:val="Contents4"/>
            <w:tabs>
              <w:tab w:val="clear" w:pos="8176"/>
              <w:tab w:val="right" w:pos="9026" w:leader="dot"/>
            </w:tabs>
            <w:rPr/>
          </w:pPr>
          <w:hyperlink w:anchor="__RefHeading___Toc9792030_1280447820">
            <w:r>
              <w:rPr>
                <w:webHidden/>
                <w:rStyle w:val="IndexLink"/>
              </w:rPr>
              <w:t>3</w:t>
            </w:r>
            <w:r>
              <w:rPr>
                <w:rStyle w:val="IndexLink"/>
                <w:rtl w:val="true"/>
              </w:rPr>
              <w:t xml:space="preserve"> - </w:t>
            </w:r>
            <w:r>
              <w:rPr>
                <w:rStyle w:val="IndexLink"/>
                <w:rtl w:val="true"/>
              </w:rPr>
              <w:t xml:space="preserve">لقد سبقت لعليّ سوابق </w:t>
            </w:r>
            <w:r>
              <w:rPr>
                <w:rStyle w:val="IndexLink"/>
                <w:rtl w:val="true"/>
              </w:rPr>
              <w:t>:</w:t>
              <w:tab/>
            </w:r>
            <w:r>
              <w:rPr>
                <w:rStyle w:val="IndexLink"/>
              </w:rPr>
              <w:t>79</w:t>
            </w:r>
          </w:hyperlink>
        </w:p>
        <w:p>
          <w:pPr>
            <w:pStyle w:val="Contents4"/>
            <w:tabs>
              <w:tab w:val="clear" w:pos="8176"/>
              <w:tab w:val="right" w:pos="9026" w:leader="dot"/>
            </w:tabs>
            <w:rPr/>
          </w:pPr>
          <w:hyperlink w:anchor="__RefHeading___Toc9792032_1280447820">
            <w:r>
              <w:rPr>
                <w:webHidden/>
                <w:rStyle w:val="IndexLink"/>
              </w:rPr>
              <w:t>4</w:t>
            </w:r>
            <w:r>
              <w:rPr>
                <w:rStyle w:val="IndexLink"/>
                <w:rtl w:val="true"/>
              </w:rPr>
              <w:t xml:space="preserve"> - </w:t>
            </w:r>
            <w:r>
              <w:rPr>
                <w:rStyle w:val="IndexLink"/>
                <w:rtl w:val="true"/>
              </w:rPr>
              <w:t xml:space="preserve">فرّجت عني </w:t>
            </w:r>
            <w:r>
              <w:rPr>
                <w:rStyle w:val="IndexLink"/>
                <w:rtl w:val="true"/>
              </w:rPr>
              <w:t>:</w:t>
              <w:tab/>
            </w:r>
            <w:r>
              <w:rPr>
                <w:rStyle w:val="IndexLink"/>
              </w:rPr>
              <w:t>81</w:t>
            </w:r>
          </w:hyperlink>
        </w:p>
        <w:p>
          <w:pPr>
            <w:pStyle w:val="Contents4"/>
            <w:tabs>
              <w:tab w:val="clear" w:pos="8176"/>
              <w:tab w:val="right" w:pos="9026" w:leader="dot"/>
            </w:tabs>
            <w:rPr/>
          </w:pPr>
          <w:hyperlink w:anchor="__RefHeading___Toc9792034_1280447820">
            <w:r>
              <w:rPr>
                <w:webHidden/>
                <w:rStyle w:val="IndexLink"/>
              </w:rPr>
              <w:t>5</w:t>
            </w:r>
            <w:r>
              <w:rPr>
                <w:rStyle w:val="IndexLink"/>
                <w:rtl w:val="true"/>
              </w:rPr>
              <w:t xml:space="preserve"> - </w:t>
            </w:r>
            <w:r>
              <w:rPr>
                <w:rStyle w:val="IndexLink"/>
                <w:rtl w:val="true"/>
              </w:rPr>
              <w:t xml:space="preserve">انّه من أهل بيت النبوة </w:t>
            </w:r>
            <w:r>
              <w:rPr>
                <w:rStyle w:val="IndexLink"/>
                <w:rtl w:val="true"/>
              </w:rPr>
              <w:t>:</w:t>
              <w:tab/>
            </w:r>
            <w:r>
              <w:rPr>
                <w:rStyle w:val="IndexLink"/>
              </w:rPr>
              <w:t>87</w:t>
            </w:r>
          </w:hyperlink>
        </w:p>
        <w:p>
          <w:pPr>
            <w:pStyle w:val="Contents4"/>
            <w:tabs>
              <w:tab w:val="clear" w:pos="8176"/>
              <w:tab w:val="right" w:pos="9026" w:leader="dot"/>
            </w:tabs>
            <w:rPr/>
          </w:pPr>
          <w:hyperlink w:anchor="__RefHeading___Toc9792036_1280447820">
            <w:r>
              <w:rPr>
                <w:webHidden/>
                <w:rStyle w:val="IndexLink"/>
              </w:rPr>
              <w:t>6</w:t>
            </w:r>
            <w:r>
              <w:rPr>
                <w:rStyle w:val="IndexLink"/>
                <w:rtl w:val="true"/>
              </w:rPr>
              <w:t xml:space="preserve"> - </w:t>
            </w:r>
            <w:r>
              <w:rPr>
                <w:rStyle w:val="IndexLink"/>
                <w:rtl w:val="true"/>
              </w:rPr>
              <w:t xml:space="preserve">لو كان رسول اللّه حياً لآذيته </w:t>
            </w:r>
            <w:r>
              <w:rPr>
                <w:rStyle w:val="IndexLink"/>
                <w:rtl w:val="true"/>
              </w:rPr>
              <w:t>:</w:t>
              <w:tab/>
            </w:r>
            <w:r>
              <w:rPr>
                <w:rStyle w:val="IndexLink"/>
              </w:rPr>
              <w:t>88</w:t>
            </w:r>
          </w:hyperlink>
        </w:p>
        <w:p>
          <w:pPr>
            <w:pStyle w:val="Contents4"/>
            <w:tabs>
              <w:tab w:val="clear" w:pos="8176"/>
              <w:tab w:val="right" w:pos="9026" w:leader="dot"/>
            </w:tabs>
            <w:rPr/>
          </w:pPr>
          <w:hyperlink w:anchor="__RefHeading___Toc9792038_1280447820">
            <w:r>
              <w:rPr>
                <w:webHidden/>
                <w:rStyle w:val="IndexLink"/>
              </w:rPr>
              <w:t>7</w:t>
            </w:r>
            <w:r>
              <w:rPr>
                <w:rStyle w:val="IndexLink"/>
                <w:rtl w:val="true"/>
              </w:rPr>
              <w:t xml:space="preserve"> - </w:t>
            </w:r>
            <w:r>
              <w:rPr>
                <w:rStyle w:val="IndexLink"/>
                <w:rtl w:val="true"/>
              </w:rPr>
              <w:t xml:space="preserve">أرحني من شخصك </w:t>
            </w:r>
            <w:r>
              <w:rPr>
                <w:rStyle w:val="IndexLink"/>
                <w:rtl w:val="true"/>
              </w:rPr>
              <w:t>:</w:t>
              <w:tab/>
            </w:r>
            <w:r>
              <w:rPr>
                <w:rStyle w:val="IndexLink"/>
              </w:rPr>
              <w:t>89</w:t>
            </w:r>
          </w:hyperlink>
        </w:p>
        <w:p>
          <w:pPr>
            <w:pStyle w:val="Contents3"/>
            <w:tabs>
              <w:tab w:val="clear" w:pos="8459"/>
              <w:tab w:val="right" w:pos="9026" w:leader="dot"/>
            </w:tabs>
            <w:rPr/>
          </w:pPr>
          <w:hyperlink w:anchor="__RefHeading___Toc9792040_1280447820">
            <w:r>
              <w:rPr>
                <w:webHidden/>
                <w:rStyle w:val="IndexLink"/>
                <w:rtl w:val="true"/>
              </w:rPr>
              <w:t xml:space="preserve">مغازلة واستدراج </w:t>
            </w:r>
            <w:r>
              <w:rPr>
                <w:rStyle w:val="IndexLink"/>
                <w:rtl w:val="true"/>
              </w:rPr>
              <w:t>:</w:t>
              <w:tab/>
            </w:r>
            <w:r>
              <w:rPr>
                <w:rStyle w:val="IndexLink"/>
              </w:rPr>
              <w:t>91</w:t>
            </w:r>
          </w:hyperlink>
        </w:p>
        <w:p>
          <w:pPr>
            <w:pStyle w:val="Contents3"/>
            <w:tabs>
              <w:tab w:val="clear" w:pos="8459"/>
              <w:tab w:val="right" w:pos="9026" w:leader="dot"/>
            </w:tabs>
            <w:rPr/>
          </w:pPr>
          <w:hyperlink w:anchor="__RefHeading___Toc9792042_1280447820">
            <w:r>
              <w:rPr>
                <w:webHidden/>
                <w:rStyle w:val="IndexLink"/>
                <w:rtl w:val="true"/>
              </w:rPr>
              <w:t xml:space="preserve">كأسان أحلاهما مرّ </w:t>
            </w:r>
            <w:r>
              <w:rPr>
                <w:rStyle w:val="IndexLink"/>
                <w:rtl w:val="true"/>
              </w:rPr>
              <w:t>:</w:t>
              <w:tab/>
            </w:r>
            <w:r>
              <w:rPr>
                <w:rStyle w:val="IndexLink"/>
              </w:rPr>
              <w:t>93</w:t>
            </w:r>
          </w:hyperlink>
        </w:p>
        <w:p>
          <w:pPr>
            <w:pStyle w:val="Contents3"/>
            <w:tabs>
              <w:tab w:val="clear" w:pos="8459"/>
              <w:tab w:val="right" w:pos="9026" w:leader="dot"/>
            </w:tabs>
            <w:rPr/>
          </w:pPr>
          <w:hyperlink w:anchor="__RefHeading___Toc9792044_1280447820">
            <w:r>
              <w:rPr>
                <w:webHidden/>
                <w:rStyle w:val="IndexLink"/>
                <w:rtl w:val="true"/>
              </w:rPr>
              <w:t xml:space="preserve">معاوية يستنجد بابن عباس في محنته </w:t>
            </w:r>
            <w:r>
              <w:rPr>
                <w:rStyle w:val="IndexLink"/>
                <w:rtl w:val="true"/>
              </w:rPr>
              <w:t>:</w:t>
              <w:tab/>
            </w:r>
            <w:r>
              <w:rPr>
                <w:rStyle w:val="IndexLink"/>
              </w:rPr>
              <w:t>94</w:t>
            </w:r>
          </w:hyperlink>
        </w:p>
        <w:p>
          <w:pPr>
            <w:pStyle w:val="Contents3"/>
            <w:tabs>
              <w:tab w:val="clear" w:pos="8459"/>
              <w:tab w:val="right" w:pos="9026" w:leader="dot"/>
            </w:tabs>
            <w:rPr/>
          </w:pPr>
          <w:hyperlink w:anchor="__RefHeading___Toc9792046_1280447820">
            <w:r>
              <w:rPr>
                <w:webHidden/>
                <w:rStyle w:val="IndexLink"/>
                <w:rtl w:val="true"/>
              </w:rPr>
              <w:t xml:space="preserve">معاوية يستنجده ثانياً فينجده </w:t>
            </w:r>
            <w:r>
              <w:rPr>
                <w:rStyle w:val="IndexLink"/>
                <w:rtl w:val="true"/>
              </w:rPr>
              <w:t>:</w:t>
              <w:tab/>
            </w:r>
            <w:r>
              <w:rPr>
                <w:rStyle w:val="IndexLink"/>
              </w:rPr>
              <w:t>97</w:t>
            </w:r>
          </w:hyperlink>
        </w:p>
        <w:p>
          <w:pPr>
            <w:pStyle w:val="Contents3"/>
            <w:tabs>
              <w:tab w:val="clear" w:pos="8459"/>
              <w:tab w:val="right" w:pos="9026" w:leader="dot"/>
            </w:tabs>
            <w:rPr/>
          </w:pPr>
          <w:hyperlink w:anchor="__RefHeading___Toc9792048_1280447820">
            <w:r>
              <w:rPr>
                <w:webHidden/>
                <w:rStyle w:val="IndexLink"/>
                <w:rtl w:val="true"/>
              </w:rPr>
              <w:t xml:space="preserve">معاوية يستنجد بابن عباس مرة ثالثة </w:t>
            </w:r>
            <w:r>
              <w:rPr>
                <w:rStyle w:val="IndexLink"/>
                <w:rtl w:val="true"/>
              </w:rPr>
              <w:t>:</w:t>
              <w:tab/>
            </w:r>
            <w:r>
              <w:rPr>
                <w:rStyle w:val="IndexLink"/>
              </w:rPr>
              <w:t>100</w:t>
            </w:r>
          </w:hyperlink>
        </w:p>
        <w:p>
          <w:pPr>
            <w:pStyle w:val="Contents3"/>
            <w:tabs>
              <w:tab w:val="clear" w:pos="8459"/>
              <w:tab w:val="right" w:pos="9026" w:leader="dot"/>
            </w:tabs>
            <w:rPr/>
          </w:pPr>
          <w:hyperlink w:anchor="__RefHeading___Toc9792050_1280447820">
            <w:r>
              <w:rPr>
                <w:webHidden/>
                <w:rStyle w:val="IndexLink"/>
                <w:rtl w:val="true"/>
              </w:rPr>
              <w:t>ما تقول يا بن عباس؟</w:t>
            </w:r>
            <w:r>
              <w:rPr>
                <w:rStyle w:val="IndexLink"/>
                <w:rtl w:val="true"/>
              </w:rPr>
              <w:tab/>
            </w:r>
            <w:r>
              <w:rPr>
                <w:rStyle w:val="IndexLink"/>
              </w:rPr>
              <w:t>102</w:t>
            </w:r>
          </w:hyperlink>
        </w:p>
        <w:p>
          <w:pPr>
            <w:pStyle w:val="Contents3"/>
            <w:tabs>
              <w:tab w:val="clear" w:pos="8459"/>
              <w:tab w:val="right" w:pos="9026" w:leader="dot"/>
            </w:tabs>
            <w:rPr/>
          </w:pPr>
          <w:hyperlink w:anchor="__RefHeading___Toc9792052_1280447820">
            <w:r>
              <w:rPr>
                <w:webHidden/>
                <w:rStyle w:val="IndexLink"/>
                <w:rtl w:val="true"/>
              </w:rPr>
              <w:t xml:space="preserve">تمهيد لبيعة يزيد </w:t>
            </w:r>
            <w:r>
              <w:rPr>
                <w:rStyle w:val="IndexLink"/>
                <w:rtl w:val="true"/>
              </w:rPr>
              <w:t>:</w:t>
              <w:tab/>
            </w:r>
            <w:r>
              <w:rPr>
                <w:rStyle w:val="IndexLink"/>
              </w:rPr>
              <w:t>103</w:t>
            </w:r>
          </w:hyperlink>
        </w:p>
        <w:p>
          <w:pPr>
            <w:pStyle w:val="Contents3"/>
            <w:tabs>
              <w:tab w:val="clear" w:pos="8459"/>
              <w:tab w:val="right" w:pos="9026" w:leader="dot"/>
            </w:tabs>
            <w:rPr/>
          </w:pPr>
          <w:hyperlink w:anchor="__RefHeading___Toc9792054_1280447820">
            <w:r>
              <w:rPr>
                <w:webHidden/>
                <w:rStyle w:val="IndexLink"/>
                <w:rtl w:val="true"/>
              </w:rPr>
              <w:t xml:space="preserve">سم الإمام الحسن </w:t>
            </w:r>
            <w:r>
              <w:rPr>
                <w:rStyle w:val="IndexLink"/>
                <w:rtl w:val="true"/>
              </w:rPr>
              <w:t xml:space="preserve">( </w:t>
            </w:r>
            <w:r>
              <w:rPr>
                <w:rStyle w:val="IndexLink"/>
                <w:rtl w:val="true"/>
              </w:rPr>
              <w:t xml:space="preserve">عليه السلام </w:t>
            </w:r>
            <w:r>
              <w:rPr>
                <w:rStyle w:val="IndexLink"/>
                <w:rtl w:val="true"/>
              </w:rPr>
              <w:t>) :</w:t>
              <w:tab/>
            </w:r>
            <w:r>
              <w:rPr>
                <w:rStyle w:val="IndexLink"/>
              </w:rPr>
              <w:t>107</w:t>
            </w:r>
          </w:hyperlink>
        </w:p>
        <w:p>
          <w:pPr>
            <w:pStyle w:val="Contents3"/>
            <w:tabs>
              <w:tab w:val="clear" w:pos="8459"/>
              <w:tab w:val="right" w:pos="9026" w:leader="dot"/>
            </w:tabs>
            <w:rPr/>
          </w:pPr>
          <w:hyperlink w:anchor="__RefHeading___Toc9792056_1280447820">
            <w:r>
              <w:rPr>
                <w:webHidden/>
                <w:rStyle w:val="IndexLink"/>
                <w:rtl w:val="true"/>
              </w:rPr>
              <w:t xml:space="preserve">القرن الثاني </w:t>
            </w:r>
            <w:r>
              <w:rPr>
                <w:rStyle w:val="IndexLink"/>
                <w:rtl w:val="true"/>
              </w:rPr>
              <w:t>:</w:t>
              <w:tab/>
            </w:r>
            <w:r>
              <w:rPr>
                <w:rStyle w:val="IndexLink"/>
              </w:rPr>
              <w:t>110</w:t>
            </w:r>
          </w:hyperlink>
        </w:p>
        <w:p>
          <w:pPr>
            <w:pStyle w:val="Contents3"/>
            <w:tabs>
              <w:tab w:val="clear" w:pos="8459"/>
              <w:tab w:val="right" w:pos="9026" w:leader="dot"/>
            </w:tabs>
            <w:rPr/>
          </w:pPr>
          <w:hyperlink w:anchor="__RefHeading___Toc9792058_1280447820">
            <w:r>
              <w:rPr>
                <w:webHidden/>
                <w:rStyle w:val="IndexLink"/>
                <w:rtl w:val="true"/>
              </w:rPr>
              <w:t xml:space="preserve">القرن الثالث </w:t>
            </w:r>
            <w:r>
              <w:rPr>
                <w:rStyle w:val="IndexLink"/>
                <w:rtl w:val="true"/>
              </w:rPr>
              <w:t>:</w:t>
              <w:tab/>
            </w:r>
            <w:r>
              <w:rPr>
                <w:rStyle w:val="IndexLink"/>
              </w:rPr>
              <w:t>111</w:t>
            </w:r>
          </w:hyperlink>
        </w:p>
        <w:p>
          <w:pPr>
            <w:pStyle w:val="Contents3"/>
            <w:tabs>
              <w:tab w:val="clear" w:pos="8459"/>
              <w:tab w:val="right" w:pos="9026" w:leader="dot"/>
            </w:tabs>
            <w:rPr/>
          </w:pPr>
          <w:hyperlink w:anchor="__RefHeading___Toc9792060_1280447820">
            <w:r>
              <w:rPr>
                <w:webHidden/>
                <w:rStyle w:val="IndexLink"/>
                <w:rtl w:val="true"/>
              </w:rPr>
              <w:t xml:space="preserve">القرن الرابع </w:t>
            </w:r>
            <w:r>
              <w:rPr>
                <w:rStyle w:val="IndexLink"/>
                <w:rtl w:val="true"/>
              </w:rPr>
              <w:t>:</w:t>
              <w:tab/>
            </w:r>
            <w:r>
              <w:rPr>
                <w:rStyle w:val="IndexLink"/>
              </w:rPr>
              <w:t>112</w:t>
            </w:r>
          </w:hyperlink>
        </w:p>
        <w:p>
          <w:pPr>
            <w:pStyle w:val="Contents3"/>
            <w:tabs>
              <w:tab w:val="clear" w:pos="8459"/>
              <w:tab w:val="right" w:pos="9026" w:leader="dot"/>
            </w:tabs>
            <w:rPr/>
          </w:pPr>
          <w:hyperlink w:anchor="__RefHeading___Toc9792062_1280447820">
            <w:r>
              <w:rPr>
                <w:webHidden/>
                <w:rStyle w:val="IndexLink"/>
                <w:rtl w:val="true"/>
              </w:rPr>
              <w:t xml:space="preserve">القرن الخامس </w:t>
            </w:r>
            <w:r>
              <w:rPr>
                <w:rStyle w:val="IndexLink"/>
                <w:rtl w:val="true"/>
              </w:rPr>
              <w:t>:</w:t>
              <w:tab/>
            </w:r>
            <w:r>
              <w:rPr>
                <w:rStyle w:val="IndexLink"/>
              </w:rPr>
              <w:t>112</w:t>
            </w:r>
          </w:hyperlink>
        </w:p>
        <w:p>
          <w:pPr>
            <w:pStyle w:val="Contents3"/>
            <w:tabs>
              <w:tab w:val="clear" w:pos="8459"/>
              <w:tab w:val="right" w:pos="9026" w:leader="dot"/>
            </w:tabs>
            <w:rPr/>
          </w:pPr>
          <w:hyperlink w:anchor="__RefHeading___Toc9792064_1280447820">
            <w:r>
              <w:rPr>
                <w:webHidden/>
                <w:rStyle w:val="IndexLink"/>
                <w:rtl w:val="true"/>
              </w:rPr>
              <w:t xml:space="preserve">القرن السادس </w:t>
            </w:r>
            <w:r>
              <w:rPr>
                <w:rStyle w:val="IndexLink"/>
                <w:rtl w:val="true"/>
              </w:rPr>
              <w:t>:</w:t>
              <w:tab/>
            </w:r>
            <w:r>
              <w:rPr>
                <w:rStyle w:val="IndexLink"/>
              </w:rPr>
              <w:t>112</w:t>
            </w:r>
          </w:hyperlink>
        </w:p>
        <w:p>
          <w:pPr>
            <w:pStyle w:val="Contents3"/>
            <w:tabs>
              <w:tab w:val="clear" w:pos="8459"/>
              <w:tab w:val="right" w:pos="9026" w:leader="dot"/>
            </w:tabs>
            <w:rPr/>
          </w:pPr>
          <w:hyperlink w:anchor="__RefHeading___Toc9792066_1280447820">
            <w:r>
              <w:rPr>
                <w:webHidden/>
                <w:rStyle w:val="IndexLink"/>
                <w:rtl w:val="true"/>
              </w:rPr>
              <w:t xml:space="preserve">القرن السابع </w:t>
            </w:r>
            <w:r>
              <w:rPr>
                <w:rStyle w:val="IndexLink"/>
                <w:rtl w:val="true"/>
              </w:rPr>
              <w:t>:</w:t>
              <w:tab/>
            </w:r>
            <w:r>
              <w:rPr>
                <w:rStyle w:val="IndexLink"/>
              </w:rPr>
              <w:t>113</w:t>
            </w:r>
          </w:hyperlink>
        </w:p>
        <w:p>
          <w:pPr>
            <w:pStyle w:val="Contents3"/>
            <w:tabs>
              <w:tab w:val="clear" w:pos="8459"/>
              <w:tab w:val="right" w:pos="9026" w:leader="dot"/>
            </w:tabs>
            <w:rPr/>
          </w:pPr>
          <w:hyperlink w:anchor="__RefHeading___Toc9792068_1280447820">
            <w:r>
              <w:rPr>
                <w:webHidden/>
                <w:rStyle w:val="IndexLink"/>
                <w:rtl w:val="true"/>
              </w:rPr>
              <w:t xml:space="preserve">القرن الثامن </w:t>
            </w:r>
            <w:r>
              <w:rPr>
                <w:rStyle w:val="IndexLink"/>
                <w:rtl w:val="true"/>
              </w:rPr>
              <w:t>:</w:t>
              <w:tab/>
            </w:r>
            <w:r>
              <w:rPr>
                <w:rStyle w:val="IndexLink"/>
              </w:rPr>
              <w:t>114</w:t>
            </w:r>
          </w:hyperlink>
        </w:p>
        <w:p>
          <w:pPr>
            <w:pStyle w:val="Contents3"/>
            <w:tabs>
              <w:tab w:val="clear" w:pos="8459"/>
              <w:tab w:val="right" w:pos="9026" w:leader="dot"/>
            </w:tabs>
            <w:rPr/>
          </w:pPr>
          <w:hyperlink w:anchor="__RefHeading___Toc9792070_1280447820">
            <w:r>
              <w:rPr>
                <w:webHidden/>
                <w:rStyle w:val="IndexLink"/>
                <w:rtl w:val="true"/>
              </w:rPr>
              <w:t xml:space="preserve">القرن التاسع </w:t>
            </w:r>
            <w:r>
              <w:rPr>
                <w:rStyle w:val="IndexLink"/>
                <w:rtl w:val="true"/>
              </w:rPr>
              <w:t>:</w:t>
              <w:tab/>
            </w:r>
            <w:r>
              <w:rPr>
                <w:rStyle w:val="IndexLink"/>
              </w:rPr>
              <w:t>114</w:t>
            </w:r>
          </w:hyperlink>
        </w:p>
        <w:p>
          <w:pPr>
            <w:pStyle w:val="Contents3"/>
            <w:tabs>
              <w:tab w:val="clear" w:pos="8459"/>
              <w:tab w:val="right" w:pos="9026" w:leader="dot"/>
            </w:tabs>
            <w:rPr/>
          </w:pPr>
          <w:hyperlink w:anchor="__RefHeading___Toc9792072_1280447820">
            <w:r>
              <w:rPr>
                <w:webHidden/>
                <w:rStyle w:val="IndexLink"/>
                <w:rtl w:val="true"/>
              </w:rPr>
              <w:t xml:space="preserve">القرن العاشر </w:t>
            </w:r>
            <w:r>
              <w:rPr>
                <w:rStyle w:val="IndexLink"/>
                <w:rtl w:val="true"/>
              </w:rPr>
              <w:t>:</w:t>
              <w:tab/>
            </w:r>
            <w:r>
              <w:rPr>
                <w:rStyle w:val="IndexLink"/>
              </w:rPr>
              <w:t>115</w:t>
            </w:r>
          </w:hyperlink>
        </w:p>
        <w:p>
          <w:pPr>
            <w:pStyle w:val="Contents3"/>
            <w:tabs>
              <w:tab w:val="clear" w:pos="8459"/>
              <w:tab w:val="right" w:pos="9026" w:leader="dot"/>
            </w:tabs>
            <w:rPr/>
          </w:pPr>
          <w:hyperlink w:anchor="__RefHeading___Toc9792074_1280447820">
            <w:r>
              <w:rPr>
                <w:webHidden/>
                <w:rStyle w:val="IndexLink"/>
                <w:rtl w:val="true"/>
              </w:rPr>
              <w:t xml:space="preserve">القرن الحادي عشر </w:t>
            </w:r>
            <w:r>
              <w:rPr>
                <w:rStyle w:val="IndexLink"/>
                <w:rtl w:val="true"/>
              </w:rPr>
              <w:t>:</w:t>
              <w:tab/>
            </w:r>
            <w:r>
              <w:rPr>
                <w:rStyle w:val="IndexLink"/>
              </w:rPr>
              <w:t>115</w:t>
            </w:r>
          </w:hyperlink>
        </w:p>
        <w:p>
          <w:pPr>
            <w:pStyle w:val="Contents3"/>
            <w:tabs>
              <w:tab w:val="clear" w:pos="8459"/>
              <w:tab w:val="right" w:pos="9026" w:leader="dot"/>
            </w:tabs>
            <w:rPr/>
          </w:pPr>
          <w:hyperlink w:anchor="__RefHeading___Toc9792076_1280447820">
            <w:r>
              <w:rPr>
                <w:webHidden/>
                <w:rStyle w:val="IndexLink"/>
                <w:rtl w:val="true"/>
              </w:rPr>
              <w:t xml:space="preserve">القرن الثاني عشر </w:t>
            </w:r>
            <w:r>
              <w:rPr>
                <w:rStyle w:val="IndexLink"/>
                <w:rtl w:val="true"/>
              </w:rPr>
              <w:t>:</w:t>
              <w:tab/>
            </w:r>
            <w:r>
              <w:rPr>
                <w:rStyle w:val="IndexLink"/>
              </w:rPr>
              <w:t>116</w:t>
            </w:r>
          </w:hyperlink>
        </w:p>
        <w:p>
          <w:pPr>
            <w:pStyle w:val="Contents3"/>
            <w:tabs>
              <w:tab w:val="clear" w:pos="8459"/>
              <w:tab w:val="right" w:pos="9026" w:leader="dot"/>
            </w:tabs>
            <w:rPr/>
          </w:pPr>
          <w:hyperlink w:anchor="__RefHeading___Toc9792078_1280447820">
            <w:r>
              <w:rPr>
                <w:webHidden/>
                <w:rStyle w:val="IndexLink"/>
                <w:rtl w:val="true"/>
              </w:rPr>
              <w:t xml:space="preserve">القرن الثالث عشر </w:t>
            </w:r>
            <w:r>
              <w:rPr>
                <w:rStyle w:val="IndexLink"/>
                <w:rtl w:val="true"/>
              </w:rPr>
              <w:t>:</w:t>
              <w:tab/>
            </w:r>
            <w:r>
              <w:rPr>
                <w:rStyle w:val="IndexLink"/>
              </w:rPr>
              <w:t>116</w:t>
            </w:r>
          </w:hyperlink>
        </w:p>
        <w:p>
          <w:pPr>
            <w:pStyle w:val="Contents3"/>
            <w:tabs>
              <w:tab w:val="clear" w:pos="8459"/>
              <w:tab w:val="right" w:pos="9026" w:leader="dot"/>
            </w:tabs>
            <w:rPr/>
          </w:pPr>
          <w:hyperlink w:anchor="__RefHeading___Toc9792080_1280447820">
            <w:r>
              <w:rPr>
                <w:webHidden/>
                <w:rStyle w:val="IndexLink"/>
                <w:rtl w:val="true"/>
              </w:rPr>
              <w:t xml:space="preserve">تحقيق </w:t>
            </w:r>
            <w:r>
              <w:rPr>
                <w:rStyle w:val="IndexLink"/>
                <w:rtl w:val="true"/>
              </w:rPr>
              <w:t xml:space="preserve">: </w:t>
            </w:r>
            <w:r>
              <w:rPr>
                <w:rStyle w:val="IndexLink"/>
                <w:rtl w:val="true"/>
              </w:rPr>
              <w:t xml:space="preserve">أين كان ابن عباس عند موت الحسن </w:t>
            </w:r>
            <w:r>
              <w:rPr>
                <w:rStyle w:val="IndexLink"/>
                <w:rtl w:val="true"/>
              </w:rPr>
              <w:t xml:space="preserve">( </w:t>
            </w:r>
            <w:r>
              <w:rPr>
                <w:rStyle w:val="IndexLink"/>
                <w:rtl w:val="true"/>
              </w:rPr>
              <w:t xml:space="preserve">عليه السلام </w:t>
            </w:r>
            <w:r>
              <w:rPr>
                <w:rStyle w:val="IndexLink"/>
                <w:rtl w:val="true"/>
              </w:rPr>
              <w:t>)</w:t>
            </w:r>
            <w:r>
              <w:rPr>
                <w:rStyle w:val="IndexLink"/>
                <w:rtl w:val="true"/>
              </w:rPr>
              <w:t>؟</w:t>
            </w:r>
            <w:r>
              <w:rPr>
                <w:rStyle w:val="IndexLink"/>
                <w:rtl w:val="true"/>
              </w:rPr>
              <w:tab/>
            </w:r>
            <w:r>
              <w:rPr>
                <w:rStyle w:val="IndexLink"/>
              </w:rPr>
              <w:t>117</w:t>
            </w:r>
          </w:hyperlink>
        </w:p>
        <w:p>
          <w:pPr>
            <w:pStyle w:val="Contents3"/>
            <w:tabs>
              <w:tab w:val="clear" w:pos="8459"/>
              <w:tab w:val="right" w:pos="9026" w:leader="dot"/>
            </w:tabs>
            <w:rPr/>
          </w:pPr>
          <w:hyperlink w:anchor="__RefHeading___Toc9792082_1280447820">
            <w:r>
              <w:rPr>
                <w:webHidden/>
                <w:rStyle w:val="IndexLink"/>
                <w:rtl w:val="true"/>
              </w:rPr>
              <w:t xml:space="preserve">رواية ابن عباس في موت الإمام </w:t>
            </w:r>
            <w:r>
              <w:rPr>
                <w:rStyle w:val="IndexLink"/>
                <w:rtl w:val="true"/>
              </w:rPr>
              <w:t>:</w:t>
              <w:tab/>
            </w:r>
            <w:r>
              <w:rPr>
                <w:rStyle w:val="IndexLink"/>
              </w:rPr>
              <w:t>118</w:t>
            </w:r>
          </w:hyperlink>
        </w:p>
        <w:p>
          <w:pPr>
            <w:pStyle w:val="Contents3"/>
            <w:tabs>
              <w:tab w:val="clear" w:pos="8459"/>
              <w:tab w:val="right" w:pos="9026" w:leader="dot"/>
            </w:tabs>
            <w:rPr/>
          </w:pPr>
          <w:hyperlink w:anchor="__RefHeading___Toc9792084_1280447820">
            <w:r>
              <w:rPr>
                <w:webHidden/>
                <w:rStyle w:val="IndexLink"/>
                <w:rtl w:val="true"/>
              </w:rPr>
              <w:t xml:space="preserve">( </w:t>
            </w:r>
            <w:r>
              <w:rPr>
                <w:rStyle w:val="IndexLink"/>
                <w:rtl w:val="true"/>
              </w:rPr>
              <w:t xml:space="preserve">حضوره الوصية </w:t>
            </w:r>
            <w:r>
              <w:rPr>
                <w:rStyle w:val="IndexLink"/>
                <w:rtl w:val="true"/>
              </w:rPr>
              <w:t>)</w:t>
              <w:tab/>
            </w:r>
            <w:r>
              <w:rPr>
                <w:rStyle w:val="IndexLink"/>
              </w:rPr>
              <w:t>119</w:t>
            </w:r>
          </w:hyperlink>
        </w:p>
        <w:p>
          <w:pPr>
            <w:pStyle w:val="Contents3"/>
            <w:tabs>
              <w:tab w:val="clear" w:pos="8459"/>
              <w:tab w:val="right" w:pos="9026" w:leader="dot"/>
            </w:tabs>
            <w:rPr/>
          </w:pPr>
          <w:hyperlink w:anchor="__RefHeading___Toc9792086_1280447820">
            <w:r>
              <w:rPr>
                <w:webHidden/>
                <w:rStyle w:val="IndexLink"/>
                <w:rtl w:val="true"/>
              </w:rPr>
              <w:t xml:space="preserve">( </w:t>
            </w:r>
            <w:r>
              <w:rPr>
                <w:rStyle w:val="IndexLink"/>
                <w:rtl w:val="true"/>
              </w:rPr>
              <w:t xml:space="preserve">مشاركته في تغسيل الإمام </w:t>
            </w:r>
            <w:r>
              <w:rPr>
                <w:rStyle w:val="IndexLink"/>
                <w:rtl w:val="true"/>
              </w:rPr>
              <w:t>)</w:t>
              <w:tab/>
            </w:r>
            <w:r>
              <w:rPr>
                <w:rStyle w:val="IndexLink"/>
              </w:rPr>
              <w:t>120</w:t>
            </w:r>
          </w:hyperlink>
        </w:p>
        <w:p>
          <w:pPr>
            <w:pStyle w:val="Contents3"/>
            <w:tabs>
              <w:tab w:val="clear" w:pos="8459"/>
              <w:tab w:val="right" w:pos="9026" w:leader="dot"/>
            </w:tabs>
            <w:rPr/>
          </w:pPr>
          <w:hyperlink w:anchor="__RefHeading___Toc9792088_1280447820">
            <w:r>
              <w:rPr>
                <w:webHidden/>
                <w:rStyle w:val="IndexLink"/>
                <w:rtl w:val="true"/>
              </w:rPr>
              <w:t xml:space="preserve">( </w:t>
            </w:r>
            <w:r>
              <w:rPr>
                <w:rStyle w:val="IndexLink"/>
                <w:rtl w:val="true"/>
              </w:rPr>
              <w:t xml:space="preserve">مع عائشة </w:t>
            </w:r>
            <w:r>
              <w:rPr>
                <w:rStyle w:val="IndexLink"/>
                <w:rtl w:val="true"/>
              </w:rPr>
              <w:t>)</w:t>
              <w:tab/>
            </w:r>
            <w:r>
              <w:rPr>
                <w:rStyle w:val="IndexLink"/>
              </w:rPr>
              <w:t>121</w:t>
            </w:r>
          </w:hyperlink>
        </w:p>
        <w:p>
          <w:pPr>
            <w:pStyle w:val="Contents3"/>
            <w:tabs>
              <w:tab w:val="clear" w:pos="8459"/>
              <w:tab w:val="right" w:pos="9026" w:leader="dot"/>
            </w:tabs>
            <w:rPr/>
          </w:pPr>
          <w:hyperlink w:anchor="__RefHeading___Toc9792090_1280447820">
            <w:r>
              <w:rPr>
                <w:webHidden/>
                <w:rStyle w:val="IndexLink"/>
                <w:rtl w:val="true"/>
              </w:rPr>
              <w:t xml:space="preserve">( </w:t>
            </w:r>
            <w:r>
              <w:rPr>
                <w:rStyle w:val="IndexLink"/>
                <w:rtl w:val="true"/>
              </w:rPr>
              <w:t xml:space="preserve">مع مروان </w:t>
            </w:r>
            <w:r>
              <w:rPr>
                <w:rStyle w:val="IndexLink"/>
                <w:rtl w:val="true"/>
              </w:rPr>
              <w:t>)</w:t>
              <w:tab/>
            </w:r>
            <w:r>
              <w:rPr>
                <w:rStyle w:val="IndexLink"/>
              </w:rPr>
              <w:t>124</w:t>
            </w:r>
          </w:hyperlink>
        </w:p>
        <w:p>
          <w:pPr>
            <w:pStyle w:val="Contents3"/>
            <w:tabs>
              <w:tab w:val="clear" w:pos="8459"/>
              <w:tab w:val="right" w:pos="9026" w:leader="dot"/>
            </w:tabs>
            <w:rPr/>
          </w:pPr>
          <w:hyperlink w:anchor="__RefHeading___Toc9792092_1280447820">
            <w:r>
              <w:rPr>
                <w:webHidden/>
                <w:rStyle w:val="IndexLink"/>
                <w:rtl w:val="true"/>
              </w:rPr>
              <w:t xml:space="preserve">عودة إلى الإشكال </w:t>
            </w:r>
            <w:r>
              <w:rPr>
                <w:rStyle w:val="IndexLink"/>
                <w:rtl w:val="true"/>
              </w:rPr>
              <w:t>:</w:t>
              <w:tab/>
            </w:r>
            <w:r>
              <w:rPr>
                <w:rStyle w:val="IndexLink"/>
              </w:rPr>
              <w:t>124</w:t>
            </w:r>
          </w:hyperlink>
        </w:p>
        <w:p>
          <w:pPr>
            <w:pStyle w:val="Contents3"/>
            <w:tabs>
              <w:tab w:val="clear" w:pos="8459"/>
              <w:tab w:val="right" w:pos="9026" w:leader="dot"/>
            </w:tabs>
            <w:rPr/>
          </w:pPr>
          <w:hyperlink w:anchor="__RefHeading___Toc9792094_1280447820">
            <w:r>
              <w:rPr>
                <w:webHidden/>
                <w:rStyle w:val="IndexLink"/>
                <w:rtl w:val="true"/>
              </w:rPr>
              <w:t xml:space="preserve">مواقف متضاربة </w:t>
            </w:r>
            <w:r>
              <w:rPr>
                <w:rStyle w:val="IndexLink"/>
                <w:rtl w:val="true"/>
              </w:rPr>
              <w:t>:</w:t>
              <w:tab/>
            </w:r>
            <w:r>
              <w:rPr>
                <w:rStyle w:val="IndexLink"/>
              </w:rPr>
              <w:t>129</w:t>
            </w:r>
          </w:hyperlink>
        </w:p>
        <w:p>
          <w:pPr>
            <w:pStyle w:val="Contents3"/>
            <w:tabs>
              <w:tab w:val="clear" w:pos="8459"/>
              <w:tab w:val="right" w:pos="9026" w:leader="dot"/>
            </w:tabs>
            <w:rPr/>
          </w:pPr>
          <w:hyperlink w:anchor="__RefHeading___Toc9792096_1280447820">
            <w:r>
              <w:rPr>
                <w:webHidden/>
                <w:rStyle w:val="IndexLink"/>
                <w:rtl w:val="true"/>
              </w:rPr>
              <w:t xml:space="preserve">فالآن إلى عرض النصوص </w:t>
            </w:r>
            <w:r>
              <w:rPr>
                <w:rStyle w:val="IndexLink"/>
                <w:rtl w:val="true"/>
              </w:rPr>
              <w:t>:</w:t>
              <w:tab/>
            </w:r>
            <w:r>
              <w:rPr>
                <w:rStyle w:val="IndexLink"/>
              </w:rPr>
              <w:t>129</w:t>
            </w:r>
          </w:hyperlink>
        </w:p>
        <w:p>
          <w:pPr>
            <w:pStyle w:val="Contents3"/>
            <w:tabs>
              <w:tab w:val="clear" w:pos="8459"/>
              <w:tab w:val="right" w:pos="9026" w:leader="dot"/>
            </w:tabs>
            <w:rPr/>
          </w:pPr>
          <w:hyperlink w:anchor="__RefHeading___Toc9792098_1280447820">
            <w:r>
              <w:rPr>
                <w:webHidden/>
                <w:rStyle w:val="IndexLink"/>
                <w:rtl w:val="true"/>
              </w:rPr>
              <w:t xml:space="preserve">أوّل ذل دخل العرب </w:t>
            </w:r>
            <w:r>
              <w:rPr>
                <w:rStyle w:val="IndexLink"/>
                <w:rtl w:val="true"/>
              </w:rPr>
              <w:t>:</w:t>
              <w:tab/>
            </w:r>
            <w:r>
              <w:rPr>
                <w:rStyle w:val="IndexLink"/>
              </w:rPr>
              <w:t>145</w:t>
            </w:r>
          </w:hyperlink>
        </w:p>
        <w:p>
          <w:pPr>
            <w:pStyle w:val="Contents3"/>
            <w:tabs>
              <w:tab w:val="clear" w:pos="8459"/>
              <w:tab w:val="right" w:pos="9026" w:leader="dot"/>
            </w:tabs>
            <w:rPr/>
          </w:pPr>
          <w:hyperlink w:anchor="__RefHeading___Toc9792100_1280447820">
            <w:r>
              <w:rPr>
                <w:webHidden/>
                <w:rStyle w:val="IndexLink"/>
                <w:rtl w:val="true"/>
              </w:rPr>
              <w:t xml:space="preserve">ماذا كان موقف ابن عباس من السلطة بعد موت الحسن </w:t>
            </w:r>
            <w:r>
              <w:rPr>
                <w:rStyle w:val="IndexLink"/>
                <w:rtl w:val="true"/>
              </w:rPr>
              <w:t>:</w:t>
              <w:tab/>
            </w:r>
            <w:r>
              <w:rPr>
                <w:rStyle w:val="IndexLink"/>
              </w:rPr>
              <w:t>148</w:t>
            </w:r>
          </w:hyperlink>
        </w:p>
        <w:p>
          <w:pPr>
            <w:pStyle w:val="Contents3"/>
            <w:tabs>
              <w:tab w:val="clear" w:pos="8459"/>
              <w:tab w:val="right" w:pos="9026" w:leader="dot"/>
            </w:tabs>
            <w:rPr/>
          </w:pPr>
          <w:hyperlink w:anchor="__RefHeading___Toc9792102_1280447820">
            <w:r>
              <w:rPr>
                <w:webHidden/>
                <w:rStyle w:val="IndexLink"/>
                <w:rtl w:val="true"/>
              </w:rPr>
              <w:t xml:space="preserve">معاوية في المدينة </w:t>
            </w:r>
            <w:r>
              <w:rPr>
                <w:rStyle w:val="IndexLink"/>
                <w:rtl w:val="true"/>
              </w:rPr>
              <w:t>:</w:t>
              <w:tab/>
            </w:r>
            <w:r>
              <w:rPr>
                <w:rStyle w:val="IndexLink"/>
              </w:rPr>
              <w:t>150</w:t>
            </w:r>
          </w:hyperlink>
        </w:p>
        <w:p>
          <w:pPr>
            <w:pStyle w:val="Contents3"/>
            <w:tabs>
              <w:tab w:val="clear" w:pos="8459"/>
              <w:tab w:val="right" w:pos="9026" w:leader="dot"/>
            </w:tabs>
            <w:rPr/>
          </w:pPr>
          <w:hyperlink w:anchor="__RefHeading___Toc9792104_1280447820">
            <w:r>
              <w:rPr>
                <w:webHidden/>
                <w:rStyle w:val="IndexLink"/>
                <w:rtl w:val="true"/>
              </w:rPr>
              <w:t xml:space="preserve">لعمر اللّه إنّها لذرية الرسول وأحد أصحاب الكساء ومن البيت المطهر </w:t>
            </w:r>
            <w:r>
              <w:rPr>
                <w:rStyle w:val="IndexLink"/>
                <w:rtl w:val="true"/>
              </w:rPr>
              <w:t>:</w:t>
              <w:tab/>
            </w:r>
            <w:r>
              <w:rPr>
                <w:rStyle w:val="IndexLink"/>
              </w:rPr>
              <w:t>152</w:t>
            </w:r>
          </w:hyperlink>
        </w:p>
        <w:p>
          <w:pPr>
            <w:pStyle w:val="Contents3"/>
            <w:tabs>
              <w:tab w:val="clear" w:pos="8459"/>
              <w:tab w:val="right" w:pos="9026" w:leader="dot"/>
            </w:tabs>
            <w:rPr/>
          </w:pPr>
          <w:hyperlink w:anchor="__RefHeading___Toc9792106_1280447820">
            <w:r>
              <w:rPr>
                <w:webHidden/>
                <w:rStyle w:val="IndexLink"/>
                <w:rtl w:val="true"/>
              </w:rPr>
              <w:t xml:space="preserve">وعيد وتهديد لمن لم يبايع يزيد </w:t>
            </w:r>
            <w:r>
              <w:rPr>
                <w:rStyle w:val="IndexLink"/>
                <w:rtl w:val="true"/>
              </w:rPr>
              <w:t>:</w:t>
              <w:tab/>
            </w:r>
            <w:r>
              <w:rPr>
                <w:rStyle w:val="IndexLink"/>
              </w:rPr>
              <w:t>156</w:t>
            </w:r>
          </w:hyperlink>
        </w:p>
        <w:p>
          <w:pPr>
            <w:pStyle w:val="Contents3"/>
            <w:tabs>
              <w:tab w:val="clear" w:pos="8459"/>
              <w:tab w:val="right" w:pos="9026" w:leader="dot"/>
            </w:tabs>
            <w:rPr/>
          </w:pPr>
          <w:hyperlink w:anchor="__RefHeading___Toc9792108_1280447820">
            <w:r>
              <w:rPr>
                <w:webHidden/>
                <w:rStyle w:val="IndexLink"/>
                <w:rtl w:val="true"/>
              </w:rPr>
              <w:t xml:space="preserve">تضليل وأحابيل </w:t>
            </w:r>
            <w:r>
              <w:rPr>
                <w:rStyle w:val="IndexLink"/>
                <w:rtl w:val="true"/>
              </w:rPr>
              <w:t>:</w:t>
              <w:tab/>
            </w:r>
            <w:r>
              <w:rPr>
                <w:rStyle w:val="IndexLink"/>
              </w:rPr>
              <w:t>159</w:t>
            </w:r>
          </w:hyperlink>
        </w:p>
        <w:p>
          <w:pPr>
            <w:pStyle w:val="Contents3"/>
            <w:tabs>
              <w:tab w:val="clear" w:pos="8459"/>
              <w:tab w:val="right" w:pos="9026" w:leader="dot"/>
            </w:tabs>
            <w:rPr/>
          </w:pPr>
          <w:hyperlink w:anchor="__RefHeading___Toc9792110_1280447820">
            <w:r>
              <w:rPr>
                <w:webHidden/>
                <w:rStyle w:val="IndexLink"/>
                <w:rtl w:val="true"/>
              </w:rPr>
              <w:t>سنّة كسرى وقيصر</w:t>
            </w:r>
            <w:r>
              <w:rPr>
                <w:rStyle w:val="IndexLink"/>
                <w:rtl w:val="true"/>
              </w:rPr>
              <w:tab/>
            </w:r>
            <w:r>
              <w:rPr>
                <w:rStyle w:val="IndexLink"/>
              </w:rPr>
              <w:t>163</w:t>
            </w:r>
          </w:hyperlink>
        </w:p>
        <w:p>
          <w:pPr>
            <w:pStyle w:val="Contents4"/>
            <w:tabs>
              <w:tab w:val="clear" w:pos="8176"/>
              <w:tab w:val="right" w:pos="9026" w:leader="dot"/>
            </w:tabs>
            <w:rPr/>
          </w:pPr>
          <w:hyperlink w:anchor="__RefHeading___Toc9792112_1280447820">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9792114_1280447820">
            <w:r>
              <w:rPr>
                <w:webHidden/>
                <w:rStyle w:val="IndexLink"/>
                <w:rtl w:val="true"/>
              </w:rPr>
              <w:t xml:space="preserve">مرويات مفتريات على ابن عباس في فضل معاوية </w:t>
            </w:r>
            <w:r>
              <w:rPr>
                <w:rStyle w:val="IndexLink"/>
                <w:rtl w:val="true"/>
              </w:rPr>
              <w:t>:</w:t>
              <w:tab/>
            </w:r>
            <w:r>
              <w:rPr>
                <w:rStyle w:val="IndexLink"/>
              </w:rPr>
              <w:t>169</w:t>
            </w:r>
          </w:hyperlink>
        </w:p>
        <w:p>
          <w:pPr>
            <w:pStyle w:val="Contents3"/>
            <w:tabs>
              <w:tab w:val="clear" w:pos="8459"/>
              <w:tab w:val="right" w:pos="9026" w:leader="dot"/>
            </w:tabs>
            <w:rPr/>
          </w:pPr>
          <w:hyperlink w:anchor="__RefHeading___Toc9792116_1280447820">
            <w:r>
              <w:rPr>
                <w:webHidden/>
                <w:rStyle w:val="IndexLink"/>
                <w:rtl w:val="true"/>
              </w:rPr>
              <w:t xml:space="preserve">والآن فلننعم النظر في رجال السند </w:t>
            </w:r>
            <w:r>
              <w:rPr>
                <w:rStyle w:val="IndexLink"/>
                <w:rtl w:val="true"/>
              </w:rPr>
              <w:t>:</w:t>
              <w:tab/>
            </w:r>
            <w:r>
              <w:rPr>
                <w:rStyle w:val="IndexLink"/>
              </w:rPr>
              <w:t>181</w:t>
            </w:r>
          </w:hyperlink>
        </w:p>
        <w:p>
          <w:pPr>
            <w:pStyle w:val="Contents3"/>
            <w:tabs>
              <w:tab w:val="clear" w:pos="8459"/>
              <w:tab w:val="right" w:pos="9026" w:leader="dot"/>
            </w:tabs>
            <w:rPr/>
          </w:pPr>
          <w:hyperlink w:anchor="__RefHeading___Toc9792118_1280447820">
            <w:r>
              <w:rPr>
                <w:webHidden/>
                <w:rStyle w:val="IndexLink"/>
                <w:rtl w:val="true"/>
              </w:rPr>
              <w:t xml:space="preserve">شواهد كفر محمومة </w:t>
            </w:r>
            <w:r>
              <w:rPr>
                <w:rStyle w:val="IndexLink"/>
                <w:rtl w:val="true"/>
              </w:rPr>
              <w:t>:</w:t>
              <w:tab/>
            </w:r>
            <w:r>
              <w:rPr>
                <w:rStyle w:val="IndexLink"/>
              </w:rPr>
              <w:t>197</w:t>
            </w:r>
          </w:hyperlink>
        </w:p>
        <w:p>
          <w:pPr>
            <w:pStyle w:val="Contents3"/>
            <w:tabs>
              <w:tab w:val="clear" w:pos="8459"/>
              <w:tab w:val="right" w:pos="9026" w:leader="dot"/>
            </w:tabs>
            <w:rPr/>
          </w:pPr>
          <w:hyperlink w:anchor="__RefHeading___Toc9792120_1280447820">
            <w:r>
              <w:rPr>
                <w:webHidden/>
                <w:rStyle w:val="IndexLink"/>
                <w:rtl w:val="true"/>
              </w:rPr>
              <w:t xml:space="preserve">خاتمة السوء </w:t>
            </w:r>
            <w:r>
              <w:rPr>
                <w:rStyle w:val="IndexLink"/>
                <w:rtl w:val="true"/>
              </w:rPr>
              <w:t>:</w:t>
              <w:tab/>
            </w:r>
            <w:r>
              <w:rPr>
                <w:rStyle w:val="IndexLink"/>
              </w:rPr>
              <w:t>200</w:t>
            </w:r>
          </w:hyperlink>
        </w:p>
        <w:p>
          <w:pPr>
            <w:pStyle w:val="Contents3"/>
            <w:tabs>
              <w:tab w:val="clear" w:pos="8459"/>
              <w:tab w:val="right" w:pos="9026" w:leader="dot"/>
            </w:tabs>
            <w:rPr/>
          </w:pPr>
          <w:hyperlink w:anchor="__RefHeading___Toc9792122_1280447820">
            <w:r>
              <w:rPr>
                <w:webHidden/>
                <w:rStyle w:val="IndexLink"/>
                <w:rtl w:val="true"/>
              </w:rPr>
              <w:t xml:space="preserve">ابن عباس ومعاوية في أكذوبة شعر النبيّ </w:t>
            </w:r>
            <w:r>
              <w:rPr>
                <w:rStyle w:val="IndexLink"/>
                <w:rtl w:val="true"/>
              </w:rPr>
              <w:t xml:space="preserve">( </w:t>
            </w:r>
            <w:r>
              <w:rPr>
                <w:rStyle w:val="IndexLink"/>
                <w:rtl w:val="true"/>
              </w:rPr>
              <w:t xml:space="preserve">صلّى اللّه عليه وآله وسلّم </w:t>
            </w:r>
            <w:r>
              <w:rPr>
                <w:rStyle w:val="IndexLink"/>
                <w:rtl w:val="true"/>
              </w:rPr>
              <w:t>) :</w:t>
              <w:tab/>
            </w:r>
            <w:r>
              <w:rPr>
                <w:rStyle w:val="IndexLink"/>
              </w:rPr>
              <w:t>205</w:t>
            </w:r>
          </w:hyperlink>
        </w:p>
        <w:p>
          <w:pPr>
            <w:pStyle w:val="Contents3"/>
            <w:tabs>
              <w:tab w:val="clear" w:pos="8459"/>
              <w:tab w:val="right" w:pos="9026" w:leader="dot"/>
            </w:tabs>
            <w:rPr/>
          </w:pPr>
          <w:hyperlink w:anchor="__RefHeading___Toc9792124_1280447820">
            <w:r>
              <w:rPr>
                <w:webHidden/>
                <w:rStyle w:val="IndexLink"/>
                <w:rtl w:val="true"/>
              </w:rPr>
              <w:t xml:space="preserve">وجاءت سكرة الموت بالحق </w:t>
            </w:r>
            <w:r>
              <w:rPr>
                <w:rStyle w:val="IndexLink"/>
                <w:rtl w:val="true"/>
              </w:rPr>
              <w:t>:</w:t>
              <w:tab/>
            </w:r>
            <w:r>
              <w:rPr>
                <w:rStyle w:val="IndexLink"/>
              </w:rPr>
              <w:t>210</w:t>
            </w:r>
          </w:hyperlink>
        </w:p>
        <w:p>
          <w:pPr>
            <w:pStyle w:val="Contents2"/>
            <w:tabs>
              <w:tab w:val="clear" w:pos="8743"/>
              <w:tab w:val="right" w:pos="9026" w:leader="dot"/>
            </w:tabs>
            <w:rPr/>
          </w:pPr>
          <w:hyperlink w:anchor="__RefHeading___Toc9792126_1280447820">
            <w:r>
              <w:rPr>
                <w:webHidden/>
                <w:rStyle w:val="IndexLink"/>
                <w:rtl w:val="true"/>
              </w:rPr>
              <w:t xml:space="preserve">الفصل الثاني </w:t>
            </w:r>
            <w:r>
              <w:rPr>
                <w:rStyle w:val="IndexLink"/>
                <w:rtl w:val="true"/>
              </w:rPr>
              <w:t xml:space="preserve">: </w:t>
            </w:r>
            <w:r>
              <w:rPr>
                <w:rStyle w:val="IndexLink"/>
                <w:rtl w:val="true"/>
              </w:rPr>
              <w:t>حبر الأمة أيام حكومة يزيد</w:t>
            </w:r>
            <w:r>
              <w:rPr>
                <w:rStyle w:val="IndexLink"/>
                <w:rtl w:val="true"/>
              </w:rPr>
              <w:tab/>
            </w:r>
            <w:r>
              <w:rPr>
                <w:rStyle w:val="IndexLink"/>
              </w:rPr>
              <w:t>223</w:t>
            </w:r>
          </w:hyperlink>
        </w:p>
        <w:p>
          <w:pPr>
            <w:pStyle w:val="Contents3"/>
            <w:tabs>
              <w:tab w:val="clear" w:pos="8459"/>
              <w:tab w:val="right" w:pos="9026" w:leader="dot"/>
            </w:tabs>
            <w:rPr/>
          </w:pPr>
          <w:hyperlink w:anchor="__RefHeading___Toc9792128_1280447820">
            <w:r>
              <w:rPr>
                <w:webHidden/>
                <w:rStyle w:val="IndexLink"/>
                <w:rtl w:val="true"/>
              </w:rPr>
              <w:t>اشارة</w:t>
            </w:r>
            <w:r>
              <w:rPr>
                <w:rStyle w:val="IndexLink"/>
                <w:rtl w:val="true"/>
              </w:rPr>
              <w:tab/>
            </w:r>
            <w:r>
              <w:rPr>
                <w:rStyle w:val="IndexLink"/>
              </w:rPr>
              <w:t>223</w:t>
            </w:r>
          </w:hyperlink>
        </w:p>
        <w:p>
          <w:pPr>
            <w:pStyle w:val="Contents3"/>
            <w:tabs>
              <w:tab w:val="clear" w:pos="8459"/>
              <w:tab w:val="right" w:pos="9026" w:leader="dot"/>
            </w:tabs>
            <w:rPr/>
          </w:pPr>
          <w:hyperlink w:anchor="__RefHeading___Toc9792130_1280447820">
            <w:r>
              <w:rPr>
                <w:webHidden/>
                <w:rStyle w:val="IndexLink"/>
                <w:rtl w:val="true"/>
              </w:rPr>
              <w:t xml:space="preserve">في عهد يزيد </w:t>
            </w:r>
            <w:r>
              <w:rPr>
                <w:rStyle w:val="IndexLink"/>
                <w:rtl w:val="true"/>
              </w:rPr>
              <w:t>:</w:t>
              <w:tab/>
            </w:r>
            <w:r>
              <w:rPr>
                <w:rStyle w:val="IndexLink"/>
              </w:rPr>
              <w:t>225</w:t>
            </w:r>
          </w:hyperlink>
        </w:p>
        <w:p>
          <w:pPr>
            <w:pStyle w:val="Contents3"/>
            <w:tabs>
              <w:tab w:val="clear" w:pos="8459"/>
              <w:tab w:val="right" w:pos="9026" w:leader="dot"/>
            </w:tabs>
            <w:rPr/>
          </w:pPr>
          <w:hyperlink w:anchor="__RefHeading___Toc9792132_1280447820">
            <w:r>
              <w:rPr>
                <w:webHidden/>
                <w:rStyle w:val="IndexLink"/>
                <w:rtl w:val="true"/>
              </w:rPr>
              <w:t xml:space="preserve">كتاب يزيد الى ابن عباس </w:t>
            </w:r>
            <w:r>
              <w:rPr>
                <w:rStyle w:val="IndexLink"/>
                <w:rtl w:val="true"/>
              </w:rPr>
              <w:t>:</w:t>
              <w:tab/>
            </w:r>
            <w:r>
              <w:rPr>
                <w:rStyle w:val="IndexLink"/>
              </w:rPr>
              <w:t>227</w:t>
            </w:r>
          </w:hyperlink>
        </w:p>
        <w:p>
          <w:pPr>
            <w:pStyle w:val="Contents3"/>
            <w:tabs>
              <w:tab w:val="clear" w:pos="8459"/>
              <w:tab w:val="right" w:pos="9026" w:leader="dot"/>
            </w:tabs>
            <w:rPr/>
          </w:pPr>
          <w:hyperlink w:anchor="__RefHeading___Toc9792134_1280447820">
            <w:r>
              <w:rPr>
                <w:webHidden/>
                <w:rStyle w:val="IndexLink"/>
                <w:rtl w:val="true"/>
              </w:rPr>
              <w:t xml:space="preserve">خروج الحسين من المدينة إلى مكة وإقامته بها </w:t>
            </w:r>
            <w:r>
              <w:rPr>
                <w:rStyle w:val="IndexLink"/>
                <w:rtl w:val="true"/>
              </w:rPr>
              <w:t>:</w:t>
              <w:tab/>
            </w:r>
            <w:r>
              <w:rPr>
                <w:rStyle w:val="IndexLink"/>
              </w:rPr>
              <w:t>228</w:t>
            </w:r>
          </w:hyperlink>
        </w:p>
        <w:p>
          <w:pPr>
            <w:pStyle w:val="Contents3"/>
            <w:tabs>
              <w:tab w:val="clear" w:pos="8459"/>
              <w:tab w:val="right" w:pos="9026" w:leader="dot"/>
            </w:tabs>
            <w:rPr/>
          </w:pPr>
          <w:hyperlink w:anchor="__RefHeading___Toc9792136_1280447820">
            <w:r>
              <w:rPr>
                <w:webHidden/>
                <w:rStyle w:val="IndexLink"/>
                <w:rtl w:val="true"/>
              </w:rPr>
              <w:t xml:space="preserve">كتاب يزيد إلى ابن عباس في أمر الحسين </w:t>
            </w:r>
            <w:r>
              <w:rPr>
                <w:rStyle w:val="IndexLink"/>
                <w:rtl w:val="true"/>
              </w:rPr>
              <w:t xml:space="preserve">( </w:t>
            </w:r>
            <w:r>
              <w:rPr>
                <w:rStyle w:val="IndexLink"/>
                <w:rtl w:val="true"/>
              </w:rPr>
              <w:t xml:space="preserve">عليه السلام </w:t>
            </w:r>
            <w:r>
              <w:rPr>
                <w:rStyle w:val="IndexLink"/>
                <w:rtl w:val="true"/>
              </w:rPr>
              <w:t>) :</w:t>
              <w:tab/>
            </w:r>
            <w:r>
              <w:rPr>
                <w:rStyle w:val="IndexLink"/>
              </w:rPr>
              <w:t>233</w:t>
            </w:r>
          </w:hyperlink>
        </w:p>
        <w:p>
          <w:pPr>
            <w:pStyle w:val="Contents3"/>
            <w:tabs>
              <w:tab w:val="clear" w:pos="8459"/>
              <w:tab w:val="right" w:pos="9026" w:leader="dot"/>
            </w:tabs>
            <w:rPr/>
          </w:pPr>
          <w:hyperlink w:anchor="__RefHeading___Toc9792138_1280447820">
            <w:r>
              <w:rPr>
                <w:webHidden/>
                <w:rStyle w:val="IndexLink"/>
                <w:rtl w:val="true"/>
              </w:rPr>
              <w:t xml:space="preserve">جواب ابن عباس إلى يزيد </w:t>
            </w:r>
            <w:r>
              <w:rPr>
                <w:rStyle w:val="IndexLink"/>
                <w:rtl w:val="true"/>
              </w:rPr>
              <w:t>:</w:t>
              <w:tab/>
            </w:r>
            <w:r>
              <w:rPr>
                <w:rStyle w:val="IndexLink"/>
              </w:rPr>
              <w:t>233</w:t>
            </w:r>
          </w:hyperlink>
        </w:p>
        <w:p>
          <w:pPr>
            <w:pStyle w:val="Contents3"/>
            <w:tabs>
              <w:tab w:val="clear" w:pos="8459"/>
              <w:tab w:val="right" w:pos="9026" w:leader="dot"/>
            </w:tabs>
            <w:rPr/>
          </w:pPr>
          <w:hyperlink w:anchor="__RefHeading___Toc9792140_1280447820">
            <w:r>
              <w:rPr>
                <w:webHidden/>
                <w:rStyle w:val="IndexLink"/>
                <w:rtl w:val="true"/>
              </w:rPr>
              <w:t xml:space="preserve">لماذا الإصرار وحوار بعد حوار </w:t>
            </w:r>
            <w:r>
              <w:rPr>
                <w:rStyle w:val="IndexLink"/>
                <w:rtl w:val="true"/>
              </w:rPr>
              <w:t>:</w:t>
              <w:tab/>
            </w:r>
            <w:r>
              <w:rPr>
                <w:rStyle w:val="IndexLink"/>
              </w:rPr>
              <w:t>238</w:t>
            </w:r>
          </w:hyperlink>
        </w:p>
        <w:p>
          <w:pPr>
            <w:pStyle w:val="Contents3"/>
            <w:tabs>
              <w:tab w:val="clear" w:pos="8459"/>
              <w:tab w:val="right" w:pos="9026" w:leader="dot"/>
            </w:tabs>
            <w:rPr/>
          </w:pPr>
          <w:hyperlink w:anchor="__RefHeading___Toc9792142_1280447820">
            <w:r>
              <w:rPr>
                <w:webHidden/>
                <w:rStyle w:val="IndexLink"/>
                <w:rtl w:val="true"/>
              </w:rPr>
              <w:t xml:space="preserve">روايات في المحاورات </w:t>
            </w:r>
            <w:r>
              <w:rPr>
                <w:rStyle w:val="IndexLink"/>
                <w:rtl w:val="true"/>
              </w:rPr>
              <w:t>:</w:t>
              <w:tab/>
            </w:r>
            <w:r>
              <w:rPr>
                <w:rStyle w:val="IndexLink"/>
              </w:rPr>
              <w:t>241</w:t>
            </w:r>
          </w:hyperlink>
        </w:p>
        <w:p>
          <w:pPr>
            <w:pStyle w:val="Contents3"/>
            <w:tabs>
              <w:tab w:val="clear" w:pos="8459"/>
              <w:tab w:val="right" w:pos="9026" w:leader="dot"/>
            </w:tabs>
            <w:rPr/>
          </w:pPr>
          <w:hyperlink w:anchor="__RefHeading___Toc9792144_1280447820">
            <w:r>
              <w:rPr>
                <w:webHidden/>
                <w:rStyle w:val="IndexLink"/>
                <w:rtl w:val="true"/>
              </w:rPr>
              <w:t xml:space="preserve">سؤال يتبعه سؤال </w:t>
            </w:r>
            <w:r>
              <w:rPr>
                <w:rStyle w:val="IndexLink"/>
                <w:rtl w:val="true"/>
              </w:rPr>
              <w:t>:</w:t>
              <w:tab/>
            </w:r>
            <w:r>
              <w:rPr>
                <w:rStyle w:val="IndexLink"/>
              </w:rPr>
              <w:t>248</w:t>
            </w:r>
          </w:hyperlink>
        </w:p>
        <w:p>
          <w:pPr>
            <w:pStyle w:val="Contents3"/>
            <w:tabs>
              <w:tab w:val="clear" w:pos="8459"/>
              <w:tab w:val="right" w:pos="9026" w:leader="dot"/>
            </w:tabs>
            <w:rPr/>
          </w:pPr>
          <w:hyperlink w:anchor="__RefHeading___Toc9792146_1280447820">
            <w:r>
              <w:rPr>
                <w:webHidden/>
                <w:rStyle w:val="IndexLink"/>
                <w:rtl w:val="true"/>
              </w:rPr>
              <w:t xml:space="preserve">واحسيناه </w:t>
            </w:r>
            <w:r>
              <w:rPr>
                <w:rStyle w:val="IndexLink"/>
                <w:rtl w:val="true"/>
              </w:rPr>
              <w:t>:</w:t>
              <w:tab/>
            </w:r>
            <w:r>
              <w:rPr>
                <w:rStyle w:val="IndexLink"/>
              </w:rPr>
              <w:t>253</w:t>
            </w:r>
          </w:hyperlink>
        </w:p>
        <w:p>
          <w:pPr>
            <w:pStyle w:val="Contents3"/>
            <w:tabs>
              <w:tab w:val="clear" w:pos="8459"/>
              <w:tab w:val="right" w:pos="9026" w:leader="dot"/>
            </w:tabs>
            <w:rPr/>
          </w:pPr>
          <w:hyperlink w:anchor="__RefHeading___Toc9792148_1280447820">
            <w:r>
              <w:rPr>
                <w:webHidden/>
                <w:rStyle w:val="IndexLink"/>
                <w:rtl w:val="true"/>
              </w:rPr>
              <w:t xml:space="preserve">نبأ الفاجعة في الرؤيا المحزنة </w:t>
            </w:r>
            <w:r>
              <w:rPr>
                <w:rStyle w:val="IndexLink"/>
                <w:rtl w:val="true"/>
              </w:rPr>
              <w:t>:</w:t>
              <w:tab/>
            </w:r>
            <w:r>
              <w:rPr>
                <w:rStyle w:val="IndexLink"/>
              </w:rPr>
              <w:t>254</w:t>
            </w:r>
          </w:hyperlink>
        </w:p>
        <w:p>
          <w:pPr>
            <w:pStyle w:val="Contents3"/>
            <w:tabs>
              <w:tab w:val="clear" w:pos="8459"/>
              <w:tab w:val="right" w:pos="9026" w:leader="dot"/>
            </w:tabs>
            <w:rPr/>
          </w:pPr>
          <w:hyperlink w:anchor="__RefHeading___Toc9792150_1280447820">
            <w:r>
              <w:rPr>
                <w:webHidden/>
                <w:rStyle w:val="IndexLink"/>
                <w:rtl w:val="true"/>
              </w:rPr>
              <w:t xml:space="preserve">سبع سنيّ عجاف </w:t>
            </w:r>
            <w:r>
              <w:rPr>
                <w:rStyle w:val="IndexLink"/>
                <w:rtl w:val="true"/>
              </w:rPr>
              <w:t>:</w:t>
              <w:tab/>
            </w:r>
            <w:r>
              <w:rPr>
                <w:rStyle w:val="IndexLink"/>
              </w:rPr>
              <w:t>258</w:t>
            </w:r>
          </w:hyperlink>
        </w:p>
        <w:p>
          <w:pPr>
            <w:pStyle w:val="Contents3"/>
            <w:tabs>
              <w:tab w:val="clear" w:pos="8459"/>
              <w:tab w:val="right" w:pos="9026" w:leader="dot"/>
            </w:tabs>
            <w:rPr/>
          </w:pPr>
          <w:hyperlink w:anchor="__RefHeading___Toc9792152_1280447820">
            <w:r>
              <w:rPr>
                <w:webHidden/>
                <w:rStyle w:val="IndexLink"/>
                <w:rtl w:val="true"/>
              </w:rPr>
              <w:t xml:space="preserve">شماتة الأعداء </w:t>
            </w:r>
            <w:r>
              <w:rPr>
                <w:rStyle w:val="IndexLink"/>
                <w:rtl w:val="true"/>
              </w:rPr>
              <w:t>:</w:t>
              <w:tab/>
            </w:r>
            <w:r>
              <w:rPr>
                <w:rStyle w:val="IndexLink"/>
              </w:rPr>
              <w:t>258</w:t>
            </w:r>
          </w:hyperlink>
        </w:p>
        <w:p>
          <w:pPr>
            <w:pStyle w:val="Contents3"/>
            <w:tabs>
              <w:tab w:val="clear" w:pos="8459"/>
              <w:tab w:val="right" w:pos="9026" w:leader="dot"/>
            </w:tabs>
            <w:rPr/>
          </w:pPr>
          <w:hyperlink w:anchor="__RefHeading___Toc9792154_1280447820">
            <w:r>
              <w:rPr>
                <w:webHidden/>
                <w:rStyle w:val="IndexLink"/>
                <w:rtl w:val="true"/>
              </w:rPr>
              <w:t xml:space="preserve">وقعة الحرة </w:t>
            </w:r>
            <w:r>
              <w:rPr>
                <w:rStyle w:val="IndexLink"/>
                <w:rtl w:val="true"/>
              </w:rPr>
              <w:t>:</w:t>
              <w:tab/>
            </w:r>
            <w:r>
              <w:rPr>
                <w:rStyle w:val="IndexLink"/>
              </w:rPr>
              <w:t>260</w:t>
            </w:r>
          </w:hyperlink>
        </w:p>
        <w:p>
          <w:pPr>
            <w:pStyle w:val="Contents3"/>
            <w:tabs>
              <w:tab w:val="clear" w:pos="8459"/>
              <w:tab w:val="right" w:pos="9026" w:leader="dot"/>
            </w:tabs>
            <w:rPr/>
          </w:pPr>
          <w:hyperlink w:anchor="__RefHeading___Toc9792156_1280447820">
            <w:r>
              <w:rPr>
                <w:webHidden/>
                <w:rStyle w:val="IndexLink"/>
                <w:rtl w:val="true"/>
              </w:rPr>
              <w:t xml:space="preserve">فكلّ إناء بالّذي فيه ينضح </w:t>
            </w:r>
            <w:r>
              <w:rPr>
                <w:rStyle w:val="IndexLink"/>
                <w:rtl w:val="true"/>
              </w:rPr>
              <w:t>:</w:t>
              <w:tab/>
            </w:r>
            <w:r>
              <w:rPr>
                <w:rStyle w:val="IndexLink"/>
              </w:rPr>
              <w:t>264</w:t>
            </w:r>
          </w:hyperlink>
        </w:p>
        <w:p>
          <w:pPr>
            <w:pStyle w:val="Contents3"/>
            <w:tabs>
              <w:tab w:val="clear" w:pos="8459"/>
              <w:tab w:val="right" w:pos="9026" w:leader="dot"/>
            </w:tabs>
            <w:rPr/>
          </w:pPr>
          <w:hyperlink w:anchor="__RefHeading___Toc9792158_1280447820">
            <w:r>
              <w:rPr>
                <w:webHidden/>
                <w:rStyle w:val="IndexLink"/>
                <w:rtl w:val="true"/>
              </w:rPr>
              <w:t>لقد همّ يزيد بقتل ابن عباس؟</w:t>
            </w:r>
            <w:r>
              <w:rPr>
                <w:rStyle w:val="IndexLink"/>
                <w:rtl w:val="true"/>
              </w:rPr>
              <w:tab/>
            </w:r>
            <w:r>
              <w:rPr>
                <w:rStyle w:val="IndexLink"/>
              </w:rPr>
              <w:t>267</w:t>
            </w:r>
          </w:hyperlink>
        </w:p>
        <w:p>
          <w:pPr>
            <w:pStyle w:val="Contents2"/>
            <w:tabs>
              <w:tab w:val="clear" w:pos="8743"/>
              <w:tab w:val="right" w:pos="9026" w:leader="dot"/>
            </w:tabs>
            <w:rPr/>
          </w:pPr>
          <w:hyperlink w:anchor="__RefHeading___Toc9792160_1280447820">
            <w:r>
              <w:rPr>
                <w:webHidden/>
                <w:rStyle w:val="IndexLink"/>
                <w:rtl w:val="true"/>
              </w:rPr>
              <w:t xml:space="preserve">الفصل الثالث </w:t>
            </w:r>
            <w:r>
              <w:rPr>
                <w:rStyle w:val="IndexLink"/>
                <w:rtl w:val="true"/>
              </w:rPr>
              <w:t xml:space="preserve">: </w:t>
            </w:r>
            <w:r>
              <w:rPr>
                <w:rStyle w:val="IndexLink"/>
                <w:rtl w:val="true"/>
              </w:rPr>
              <w:t>حبر الأمة أيام ابن الزبير والمروانيين</w:t>
            </w:r>
            <w:r>
              <w:rPr>
                <w:rStyle w:val="IndexLink"/>
                <w:rtl w:val="true"/>
              </w:rPr>
              <w:tab/>
            </w:r>
            <w:r>
              <w:rPr>
                <w:rStyle w:val="IndexLink"/>
              </w:rPr>
              <w:t>276</w:t>
            </w:r>
          </w:hyperlink>
        </w:p>
        <w:p>
          <w:pPr>
            <w:pStyle w:val="Contents3"/>
            <w:tabs>
              <w:tab w:val="clear" w:pos="8459"/>
              <w:tab w:val="right" w:pos="9026" w:leader="dot"/>
            </w:tabs>
            <w:rPr/>
          </w:pPr>
          <w:hyperlink w:anchor="__RefHeading___Toc9792162_1280447820">
            <w:r>
              <w:rPr>
                <w:webHidden/>
                <w:rStyle w:val="IndexLink"/>
                <w:rtl w:val="true"/>
              </w:rPr>
              <w:t>اشارة</w:t>
            </w:r>
            <w:r>
              <w:rPr>
                <w:rStyle w:val="IndexLink"/>
                <w:rtl w:val="true"/>
              </w:rPr>
              <w:tab/>
            </w:r>
            <w:r>
              <w:rPr>
                <w:rStyle w:val="IndexLink"/>
              </w:rPr>
              <w:t>276</w:t>
            </w:r>
          </w:hyperlink>
        </w:p>
        <w:p>
          <w:pPr>
            <w:pStyle w:val="Contents3"/>
            <w:tabs>
              <w:tab w:val="clear" w:pos="8459"/>
              <w:tab w:val="right" w:pos="9026" w:leader="dot"/>
            </w:tabs>
            <w:rPr/>
          </w:pPr>
          <w:hyperlink w:anchor="__RefHeading___Toc9792164_1280447820">
            <w:r>
              <w:rPr>
                <w:webHidden/>
                <w:rStyle w:val="IndexLink"/>
                <w:rtl w:val="true"/>
              </w:rPr>
              <w:t xml:space="preserve">أحداث متتابعة </w:t>
            </w:r>
            <w:r>
              <w:rPr>
                <w:rStyle w:val="IndexLink"/>
                <w:rtl w:val="true"/>
              </w:rPr>
              <w:t>:</w:t>
              <w:tab/>
            </w:r>
            <w:r>
              <w:rPr>
                <w:rStyle w:val="IndexLink"/>
              </w:rPr>
              <w:t>278</w:t>
            </w:r>
          </w:hyperlink>
        </w:p>
        <w:p>
          <w:pPr>
            <w:pStyle w:val="Contents3"/>
            <w:tabs>
              <w:tab w:val="clear" w:pos="8459"/>
              <w:tab w:val="right" w:pos="9026" w:leader="dot"/>
            </w:tabs>
            <w:rPr/>
          </w:pPr>
          <w:hyperlink w:anchor="__RefHeading___Toc9792166_1280447820">
            <w:r>
              <w:rPr>
                <w:webHidden/>
                <w:rStyle w:val="IndexLink"/>
                <w:rtl w:val="true"/>
              </w:rPr>
              <w:t xml:space="preserve">آراء صحابية في تفسيق صحابي </w:t>
            </w:r>
            <w:r>
              <w:rPr>
                <w:rStyle w:val="IndexLink"/>
                <w:rtl w:val="true"/>
              </w:rPr>
              <w:t>:</w:t>
              <w:tab/>
            </w:r>
            <w:r>
              <w:rPr>
                <w:rStyle w:val="IndexLink"/>
              </w:rPr>
              <w:t>283</w:t>
            </w:r>
          </w:hyperlink>
        </w:p>
        <w:p>
          <w:pPr>
            <w:pStyle w:val="Contents3"/>
            <w:tabs>
              <w:tab w:val="clear" w:pos="8459"/>
              <w:tab w:val="right" w:pos="9026" w:leader="dot"/>
            </w:tabs>
            <w:rPr/>
          </w:pPr>
          <w:hyperlink w:anchor="__RefHeading___Toc9792168_1280447820">
            <w:r>
              <w:rPr>
                <w:webHidden/>
                <w:rStyle w:val="IndexLink"/>
                <w:rtl w:val="true"/>
              </w:rPr>
              <w:t>فماذا قال ابن عباس في ابن الزبير؟</w:t>
            </w:r>
            <w:r>
              <w:rPr>
                <w:rStyle w:val="IndexLink"/>
                <w:rtl w:val="true"/>
              </w:rPr>
              <w:tab/>
            </w:r>
            <w:r>
              <w:rPr>
                <w:rStyle w:val="IndexLink"/>
              </w:rPr>
              <w:t>284</w:t>
            </w:r>
          </w:hyperlink>
        </w:p>
        <w:p>
          <w:pPr>
            <w:pStyle w:val="Contents3"/>
            <w:tabs>
              <w:tab w:val="clear" w:pos="8459"/>
              <w:tab w:val="right" w:pos="9026" w:leader="dot"/>
            </w:tabs>
            <w:rPr/>
          </w:pPr>
          <w:hyperlink w:anchor="__RefHeading___Toc9792170_1280447820">
            <w:r>
              <w:rPr>
                <w:webHidden/>
                <w:rStyle w:val="IndexLink"/>
                <w:rtl w:val="true"/>
              </w:rPr>
              <w:t>وماذا قال ابن عمر في ابن الزبير؟</w:t>
            </w:r>
            <w:r>
              <w:rPr>
                <w:rStyle w:val="IndexLink"/>
                <w:rtl w:val="true"/>
              </w:rPr>
              <w:tab/>
            </w:r>
            <w:r>
              <w:rPr>
                <w:rStyle w:val="IndexLink"/>
              </w:rPr>
              <w:t>285</w:t>
            </w:r>
          </w:hyperlink>
        </w:p>
        <w:p>
          <w:pPr>
            <w:pStyle w:val="Contents3"/>
            <w:tabs>
              <w:tab w:val="clear" w:pos="8459"/>
              <w:tab w:val="right" w:pos="9026" w:leader="dot"/>
            </w:tabs>
            <w:rPr/>
          </w:pPr>
          <w:hyperlink w:anchor="__RefHeading___Toc9792172_1280447820">
            <w:r>
              <w:rPr>
                <w:webHidden/>
                <w:rStyle w:val="IndexLink"/>
                <w:rtl w:val="true"/>
              </w:rPr>
              <w:t>وماذا قال عبد اللّه بن عمرو بن العاص في ابن الزبير؟</w:t>
            </w:r>
            <w:r>
              <w:rPr>
                <w:rStyle w:val="IndexLink"/>
                <w:rtl w:val="true"/>
              </w:rPr>
              <w:tab/>
            </w:r>
            <w:r>
              <w:rPr>
                <w:rStyle w:val="IndexLink"/>
              </w:rPr>
              <w:t>287</w:t>
            </w:r>
          </w:hyperlink>
        </w:p>
        <w:p>
          <w:pPr>
            <w:pStyle w:val="Contents3"/>
            <w:tabs>
              <w:tab w:val="clear" w:pos="8459"/>
              <w:tab w:val="right" w:pos="9026" w:leader="dot"/>
            </w:tabs>
            <w:rPr/>
          </w:pPr>
          <w:hyperlink w:anchor="__RefHeading___Toc9792174_1280447820">
            <w:r>
              <w:rPr>
                <w:webHidden/>
                <w:rStyle w:val="IndexLink"/>
                <w:rtl w:val="true"/>
              </w:rPr>
              <w:t>وماذا قال أبو برزة الأسلمي في ابن الزبير؟</w:t>
            </w:r>
            <w:r>
              <w:rPr>
                <w:rStyle w:val="IndexLink"/>
                <w:rtl w:val="true"/>
              </w:rPr>
              <w:tab/>
            </w:r>
            <w:r>
              <w:rPr>
                <w:rStyle w:val="IndexLink"/>
              </w:rPr>
              <w:t>288</w:t>
            </w:r>
          </w:hyperlink>
        </w:p>
        <w:p>
          <w:pPr>
            <w:pStyle w:val="Contents3"/>
            <w:tabs>
              <w:tab w:val="clear" w:pos="8459"/>
              <w:tab w:val="right" w:pos="9026" w:leader="dot"/>
            </w:tabs>
            <w:rPr/>
          </w:pPr>
          <w:hyperlink w:anchor="__RefHeading___Toc9792176_1280447820">
            <w:r>
              <w:rPr>
                <w:webHidden/>
                <w:rStyle w:val="IndexLink"/>
                <w:rtl w:val="true"/>
              </w:rPr>
              <w:t xml:space="preserve">هدم ابن الزبير للكعبة وموقف ابن عباس منه </w:t>
            </w:r>
            <w:r>
              <w:rPr>
                <w:rStyle w:val="IndexLink"/>
                <w:rtl w:val="true"/>
              </w:rPr>
              <w:t>:</w:t>
              <w:tab/>
            </w:r>
            <w:r>
              <w:rPr>
                <w:rStyle w:val="IndexLink"/>
              </w:rPr>
              <w:t>290</w:t>
            </w:r>
          </w:hyperlink>
        </w:p>
        <w:p>
          <w:pPr>
            <w:pStyle w:val="Contents3"/>
            <w:tabs>
              <w:tab w:val="clear" w:pos="8459"/>
              <w:tab w:val="right" w:pos="9026" w:leader="dot"/>
            </w:tabs>
            <w:rPr/>
          </w:pPr>
          <w:hyperlink w:anchor="__RefHeading___Toc9792178_1280447820">
            <w:r>
              <w:rPr>
                <w:webHidden/>
                <w:rStyle w:val="IndexLink"/>
                <w:rtl w:val="true"/>
              </w:rPr>
              <w:t xml:space="preserve">مواقف ابن الزبير العدائية لبني هاشم </w:t>
            </w:r>
            <w:r>
              <w:rPr>
                <w:rStyle w:val="IndexLink"/>
                <w:rtl w:val="true"/>
              </w:rPr>
              <w:t>:</w:t>
              <w:tab/>
            </w:r>
            <w:r>
              <w:rPr>
                <w:rStyle w:val="IndexLink"/>
              </w:rPr>
              <w:t>294</w:t>
            </w:r>
          </w:hyperlink>
        </w:p>
        <w:p>
          <w:pPr>
            <w:pStyle w:val="Contents3"/>
            <w:tabs>
              <w:tab w:val="clear" w:pos="8459"/>
              <w:tab w:val="right" w:pos="9026" w:leader="dot"/>
            </w:tabs>
            <w:rPr/>
          </w:pPr>
          <w:hyperlink w:anchor="__RefHeading___Toc9792180_1280447820">
            <w:r>
              <w:rPr>
                <w:webHidden/>
                <w:rStyle w:val="IndexLink"/>
                <w:rtl w:val="true"/>
              </w:rPr>
              <w:t xml:space="preserve">وقفة تحقيق لا ترفاً ولا سرفاً </w:t>
            </w:r>
            <w:r>
              <w:rPr>
                <w:rStyle w:val="IndexLink"/>
                <w:rtl w:val="true"/>
              </w:rPr>
              <w:t>:</w:t>
              <w:tab/>
            </w:r>
            <w:r>
              <w:rPr>
                <w:rStyle w:val="IndexLink"/>
              </w:rPr>
              <w:t>302</w:t>
            </w:r>
          </w:hyperlink>
        </w:p>
        <w:p>
          <w:pPr>
            <w:pStyle w:val="Contents3"/>
            <w:tabs>
              <w:tab w:val="clear" w:pos="8459"/>
              <w:tab w:val="right" w:pos="9026" w:leader="dot"/>
            </w:tabs>
            <w:rPr/>
          </w:pPr>
          <w:hyperlink w:anchor="__RefHeading___Toc9792182_1280447820">
            <w:r>
              <w:rPr>
                <w:webHidden/>
                <w:rStyle w:val="IndexLink"/>
                <w:rtl w:val="true"/>
              </w:rPr>
              <w:t xml:space="preserve">بواعث حسد ابن الزبير لابن عباس </w:t>
            </w:r>
            <w:r>
              <w:rPr>
                <w:rStyle w:val="IndexLink"/>
                <w:rtl w:val="true"/>
              </w:rPr>
              <w:t>:</w:t>
              <w:tab/>
            </w:r>
            <w:r>
              <w:rPr>
                <w:rStyle w:val="IndexLink"/>
              </w:rPr>
              <w:t>312</w:t>
            </w:r>
          </w:hyperlink>
        </w:p>
        <w:p>
          <w:pPr>
            <w:pStyle w:val="Contents3"/>
            <w:tabs>
              <w:tab w:val="clear" w:pos="8459"/>
              <w:tab w:val="right" w:pos="9026" w:leader="dot"/>
            </w:tabs>
            <w:rPr/>
          </w:pPr>
          <w:hyperlink w:anchor="__RefHeading___Toc9792184_1280447820">
            <w:r>
              <w:rPr>
                <w:webHidden/>
                <w:rStyle w:val="IndexLink"/>
                <w:rtl w:val="true"/>
              </w:rPr>
              <w:t xml:space="preserve">الشاهد الأوّل </w:t>
            </w:r>
            <w:r>
              <w:rPr>
                <w:rStyle w:val="IndexLink"/>
                <w:rtl w:val="true"/>
              </w:rPr>
              <w:t>:</w:t>
              <w:tab/>
            </w:r>
            <w:r>
              <w:rPr>
                <w:rStyle w:val="IndexLink"/>
              </w:rPr>
              <w:t>314</w:t>
            </w:r>
          </w:hyperlink>
        </w:p>
        <w:p>
          <w:pPr>
            <w:pStyle w:val="Contents3"/>
            <w:tabs>
              <w:tab w:val="clear" w:pos="8459"/>
              <w:tab w:val="right" w:pos="9026" w:leader="dot"/>
            </w:tabs>
            <w:rPr/>
          </w:pPr>
          <w:hyperlink w:anchor="__RefHeading___Toc9792186_1280447820">
            <w:r>
              <w:rPr>
                <w:webHidden/>
                <w:rStyle w:val="IndexLink"/>
                <w:rtl w:val="true"/>
              </w:rPr>
              <w:t xml:space="preserve">الشاهد الثاني </w:t>
            </w:r>
            <w:r>
              <w:rPr>
                <w:rStyle w:val="IndexLink"/>
                <w:rtl w:val="true"/>
              </w:rPr>
              <w:t>:</w:t>
              <w:tab/>
            </w:r>
            <w:r>
              <w:rPr>
                <w:rStyle w:val="IndexLink"/>
              </w:rPr>
              <w:t>317</w:t>
            </w:r>
          </w:hyperlink>
        </w:p>
        <w:p>
          <w:pPr>
            <w:pStyle w:val="Contents3"/>
            <w:tabs>
              <w:tab w:val="clear" w:pos="8459"/>
              <w:tab w:val="right" w:pos="9026" w:leader="dot"/>
            </w:tabs>
            <w:rPr/>
          </w:pPr>
          <w:hyperlink w:anchor="__RefHeading___Toc9792188_1280447820">
            <w:r>
              <w:rPr>
                <w:webHidden/>
                <w:rStyle w:val="IndexLink"/>
                <w:rtl w:val="true"/>
              </w:rPr>
              <w:t xml:space="preserve">الشاهد الثالث </w:t>
            </w:r>
            <w:r>
              <w:rPr>
                <w:rStyle w:val="IndexLink"/>
                <w:rtl w:val="true"/>
              </w:rPr>
              <w:t>:</w:t>
              <w:tab/>
            </w:r>
            <w:r>
              <w:rPr>
                <w:rStyle w:val="IndexLink"/>
              </w:rPr>
              <w:t>318</w:t>
            </w:r>
          </w:hyperlink>
        </w:p>
        <w:p>
          <w:pPr>
            <w:pStyle w:val="Contents3"/>
            <w:tabs>
              <w:tab w:val="clear" w:pos="8459"/>
              <w:tab w:val="right" w:pos="9026" w:leader="dot"/>
            </w:tabs>
            <w:rPr/>
          </w:pPr>
          <w:hyperlink w:anchor="__RefHeading___Toc9792190_1280447820">
            <w:r>
              <w:rPr>
                <w:webHidden/>
                <w:rStyle w:val="IndexLink"/>
                <w:rtl w:val="true"/>
              </w:rPr>
              <w:t xml:space="preserve">الشاهد الرابع </w:t>
            </w:r>
            <w:r>
              <w:rPr>
                <w:rStyle w:val="IndexLink"/>
                <w:rtl w:val="true"/>
              </w:rPr>
              <w:t>:</w:t>
              <w:tab/>
            </w:r>
            <w:r>
              <w:rPr>
                <w:rStyle w:val="IndexLink"/>
              </w:rPr>
              <w:t>319</w:t>
            </w:r>
          </w:hyperlink>
        </w:p>
        <w:p>
          <w:pPr>
            <w:pStyle w:val="Contents3"/>
            <w:tabs>
              <w:tab w:val="clear" w:pos="8459"/>
              <w:tab w:val="right" w:pos="9026" w:leader="dot"/>
            </w:tabs>
            <w:rPr/>
          </w:pPr>
          <w:hyperlink w:anchor="__RefHeading___Toc9792192_1280447820">
            <w:r>
              <w:rPr>
                <w:webHidden/>
                <w:rStyle w:val="IndexLink"/>
                <w:rtl w:val="true"/>
              </w:rPr>
              <w:t xml:space="preserve">الشاهد الخامس </w:t>
            </w:r>
            <w:r>
              <w:rPr>
                <w:rStyle w:val="IndexLink"/>
                <w:rtl w:val="true"/>
              </w:rPr>
              <w:t>:</w:t>
              <w:tab/>
            </w:r>
            <w:r>
              <w:rPr>
                <w:rStyle w:val="IndexLink"/>
              </w:rPr>
              <w:t>323</w:t>
            </w:r>
          </w:hyperlink>
        </w:p>
        <w:p>
          <w:pPr>
            <w:pStyle w:val="Contents3"/>
            <w:tabs>
              <w:tab w:val="clear" w:pos="8459"/>
              <w:tab w:val="right" w:pos="9026" w:leader="dot"/>
            </w:tabs>
            <w:rPr/>
          </w:pPr>
          <w:hyperlink w:anchor="__RefHeading___Toc9792194_1280447820">
            <w:r>
              <w:rPr>
                <w:webHidden/>
                <w:rStyle w:val="IndexLink"/>
                <w:rtl w:val="true"/>
              </w:rPr>
              <w:t xml:space="preserve">الشاهد السادس </w:t>
            </w:r>
            <w:r>
              <w:rPr>
                <w:rStyle w:val="IndexLink"/>
                <w:rtl w:val="true"/>
              </w:rPr>
              <w:t>:</w:t>
              <w:tab/>
            </w:r>
            <w:r>
              <w:rPr>
                <w:rStyle w:val="IndexLink"/>
              </w:rPr>
              <w:t>325</w:t>
            </w:r>
          </w:hyperlink>
        </w:p>
        <w:p>
          <w:pPr>
            <w:pStyle w:val="Contents3"/>
            <w:tabs>
              <w:tab w:val="clear" w:pos="8459"/>
              <w:tab w:val="right" w:pos="9026" w:leader="dot"/>
            </w:tabs>
            <w:rPr/>
          </w:pPr>
          <w:hyperlink w:anchor="__RefHeading___Toc9792196_1280447820">
            <w:r>
              <w:rPr>
                <w:webHidden/>
                <w:rStyle w:val="IndexLink"/>
                <w:rtl w:val="true"/>
              </w:rPr>
              <w:t xml:space="preserve">تصاعد حمّى العداء عند ابن الزبير </w:t>
            </w:r>
            <w:r>
              <w:rPr>
                <w:rStyle w:val="IndexLink"/>
                <w:rtl w:val="true"/>
              </w:rPr>
              <w:t>:</w:t>
              <w:tab/>
            </w:r>
            <w:r>
              <w:rPr>
                <w:rStyle w:val="IndexLink"/>
              </w:rPr>
              <w:t>328</w:t>
            </w:r>
          </w:hyperlink>
        </w:p>
        <w:p>
          <w:pPr>
            <w:pStyle w:val="Contents3"/>
            <w:tabs>
              <w:tab w:val="clear" w:pos="8459"/>
              <w:tab w:val="right" w:pos="9026" w:leader="dot"/>
            </w:tabs>
            <w:rPr/>
          </w:pPr>
          <w:hyperlink w:anchor="__RefHeading___Toc9792198_1280447820">
            <w:r>
              <w:rPr>
                <w:webHidden/>
                <w:rStyle w:val="IndexLink"/>
                <w:rtl w:val="true"/>
              </w:rPr>
              <w:t>ماذا عند البخاري؟</w:t>
            </w:r>
            <w:r>
              <w:rPr>
                <w:rStyle w:val="IndexLink"/>
                <w:rtl w:val="true"/>
              </w:rPr>
              <w:tab/>
            </w:r>
            <w:r>
              <w:rPr>
                <w:rStyle w:val="IndexLink"/>
              </w:rPr>
              <w:t>329</w:t>
            </w:r>
          </w:hyperlink>
        </w:p>
        <w:p>
          <w:pPr>
            <w:pStyle w:val="Contents3"/>
            <w:tabs>
              <w:tab w:val="clear" w:pos="8459"/>
              <w:tab w:val="right" w:pos="9026" w:leader="dot"/>
            </w:tabs>
            <w:rPr/>
          </w:pPr>
          <w:hyperlink w:anchor="__RefHeading___Toc9792200_1280447820">
            <w:r>
              <w:rPr>
                <w:webHidden/>
                <w:rStyle w:val="IndexLink"/>
                <w:rtl w:val="true"/>
              </w:rPr>
              <w:t xml:space="preserve">حبس ابن الزبير لبني هاشم </w:t>
            </w:r>
            <w:r>
              <w:rPr>
                <w:rStyle w:val="IndexLink"/>
                <w:rtl w:val="true"/>
              </w:rPr>
              <w:t>:</w:t>
              <w:tab/>
            </w:r>
            <w:r>
              <w:rPr>
                <w:rStyle w:val="IndexLink"/>
              </w:rPr>
              <w:t>336</w:t>
            </w:r>
          </w:hyperlink>
        </w:p>
        <w:p>
          <w:pPr>
            <w:pStyle w:val="Contents3"/>
            <w:tabs>
              <w:tab w:val="clear" w:pos="8459"/>
              <w:tab w:val="right" w:pos="9026" w:leader="dot"/>
            </w:tabs>
            <w:rPr/>
          </w:pPr>
          <w:hyperlink w:anchor="__RefHeading___Toc9792202_1280447820">
            <w:r>
              <w:rPr>
                <w:webHidden/>
                <w:rStyle w:val="IndexLink"/>
                <w:rtl w:val="true"/>
              </w:rPr>
              <w:t xml:space="preserve">كأسان أحلاهما مرّ </w:t>
            </w:r>
            <w:r>
              <w:rPr>
                <w:rStyle w:val="IndexLink"/>
                <w:rtl w:val="true"/>
              </w:rPr>
              <w:t>:</w:t>
              <w:tab/>
            </w:r>
            <w:r>
              <w:rPr>
                <w:rStyle w:val="IndexLink"/>
              </w:rPr>
              <w:t>342</w:t>
            </w:r>
          </w:hyperlink>
        </w:p>
        <w:p>
          <w:pPr>
            <w:pStyle w:val="Contents3"/>
            <w:tabs>
              <w:tab w:val="clear" w:pos="8459"/>
              <w:tab w:val="right" w:pos="9026" w:leader="dot"/>
            </w:tabs>
            <w:rPr/>
          </w:pPr>
          <w:hyperlink w:anchor="__RefHeading___Toc9792204_1280447820">
            <w:r>
              <w:rPr>
                <w:webHidden/>
                <w:rStyle w:val="IndexLink"/>
                <w:rtl w:val="true"/>
              </w:rPr>
              <w:t xml:space="preserve">ابن الزبير يشتد على بني هاشم بعد مقتل المختار </w:t>
            </w:r>
            <w:r>
              <w:rPr>
                <w:rStyle w:val="IndexLink"/>
                <w:rtl w:val="true"/>
              </w:rPr>
              <w:t>:</w:t>
              <w:tab/>
            </w:r>
            <w:r>
              <w:rPr>
                <w:rStyle w:val="IndexLink"/>
              </w:rPr>
              <w:t>345</w:t>
            </w:r>
          </w:hyperlink>
        </w:p>
        <w:p>
          <w:pPr>
            <w:pStyle w:val="Contents3"/>
            <w:tabs>
              <w:tab w:val="clear" w:pos="8459"/>
              <w:tab w:val="right" w:pos="9026" w:leader="dot"/>
            </w:tabs>
            <w:rPr/>
          </w:pPr>
          <w:hyperlink w:anchor="__RefHeading___Toc9792206_1280447820">
            <w:r>
              <w:rPr>
                <w:webHidden/>
                <w:rStyle w:val="IndexLink"/>
                <w:rtl w:val="true"/>
              </w:rPr>
              <w:t>ما تقول يا عرية؟</w:t>
            </w:r>
            <w:r>
              <w:rPr>
                <w:rStyle w:val="IndexLink"/>
                <w:rtl w:val="true"/>
              </w:rPr>
              <w:tab/>
            </w:r>
            <w:r>
              <w:rPr>
                <w:rStyle w:val="IndexLink"/>
              </w:rPr>
              <w:t>348</w:t>
            </w:r>
          </w:hyperlink>
        </w:p>
        <w:p>
          <w:pPr>
            <w:pStyle w:val="Contents3"/>
            <w:tabs>
              <w:tab w:val="clear" w:pos="8459"/>
              <w:tab w:val="right" w:pos="9026" w:leader="dot"/>
            </w:tabs>
            <w:rPr/>
          </w:pPr>
          <w:hyperlink w:anchor="__RefHeading___Toc9792208_1280447820">
            <w:r>
              <w:rPr>
                <w:webHidden/>
                <w:rStyle w:val="IndexLink"/>
                <w:rtl w:val="true"/>
              </w:rPr>
              <w:t xml:space="preserve">الطائف دار الهجرة الآخرة إلى الآخرة </w:t>
            </w:r>
            <w:r>
              <w:rPr>
                <w:rStyle w:val="IndexLink"/>
                <w:rtl w:val="true"/>
              </w:rPr>
              <w:t>:</w:t>
              <w:tab/>
            </w:r>
            <w:r>
              <w:rPr>
                <w:rStyle w:val="IndexLink"/>
              </w:rPr>
              <w:t>353</w:t>
            </w:r>
          </w:hyperlink>
        </w:p>
        <w:p>
          <w:pPr>
            <w:pStyle w:val="Contents3"/>
            <w:tabs>
              <w:tab w:val="clear" w:pos="8459"/>
              <w:tab w:val="right" w:pos="9026" w:leader="dot"/>
            </w:tabs>
            <w:rPr/>
          </w:pPr>
          <w:hyperlink w:anchor="__RefHeading___Toc9792210_1280447820">
            <w:r>
              <w:rPr>
                <w:webHidden/>
                <w:rStyle w:val="IndexLink"/>
                <w:rtl w:val="true"/>
              </w:rPr>
              <w:t xml:space="preserve">نشاط ابن عباس في الطائف </w:t>
            </w:r>
            <w:r>
              <w:rPr>
                <w:rStyle w:val="IndexLink"/>
                <w:rtl w:val="true"/>
              </w:rPr>
              <w:t>:</w:t>
              <w:tab/>
            </w:r>
            <w:r>
              <w:rPr>
                <w:rStyle w:val="IndexLink"/>
              </w:rPr>
              <w:t>356</w:t>
            </w:r>
          </w:hyperlink>
        </w:p>
        <w:p>
          <w:pPr>
            <w:pStyle w:val="Contents3"/>
            <w:tabs>
              <w:tab w:val="clear" w:pos="8459"/>
              <w:tab w:val="right" w:pos="9026" w:leader="dot"/>
            </w:tabs>
            <w:rPr/>
          </w:pPr>
          <w:hyperlink w:anchor="__RefHeading___Toc9792212_1280447820">
            <w:r>
              <w:rPr>
                <w:webHidden/>
                <w:rStyle w:val="IndexLink"/>
                <w:rtl w:val="true"/>
              </w:rPr>
              <w:t xml:space="preserve">معطيات ابن عباس في الطائف </w:t>
            </w:r>
            <w:r>
              <w:rPr>
                <w:rStyle w:val="IndexLink"/>
                <w:rtl w:val="true"/>
              </w:rPr>
              <w:t>:</w:t>
              <w:tab/>
            </w:r>
            <w:r>
              <w:rPr>
                <w:rStyle w:val="IndexLink"/>
              </w:rPr>
              <w:t>360</w:t>
            </w:r>
          </w:hyperlink>
        </w:p>
        <w:p>
          <w:pPr>
            <w:pStyle w:val="Contents3"/>
            <w:tabs>
              <w:tab w:val="clear" w:pos="8459"/>
              <w:tab w:val="right" w:pos="9026" w:leader="dot"/>
            </w:tabs>
            <w:rPr/>
          </w:pPr>
          <w:hyperlink w:anchor="__RefHeading___Toc9792214_1280447820">
            <w:r>
              <w:rPr>
                <w:webHidden/>
                <w:rStyle w:val="IndexLink"/>
                <w:rtl w:val="true"/>
              </w:rPr>
              <w:t>ماذا عنه في مرض موته؟</w:t>
            </w:r>
            <w:r>
              <w:rPr>
                <w:rStyle w:val="IndexLink"/>
                <w:rtl w:val="true"/>
              </w:rPr>
              <w:tab/>
            </w:r>
            <w:r>
              <w:rPr>
                <w:rStyle w:val="IndexLink"/>
              </w:rPr>
              <w:t>365</w:t>
            </w:r>
          </w:hyperlink>
        </w:p>
        <w:p>
          <w:pPr>
            <w:pStyle w:val="Contents3"/>
            <w:tabs>
              <w:tab w:val="clear" w:pos="8459"/>
              <w:tab w:val="right" w:pos="9026" w:leader="dot"/>
            </w:tabs>
            <w:rPr/>
          </w:pPr>
          <w:hyperlink w:anchor="__RefHeading___Toc9792216_1280447820">
            <w:r>
              <w:rPr>
                <w:webHidden/>
                <w:rStyle w:val="IndexLink"/>
                <w:rtl w:val="true"/>
              </w:rPr>
              <w:t xml:space="preserve">وصاياه لابنه عليّ </w:t>
            </w:r>
            <w:r>
              <w:rPr>
                <w:rStyle w:val="IndexLink"/>
                <w:rtl w:val="true"/>
              </w:rPr>
              <w:t>:</w:t>
              <w:tab/>
            </w:r>
            <w:r>
              <w:rPr>
                <w:rStyle w:val="IndexLink"/>
              </w:rPr>
              <w:t>366</w:t>
            </w:r>
          </w:hyperlink>
        </w:p>
        <w:p>
          <w:pPr>
            <w:pStyle w:val="Contents3"/>
            <w:tabs>
              <w:tab w:val="clear" w:pos="8459"/>
              <w:tab w:val="right" w:pos="9026" w:leader="dot"/>
            </w:tabs>
            <w:rPr/>
          </w:pPr>
          <w:hyperlink w:anchor="__RefHeading___Toc9792218_1280447820">
            <w:r>
              <w:rPr>
                <w:webHidden/>
                <w:rStyle w:val="IndexLink"/>
                <w:rtl w:val="true"/>
              </w:rPr>
              <w:t>ملاك العمل خواتيمه</w:t>
            </w:r>
            <w:r>
              <w:rPr>
                <w:rStyle w:val="IndexLink"/>
                <w:rtl w:val="true"/>
              </w:rPr>
              <w:tab/>
            </w:r>
            <w:r>
              <w:rPr>
                <w:rStyle w:val="IndexLink"/>
              </w:rPr>
              <w:t>371</w:t>
            </w:r>
          </w:hyperlink>
        </w:p>
        <w:p>
          <w:pPr>
            <w:pStyle w:val="Contents3"/>
            <w:tabs>
              <w:tab w:val="clear" w:pos="8459"/>
              <w:tab w:val="right" w:pos="9026" w:leader="dot"/>
            </w:tabs>
            <w:rPr/>
          </w:pPr>
          <w:hyperlink w:anchor="__RefHeading___Toc9792220_1280447820">
            <w:r>
              <w:rPr>
                <w:webHidden/>
                <w:rStyle w:val="IndexLink"/>
                <w:rtl w:val="true"/>
              </w:rPr>
              <w:t xml:space="preserve">حديث الخاتمة </w:t>
            </w:r>
            <w:r>
              <w:rPr>
                <w:rStyle w:val="IndexLink"/>
                <w:rtl w:val="true"/>
              </w:rPr>
              <w:t>:</w:t>
              <w:tab/>
            </w:r>
            <w:r>
              <w:rPr>
                <w:rStyle w:val="IndexLink"/>
              </w:rPr>
              <w:t>372</w:t>
            </w:r>
          </w:hyperlink>
        </w:p>
        <w:p>
          <w:pPr>
            <w:pStyle w:val="Contents3"/>
            <w:tabs>
              <w:tab w:val="clear" w:pos="8459"/>
              <w:tab w:val="right" w:pos="9026" w:leader="dot"/>
            </w:tabs>
            <w:rPr/>
          </w:pPr>
          <w:hyperlink w:anchor="__RefHeading___Toc9792222_1280447820">
            <w:r>
              <w:rPr>
                <w:webHidden/>
                <w:rStyle w:val="IndexLink"/>
                <w:rtl w:val="true"/>
              </w:rPr>
              <w:t>ماذا بعد موته؟</w:t>
            </w:r>
            <w:r>
              <w:rPr>
                <w:rStyle w:val="IndexLink"/>
                <w:rtl w:val="true"/>
              </w:rPr>
              <w:tab/>
            </w:r>
            <w:r>
              <w:rPr>
                <w:rStyle w:val="IndexLink"/>
              </w:rPr>
              <w:t>374</w:t>
            </w:r>
          </w:hyperlink>
        </w:p>
        <w:p>
          <w:pPr>
            <w:pStyle w:val="Contents3"/>
            <w:tabs>
              <w:tab w:val="clear" w:pos="8459"/>
              <w:tab w:val="right" w:pos="9026" w:leader="dot"/>
            </w:tabs>
            <w:rPr/>
          </w:pPr>
          <w:hyperlink w:anchor="__RefHeading___Toc9792224_1280447820">
            <w:r>
              <w:rPr>
                <w:webHidden/>
                <w:rStyle w:val="IndexLink"/>
                <w:rtl w:val="true"/>
              </w:rPr>
              <w:t xml:space="preserve">أوّلاً </w:t>
            </w:r>
            <w:r>
              <w:rPr>
                <w:rStyle w:val="IndexLink"/>
                <w:rtl w:val="true"/>
              </w:rPr>
              <w:t xml:space="preserve">: </w:t>
            </w:r>
            <w:r>
              <w:rPr>
                <w:rStyle w:val="IndexLink"/>
                <w:rtl w:val="true"/>
              </w:rPr>
              <w:t xml:space="preserve">دخول الطائر الأبيض في أكفانه </w:t>
            </w:r>
            <w:r>
              <w:rPr>
                <w:rStyle w:val="IndexLink"/>
                <w:rtl w:val="true"/>
              </w:rPr>
              <w:t>:</w:t>
              <w:tab/>
            </w:r>
            <w:r>
              <w:rPr>
                <w:rStyle w:val="IndexLink"/>
              </w:rPr>
              <w:t>375</w:t>
            </w:r>
          </w:hyperlink>
        </w:p>
        <w:p>
          <w:pPr>
            <w:pStyle w:val="Contents3"/>
            <w:tabs>
              <w:tab w:val="clear" w:pos="8459"/>
              <w:tab w:val="right" w:pos="9026" w:leader="dot"/>
            </w:tabs>
            <w:rPr/>
          </w:pPr>
          <w:hyperlink w:anchor="__RefHeading___Toc9792226_1280447820">
            <w:r>
              <w:rPr>
                <w:webHidden/>
                <w:rStyle w:val="IndexLink"/>
                <w:rtl w:val="true"/>
              </w:rPr>
              <w:t xml:space="preserve">ثانياً </w:t>
            </w:r>
            <w:r>
              <w:rPr>
                <w:rStyle w:val="IndexLink"/>
                <w:rtl w:val="true"/>
              </w:rPr>
              <w:t xml:space="preserve">: </w:t>
            </w:r>
            <w:r>
              <w:rPr>
                <w:rStyle w:val="IndexLink"/>
                <w:rtl w:val="true"/>
              </w:rPr>
              <w:t xml:space="preserve">مسألة الصلاة عليه </w:t>
            </w:r>
            <w:r>
              <w:rPr>
                <w:rStyle w:val="IndexLink"/>
                <w:rtl w:val="true"/>
              </w:rPr>
              <w:t>:</w:t>
              <w:tab/>
            </w:r>
            <w:r>
              <w:rPr>
                <w:rStyle w:val="IndexLink"/>
              </w:rPr>
              <w:t>380</w:t>
            </w:r>
          </w:hyperlink>
        </w:p>
        <w:p>
          <w:pPr>
            <w:pStyle w:val="Contents3"/>
            <w:tabs>
              <w:tab w:val="clear" w:pos="8459"/>
              <w:tab w:val="right" w:pos="9026" w:leader="dot"/>
            </w:tabs>
            <w:rPr/>
          </w:pPr>
          <w:hyperlink w:anchor="__RefHeading___Toc9792228_1280447820">
            <w:r>
              <w:rPr>
                <w:webHidden/>
                <w:rStyle w:val="IndexLink"/>
                <w:rtl w:val="true"/>
              </w:rPr>
              <w:t xml:space="preserve">ثالثاً </w:t>
            </w:r>
            <w:r>
              <w:rPr>
                <w:rStyle w:val="IndexLink"/>
                <w:rtl w:val="true"/>
              </w:rPr>
              <w:t xml:space="preserve">: </w:t>
            </w:r>
            <w:r>
              <w:rPr>
                <w:rStyle w:val="IndexLink"/>
                <w:rtl w:val="true"/>
              </w:rPr>
              <w:t xml:space="preserve">مسألة الدفن </w:t>
            </w:r>
            <w:r>
              <w:rPr>
                <w:rStyle w:val="IndexLink"/>
                <w:rtl w:val="true"/>
              </w:rPr>
              <w:t>:</w:t>
              <w:tab/>
            </w:r>
            <w:r>
              <w:rPr>
                <w:rStyle w:val="IndexLink"/>
              </w:rPr>
              <w:t>383</w:t>
            </w:r>
          </w:hyperlink>
        </w:p>
        <w:p>
          <w:pPr>
            <w:pStyle w:val="Contents3"/>
            <w:tabs>
              <w:tab w:val="clear" w:pos="8459"/>
              <w:tab w:val="right" w:pos="9026" w:leader="dot"/>
            </w:tabs>
            <w:rPr/>
          </w:pPr>
          <w:hyperlink w:anchor="__RefHeading___Toc9792230_1280447820">
            <w:r>
              <w:rPr>
                <w:webHidden/>
                <w:rStyle w:val="IndexLink"/>
                <w:rtl w:val="true"/>
              </w:rPr>
              <w:t xml:space="preserve">رابعاً </w:t>
            </w:r>
            <w:r>
              <w:rPr>
                <w:rStyle w:val="IndexLink"/>
                <w:rtl w:val="true"/>
              </w:rPr>
              <w:t xml:space="preserve">: </w:t>
            </w:r>
            <w:r>
              <w:rPr>
                <w:rStyle w:val="IndexLink"/>
                <w:rtl w:val="true"/>
              </w:rPr>
              <w:t xml:space="preserve">غيث السحابة قد بلّ ترابه </w:t>
            </w:r>
            <w:r>
              <w:rPr>
                <w:rStyle w:val="IndexLink"/>
                <w:rtl w:val="true"/>
              </w:rPr>
              <w:t>:</w:t>
              <w:tab/>
            </w:r>
            <w:r>
              <w:rPr>
                <w:rStyle w:val="IndexLink"/>
              </w:rPr>
              <w:t>385</w:t>
            </w:r>
          </w:hyperlink>
        </w:p>
        <w:p>
          <w:pPr>
            <w:pStyle w:val="Contents3"/>
            <w:tabs>
              <w:tab w:val="clear" w:pos="8459"/>
              <w:tab w:val="right" w:pos="9026" w:leader="dot"/>
            </w:tabs>
            <w:rPr/>
          </w:pPr>
          <w:hyperlink w:anchor="__RefHeading___Toc9792232_1280447820">
            <w:r>
              <w:rPr>
                <w:webHidden/>
                <w:rStyle w:val="IndexLink"/>
                <w:rtl w:val="true"/>
              </w:rPr>
              <w:t xml:space="preserve">سادساً </w:t>
            </w:r>
            <w:r>
              <w:rPr>
                <w:rStyle w:val="IndexLink"/>
                <w:rtl w:val="true"/>
              </w:rPr>
              <w:t xml:space="preserve">: </w:t>
            </w:r>
            <w:r>
              <w:rPr>
                <w:rStyle w:val="IndexLink"/>
                <w:rtl w:val="true"/>
              </w:rPr>
              <w:t xml:space="preserve">ضرب ابن الحنفية فسطاط على قبره </w:t>
            </w:r>
            <w:r>
              <w:rPr>
                <w:rStyle w:val="IndexLink"/>
                <w:rtl w:val="true"/>
              </w:rPr>
              <w:t>:</w:t>
              <w:tab/>
            </w:r>
            <w:r>
              <w:rPr>
                <w:rStyle w:val="IndexLink"/>
              </w:rPr>
              <w:t>388</w:t>
            </w:r>
          </w:hyperlink>
        </w:p>
        <w:p>
          <w:pPr>
            <w:pStyle w:val="Contents3"/>
            <w:tabs>
              <w:tab w:val="clear" w:pos="8459"/>
              <w:tab w:val="right" w:pos="9026" w:leader="dot"/>
            </w:tabs>
            <w:rPr/>
          </w:pPr>
          <w:hyperlink w:anchor="__RefHeading___Toc9792234_1280447820">
            <w:r>
              <w:rPr>
                <w:webHidden/>
                <w:rStyle w:val="IndexLink"/>
                <w:rtl w:val="true"/>
              </w:rPr>
              <w:t xml:space="preserve">سابعاً </w:t>
            </w:r>
            <w:r>
              <w:rPr>
                <w:rStyle w:val="IndexLink"/>
                <w:rtl w:val="true"/>
              </w:rPr>
              <w:t xml:space="preserve">: </w:t>
            </w:r>
            <w:r>
              <w:rPr>
                <w:rStyle w:val="IndexLink"/>
                <w:rtl w:val="true"/>
              </w:rPr>
              <w:t xml:space="preserve">أخطاء يجب التنبيه عليها </w:t>
            </w:r>
            <w:r>
              <w:rPr>
                <w:rStyle w:val="IndexLink"/>
                <w:rtl w:val="true"/>
              </w:rPr>
              <w:t>:</w:t>
              <w:tab/>
            </w:r>
            <w:r>
              <w:rPr>
                <w:rStyle w:val="IndexLink"/>
              </w:rPr>
              <w:t>390</w:t>
            </w:r>
          </w:hyperlink>
        </w:p>
        <w:p>
          <w:pPr>
            <w:pStyle w:val="Contents3"/>
            <w:tabs>
              <w:tab w:val="clear" w:pos="8459"/>
              <w:tab w:val="right" w:pos="9026" w:leader="dot"/>
            </w:tabs>
            <w:rPr/>
          </w:pPr>
          <w:hyperlink w:anchor="__RefHeading___Toc9792236_1280447820">
            <w:r>
              <w:rPr>
                <w:webHidden/>
                <w:rStyle w:val="IndexLink"/>
                <w:rtl w:val="true"/>
              </w:rPr>
              <w:t xml:space="preserve">ثامناً </w:t>
            </w:r>
            <w:r>
              <w:rPr>
                <w:rStyle w:val="IndexLink"/>
                <w:rtl w:val="true"/>
              </w:rPr>
              <w:t xml:space="preserve">: </w:t>
            </w:r>
            <w:r>
              <w:rPr>
                <w:rStyle w:val="IndexLink"/>
                <w:rtl w:val="true"/>
              </w:rPr>
              <w:t xml:space="preserve">قبره مزار شريف </w:t>
            </w:r>
            <w:r>
              <w:rPr>
                <w:rStyle w:val="IndexLink"/>
                <w:rtl w:val="true"/>
              </w:rPr>
              <w:t>:</w:t>
              <w:tab/>
            </w:r>
            <w:r>
              <w:rPr>
                <w:rStyle w:val="IndexLink"/>
              </w:rPr>
              <w:t>392</w:t>
            </w:r>
          </w:hyperlink>
        </w:p>
        <w:p>
          <w:pPr>
            <w:pStyle w:val="Contents2"/>
            <w:tabs>
              <w:tab w:val="clear" w:pos="8743"/>
              <w:tab w:val="right" w:pos="9026" w:leader="dot"/>
            </w:tabs>
            <w:rPr/>
          </w:pPr>
          <w:hyperlink w:anchor="__RefHeading___Toc9792238_1280447820">
            <w:r>
              <w:rPr>
                <w:webHidden/>
                <w:rStyle w:val="IndexLink"/>
                <w:rtl w:val="true"/>
              </w:rPr>
              <w:t xml:space="preserve">الفصل الرابع </w:t>
            </w:r>
            <w:r>
              <w:rPr>
                <w:rStyle w:val="IndexLink"/>
                <w:rtl w:val="true"/>
              </w:rPr>
              <w:t xml:space="preserve">: </w:t>
            </w:r>
            <w:r>
              <w:rPr>
                <w:rStyle w:val="IndexLink"/>
                <w:rtl w:val="true"/>
              </w:rPr>
              <w:t>في بقية تاريخ حياته بامتداد أبنائه وبناته وأسماء زوجاته</w:t>
            </w:r>
            <w:r>
              <w:rPr>
                <w:rStyle w:val="IndexLink"/>
                <w:rtl w:val="true"/>
              </w:rPr>
              <w:tab/>
            </w:r>
            <w:r>
              <w:rPr>
                <w:rStyle w:val="IndexLink"/>
              </w:rPr>
              <w:t>400</w:t>
            </w:r>
          </w:hyperlink>
        </w:p>
        <w:p>
          <w:pPr>
            <w:pStyle w:val="Contents3"/>
            <w:tabs>
              <w:tab w:val="clear" w:pos="8459"/>
              <w:tab w:val="right" w:pos="9026" w:leader="dot"/>
            </w:tabs>
            <w:rPr/>
          </w:pPr>
          <w:hyperlink w:anchor="__RefHeading___Toc9792240_1280447820">
            <w:r>
              <w:rPr>
                <w:webHidden/>
                <w:rStyle w:val="IndexLink"/>
                <w:rtl w:val="true"/>
              </w:rPr>
              <w:t>اشارة</w:t>
            </w:r>
            <w:r>
              <w:rPr>
                <w:rStyle w:val="IndexLink"/>
                <w:rtl w:val="true"/>
              </w:rPr>
              <w:tab/>
            </w:r>
            <w:r>
              <w:rPr>
                <w:rStyle w:val="IndexLink"/>
              </w:rPr>
              <w:t>400</w:t>
            </w:r>
          </w:hyperlink>
        </w:p>
        <w:p>
          <w:pPr>
            <w:pStyle w:val="Contents3"/>
            <w:tabs>
              <w:tab w:val="clear" w:pos="8459"/>
              <w:tab w:val="right" w:pos="9026" w:leader="dot"/>
            </w:tabs>
            <w:rPr/>
          </w:pPr>
          <w:hyperlink w:anchor="__RefHeading___Toc9792242_1280447820">
            <w:r>
              <w:rPr>
                <w:webHidden/>
                <w:rStyle w:val="IndexLink"/>
                <w:rtl w:val="true"/>
              </w:rPr>
              <w:t xml:space="preserve">الأبناء الذكور </w:t>
            </w:r>
            <w:r>
              <w:rPr>
                <w:rStyle w:val="IndexLink"/>
                <w:rtl w:val="true"/>
              </w:rPr>
              <w:t>:</w:t>
              <w:tab/>
            </w:r>
            <w:r>
              <w:rPr>
                <w:rStyle w:val="IndexLink"/>
              </w:rPr>
              <w:t>402</w:t>
            </w:r>
          </w:hyperlink>
        </w:p>
        <w:p>
          <w:pPr>
            <w:pStyle w:val="Contents3"/>
            <w:tabs>
              <w:tab w:val="clear" w:pos="8459"/>
              <w:tab w:val="right" w:pos="9026" w:leader="dot"/>
            </w:tabs>
            <w:rPr/>
          </w:pPr>
          <w:hyperlink w:anchor="__RefHeading___Toc9792244_1280447820">
            <w:r>
              <w:rPr>
                <w:webHidden/>
                <w:rStyle w:val="IndexLink"/>
                <w:rtl w:val="true"/>
              </w:rPr>
              <w:t xml:space="preserve">البنات </w:t>
            </w:r>
            <w:r>
              <w:rPr>
                <w:rStyle w:val="IndexLink"/>
                <w:rtl w:val="true"/>
              </w:rPr>
              <w:t>:</w:t>
              <w:tab/>
            </w:r>
            <w:r>
              <w:rPr>
                <w:rStyle w:val="IndexLink"/>
              </w:rPr>
              <w:t>410</w:t>
            </w:r>
          </w:hyperlink>
        </w:p>
        <w:p>
          <w:pPr>
            <w:pStyle w:val="Contents3"/>
            <w:tabs>
              <w:tab w:val="clear" w:pos="8459"/>
              <w:tab w:val="right" w:pos="9026" w:leader="dot"/>
            </w:tabs>
            <w:rPr/>
          </w:pPr>
          <w:hyperlink w:anchor="__RefHeading___Toc9792246_1280447820">
            <w:r>
              <w:rPr>
                <w:webHidden/>
                <w:rStyle w:val="IndexLink"/>
                <w:rtl w:val="true"/>
              </w:rPr>
              <w:t xml:space="preserve">زوجاته </w:t>
            </w:r>
            <w:r>
              <w:rPr>
                <w:rStyle w:val="IndexLink"/>
                <w:rtl w:val="true"/>
              </w:rPr>
              <w:t>:</w:t>
              <w:tab/>
            </w:r>
            <w:r>
              <w:rPr>
                <w:rStyle w:val="IndexLink"/>
              </w:rPr>
              <w:t>414</w:t>
            </w:r>
          </w:hyperlink>
        </w:p>
        <w:p>
          <w:pPr>
            <w:pStyle w:val="Contents2"/>
            <w:tabs>
              <w:tab w:val="clear" w:pos="8743"/>
              <w:tab w:val="right" w:pos="9026" w:leader="dot"/>
            </w:tabs>
            <w:rPr/>
          </w:pPr>
          <w:hyperlink w:anchor="__RefHeading___Toc9792248_1280447820">
            <w:r>
              <w:rPr>
                <w:webHidden/>
                <w:rStyle w:val="IndexLink"/>
                <w:rtl w:val="true"/>
              </w:rPr>
              <w:t xml:space="preserve">الفصل الخامس </w:t>
            </w:r>
            <w:r>
              <w:rPr>
                <w:rStyle w:val="IndexLink"/>
                <w:rtl w:val="true"/>
              </w:rPr>
              <w:t xml:space="preserve">: </w:t>
            </w:r>
            <w:r>
              <w:rPr>
                <w:rStyle w:val="IndexLink"/>
                <w:rtl w:val="true"/>
              </w:rPr>
              <w:t>في أشتات مجموعة من أدوار حياته في أخلاقه وعاداته</w:t>
            </w:r>
            <w:r>
              <w:rPr>
                <w:rStyle w:val="IndexLink"/>
                <w:rtl w:val="true"/>
              </w:rPr>
              <w:tab/>
            </w:r>
            <w:r>
              <w:rPr>
                <w:rStyle w:val="IndexLink"/>
              </w:rPr>
              <w:t>416</w:t>
            </w:r>
          </w:hyperlink>
        </w:p>
        <w:p>
          <w:pPr>
            <w:pStyle w:val="Contents3"/>
            <w:tabs>
              <w:tab w:val="clear" w:pos="8459"/>
              <w:tab w:val="right" w:pos="9026" w:leader="dot"/>
            </w:tabs>
            <w:rPr/>
          </w:pPr>
          <w:hyperlink w:anchor="__RefHeading___Toc9792250_1280447820">
            <w:r>
              <w:rPr>
                <w:webHidden/>
                <w:rStyle w:val="IndexLink"/>
                <w:rtl w:val="true"/>
              </w:rPr>
              <w:t>اشارة</w:t>
            </w:r>
            <w:r>
              <w:rPr>
                <w:rStyle w:val="IndexLink"/>
                <w:rtl w:val="true"/>
              </w:rPr>
              <w:tab/>
            </w:r>
            <w:r>
              <w:rPr>
                <w:rStyle w:val="IndexLink"/>
              </w:rPr>
              <w:t>416</w:t>
            </w:r>
          </w:hyperlink>
        </w:p>
        <w:p>
          <w:pPr>
            <w:pStyle w:val="Contents3"/>
            <w:tabs>
              <w:tab w:val="clear" w:pos="8459"/>
              <w:tab w:val="right" w:pos="9026" w:leader="dot"/>
            </w:tabs>
            <w:rPr/>
          </w:pPr>
          <w:hyperlink w:anchor="__RefHeading___Toc9792252_1280447820">
            <w:r>
              <w:rPr>
                <w:webHidden/>
                <w:rStyle w:val="IndexLink"/>
                <w:rtl w:val="true"/>
              </w:rPr>
              <w:t xml:space="preserve">الجود والعطاء </w:t>
            </w:r>
            <w:r>
              <w:rPr>
                <w:rStyle w:val="IndexLink"/>
                <w:rtl w:val="true"/>
              </w:rPr>
              <w:t>:</w:t>
              <w:tab/>
            </w:r>
            <w:r>
              <w:rPr>
                <w:rStyle w:val="IndexLink"/>
              </w:rPr>
              <w:t>418</w:t>
            </w:r>
          </w:hyperlink>
        </w:p>
        <w:p>
          <w:pPr>
            <w:pStyle w:val="Contents3"/>
            <w:tabs>
              <w:tab w:val="clear" w:pos="8459"/>
              <w:tab w:val="right" w:pos="9026" w:leader="dot"/>
            </w:tabs>
            <w:rPr/>
          </w:pPr>
          <w:hyperlink w:anchor="__RefHeading___Toc9792254_1280447820">
            <w:r>
              <w:rPr>
                <w:webHidden/>
                <w:rStyle w:val="IndexLink"/>
                <w:rtl w:val="true"/>
              </w:rPr>
              <w:t xml:space="preserve">فإلى بعض الشواهد </w:t>
            </w:r>
            <w:r>
              <w:rPr>
                <w:rStyle w:val="IndexLink"/>
                <w:rtl w:val="true"/>
              </w:rPr>
              <w:t>:</w:t>
              <w:tab/>
            </w:r>
            <w:r>
              <w:rPr>
                <w:rStyle w:val="IndexLink"/>
              </w:rPr>
              <w:t>420</w:t>
            </w:r>
          </w:hyperlink>
        </w:p>
        <w:p>
          <w:pPr>
            <w:pStyle w:val="Contents3"/>
            <w:tabs>
              <w:tab w:val="clear" w:pos="8459"/>
              <w:tab w:val="right" w:pos="9026" w:leader="dot"/>
            </w:tabs>
            <w:rPr/>
          </w:pPr>
          <w:hyperlink w:anchor="__RefHeading___Toc9792256_1280447820">
            <w:r>
              <w:rPr>
                <w:webHidden/>
                <w:rStyle w:val="IndexLink"/>
                <w:rtl w:val="true"/>
              </w:rPr>
              <w:t xml:space="preserve">الأدب الرفيع والخُلق العالي </w:t>
            </w:r>
            <w:r>
              <w:rPr>
                <w:rStyle w:val="IndexLink"/>
                <w:rtl w:val="true"/>
              </w:rPr>
              <w:t>:</w:t>
              <w:tab/>
            </w:r>
            <w:r>
              <w:rPr>
                <w:rStyle w:val="IndexLink"/>
              </w:rPr>
              <w:t>432</w:t>
            </w:r>
          </w:hyperlink>
        </w:p>
        <w:p>
          <w:pPr>
            <w:pStyle w:val="Contents3"/>
            <w:tabs>
              <w:tab w:val="clear" w:pos="8459"/>
              <w:tab w:val="right" w:pos="9026" w:leader="dot"/>
            </w:tabs>
            <w:rPr/>
          </w:pPr>
          <w:hyperlink w:anchor="__RefHeading___Toc9792258_1280447820">
            <w:r>
              <w:rPr>
                <w:webHidden/>
                <w:rStyle w:val="IndexLink"/>
                <w:rtl w:val="true"/>
              </w:rPr>
              <w:t xml:space="preserve">فمع الشعراء </w:t>
            </w:r>
            <w:r>
              <w:rPr>
                <w:rStyle w:val="IndexLink"/>
                <w:rtl w:val="true"/>
              </w:rPr>
              <w:t>:</w:t>
              <w:tab/>
            </w:r>
            <w:r>
              <w:rPr>
                <w:rStyle w:val="IndexLink"/>
              </w:rPr>
              <w:t>433</w:t>
            </w:r>
          </w:hyperlink>
        </w:p>
        <w:p>
          <w:pPr>
            <w:pStyle w:val="Contents4"/>
            <w:tabs>
              <w:tab w:val="clear" w:pos="8176"/>
              <w:tab w:val="right" w:pos="9026" w:leader="dot"/>
            </w:tabs>
            <w:rPr/>
          </w:pPr>
          <w:hyperlink w:anchor="__RefHeading___Toc9792260_1280447820">
            <w:r>
              <w:rPr>
                <w:webHidden/>
                <w:rStyle w:val="IndexLink"/>
                <w:rtl w:val="true"/>
              </w:rPr>
              <w:t>اشارة</w:t>
            </w:r>
            <w:r>
              <w:rPr>
                <w:rStyle w:val="IndexLink"/>
                <w:rtl w:val="true"/>
              </w:rPr>
              <w:tab/>
            </w:r>
            <w:r>
              <w:rPr>
                <w:rStyle w:val="IndexLink"/>
              </w:rPr>
              <w:t>433</w:t>
            </w:r>
          </w:hyperlink>
        </w:p>
        <w:p>
          <w:pPr>
            <w:pStyle w:val="Contents4"/>
            <w:tabs>
              <w:tab w:val="clear" w:pos="8176"/>
              <w:tab w:val="right" w:pos="9026" w:leader="dot"/>
            </w:tabs>
            <w:rPr/>
          </w:pPr>
          <w:hyperlink w:anchor="__RefHeading___Toc9792262_1280447820">
            <w:r>
              <w:rPr>
                <w:webHidden/>
                <w:rStyle w:val="IndexLink"/>
              </w:rPr>
              <w:t>1</w:t>
            </w:r>
            <w:r>
              <w:rPr>
                <w:rStyle w:val="IndexLink"/>
                <w:rtl w:val="true"/>
              </w:rPr>
              <w:t xml:space="preserve"> - </w:t>
            </w:r>
            <w:r>
              <w:rPr>
                <w:rStyle w:val="IndexLink"/>
                <w:rtl w:val="true"/>
              </w:rPr>
              <w:t xml:space="preserve">مع ابن أبي ربيعة في المسجد الحرام بمكة المكرمة </w:t>
            </w:r>
            <w:r>
              <w:rPr>
                <w:rStyle w:val="IndexLink"/>
                <w:rtl w:val="true"/>
              </w:rPr>
              <w:t>:</w:t>
              <w:tab/>
            </w:r>
            <w:r>
              <w:rPr>
                <w:rStyle w:val="IndexLink"/>
              </w:rPr>
              <w:t>434</w:t>
            </w:r>
          </w:hyperlink>
        </w:p>
        <w:p>
          <w:pPr>
            <w:pStyle w:val="Contents4"/>
            <w:tabs>
              <w:tab w:val="clear" w:pos="8176"/>
              <w:tab w:val="right" w:pos="9026" w:leader="dot"/>
            </w:tabs>
            <w:rPr/>
          </w:pPr>
          <w:hyperlink w:anchor="__RefHeading___Toc9792264_1280447820">
            <w:r>
              <w:rPr>
                <w:webHidden/>
                <w:rStyle w:val="IndexLink"/>
              </w:rPr>
              <w:t>2</w:t>
            </w:r>
            <w:r>
              <w:rPr>
                <w:rStyle w:val="IndexLink"/>
                <w:rtl w:val="true"/>
              </w:rPr>
              <w:t xml:space="preserve"> - </w:t>
            </w:r>
            <w:r>
              <w:rPr>
                <w:rStyle w:val="IndexLink"/>
                <w:rtl w:val="true"/>
              </w:rPr>
              <w:t xml:space="preserve">مع الحطيئة في المسجد النبوي الشريف في المدينة المنورة </w:t>
            </w:r>
            <w:r>
              <w:rPr>
                <w:rStyle w:val="IndexLink"/>
                <w:rtl w:val="true"/>
              </w:rPr>
              <w:t>:</w:t>
              <w:tab/>
            </w:r>
            <w:r>
              <w:rPr>
                <w:rStyle w:val="IndexLink"/>
              </w:rPr>
              <w:t>436</w:t>
            </w:r>
          </w:hyperlink>
        </w:p>
        <w:p>
          <w:pPr>
            <w:pStyle w:val="Contents4"/>
            <w:tabs>
              <w:tab w:val="clear" w:pos="8176"/>
              <w:tab w:val="right" w:pos="9026" w:leader="dot"/>
            </w:tabs>
            <w:rPr/>
          </w:pPr>
          <w:hyperlink w:anchor="__RefHeading___Toc9792266_1280447820">
            <w:r>
              <w:rPr>
                <w:webHidden/>
                <w:rStyle w:val="IndexLink"/>
              </w:rPr>
              <w:t>3</w:t>
            </w:r>
            <w:r>
              <w:rPr>
                <w:rStyle w:val="IndexLink"/>
                <w:rtl w:val="true"/>
              </w:rPr>
              <w:t xml:space="preserve"> - </w:t>
            </w:r>
            <w:r>
              <w:rPr>
                <w:rStyle w:val="IndexLink"/>
                <w:rtl w:val="true"/>
              </w:rPr>
              <w:t xml:space="preserve">مع زهير </w:t>
            </w:r>
            <w:r>
              <w:rPr>
                <w:rStyle w:val="IndexLink"/>
                <w:rtl w:val="true"/>
              </w:rPr>
              <w:t>:</w:t>
              <w:tab/>
            </w:r>
            <w:r>
              <w:rPr>
                <w:rStyle w:val="IndexLink"/>
              </w:rPr>
              <w:t>438</w:t>
            </w:r>
          </w:hyperlink>
        </w:p>
        <w:p>
          <w:pPr>
            <w:pStyle w:val="Contents4"/>
            <w:tabs>
              <w:tab w:val="clear" w:pos="8176"/>
              <w:tab w:val="right" w:pos="9026" w:leader="dot"/>
            </w:tabs>
            <w:rPr/>
          </w:pPr>
          <w:hyperlink w:anchor="__RefHeading___Toc9792268_1280447820">
            <w:r>
              <w:rPr>
                <w:webHidden/>
                <w:rStyle w:val="IndexLink"/>
              </w:rPr>
              <w:t>4</w:t>
            </w:r>
            <w:r>
              <w:rPr>
                <w:rStyle w:val="IndexLink"/>
                <w:rtl w:val="true"/>
              </w:rPr>
              <w:t xml:space="preserve"> - </w:t>
            </w:r>
            <w:r>
              <w:rPr>
                <w:rStyle w:val="IndexLink"/>
                <w:rtl w:val="true"/>
              </w:rPr>
              <w:t xml:space="preserve">مع حسان </w:t>
            </w:r>
            <w:r>
              <w:rPr>
                <w:rStyle w:val="IndexLink"/>
                <w:rtl w:val="true"/>
              </w:rPr>
              <w:t>:</w:t>
              <w:tab/>
            </w:r>
            <w:r>
              <w:rPr>
                <w:rStyle w:val="IndexLink"/>
              </w:rPr>
              <w:t>439</w:t>
            </w:r>
          </w:hyperlink>
        </w:p>
        <w:p>
          <w:pPr>
            <w:pStyle w:val="Contents3"/>
            <w:tabs>
              <w:tab w:val="clear" w:pos="8459"/>
              <w:tab w:val="right" w:pos="9026" w:leader="dot"/>
            </w:tabs>
            <w:rPr/>
          </w:pPr>
          <w:hyperlink w:anchor="__RefHeading___Toc9792270_1280447820">
            <w:r>
              <w:rPr>
                <w:webHidden/>
                <w:rStyle w:val="IndexLink"/>
                <w:rtl w:val="true"/>
              </w:rPr>
              <w:t xml:space="preserve">ثمّ مع سائر الناس </w:t>
            </w:r>
            <w:r>
              <w:rPr>
                <w:rStyle w:val="IndexLink"/>
                <w:rtl w:val="true"/>
              </w:rPr>
              <w:t>:</w:t>
              <w:tab/>
            </w:r>
            <w:r>
              <w:rPr>
                <w:rStyle w:val="IndexLink"/>
              </w:rPr>
              <w:t>440</w:t>
            </w:r>
          </w:hyperlink>
        </w:p>
        <w:p>
          <w:pPr>
            <w:pStyle w:val="Contents3"/>
            <w:tabs>
              <w:tab w:val="clear" w:pos="8459"/>
              <w:tab w:val="right" w:pos="9026" w:leader="dot"/>
            </w:tabs>
            <w:rPr/>
          </w:pPr>
          <w:hyperlink w:anchor="__RefHeading___Toc9792272_1280447820">
            <w:r>
              <w:rPr>
                <w:webHidden/>
                <w:rStyle w:val="IndexLink"/>
                <w:rtl w:val="true"/>
              </w:rPr>
              <w:t xml:space="preserve">أمّا الآن فإلى منثور الأخبار </w:t>
            </w:r>
            <w:r>
              <w:rPr>
                <w:rStyle w:val="IndexLink"/>
                <w:rtl w:val="true"/>
              </w:rPr>
              <w:t>:</w:t>
              <w:tab/>
            </w:r>
            <w:r>
              <w:rPr>
                <w:rStyle w:val="IndexLink"/>
              </w:rPr>
              <w:t>442</w:t>
            </w:r>
          </w:hyperlink>
        </w:p>
        <w:p>
          <w:pPr>
            <w:pStyle w:val="Contents3"/>
            <w:tabs>
              <w:tab w:val="clear" w:pos="8459"/>
              <w:tab w:val="right" w:pos="9026" w:leader="dot"/>
            </w:tabs>
            <w:rPr/>
          </w:pPr>
          <w:hyperlink w:anchor="__RefHeading___Toc9792274_1280447820">
            <w:r>
              <w:rPr>
                <w:webHidden/>
                <w:rStyle w:val="IndexLink"/>
                <w:rtl w:val="true"/>
              </w:rPr>
              <w:t xml:space="preserve">شخصية ابن عباس </w:t>
            </w:r>
            <w:r>
              <w:rPr>
                <w:rStyle w:val="IndexLink"/>
                <w:rtl w:val="true"/>
              </w:rPr>
              <w:t>:</w:t>
              <w:tab/>
            </w:r>
            <w:r>
              <w:rPr>
                <w:rStyle w:val="IndexLink"/>
              </w:rPr>
              <w:t>448</w:t>
            </w:r>
          </w:hyperlink>
        </w:p>
        <w:p>
          <w:pPr>
            <w:pStyle w:val="Contents3"/>
            <w:tabs>
              <w:tab w:val="clear" w:pos="8459"/>
              <w:tab w:val="right" w:pos="9026" w:leader="dot"/>
            </w:tabs>
            <w:rPr/>
          </w:pPr>
          <w:hyperlink w:anchor="__RefHeading___Toc9792276_1280447820">
            <w:r>
              <w:rPr>
                <w:webHidden/>
                <w:rStyle w:val="IndexLink"/>
                <w:rtl w:val="true"/>
              </w:rPr>
              <w:t xml:space="preserve">ربانيته في السلوك والتربية </w:t>
            </w:r>
            <w:r>
              <w:rPr>
                <w:rStyle w:val="IndexLink"/>
                <w:rtl w:val="true"/>
              </w:rPr>
              <w:t>:</w:t>
              <w:tab/>
            </w:r>
            <w:r>
              <w:rPr>
                <w:rStyle w:val="IndexLink"/>
              </w:rPr>
              <w:t>448</w:t>
            </w:r>
          </w:hyperlink>
        </w:p>
        <w:p>
          <w:pPr>
            <w:pStyle w:val="Contents3"/>
            <w:tabs>
              <w:tab w:val="clear" w:pos="8459"/>
              <w:tab w:val="right" w:pos="9026" w:leader="dot"/>
            </w:tabs>
            <w:rPr/>
          </w:pPr>
          <w:hyperlink w:anchor="__RefHeading___Toc9792278_1280447820">
            <w:r>
              <w:rPr>
                <w:webHidden/>
                <w:rStyle w:val="IndexLink"/>
                <w:rtl w:val="true"/>
              </w:rPr>
              <w:t xml:space="preserve">ما روي عنه من الدعاء وآدابه </w:t>
            </w:r>
            <w:r>
              <w:rPr>
                <w:rStyle w:val="IndexLink"/>
                <w:rtl w:val="true"/>
              </w:rPr>
              <w:t>:</w:t>
              <w:tab/>
            </w:r>
            <w:r>
              <w:rPr>
                <w:rStyle w:val="IndexLink"/>
              </w:rPr>
              <w:t>455</w:t>
            </w:r>
          </w:hyperlink>
        </w:p>
        <w:p>
          <w:pPr>
            <w:pStyle w:val="Contents3"/>
            <w:tabs>
              <w:tab w:val="clear" w:pos="8459"/>
              <w:tab w:val="right" w:pos="9026" w:leader="dot"/>
            </w:tabs>
            <w:rPr/>
          </w:pPr>
          <w:hyperlink w:anchor="__RefHeading___Toc9792280_1280447820">
            <w:r>
              <w:rPr>
                <w:webHidden/>
                <w:rStyle w:val="IndexLink"/>
                <w:rtl w:val="true"/>
              </w:rPr>
              <w:t xml:space="preserve">آيات فضلك </w:t>
            </w:r>
            <w:r>
              <w:rPr>
                <w:rStyle w:val="IndexLink"/>
                <w:rtl w:val="true"/>
              </w:rPr>
              <w:t>:</w:t>
              <w:tab/>
            </w:r>
            <w:r>
              <w:rPr>
                <w:rStyle w:val="IndexLink"/>
              </w:rPr>
              <w:t>460</w:t>
            </w:r>
          </w:hyperlink>
        </w:p>
        <w:p>
          <w:pPr>
            <w:pStyle w:val="Contents2"/>
            <w:tabs>
              <w:tab w:val="clear" w:pos="8743"/>
              <w:tab w:val="right" w:pos="9026" w:leader="dot"/>
            </w:tabs>
            <w:rPr/>
          </w:pPr>
          <w:hyperlink w:anchor="__RefHeading___Toc9792282_1280447820">
            <w:r>
              <w:rPr>
                <w:webHidden/>
                <w:rStyle w:val="IndexLink"/>
                <w:rtl w:val="true"/>
              </w:rPr>
              <w:t>المصادر</w:t>
            </w:r>
            <w:r>
              <w:rPr>
                <w:rStyle w:val="IndexLink"/>
                <w:rtl w:val="true"/>
              </w:rPr>
              <w:tab/>
            </w:r>
            <w:r>
              <w:rPr>
                <w:rStyle w:val="IndexLink"/>
              </w:rPr>
              <w:t>471</w:t>
            </w:r>
          </w:hyperlink>
        </w:p>
        <w:p>
          <w:pPr>
            <w:pStyle w:val="Contents2"/>
            <w:tabs>
              <w:tab w:val="clear" w:pos="8743"/>
              <w:tab w:val="right" w:pos="9026" w:leader="dot"/>
            </w:tabs>
            <w:rPr/>
          </w:pPr>
          <w:hyperlink w:anchor="__RefHeading___Toc9792284_1280447820">
            <w:r>
              <w:rPr>
                <w:webHidden/>
                <w:rStyle w:val="IndexLink"/>
                <w:rtl w:val="true"/>
              </w:rPr>
              <w:t>فهرس الجزء الخامس</w:t>
            </w:r>
            <w:r>
              <w:rPr>
                <w:rStyle w:val="IndexLink"/>
                <w:rtl w:val="true"/>
              </w:rPr>
              <w:tab/>
            </w:r>
            <w:r>
              <w:rPr>
                <w:rStyle w:val="IndexLink"/>
              </w:rPr>
              <w:t>523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28_252355"/>
      <w:bookmarkStart w:id="1" w:name="pg16528_252355"/>
      <w:bookmarkEnd w:id="1"/>
    </w:p>
    <w:p>
      <w:pPr>
        <w:pStyle w:val="Heading2"/>
        <w:numPr>
          <w:ilvl w:val="1"/>
          <w:numId w:val="1"/>
        </w:numPr>
        <w:rPr/>
      </w:pPr>
      <w:bookmarkStart w:id="2" w:name="pg16528_252355"/>
      <w:bookmarkStart w:id="3" w:name="__RefHeading___Toc9791986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الموسوي الخرسان</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وعلومه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موسوعة عبداللّه بن عباس</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91988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موسوعة عبداللّه بن عباس</w:t>
      </w:r>
    </w:p>
    <w:p>
      <w:pPr>
        <w:pStyle w:val="BookText"/>
        <w:rPr/>
      </w:pPr>
      <w:r>
        <w:rPr>
          <w:rFonts w:ascii="Amiri" w:hAnsi="Amiri" w:eastAsia="Amiri" w:cs="Amiri"/>
          <w:color w:val="111111"/>
          <w:sz w:val="28"/>
          <w:sz w:val="28"/>
          <w:szCs w:val="28"/>
          <w:rtl w:val="true"/>
          <w:lang w:bidi="ar-SA"/>
        </w:rPr>
        <w:t>حبر الأمة وترجمان القرآن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الموسوي الخرسان</w:t>
      </w:r>
    </w:p>
    <w:p>
      <w:pPr>
        <w:pStyle w:val="BookText"/>
        <w:rPr/>
      </w:pPr>
      <w:r>
        <w:rPr>
          <w:rFonts w:ascii="IRNazanin" w:hAnsi="IRNazanin" w:eastAsia="IRNazanin"/>
          <w:color w:val="111111"/>
          <w:sz w:val="28"/>
          <w:sz w:val="28"/>
          <w:szCs w:val="28"/>
          <w:rtl w:val="true"/>
          <w:lang w:bidi="fa-IR"/>
        </w:rPr>
        <w:t>عفی عنه</w:t>
      </w:r>
    </w:p>
    <w:p>
      <w:pPr>
        <w:pStyle w:val="BookText"/>
        <w:rPr/>
      </w:pPr>
      <w:r>
        <w:rPr>
          <w:rFonts w:ascii="IRNazanin" w:hAnsi="IRNazanin" w:eastAsia="IRNazanin"/>
          <w:color w:val="111111"/>
          <w:sz w:val="28"/>
          <w:sz w:val="28"/>
          <w:szCs w:val="28"/>
          <w:rtl w:val="true"/>
          <w:lang w:bidi="fa-IR"/>
        </w:rPr>
        <w:t>الحلقة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وسيرة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الخامس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528_252366"/>
      <w:bookmarkStart w:id="8" w:name="pg16528_252366"/>
      <w:bookmarkEnd w:id="8"/>
    </w:p>
    <w:p>
      <w:pPr>
        <w:pStyle w:val="Heading2"/>
        <w:numPr>
          <w:ilvl w:val="1"/>
          <w:numId w:val="1"/>
        </w:numPr>
        <w:rPr/>
      </w:pPr>
      <w:bookmarkStart w:id="9" w:name="pg16528_252366"/>
      <w:bookmarkStart w:id="10" w:name="__RefHeading___Toc9791990_1280447820"/>
      <w:bookmarkStart w:id="11" w:name="_Toc3"/>
      <w:bookmarkEnd w:id="9"/>
      <w:bookmarkEnd w:id="10"/>
      <w:r>
        <w:rPr>
          <w:rtl w:val="true"/>
        </w:rPr>
        <w:t>تقديم</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به نستعين</w:t>
      </w:r>
    </w:p>
    <w:p>
      <w:pPr>
        <w:pStyle w:val="BookText"/>
        <w:rPr/>
      </w:pPr>
      <w:r>
        <w:rPr>
          <w:rFonts w:ascii="Amiri" w:hAnsi="Amiri" w:eastAsia="Amiri" w:cs="Amiri"/>
          <w:color w:val="111111"/>
          <w:sz w:val="28"/>
          <w:sz w:val="28"/>
          <w:szCs w:val="28"/>
          <w:rtl w:val="true"/>
          <w:lang w:bidi="ar-SA"/>
        </w:rPr>
        <w:t>الحمد لله ربّ العالمين ، وصلّى اللّه على سيّدنا محمّد وآله الطيبين الطاهرين ، ورضي اللّه عن الصحابة المهتدين ، والتابعين لهم بإحسان إلى يوم الدين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فهذا هو الجزء الخامس من الحلقة الأولى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حبر الأمة وترجمان القرآن رضي اللّه تعالى عنه ، أسأل المولى سبحانه أن يوفقني لإتمامه وإخراجه ، ويتقبّل جهد هذا العبد المقلّ بأحسن القبول ، ويثيبني بأحسن المأمول ، إنّه ولي ذلك ، وهو السميع المجيب</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528_252370"/>
      <w:bookmarkStart w:id="13" w:name="pg16528_252370"/>
      <w:bookmarkEnd w:id="13"/>
    </w:p>
    <w:p>
      <w:pPr>
        <w:pStyle w:val="Heading2"/>
        <w:numPr>
          <w:ilvl w:val="1"/>
          <w:numId w:val="1"/>
        </w:numPr>
        <w:rPr/>
      </w:pPr>
      <w:bookmarkStart w:id="14" w:name="pg16528_252370"/>
      <w:bookmarkStart w:id="15" w:name="__RefHeading___Toc9791992_1280447820"/>
      <w:bookmarkStart w:id="16" w:name="_Toc4"/>
      <w:bookmarkEnd w:id="14"/>
      <w:bookmarkEnd w:id="15"/>
      <w:r>
        <w:rPr>
          <w:rtl w:val="true"/>
        </w:rPr>
        <w:t xml:space="preserve">الفصل الأول </w:t>
      </w:r>
      <w:r>
        <w:rPr>
          <w:rtl w:val="true"/>
        </w:rPr>
        <w:t xml:space="preserve">: </w:t>
      </w:r>
      <w:r>
        <w:rPr>
          <w:rtl w:val="true"/>
        </w:rPr>
        <w:t>بداية عهد جديد عهد معاوية</w:t>
      </w:r>
      <w:bookmarkEnd w:id="1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9791994_1280447820"/>
      <w:bookmarkStart w:id="18" w:name="_Toc5"/>
      <w:bookmarkEnd w:id="17"/>
      <w:r>
        <w:rPr>
          <w:rtl w:val="true"/>
        </w:rPr>
        <w:t>اشارة</w:t>
      </w:r>
      <w:bookmarkEnd w:id="18"/>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6528_252373"/>
      <w:bookmarkStart w:id="20" w:name="pg16528_252373"/>
      <w:bookmarkEnd w:id="20"/>
    </w:p>
    <w:p>
      <w:pPr>
        <w:pStyle w:val="Heading3"/>
        <w:numPr>
          <w:ilvl w:val="2"/>
          <w:numId w:val="1"/>
        </w:numPr>
        <w:rPr/>
      </w:pPr>
      <w:bookmarkStart w:id="21" w:name="pg16528_252373"/>
      <w:bookmarkStart w:id="22" w:name="__RefHeading___Toc9791996_1280447820"/>
      <w:bookmarkStart w:id="23" w:name="_Toc6"/>
      <w:bookmarkEnd w:id="21"/>
      <w:bookmarkEnd w:id="22"/>
      <w:r>
        <w:rPr>
          <w:rtl w:val="true"/>
        </w:rPr>
        <w:t xml:space="preserve">وآذنت شمس الخلافة بالغروب </w:t>
      </w:r>
      <w:r>
        <w:rPr>
          <w:rtl w:val="true"/>
        </w:rPr>
        <w:t>:</w:t>
      </w:r>
      <w:bookmarkEnd w:id="23"/>
    </w:p>
    <w:p>
      <w:pPr>
        <w:pStyle w:val="BookText"/>
        <w:rPr/>
      </w:pPr>
      <w:r>
        <w:rPr>
          <w:rFonts w:ascii="Amiri" w:hAnsi="Amiri" w:eastAsia="Amiri" w:cs="Amiri"/>
          <w:color w:val="111111"/>
          <w:sz w:val="28"/>
          <w:sz w:val="28"/>
          <w:szCs w:val="28"/>
          <w:rtl w:val="true"/>
          <w:lang w:bidi="ar-SA"/>
        </w:rPr>
        <w:t xml:space="preserve">لقد آذنت شمس الخلافة بالغروب في آخر يوم موادعة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اليوم بدأ فيه الملك العضوض للشجرة الملعونة في القرآن ، وأنغض شياطينها برؤوسهم كرؤوس الشياطين ، فصالح الإمام وهو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سمّاه جده في حديث أبي هريرة وابي بكرة وابي جحيفة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الصعلوك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سماه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فاطمة بنت قيس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ذلك اليوم صدق اللّه رسوله الرؤيا الّتي رآها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وانزل فيها قرآناً يتلى إلى يوم القيامة ، فقال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جَعَلْنَا الرُّؤْيَا الَّتِي أَرَيْنَاكَ إِلاّ فِتْنَةً لِلنَّاسِ وَالشَّجَرَةَ الْمَلْعُونَةَ فِي الْقُرْآنِ وَنُخَوِّفُهُمْ فَمَا يَزِيدُهُمْ إِلاّ طُغْيَانًا كَبِيرًا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القارئ أقوال بعض علماء أهل السنّة في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المعروف بعثمانيته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إلى أن كان من اعتزال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 وتخلية الأمور عند انتشار أصحابه ، وما رأى من الخلل في عسكره ، وما عرف من اختلافهم على أبيه وكثرة تلوّنهم عليه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فعندها استبد معاوية على الملك ، واستبد على بقية الشورى وعلى جماعة المسلمين من الأنصار والمهاجرين في العام الّذي سمّوه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عام </w:t>
      </w:r>
    </w:p>
    <w:p>
      <w:pPr>
        <w:pStyle w:val="BookText"/>
        <w:rPr/>
      </w:pPr>
      <w:r>
        <w:rPr>
          <w:rFonts w:ascii="Amiri" w:hAnsi="Amiri" w:eastAsia="Amiri" w:cs="Amiri"/>
          <w:color w:val="111111"/>
          <w:sz w:val="28"/>
          <w:sz w:val="28"/>
          <w:szCs w:val="28"/>
          <w:rtl w:val="true"/>
          <w:lang w:bidi="ar-SA"/>
        </w:rPr>
        <w:t>جماعة ، بل كان عام فُرقة وقهر وجبرية وغلبة ، والعام الّذي تحوّلت فيه الإمامة ملكاً كسروياً ، والخلافة منصباً قيصرياً ، ولم يعدُ ذلك أجمع الضلال والفسق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زالت معاصيه من جنس ما حكينا وعلى منازل ما رتّبنا ، حتى ردّ قضيّة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مكشوفاً وجحد حكمه جحداً ظاهر ، في ولد الفراش وما يجب للعاهر ، مع إجماع الأمة أنّ سميّة لم تكن لأبي سفيان فراشاً وإنّه إنّما كان بها عاهراً ، فخرج بذلك من حكم الفجار إلى حكم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قتل حجر بن عدي ، وإطعام عمرو بن العاص خراج مصر ، وبيعة يزيد الخليع ، والاستئثار بالفيء ، واختيار الولاة على الهوى ، وتعطيل الحدود بالشفاعة والقرابة ، من جنس جحد الأحكام المنصوصة والشرائع المشهورة ، والسنن المنصوبة ، وسواء في باب ما يستحق الكفار جحد الكتاب وردّ السنّة إذا كانت السنّة في شهرة الكتاب وظهوره ، إلاّ انّ أحدهما أعظم ، وعقاب الآخرة عليها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أوّل كفرة كانت من الأمة ، ثمّ لم تكن إلاّ فيمن يدّعي إمامتها والخلافة عليها ، على أنّ كثيراً من أهل ذلك العصر قد كفروا بترك إكفاره ، وقد أربت عليهم نابتة عصرنا ، ومبتدعة دهرنا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تسبّوه فإنّ له صحبة ، وسبّ معاوية بدعة ، ومن يبغضه فقد خالف السنّة فزعمت أنّ من السنّة ترك البراءة وجحد السنّة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حجر المكي الهيتمي في صواعقه في حديثه عن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آخر الخلفاء الراشدين بنص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 الخلافة بعد قتل أبيه بمبايعة أهل الكوفة ، فأقام بها ستة أشهر وأياماً خليفة حقّ ، وإمام عدل </w:t>
      </w:r>
    </w:p>
    <w:p>
      <w:pPr>
        <w:pStyle w:val="BookText"/>
        <w:rPr/>
      </w:pPr>
      <w:r>
        <w:rPr>
          <w:rFonts w:ascii="Amiri" w:hAnsi="Amiri" w:eastAsia="Amiri" w:cs="Amiri"/>
          <w:color w:val="111111"/>
          <w:sz w:val="28"/>
          <w:sz w:val="28"/>
          <w:szCs w:val="28"/>
          <w:rtl w:val="true"/>
          <w:lang w:bidi="ar-SA"/>
        </w:rPr>
        <w:t xml:space="preserve">وصدق ، تحقيقاً لما أخبر به جده الصادق المصدوق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بعدي ثلاثون سنة ، فإن تلك الستة الأشهر هي المكمّلة لتلك الثلاثين ، فكانت خلافته منصوصاً عليها وقام عليها اجماع من ذكر فلا مرية في حقيّتها ، ولذا ناب معاوية عنه ، وأقرّ له بذلك كما ستعلمه ممّا يأتي قريباً في خطبته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نازعني حقاً وهو لي دونه فنظرت إصلاح الأمة وقطع الفتنة </w:t>
      </w:r>
      <w:r>
        <w:rPr>
          <w:rFonts w:eastAsia="Amiri" w:cs="Amiri" w:ascii="Amiri" w:hAnsi="Amiri"/>
          <w:color w:val="111111"/>
          <w:sz w:val="28"/>
          <w:szCs w:val="28"/>
          <w:rtl w:val="true"/>
          <w:lang w:bidi="ar-SA"/>
        </w:rPr>
        <w:t xml:space="preserve">... »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الثناء الألوسي في تفسيره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جَعَلْنَا الرُّؤْيَا الَّتِي أَرَيْنَاكَ إِلاّ فِتْنَةً لِلنَّاسِ وَالشَّجَرَةَ الْمَلْعُونَةَ فِي الْقُرْآنِ وَنُخَوِّفُهُمْ فَمَا يَزِيدُهُمْ إِلاّ طُغْيَانًا كَبِيرًا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اجتمعت لمعاوية أقطار البلاد الإسلامية كلّها بعد أن صالح الحسن ابن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فسمى نفسه أمير المؤمنين ، ولكنه لم يسر مسيرة مَن عرفنا من أمراء المؤمنين ، وإنّما جعل الخلافة ملكاً ، وأورثها ابنه من بعده ، استباح أشياء حرّمها اللّه في القرآن ، فاستلحق زياداً ، ورغب به عن أبيه عبيد ، واللّه ينهى أشدّ النهي في القرآن عن هذا الاستلحاق وأمثاله في قوله في سورة الأحزاب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اللَّهُ لِرَجُلٍ مِنْ قَلْبَيْنِ فِي جَوْفِهِ وَمَا جَعَلَ أَزْوَاجَكُمْ اللاّئِي تُظَاهِرُونَ مِنْهُنَّ أُمَّهَاتِكُمْ وَمَا جَعَلَ أَدْعِيَاءَكُمْ أَبْنَاءَكُمْ ذَلِكُمْ قَوْلُكُمْ بِأَفْوَاهِكُمْ وَاللَّهُ يَقُولُ الْحَقَّ وَهُوَ يَهْدِي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ادْعُوهُمْ لآبَائِهِمْ هُوَ أَقْسَطُ عِنْدَ اللَّهِ فَإِنْ لَمْ تَعْلَمُوا آبَاءَهُمْ فَإِخْوَانُكُمْ فِي الدِّينِ وَمَوَالِيكُمْ وَلَيْسَ عَلَيْكُمْ جُنَاحٌ فِيمَا أَخْطَأْتُمْ بِهِ وَلَكِنْ مَا تَعَمَّدَتْ قُلُوبُكُمْ وَكَانَ اللَّهُ غَفُورًا رَحِيمًا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 زياد يعرف أباه عبيد الرومي حين قبل هذا الاستلحاق وفرح به ، وقد نهى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الإستلحاق وأمثاله حين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روى الشيخان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ادّعي لغير أبيه فليتبوأ مقعده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رواه الشيخان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رغب عن أبيه فهو كفر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الدكتور عليّ سامي النشار في كتابه نشأة الفكر الفلسفي في الإسلام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عاد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عليّ إلى المسلمين الخلّص لكي يحكموا المسلمين وحرم منه ابنا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تضخمت المسائل وكبر الحب وعظم ، وكبرت السخيمة وعظمت ، ولكن الأمر عاد إلى معاوية بن أبي سفيان ، ولم يكن المسلمون قد تناسوا أباه الغنوصي القائم هذا الثنوي المجوسي الّذي لم يؤمن أبداً ، وسرعان ما أطلقوا على معاوية الطليق ابن الطليق والوثني ابن الوثني ، ومهما قيل في معاوية ومهما حاول علماء المذهب السلفي المتأخر وبعض أهل السنّة </w:t>
      </w:r>
    </w:p>
    <w:p>
      <w:pPr>
        <w:pStyle w:val="BookText"/>
        <w:rPr/>
      </w:pPr>
      <w:r>
        <w:rPr>
          <w:rFonts w:ascii="Amiri" w:hAnsi="Amiri" w:eastAsia="Amiri" w:cs="Amiri"/>
          <w:color w:val="111111"/>
          <w:sz w:val="28"/>
          <w:sz w:val="28"/>
          <w:szCs w:val="28"/>
          <w:rtl w:val="true"/>
          <w:lang w:bidi="ar-SA"/>
        </w:rPr>
        <w:t xml:space="preserve">من وضعه في نسق صحابة رسول اللّه ، فإنّ الرجل لم يؤمن أبداً بالإسلام ، ولقد كان يطلق نفثاته على الإسلام كثيراً ، ولكنه لم يستطع أكثر من هذا ، وبدأ ابنا فاطمة يكتبون بدمائهم أكبر الملاحم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خليفة دمشق غارقاً لأذنيه في جاهليته الأولى بين جواريه ومغانيه وملاهيه وطربه ، يرتكب الكبائر سراً أو علانية ، ويحطم بناء المجتمع الإسلامي الخُلقي كما حطّم بناءه السياسي والاقتصادي ، وظن خطأ انّه حلل المجتمع الإسلامي ، وأنّه أشاع الفاحشة بين الناس ، فعاد واقعهم إلى الخمر والنساء والرذائل العادية الشاذة ، وأنّه أنهكهم بما حمّلهم من أوزار وخطايا ، وبهذا يسهل عليه حكمهم ، ظن خطأ أنّ الناس على دين ملوكهم ، وأنّهم لا يفعلون غير ما يفعل ، ولا يأتمرون إلاّ بما أمر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المؤرخ الشهير السيّد أمير عليّ الهندي في كتابه مختصر تاريخ العرب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ينجم عن تولّي الأمويين دفة الحكم تغيير معالم الخلافة فحسب ، بل أدى أيضاً إلى قلب المبدأ الأساس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كتابه روح الإسلام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 ارتقاء معاوية الخلافة في الشام عاد حكم الأوليغاشية الوثنية السابقة ، فاحتل موقع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ديموقراطية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وانتعشت الوثنية بكلّ ما يرافقها من خلاعات ، وكأنها بعثت من جديد ، كما وجدت الرذيلة والتبذّل الخلُقي لنفسها متّسعاً في كلّ مكان ارتادته رايات حكام الأمويين من قادة جند الشام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أحمد أمين في كتابه يوم الإسلام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وبمعاوية انتقل الأمر من خلافة إلى ملك عضود ، الفرق بينهما أنّ الخلافة أساسها اقتفاء أثر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والإعتماد في حل المشاكل على شورى أهل الحل والعقد ، واختيار الخليفة منهم حسبما يرون أنّه الأصلح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المُلك فيشبه الملوك الأقدمين من فرس وروم ، واستبداد بالرأي ، وقصر الخلافة على الأبناء والأقرباء ، ولو لم يكونوا صالحين لذلك ، وهذا كلّه ما فعله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معاوية ساد الناس بالغلبة لا بالاختيار ، ثمّ استبد بتسيير الأمور ، ثمّ عهد بالخلافة إلى ابنه يزيد ، ولم يكن أكفأ الناس ، ثمّ ساس الناس سياسة ميكافيلية استبدادية ، لا عهد للناس بها من قبل ، وجرى المسلمون بعد ذلك على أثره من بيت عباسي بعد بيت أموي وهكذا ، وضاع معنى الخلافة الّتي سار عليها الخلفاء الراشدون ، كما ضاع معنى العدل الّذي تشدّد الإسلام في العمل والتعامل به ، وأصبح الأمر أمر سياسة حسبما تتطلبه الغلبة لا عدل حسبما يتطلبه الإسلام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الدكتور طه حسين في الفتنة الكبرى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ومهما يقل الناس في معاوية من أنّه كان مقرّباً إلى النبيّ بعد إسلامه ، ومن أنّه كان من كتّاب الوحي ، ومن أنّه أخلص الإسلام بعد أن ثاب إليه ، ونصح للنبي وخلفائه الثلاثة ، مهما يقل الناس في معاوية من ذلك فقد كان معاوية هو ابن أبي سفيان قائد المشركين يوم أحد ويوم الخندق ، وهو ابن هند الّتي أغرت بحمزة حتى قتل ، ثمّ بقرت بطنه ولاكت كبده ، وكادت تدفع النبيّ نفسُه إلى الجزع على عمه الكريم ، وكان المسلمون </w:t>
      </w:r>
    </w:p>
    <w:p>
      <w:pPr>
        <w:pStyle w:val="BookText"/>
        <w:rPr/>
      </w:pPr>
      <w:r>
        <w:rPr>
          <w:rFonts w:ascii="Amiri" w:hAnsi="Amiri" w:eastAsia="Amiri" w:cs="Amiri"/>
          <w:color w:val="111111"/>
          <w:sz w:val="28"/>
          <w:sz w:val="28"/>
          <w:szCs w:val="28"/>
          <w:rtl w:val="true"/>
          <w:lang w:bidi="ar-SA"/>
        </w:rPr>
        <w:t xml:space="preserve">يسمون معاوية وأمثاله من الّذين أسلموا بآخرة ومن الّذين عفا النبيّ عنهم بعد الفتح بالطلقاء لقول النبيّ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فأنتم الطلقاء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عباس محمود العقاد في كتابه معاوية في الميزان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أضل ضلالاً ولا أجهل جهلاً من المؤرخين الّذين سمّوا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احدى وأربعين هجرية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بعام الجماعة ، لأنّها السنة الّتي استأثر فيها معاوية بالخلافة ، فلم يشاركه أحد فيها ، لأنّ صدر الإسلام لم يعرف سنة تفرّقت فيها الأمة كما تفرّقت في تلك السنة ، ووقع فيها الشتات بين كلّ فئة من فئاتها كما وقع فيها ، إذ كانت خطة معاوية في الأمن والتأمين قائمة على فكرة واحدة وهي التفرقة بين الجميع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أنّه استطاع أن يجعل من كلّ رجل في دولته حزباً منابذاً لغيره من رجال الدولة كافة لفعل ولو حاسبه التاريخ حسابه الصحيح لما وصفه بغير مفرّق الجماعات </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وراجع في تصديق ذلك إغراؤه بين مروان بن الحكم بن أبي العاص بن أمية وبين سعيد ابن العاص بن أمية في المصادر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للبلاذري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 عباس وفي الهامش تجد ذكر الطبري وتذكرة ابن حمدون وابن عساكر وابن كثير والبيان للجاحظ وكامل المبرد وعيون الأخبار لابن قتيبة وربيع الأبرار والعقد الفريد ومروج الذهب واليعقوبي والتاج للجاحظ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وأحسب أنّ القارئ كيف ما كان رأيه في معاوية له أو عليه ، فقد تبيّن له صحة ما مرّ في العنوان من غروب شمس الخلافة وبدء عهد الملك العضوض ، كما أحسبه آمن بصدق أقوال الجاحظ ومن تلاه فيما مرّ ، وخرج بنتيجة أنّ معاوية قد استيقظت فيه عقدة النقص الّتي أورثها إياه الكفر حين ظهر أمر اللّه ولو كره الكافرون ، وقد تبدّت حين انغضت برأسها يوم تولى عثمان وسمع أباه </w:t>
      </w:r>
      <w:bookmarkStart w:id="24" w:name="pg16528_252387"/>
    </w:p>
    <w:p>
      <w:pPr>
        <w:pStyle w:val="BookText"/>
        <w:rPr/>
      </w:pPr>
      <w:bookmarkEnd w:id="24"/>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تلقّفوها يا بني أمية تلقّف الكرة فوالذي يحلف به أبو سفيان ما من عذاب ولا حساب ولا جنة ولا نار ولا بعث ولا قيامة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والولد سرّ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معاوية ازداد حنقاً على الإسلام بعد تولي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قيادة الأمة ، فلم يرضخ لحكمه ، بل أعلن تمرّده بعتو وجبروتية ظالمة ، فكان كما قال الجاحظ ومن تلاه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أهل البيت أصبحوا في وضع خطير وجهاد مرير مع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صاحب الحقّ في الخلافة وأولى الناس بالناس قد وادع مضطراً ، وسمع الكثير من شيعته ومواليه عتاباً مرّاً ، فلا شك في ابن عباس وهو من أبرز بني هاشم قد واجه المحنة في تلك الفترة بصبر أمرّ من الصبر ، وليس أمامه في ذلك الاختبار العسير سوى الصمود وخوض المعركة مع معاوية لصيانة مبادئ الإمام الّتي هي مبادئ الإسلام ، والّتي قاتل عليها في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شيم السيف الّذي كان يشهره في حروبه مع الإمام ، فعليه أن يشهر سلاحه الآخر الّذي هو أنكى في العدو ، وذلك سلاح الرواية في نشر فضائل الإمام وأهل بيته خوفاً عليها من الضياع بعد منع معاوية عن التحدّث بها ، وعقوبة من يرويها ببراءة الذمة وهي تعني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جد في نشر فضائح الأمويين بكلّ جرأة وإقدام ، وعلينا أن نقرأ بعض مواقفه في محاربته معاوية وبني أمية عن طريق الرواية ، ثمّ مواجهته الساخنة في محاوراته معهم</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9791998_1280447820"/>
      <w:bookmarkStart w:id="26" w:name="_Toc7"/>
      <w:bookmarkEnd w:id="25"/>
      <w:r>
        <w:rPr>
          <w:rtl w:val="true"/>
        </w:rPr>
        <w:t xml:space="preserve">ابن عباس في حكومة معاوية </w:t>
      </w:r>
      <w:r>
        <w:rPr>
          <w:rtl w:val="true"/>
        </w:rPr>
        <w:t>:</w:t>
      </w:r>
      <w:bookmarkEnd w:id="2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أردنا معرفة موقف ابن عباس من الحكم والحاكم الأموي الجديد ، يجب أن لا ننسى النزاع والتخاصم القائم بين بني أمية وبني هاشم ، وما بقي من </w:t>
      </w:r>
    </w:p>
    <w:p>
      <w:pPr>
        <w:pStyle w:val="BookText"/>
        <w:rPr/>
      </w:pPr>
      <w:r>
        <w:rPr>
          <w:rFonts w:ascii="Amiri" w:hAnsi="Amiri" w:eastAsia="Amiri" w:cs="Amiri"/>
          <w:color w:val="111111"/>
          <w:sz w:val="28"/>
          <w:sz w:val="28"/>
          <w:szCs w:val="28"/>
          <w:rtl w:val="true"/>
          <w:lang w:bidi="ar-SA"/>
        </w:rPr>
        <w:t>موروث الإنتماء لدى الأبناء ، وهو الّذي كان يتنامى يوماً بعد يوم ، بالرغم من وجود ما يدعو إلى تناسي الترات وشدّ الأواصر المنافية ، كالمصاهرات والمصالح التجارية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كلّ ذلك لم يُزل ما في النفوس من كامن الأحقاد عند تذكّر الآباء والأجداد ، فقد 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عقيل بن أبي طالب لمّا تزوج فاطمة بنت عتبة برغبة وبذل منها ، فكانت تبرمه بخلافها وتقول له يا بني هاشم لا يحبكم قلبي أبداً ، أين أبي؟ أين عمي؟ أين أخي؟ كأنّ أعناقهم أباريق فضة ، ترد آنافهم الماء قبل شفاههم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جهنم فخذي على شمالك ، فشدّت ثيابها وأتت عثمان فشكت عليه ، فبعث عبد اللّه بن عباس ومعاوية حكَمين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لأفرّق بينهما ، وقال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لأفرّق بين شيخين من قريش ، فلمّا أتياهما وجداهما قد أغلقا بابهما واصطلحا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لم تجدِ القرابات النسبية سبيلاً إلى إزالة الكوامن في الصدور ، فقد ذكر البلاذري في الأنساب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صفية بنت حزن الهلالية هي أم أبي سفيان بن حرب وهي عمة لبابة بنت الحارث أم عبد اللّه بن عباس </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 كما روى أيضاً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أبي سفيان بن حرب وهو يتغدى ، فذكرت له حاجتي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منعك من أن تدعوني إلى غدائك؟ فقال إّنما وضع الطعام ليؤكل ، فإن كانت بك إليه حاجة فكل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منتهى البخل والعذر أقبح من الفعل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استعرضنا جميل بني هاشم على بني أمية وأياديهم البيضاء لطال بنا الحديث ، وحسب القارئ أن يعلم أنّ صنائع المعروف الّتي أسداها الهاشميون </w:t>
      </w:r>
    </w:p>
    <w:p>
      <w:pPr>
        <w:pStyle w:val="BookText"/>
        <w:rPr/>
      </w:pPr>
      <w:r>
        <w:rPr>
          <w:rFonts w:ascii="Amiri" w:hAnsi="Amiri" w:eastAsia="Amiri" w:cs="Amiri"/>
          <w:color w:val="111111"/>
          <w:sz w:val="28"/>
          <w:sz w:val="28"/>
          <w:szCs w:val="28"/>
          <w:rtl w:val="true"/>
          <w:lang w:bidi="ar-SA"/>
        </w:rPr>
        <w:t xml:space="preserve">بدءاً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فتح مكة ، ومروراً بموقف العباس في إنجاء أبي سفيان من موت محقق ، فلولاه لاحتوشته يومئذ سيوف اللّه من كلّ جانب ، فقد أتى به مردفه معه على بغلة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فاستأمن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هذه الأيادي البيضاء والقرابات من الأمهات كيف سيكون حال ابن عباس مع الحاكم الأموي المتغطرس وماذا ينتظره من صعلوك الأمس وقيصر اليوم؟ وهاهو اعتلى عرش الحكم ابتزازاً ، ليجعل منه عرش كسرى وقيصر ، وقد اتخذ منه مقصلة ليجزر عليها بني هاشم ومن يواليهم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شك أنّ ابن عباس لم يكن يتوقع الخير في ظل ذلك الحكم الغاشم ، ان لم يكن يتوقع المزيد من الشر ، لأن طبيعة الحاكم شر ، وهل يستدعي الشرّ إلاّ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نقطة أرى لزاماً عليّ تنبيه القارئ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أنّه لا يمكن لنا دراسة مواقف ابن عباس في العهد الأموي بشكل علمي وموضوعي بمعزل عن استذكار تاريخه في العهد العلوي ، وتبيّن آثاره وأفكاره ، لنرى مدى تأثير إستاذه ومعلمه وإمامه وابن عمه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تولى تربيته بعد ابن عمه الرسول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فأودعه عملياً سيرته المثلى في مقارعة الظالمين ، وأنهله من صفو مبادئه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صفو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كاد أن يكون نسخة مصغرة منه ، حيث بدت مواقفهما متشابهة في أكثر من ميدان وفي غالب الأحيان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وبشيء من الدقة وبعيداً عن العاطفة ، فإنا نستطيع أن نرى ابن عباس في الفترة الّتي عاشها مع الإمام من قبل توليه الحكم ومن بعده أيام جهاده الناكثين والقاسطين والمارقين كان ساعده الأيمن ومستشاره الأمين ، حتى أنّ معاوية أشدّ الناس عداوة لهما كان يراه رأس الناس بعد الإمام ، كما مرّ بنا كتابه إليه في ذلك </w:t>
      </w:r>
      <w:bookmarkStart w:id="27" w:name="pg16528_252393"/>
    </w:p>
    <w:p>
      <w:pPr>
        <w:pStyle w:val="BookText"/>
        <w:rPr/>
      </w:pPr>
      <w:bookmarkEnd w:id="27"/>
      <w:r>
        <w:rPr>
          <w:rFonts w:ascii="Amiri" w:hAnsi="Amiri" w:eastAsia="Amiri" w:cs="Amiri"/>
          <w:color w:val="111111"/>
          <w:sz w:val="28"/>
          <w:sz w:val="28"/>
          <w:szCs w:val="28"/>
          <w:rtl w:val="true"/>
          <w:lang w:bidi="ar-SA"/>
        </w:rPr>
        <w:t xml:space="preserve">في حرب صفين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فإنك راس الناس بعد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يخدع ابن عباس بتلك المخاتلة والمغازلة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الخط البياني للعلاقة بين ابن عباس المأموم وبين ابن عمه الإمام لم يشهد منحيات تباعد بينهما فكراً وأسلوباً ومنهجاً ، وإن جهد المناؤون أن يوجدوا زاوية حادة لينفذوا منها في ثغرة فيوسعوها حتى النُفرة ، ولكنّا حين تبينّا الدسّ فقد تبنّينا العكس ، كما سيأتي توضيح ذلك بتفصيل في الحلقة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في الميزان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نلاحظ أي تغيير في رأيه تجاه مبادئ الإمام بعد وفاته ، فهو على أنماط سلوكه في حياته ، بل ازدادت مواقفه الجهادية في الدفاع عنه ومقارعة أعدائه ضراوة وقساوة ، ولم يزل صامداً في خط المواجهة الساخن كجندي محارب ، ضد معاوية وأشياعه ، وحتى مع الخوارج والنواصب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فقد ناصبوه العداء ، سواء المعلَن أو المبطّن ، وحسبنا دليلاً على ذلك محاوراته مع المناوئين وسيأتي الكثير منها في الحلقة الثانية إن شاء اللّه في صفحة احتجاجاته</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9792000_1280447820"/>
      <w:bookmarkStart w:id="29" w:name="_Toc8"/>
      <w:bookmarkEnd w:id="28"/>
      <w:r>
        <w:rPr>
          <w:rtl w:val="true"/>
        </w:rPr>
        <w:t xml:space="preserve">جهاد ابن عباس بسلاح الرواية </w:t>
      </w:r>
      <w:r>
        <w:rPr>
          <w:rtl w:val="true"/>
        </w:rPr>
        <w:t>:</w:t>
      </w:r>
      <w:bookmarkEnd w:id="2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من شك في أنّه لا يوجد في جميع بني هاشم رهط الإمامين الحسنين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يوازي ابن عباس في رصيده العالي في رواية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من كان يمتلك بعض ذلك فلم يرو الرواة عنه انّه استعمل رصيده ضدّ الحاكمين كما استعمله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شك في أنّه لا يوجد في حملة الحديث من الصحابة من يمتلك جرأة كجرأة ابن عباس في التحديث </w:t>
      </w:r>
      <w:bookmarkStart w:id="30" w:name="pg16528_252395"/>
    </w:p>
    <w:p>
      <w:pPr>
        <w:pStyle w:val="BookText"/>
        <w:rPr/>
      </w:pPr>
      <w:bookmarkEnd w:id="30"/>
      <w:r>
        <w:rPr>
          <w:rFonts w:ascii="Amiri" w:hAnsi="Amiri" w:eastAsia="Amiri" w:cs="Amiri"/>
          <w:color w:val="111111"/>
          <w:sz w:val="28"/>
          <w:sz w:val="28"/>
          <w:szCs w:val="28"/>
          <w:rtl w:val="true"/>
          <w:lang w:bidi="ar-SA"/>
        </w:rPr>
        <w:t>بمساوئ الحاكمين ، وأخيراً لا يوجد في المسلمين يومئذ مَن كان لا يقبل حديث ابن عباس إذا حدّث بما يرويه في الحكّام الظالمين ، اللّهمّ إلاّ أن يكون أموي النسب أو النزعة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أحسبه قد استقلّ وحده في المواجهة مع عدوّه اللدود معاوية خصوصاً حين بلغه تجبّره وطغيانه ، وقد بسط على الناس سلطانَه ، فأعلن بسبّ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منابر المسلمين ، ثمّ كتابته إلى الآفاق ينهى عن التحدث بفضائل الإمام ، وأعلن ببراءة الذمة ممّن روى في ذلك شيئاً ، والبراءة معناها إهدار دمه ، ثمّ هيأ من مرتزقة المحدثين زمرة تضع له الأحاديث في عثمان وأهل بيته ، فما كان أحدٌ يقوى على خوض تلك المعركة الظالمة الّتي بدأها معاوية إلاّ ابن عباس ، فكان منه الردّ السريع والمريع والحاسم والحاكم في نشر أحاديث فضائل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كانت الضربة الموجعة لمعاوية في رواياته الّتي سمعها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معاوية وفي بني أمية سوى ما كان منه في توجيه الصفعة بعد الصفعة لهم</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9792002_1280447820"/>
      <w:bookmarkStart w:id="32" w:name="_Toc9"/>
      <w:bookmarkEnd w:id="31"/>
      <w:r>
        <w:rPr>
          <w:rtl w:val="true"/>
        </w:rPr>
        <w:t xml:space="preserve">لا أشبع اللّه بطنه </w:t>
      </w:r>
      <w:r>
        <w:rPr>
          <w:rtl w:val="true"/>
        </w:rPr>
        <w:t>:</w:t>
      </w:r>
      <w:bookmarkEnd w:id="3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وأخال أوّل تلك الضربات الموجعة لمعاوية رواية ابن عباس 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أشبع اللّه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حديث ثابت ، وقد أخرجه مسلم ، باب من لعنه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سبّه أو دعا عليه ، وليس هو أهلاً لذلك كانت له زكاة وأجراً ورحمة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بسنده عن أبي حمزة القصاب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ألعب مع الصبيان فجاء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فتواريت خلف باب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فحطأني حطأة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وادع </w:t>
      </w:r>
      <w:bookmarkStart w:id="33" w:name="pg16528_252397"/>
    </w:p>
    <w:p>
      <w:pPr>
        <w:pStyle w:val="BookText"/>
        <w:rPr/>
      </w:pPr>
      <w:bookmarkEnd w:id="33"/>
      <w:r>
        <w:rPr>
          <w:rFonts w:ascii="Amiri" w:hAnsi="Amiri" w:eastAsia="Amiri" w:cs="Amiri"/>
          <w:color w:val="111111"/>
          <w:sz w:val="28"/>
          <w:sz w:val="28"/>
          <w:szCs w:val="28"/>
          <w:rtl w:val="true"/>
          <w:lang w:bidi="ar-SA"/>
        </w:rPr>
        <w:t xml:space="preserve">لي معاوية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يأكل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فادع لي معاوية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يأكل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أشبع اللّه بطنه </w:t>
      </w:r>
      <w:r>
        <w:rPr>
          <w:rFonts w:eastAsia="Amiri" w:cs="Amiri" w:ascii="Amiri" w:hAnsi="Amiri"/>
          <w:color w:val="111111"/>
          <w:sz w:val="28"/>
          <w:szCs w:val="28"/>
          <w:rtl w:val="true"/>
          <w:lang w:bidi="ar-SA"/>
        </w:rPr>
        <w:t xml:space="preserve">) »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وأعاد ذكره مسلم مرة أخرى بسند آخر إلى أبي حمزة وبتفاوت يسير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الحديث صريح في دعاء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معاوية ، كما هو صريح في عدم مبالاة معاوية باستدعاء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واستمراره بالأكل ، وقد مرّ في الجزء الأوّل في حياة ابن عباس في عهد الرسول في شواهد ومشاهد 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أيضاً تعقيبنا على هذا الحديث في مرويات مفتريات على ابن عباس</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9792004_1280447820"/>
      <w:bookmarkStart w:id="35" w:name="_Toc10"/>
      <w:bookmarkEnd w:id="34"/>
      <w:r>
        <w:rPr>
          <w:rtl w:val="true"/>
        </w:rPr>
        <w:t xml:space="preserve">وقفة تنوير مع علماء التبرير </w:t>
      </w:r>
      <w:r>
        <w:rPr>
          <w:rtl w:val="true"/>
        </w:rPr>
        <w:t>:</w:t>
      </w:r>
      <w:bookmarkEnd w:id="35"/>
    </w:p>
    <w:p>
      <w:pPr>
        <w:pStyle w:val="BookText"/>
        <w:rPr/>
      </w:pPr>
      <w:r>
        <w:rPr>
          <w:rFonts w:ascii="Amiri" w:hAnsi="Amiri" w:eastAsia="Amiri" w:cs="Amiri"/>
          <w:color w:val="111111"/>
          <w:sz w:val="28"/>
          <w:sz w:val="28"/>
          <w:szCs w:val="28"/>
          <w:rtl w:val="true"/>
          <w:lang w:bidi="ar-SA"/>
        </w:rPr>
        <w:t xml:space="preserve">وهنا لابدّ من وقفة تنوير عن موقف علماء التبرير أزاء هذا الحديث ، بدءاً من شرّاح صحيح مسلم وأولهم النووي ولعله أهمّهم فقد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دعاؤه على معاوية أن لا يشبع حين تأخر ففيه الجوابان السابقان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جرى على اللسان بلا قصد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عقوبة له لتأخره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فهم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الحديث أنّ معاوية لم يكن مستحقاً للدعاء عليه فلهذا أدخله في هذا الباب ، وجعله غيره من مناقب معاوية ، لأنّه في الحقيقة يصير دعاء له </w:t>
      </w:r>
      <w:r>
        <w:rPr>
          <w:rFonts w:eastAsia="Amiri" w:cs="Amiri" w:ascii="Amiri" w:hAnsi="Amiri"/>
          <w:color w:val="111111"/>
          <w:sz w:val="28"/>
          <w:szCs w:val="28"/>
          <w:rtl w:val="true"/>
          <w:lang w:bidi="ar-SA"/>
        </w:rPr>
        <w:t xml:space="preserve">... »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الوشتاني الآبي المالكي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أشبع اللّه بطنه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على أنّه من القول السابق إلى اللسان من غير قصد إلى وقوعه ولا رغبة في إجابته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دعاء حقيقة فلعله لتراخيه في الإجابة ، وإجابته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الفور ، ويحتمل انّه </w:t>
      </w:r>
    </w:p>
    <w:p>
      <w:pPr>
        <w:pStyle w:val="BookText"/>
        <w:rPr/>
      </w:pPr>
      <w:r>
        <w:rPr>
          <w:rFonts w:ascii="Amiri" w:hAnsi="Amiri" w:eastAsia="Amiri" w:cs="Amiri"/>
          <w:color w:val="111111"/>
          <w:sz w:val="28"/>
          <w:sz w:val="28"/>
          <w:szCs w:val="28"/>
          <w:rtl w:val="true"/>
          <w:lang w:bidi="ar-SA"/>
        </w:rPr>
        <w:t xml:space="preserve">معذور في تراخيه لجوع كان به أو خوف فساد الطعام ، ولهذا المعنى أدخله بعضهم في فضائل معاوية من حيث انّه ليس من أهل الدعاء عليه ، فيقال ما تقدم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دعوت عليه من أمتي وليس بأهل لها فاجعلها له طهوراً وزكاة وقربة تقرّبه بها يوم القيامة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ذكره بعينه السنوسي الحسيني في شرحه مكمّل إكمال الإكمال ولم يزد عليه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هامش المصدر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عند شرّاح 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المصادر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رواه أحمد في مسنده أربع مرات وليس في شيء منها ذكر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أشبع اللّه بطنه </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 ورواه الطيالسي في مسنده </w:t>
      </w:r>
      <w:r>
        <w:rPr>
          <w:rStyle w:val="FootnoteAnchor"/>
          <w:rtl w:val="true"/>
        </w:rPr>
        <w:footnoteReference w:id="27"/>
      </w:r>
      <w:r>
        <w:rPr>
          <w:rFonts w:ascii="Amiri" w:hAnsi="Amiri" w:eastAsia="Amiri" w:cs="Amiri"/>
          <w:color w:val="111111"/>
          <w:sz w:val="28"/>
          <w:sz w:val="28"/>
          <w:szCs w:val="28"/>
          <w:rtl w:val="true"/>
          <w:lang w:bidi="ar-SA"/>
        </w:rPr>
        <w:t xml:space="preserve">، وابن الأثير في أسد الغابة </w:t>
      </w:r>
      <w:r>
        <w:rPr>
          <w:rStyle w:val="FootnoteAnchor"/>
          <w:rtl w:val="true"/>
        </w:rPr>
        <w:footnoteReference w:id="28"/>
      </w:r>
      <w:r>
        <w:rPr>
          <w:rFonts w:ascii="Amiri" w:hAnsi="Amiri" w:eastAsia="Amiri" w:cs="Amiri"/>
          <w:color w:val="111111"/>
          <w:sz w:val="28"/>
          <w:sz w:val="28"/>
          <w:szCs w:val="28"/>
          <w:rtl w:val="true"/>
          <w:lang w:bidi="ar-SA"/>
        </w:rPr>
        <w:t xml:space="preserve">، وابن أبي الحديد في شرح النهج </w:t>
      </w:r>
      <w:r>
        <w:rPr>
          <w:rStyle w:val="FootnoteAnchor"/>
          <w:rtl w:val="true"/>
        </w:rPr>
        <w:footnoteReference w:id="29"/>
      </w:r>
      <w:r>
        <w:rPr>
          <w:rFonts w:ascii="Amiri" w:hAnsi="Amiri" w:eastAsia="Amiri" w:cs="Amiri"/>
          <w:color w:val="111111"/>
          <w:sz w:val="28"/>
          <w:sz w:val="28"/>
          <w:szCs w:val="28"/>
          <w:rtl w:val="true"/>
          <w:lang w:bidi="ar-SA"/>
        </w:rPr>
        <w:t xml:space="preserve">، وابن كثير في البداية والنهاية </w:t>
      </w:r>
      <w:r>
        <w:rPr>
          <w:rStyle w:val="FootnoteAnchor"/>
          <w:rtl w:val="true"/>
        </w:rPr>
        <w:footnoteReference w:id="30"/>
      </w:r>
      <w:r>
        <w:rPr>
          <w:rFonts w:ascii="Amiri" w:hAnsi="Amiri" w:eastAsia="Amiri" w:cs="Amiri"/>
          <w:color w:val="111111"/>
          <w:sz w:val="28"/>
          <w:sz w:val="28"/>
          <w:szCs w:val="28"/>
          <w:rtl w:val="true"/>
          <w:lang w:bidi="ar-SA"/>
        </w:rPr>
        <w:t xml:space="preserve">وذكر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ارسل ابن عباس خلف معاوية ثلاث مرات وقال في 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أشبع اللّه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شبع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فعقب ابن كثير على ذلك بقوله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انتفع معاوية بهذه الدعوة في دنياه وآخراه ، أمّا في دنياه فانه لمّا صار إلى الشام أميراً ، كان يأكل في اليوم سبع مرات يجاء بقصعة فيها لحم كثير وبصل فيأكل منها ، ويأكل في اليوم سبع أكلات بلحم ومن الحلوى </w:t>
      </w:r>
    </w:p>
    <w:p>
      <w:pPr>
        <w:pStyle w:val="BookText"/>
        <w:rPr/>
      </w:pPr>
      <w:r>
        <w:rPr>
          <w:rFonts w:ascii="Amiri" w:hAnsi="Amiri" w:eastAsia="Amiri" w:cs="Amiri"/>
          <w:color w:val="111111"/>
          <w:sz w:val="28"/>
          <w:sz w:val="28"/>
          <w:szCs w:val="28"/>
          <w:rtl w:val="true"/>
          <w:lang w:bidi="ar-SA"/>
        </w:rPr>
        <w:t xml:space="preserve">والفاكهة شيئاً كثيراً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أشبع وإنما أعيى ، وهذه نعمة ومعدة يرغب فيها كلّ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الآخرة فقد اتبع مسلم هذا الحديث بالحديث الّذي رواه البخاري وغيرهما من غير وجه عن جماعة من الصحابة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إنّما أنا بشر فأيّما عبد سببته أو جلدته أو دعوت عليه وليس لذلك أهلاً فاجعل ذلك كفارة وقربة تقرّبه بها عندك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مسلم من الحديث الأوّل وهذا الحديث فضيلة لمعاوية ، ولم يورد له غير ذلك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الثاني من رواية أبي هريرة نصرة للأمويين ، وإلاّ فالنبيّ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يلعن من لا يستحق اللعن ، وعن أنس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فاحشاً ولا لعّاناً ولا سبّاباً </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 فلعنه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لطوائف من أمته ثابت لا شك فيه ، إنّما الّذي زعمه الزاعمون من علماء التبرير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يلعن من لا يستحق اللعن ، وهذا معناه غلبة البشرية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بَشَرٌ </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حتى صار يتجاوز في سبّه ولعنه وحتى جلده من لا يستحق ذلك بغلبة هوى البشرية ، فأين العصمة الّتي هي من خصائصه؟ وأين المدح الالهي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عمرو بن العاص وقد نهته قريش كلّ شيء يسمعه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ذلك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فأومأ النبيّ باصبعه إلى فيه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اكتب فوالّذي نفسي بيده لا يخرج عنه إلاّ حقّ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وأغرب من ذلك ما ذكره الذهبي في سير أعلام النبلاء ، وقد ذكر الحديث وفيه الدعاء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وفسّره بعض المحبّين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أشبع اللّه بطنه حتى لا يكون ممّن يجوع يوم القيامة ، لأنّ الخبر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أطول الناس شبعاً في الدنيا أطولهم جوعاً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صحّ والتأويل ركيك ، وأشبه منه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من سببته أو شتمته من الأمة فاجعلها له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معاوية معدوداً من الأكلة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يعنينا الحديث عن نهم معاوية في الطعام فقد ذكر المؤرخون له شواهد كثيرة ونوادر يطلبها من شاء في مضانها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الّذي يعنينا في المقام نهم أصحاب الكلام في الدفاع عن معاوية ، الّذي قدمنا ما يكفي بتبصرة القارئ بحقيقته نقلاً عن أعلام لا يتهمون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الأهواء الشامية والنصب المبطّن حمل المعذّرين من علماء التبرير على الخوض في المستنقع العفن مع معاوية ولو على حساب كرامة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كانت لديهم مسكة من دين لكانوا مثل الحافظ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دخل بلاد الشام فرأى النُصب بها فكتب خصائص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 به ، فسئل عن معاوية وما روي في فضائله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يرضى معاوية أن يخرج رأساً برأس حتى يفضّل ، ما أعرف له فضيلة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أشبع اللّه بطنه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زالوا يدفعون في حضنيه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خصييه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وداسوه حتى أخرجوه 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داسوه بدمشق مات بسبب ذلك الدوس وهو منقول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36" w:name="pg16528_252406"/>
    </w:p>
    <w:p>
      <w:pPr>
        <w:pStyle w:val="Heading3"/>
        <w:numPr>
          <w:ilvl w:val="2"/>
          <w:numId w:val="1"/>
        </w:numPr>
        <w:rPr/>
      </w:pPr>
      <w:bookmarkStart w:id="37" w:name="__RefHeading___Toc9792006_1280447820"/>
      <w:bookmarkStart w:id="38" w:name="_Toc11"/>
      <w:bookmarkEnd w:id="36"/>
      <w:bookmarkEnd w:id="37"/>
      <w:r>
        <w:rPr>
          <w:rtl w:val="true"/>
        </w:rPr>
        <w:t xml:space="preserve">والشجرة الملعونة في القرآن </w:t>
      </w:r>
      <w:r>
        <w:rPr>
          <w:rtl w:val="true"/>
        </w:rPr>
        <w:t>:</w:t>
      </w:r>
      <w:bookmarkEnd w:id="38"/>
    </w:p>
    <w:p>
      <w:pPr>
        <w:pStyle w:val="BookText"/>
        <w:rPr/>
      </w:pPr>
      <w:r>
        <w:rPr>
          <w:rFonts w:ascii="Amiri" w:hAnsi="Amiri" w:eastAsia="Amiri" w:cs="Amiri"/>
          <w:color w:val="111111"/>
          <w:sz w:val="28"/>
          <w:sz w:val="28"/>
          <w:szCs w:val="28"/>
          <w:rtl w:val="true"/>
          <w:lang w:bidi="ar-SA"/>
        </w:rPr>
        <w:t xml:space="preserve">لئن كان ابن عباس في روايته 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أشبع اللّه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وجّه ضربته الموجعة والمفزعة لمعاوية ، فلقد أشفعها بأخرى أشدّ إيلاماً لمعاوية ولسائر بني أمية ، وتلك روايته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وَالشَّجَرَةَ الْمَلْعُونَةَ فِي الْقُرْآنِ </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أنّهم بنو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القرطبي في تفسيره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في المنام بني مروان ينزون على منبره نزو القردة فساءه ذلك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الدنيا أعطوها فسرّي عنه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ذلك غير القرطبي وقالوا وفي ذلك نزل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جَعَلْنَا الرُّؤْيَا الَّتِي أَرَيْنَاكَ إِلاّ فِتْنَةً لِلنَّاسِ وَالشَّجَرَةَ الْمَلْعُونَةَ فِي الْقُرْآنِ وَنُخَوِّفُهُمْ فَمَا يَزِيدُهُمْ إِلاّ طُغْيَانًا كَبِيرًا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القرطبي في تفسيره عن ابن عباس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الشجرة بنو أمية </w:t>
      </w:r>
      <w:r>
        <w:rPr>
          <w:rFonts w:eastAsia="Amiri" w:cs="Amiri" w:ascii="Amiri" w:hAnsi="Amiri"/>
          <w:color w:val="111111"/>
          <w:sz w:val="28"/>
          <w:szCs w:val="28"/>
          <w:rtl w:val="true"/>
          <w:lang w:bidi="ar-SA"/>
        </w:rPr>
        <w:t xml:space="preserve">... »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الشجرة الملعونة هي هذه الشجرة الّتي تلتوي على الشجر فتقتله يعني الكشوث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وأحسب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الكشوث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ادراج من الراوي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ففي تفسيره للشجرة الملعونة بالشجرة الّتي تلتوي على الشجر فتقتله معنى كنائي وتشبيه له مغزاه ، إذ أنّ الكشوث نبات طفيلي ، لا جذر له ولا </w:t>
      </w:r>
    </w:p>
    <w:p>
      <w:pPr>
        <w:pStyle w:val="BookText"/>
        <w:rPr/>
      </w:pPr>
      <w:r>
        <w:rPr>
          <w:rFonts w:ascii="Amiri" w:hAnsi="Amiri" w:eastAsia="Amiri" w:cs="Amiri"/>
          <w:color w:val="111111"/>
          <w:sz w:val="28"/>
          <w:sz w:val="28"/>
          <w:szCs w:val="28"/>
          <w:rtl w:val="true"/>
          <w:lang w:bidi="ar-SA"/>
        </w:rPr>
        <w:t xml:space="preserve">ورق تلتف ساقه على حاضنه وتنشب فيه زوائد ماصة تمص نسغه يضر على الأخص بمروج القُضُب ، وسواء صح أنّه قال ذلك التفسير وسماه الكشوث أو لم يصح فإنّه قد أصاب الهدف في التشبيه ، فبنو أمية أتوا إلى الحكم كالنبات الطفيلي المشبه به فلا جذر لهم فيه ولا ورق ، وإنّما ابتزوا الحكم من أصحابه كهيئة من سرق ، ثمّ امتصوا من الأمة دماءها وعرقها وكدها وجهدها كما يمتص الكشوث النسغ من الشجرة وهو السائل الّذي تمتصه الجذور من الأرض ويجري في الساق والأوراق بواسطة العروق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 في آية النبأ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الطبري في تفسيره بسنده عن ابن عباس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إِنْ جَاءَكُمْ فَاسِقٌ بِنَبَإٍ </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الآية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الوليد بن عقبة ابن أبي معيط ، ثمّ أحد بني عمرو بن أمية ، ثمّ أحد بني أبي معيط إلى بني المصطلق ليأخذ منهم الصدقات ، وإنّه لما أتاهم الخبر فرحوا ، وخرجوا ليتلقوا رسول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وإنّه لمّا حُدِّث الوليد أنّهم خرجوا يتلقّونه ، رجع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بني المصطلق قد منعوا الصدقة ، فغضب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غضباً شديداً ، فبينما هو يحدّث نفسه أن يغزوهم ، إذ أتاه الوفد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إنّا حُدِّثنا أنّ رسولك رجع من نصف الطريق ، وإنّا خشينا أن يكون رده كتاب جاءه منك لغضب غضبته علينا ، وإنّا نعوذ باللّه من غضبه وغضب رسوله ، فأنزل اللّه عذرهم في الكتاب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فَتُصْبِحُوا عَلَى مَا فَعَلْتُمْ نَادِمِينَ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39" w:name="pg16528_252410"/>
    </w:p>
    <w:p>
      <w:pPr>
        <w:pStyle w:val="BookText"/>
        <w:rPr/>
      </w:pPr>
      <w:bookmarkEnd w:id="39"/>
      <w:r>
        <w:rPr>
          <w:rFonts w:ascii="Amiri" w:hAnsi="Amiri" w:eastAsia="Amiri" w:cs="Amiri"/>
          <w:color w:val="111111"/>
          <w:sz w:val="28"/>
          <w:sz w:val="28"/>
          <w:szCs w:val="28"/>
          <w:rtl w:val="true"/>
          <w:lang w:bidi="ar-SA"/>
        </w:rPr>
        <w:t>وذكره السيوطي في الدر المنثور في تفسير الآية وقال أخرج ابن جرير وابن مردويه والبيهقي في سننه وابن عساكر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ذلك غير ابن عباس أيضاً ، وكان المسلمون يعرفون الوليد بالفاسق ، وهو المحدود في الخمر حدّه الإمام أمام عثمان بعد أن ثبت ذلك عليه ، وقصته مشهورة في التاريخ حين ولاّه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أخاه 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الكوفة فشرب الخمر ثمّ قاءها في المحراب فشكاه أهل الكوفة وشهد عليه بذلك جماعة بعد أن أخذوا خاتمه من يده وهو سكران لا يعي ، وكاد عثمان يتستر عليه ولكن الإمام طالبه بإقامة الحد عليه فوكل الأمر إليه فجلده ، فكانت هذه الحادثة ممّا عمّقت الخلاف وأوغرت صدور الأمويين على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ابن عباس يحدّث بما كان بين الإمام وبين الوليد منذ أيام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 الحاكم الحسكاني والبلاذري في أنساب الأشراف في ترجمة الإمام ، وابن المغازلي المالكي في المناقب والعصامي المكي في سمط النجوم وغيرهم جميعاً عن ابن عباس إن الوليد بن عقبة قال لعلي أنا أسلط منك لساناً وأحدّ سناناً واربط جناناً وأملأ حشواً للكتيبة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أسكت يا فاسق ،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أَفَمَنْ كَانَ مُؤْمِنًا كَمَنْ كَانَ فَاسِقًا لا يَسْتَوُونَ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9792008_1280447820"/>
      <w:bookmarkStart w:id="41" w:name="_Toc12"/>
      <w:bookmarkEnd w:id="40"/>
      <w:r>
        <w:rPr>
          <w:rtl w:val="true"/>
        </w:rPr>
        <w:t xml:space="preserve">لعنه معاوية في يوم عرفة </w:t>
      </w:r>
      <w:r>
        <w:rPr>
          <w:rtl w:val="true"/>
        </w:rPr>
        <w:t>:</w:t>
      </w:r>
      <w:bookmarkEnd w:id="4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أحمد في مسنده بسنده عن سعيد بن جبير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أتيت على ابن عباس بعرفة وهو يأكل رماناً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أفطر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بعرفة ، وبعثت إليه اُم الفضل بلبن فشربه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فلاناً ، عمدوا إلى أعظم أيام الحج فمحوا زينته ، وإنّما زينة الحج التلبية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كنز العمال ذكر اللعن المبهم نقلاً عن ابن جرير ، وهذا رواه ابن جرير أيضاً كما روى أيضاً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اللّه فلاناً انّه كان ينهى عن التلبية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عليّاً كان يلبّي فيه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غلب على علماء الدولة التعتيم الإعلامي فلم يصرّحوا باسم معاوية ، وكنّوا عنه 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النسائي في السنن </w:t>
      </w:r>
      <w:r>
        <w:rPr>
          <w:rStyle w:val="FootnoteAnchor"/>
          <w:rtl w:val="true"/>
        </w:rPr>
        <w:footnoteReference w:id="49"/>
      </w:r>
      <w:r>
        <w:rPr>
          <w:rFonts w:ascii="Amiri" w:hAnsi="Amiri" w:eastAsia="Amiri" w:cs="Amiri"/>
          <w:color w:val="111111"/>
          <w:sz w:val="28"/>
          <w:sz w:val="28"/>
          <w:szCs w:val="28"/>
          <w:rtl w:val="true"/>
          <w:lang w:bidi="ar-SA"/>
        </w:rPr>
        <w:t xml:space="preserve">وكذا في صحيح ابن خزيمة </w:t>
      </w:r>
      <w:r>
        <w:rPr>
          <w:rStyle w:val="FootnoteAnchor"/>
          <w:rtl w:val="true"/>
        </w:rPr>
        <w:footnoteReference w:id="50"/>
      </w:r>
      <w:r>
        <w:rPr>
          <w:rFonts w:ascii="Amiri" w:hAnsi="Amiri" w:eastAsia="Amiri" w:cs="Amiri"/>
          <w:color w:val="111111"/>
          <w:sz w:val="28"/>
          <w:sz w:val="28"/>
          <w:szCs w:val="28"/>
          <w:rtl w:val="true"/>
          <w:lang w:bidi="ar-SA"/>
        </w:rPr>
        <w:t xml:space="preserve">والسنن الكبرى للبيهقي </w:t>
      </w:r>
      <w:r>
        <w:rPr>
          <w:rStyle w:val="FootnoteAnchor"/>
          <w:rtl w:val="true"/>
        </w:rPr>
        <w:footnoteReference w:id="51"/>
      </w:r>
      <w:r>
        <w:rPr>
          <w:rFonts w:ascii="IRNazanin" w:hAnsi="IRNazanin" w:eastAsia="IRNazanin"/>
          <w:color w:val="111111"/>
          <w:sz w:val="28"/>
          <w:sz w:val="28"/>
          <w:szCs w:val="28"/>
          <w:rtl w:val="true"/>
          <w:lang w:bidi="fa-IR"/>
        </w:rPr>
        <w:t>صرّحوا باسمه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وإليك الحديث بلفظ البيهقي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سعيد بن جبير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ابن عباس بعرفة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سعيد ما لي لا أسمع الناس يلبّون؟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يخافون معاوية فخرج ابن عباس من فسطاطه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لبيك وان رغم أنف معاوية اللّهمّ ألعنهم فقد تركوا السنة من بغض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وموقف ابن عباس في هذا المقام يشبه موقف ابن عمه الإمام حين أعلن بعمرة وحجة في تلبيته بعسفان أيام عثمان ، حين كان ينهى عن العمرة في أشهر الحج ، وقد مرّ الحديث عنه في أيام عثمان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توالت ضرباته على رؤوس الأمويين عن طريق الرواية والقول والعمل ، ولا شك أنّ ذلك كان يبلغ معاوية عن طريق ولاته في الحرمين ، ولا شك أنّ ذلك كان يغيظه ، وما يدرينا لعله فكّر في الحج سنة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للحدّ من نشاط ابن عباس ، وإذا لم يكن ذلك هو الغاية فلا شك انّه باعث قويّ</w:t>
      </w:r>
      <w:r>
        <w:rPr>
          <w:rFonts w:eastAsia="Amiri" w:cs="Amiri" w:ascii="Amiri" w:hAnsi="Amiri"/>
          <w:color w:val="111111"/>
          <w:sz w:val="28"/>
          <w:szCs w:val="28"/>
          <w:rtl w:val="true"/>
          <w:lang w:bidi="ar-SA"/>
        </w:rPr>
        <w:t xml:space="preserve">. </w:t>
      </w:r>
      <w:bookmarkStart w:id="42" w:name="pg16528_252413"/>
    </w:p>
    <w:p>
      <w:pPr>
        <w:pStyle w:val="BookText"/>
        <w:rPr/>
      </w:pPr>
      <w:bookmarkEnd w:id="42"/>
      <w:r>
        <w:rPr>
          <w:rFonts w:ascii="Amiri" w:hAnsi="Amiri" w:eastAsia="Amiri" w:cs="Amiri"/>
          <w:color w:val="111111"/>
          <w:sz w:val="28"/>
          <w:sz w:val="28"/>
          <w:szCs w:val="28"/>
          <w:rtl w:val="true"/>
          <w:lang w:bidi="ar-SA"/>
        </w:rPr>
        <w:t>وعلينا الآن الرجوع إلى الرواة لنقرأ ما ذكروه عن أوّل لقاء بينهما بعد قطيعة استدامت قرابة عقد من الزمن ، فهما لم يجتمعا منذ أيام عثمان ، ولعل آخر اجتماع بينهما حين بعثهما عثمان حكمَين بين عقيل وزوجته فاطمة بنت عتبة وقد مرّ الحديث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يكن فلا شك انّه ازدادت القطيعة سوءاً في حرب صفين ، ولم ننس ما مرّ بنا من محاولة معاوية استدراجه بخديعة المراسلة حين ضاق به الخناق من جيش الإمام وبسالة قوّاده ومنهم ابن عباس الّذي كان على الميسرة ، ومرت بنا مواقفه قيادة ومنازلة ومقاتلة في تلك الحرب الطاحنة الضروس ، لكن معاوية لم يفلح بل ندم على فعله حين قرأ جواب ابن عباس كما مرّ ذكر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فإلى الحديث عن أوّل لقاء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كان؟ وأين كان؟ وماذا كان بينهما؟</w:t>
      </w:r>
    </w:p>
    <w:p>
      <w:pPr>
        <w:pStyle w:val="Heading3"/>
        <w:numPr>
          <w:ilvl w:val="2"/>
          <w:numId w:val="1"/>
        </w:numPr>
        <w:rPr/>
      </w:pPr>
      <w:bookmarkStart w:id="43" w:name="__RefHeading___Toc9792010_1280447820"/>
      <w:bookmarkStart w:id="44" w:name="_Toc13"/>
      <w:bookmarkEnd w:id="43"/>
      <w:r>
        <w:rPr>
          <w:rtl w:val="true"/>
        </w:rPr>
        <w:t>ماذا في معرفة التاريخ؟</w:t>
      </w:r>
      <w:bookmarkEnd w:id="4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لابدّ لي من التنبيه على أمر ذي بال في تاريخ ابن عباس أيام الحكم الأموي في عهد معاوية ، وذلك معرفة تاريخ المواجهات الكلامية الّتي كانت تحدث بينه وبين معاوية طيلة حكمه الّذي دام عشرين عاماً ، وفي بعض تلك المحاورات نجد حضور بعض زمرة معاوية كعمرو بن العاص والمغيرة بن شعبة وزياد بن أبيه وعتبة بن أبي سفيان ومروان بن الحكم وعبد الرحمن بن أم الحكم ويزيد بن معاوية وهؤلاء كانت لهم مشاركة في محاورة جرت بالشام وأحسبها سنة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السنة أتى فيها زياد إلى معاوية بعد استلحاقه أو هي في سنة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السنة الّتي مات فيها عمرو بن العاص وذلك قبل ليلة الفطر لأنّ عمراً مات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حضر غير من ذكرنا عند معاوية كسعيد بن العاص ولم يذكر أنّه دسّ أنفه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معرفة تاريخ تلك المحاورات هو تسليط الضوء على مدى تشنج العلاقات بين الطرفين مداً وجزراً ، كما يستعين الباحث على معرفة نفسيات المتحاورَين ، وهذا ما ينبغي ملاحظته بدقة ، ولا ينبغي تجاوزه ، لأنّا من خلال تلك المحاورات يمكننا تقييم المتحاورَين زماناً ومكاناً وقدرات وتكافؤا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فابن عباس يعلم في نفسه أنّه واقع تحت طائلة التهديد ، وعرضة للإنتقام لأنّه لم يجر بينه وبين معاوية صلح ، وإنّما هو تبع لإمامه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إمضاء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بنا تهديد معاوية له بذلك يوم كان في البصرة وقد جاء في بعض كتابه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جرى بيني وبينك صلحٌ فيمنعك مني ولا بيدك أمان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ابن عباس كبقية بني هاشم الّذين عصبهم معاوية بدم عثمان ، وقد صارحه بذلك في كتابه المشار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لم يكن ليغيب عن ذاكرة ابن عباس ، وهو كفيل بزرع الخوف في نفسه لو يجد الخوف إلى نفسه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لم يغب عن معاوية انّه سيلتقي إنساناً من بني هاشم يتمتع برصيد عال من العلم والمعرفة بالسياسة فلا يُخدع ولا يَضرع ، وله من عزة الهاشميين ما يشمخ بأنفه على معاوية ، وعنده اعتداد لا يضارعه اعتداد معاوية بالملك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وتتحدّث الأخبار عن عدة لقاءات ربما بلغت العشرين أو تزيد ، لكنها لم تتحدث عن تاريخها زماناً ولا مواقعها مكاناً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وبحسب اطلاعي على تلك المحاورات ، وجدت بينها ما يساوي ربعها يمكن تحديد زمانه ومكانه من خلال نصوص المحاورات ، أمّا الباقي فلا أستطيع البتّ بتحديد الزمان والمكان ، لكنها في أغلب الظن إنّها كانت في الشام أيام </w:t>
      </w:r>
      <w:bookmarkStart w:id="45" w:name="pg16528_252417"/>
    </w:p>
    <w:p>
      <w:pPr>
        <w:pStyle w:val="BookText"/>
        <w:rPr/>
      </w:pPr>
      <w:bookmarkEnd w:id="45"/>
      <w:r>
        <w:rPr>
          <w:rFonts w:ascii="Amiri" w:hAnsi="Amiri" w:eastAsia="Amiri" w:cs="Amiri"/>
          <w:color w:val="111111"/>
          <w:sz w:val="28"/>
          <w:sz w:val="28"/>
          <w:szCs w:val="28"/>
          <w:rtl w:val="true"/>
          <w:lang w:bidi="ar-SA"/>
        </w:rPr>
        <w:t>وفادته على معاوية ، وهي في جميعها نجد ابن عباس يحاور فيها بلغة الاعتزاز والاستعلاء ، ونجد معاوية وإن بدأ بلغة التهديد أحياناً فإنّه يختتم المحاورة بلغة الإنكسار والإستخذاء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بلغة الحاكم مع المحكوم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الّذي لا يفوتني تنبيه القارئ عليه أيضاً ، هو خلوّ مخاطبة ابن عباس لمعاوية بأمير المؤمنين ، بل كان يخاطبه باسمه ، إذ لا يرى صحة خلافته فكان يسميه باسمه ، وإن وجد في واحدة أو أكثر من محاوراته خطابه له بأمير المؤمنين ، فإنّ أثر الصنعة ظاهر على المحاورة كما سنشير إلى ذلك عند ذكر المحاورات في الحلقة الثانية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إلى نماذج من تلكم المحاورات ، ولنبدأ بذكر ما كان في الحرمين الشريفين لشرفهما ، ثمّ نعقّب بذكر الشام بملاحظة شرف المكان ، وإن كانا مختلفين ، وعلى العكس في الزمان ، فمحاورة الأولى في الشام هي قبل المحاورة الأولى في الحرمين</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9792012_1280447820"/>
      <w:bookmarkStart w:id="47" w:name="_Toc14"/>
      <w:bookmarkEnd w:id="46"/>
      <w:r>
        <w:rPr>
          <w:rtl w:val="true"/>
        </w:rPr>
        <w:t xml:space="preserve">في مكة المكرمة أو المدينة المنورة </w:t>
      </w:r>
      <w:r>
        <w:rPr>
          <w:rtl w:val="true"/>
        </w:rPr>
        <w:t>:</w:t>
      </w:r>
      <w:bookmarkEnd w:id="4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الحاكم في المستدرك على الصحيحين بسنده عن معروف بن خرّبوذ المكي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بينا عبد اللّه بن عباس جالس في المسجد ونحن بين يديه إذ أقبل معاوية فجلس إليه ، فأعرض عنه ابن عباس ،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 معرضاً؟ ألست تعلم أنّي أحق بهذا الأمر من ابن عمك؟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لأنّه كان مسلماً وكنت كافراً؟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ابن عم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عمي خير من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قتل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وعندهما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أحق </w:t>
      </w:r>
    </w:p>
    <w:p>
      <w:pPr>
        <w:pStyle w:val="BookText"/>
        <w:rPr/>
      </w:pPr>
      <w:r>
        <w:rPr>
          <w:rFonts w:ascii="Amiri" w:hAnsi="Amiri" w:eastAsia="Amiri" w:cs="Amiri"/>
          <w:color w:val="111111"/>
          <w:sz w:val="28"/>
          <w:sz w:val="28"/>
          <w:szCs w:val="28"/>
          <w:rtl w:val="true"/>
          <w:lang w:bidi="ar-SA"/>
        </w:rPr>
        <w:t>بالأمر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قتله كافر وعثمان قتله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واللّه أدحض لحجتك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ولهذه المحاورة روايات أخرى ذكرتها في الحلقة الثالثة في صفحة احتجاجاته أذكر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صورة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رواه سليم بن قيس وعمرو بن سلمة 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 معاوية حاجاً في خلافته المدينة بعد ما قتل أمير المؤمنين صلوات اللّه عليه وصالح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بحلقة من قريش ، فلمّا رأوه قاموا له غير عبد اللّه بن عباس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ما منعك من القيام كما قام أصحابك إلاّ موجدة في نفسك عليّ بقتالي إياكم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انّ عمي عثمان قتل مظلوماً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فعمر بن الخطاب قد قتل مظلوماً فسلّم الأمر إلى ولده وهذا ابنه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قتله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قتل عثمان؟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أدحض لحجتك ، وأحلّ لدمه إن كان المسلمون قتلوه وخذلوه فليس إلاّ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كتبنا في الآفاق ننهى عن ذكر مناقب عليّ وأهل بيته ، فكفّ لسانك يا بن عباس وأربع على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أفتنهانا عن قراءة القرآن؟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أفتنهانا عن تأويله؟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فنقرأه ولا نسأل عمّا عنى اللّه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فأيّما أوجب علينا قراءته أو العمل به؟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نعمل به حتى نعلم ما عنى اللّه بما أنزل علينا؟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ذلك من يتأوله على غير ما تتأوله أنت وأهل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أُنزل القرآن على أهل بيتي فأسأل عنه آل أبي سفيان؟ أو أسأل عنه آل أبي معيط؟ أو اليهود والنصارى والمجوس؟</w:t>
      </w:r>
    </w:p>
    <w:p>
      <w:pPr>
        <w:pStyle w:val="BookText"/>
        <w:rPr/>
      </w:pPr>
      <w:r>
        <w:rPr>
          <w:rFonts w:ascii="Amiri" w:hAnsi="Amiri" w:eastAsia="Amiri" w:cs="Amiri"/>
          <w:color w:val="111111"/>
          <w:sz w:val="28"/>
          <w:sz w:val="28"/>
          <w:szCs w:val="28"/>
          <w:rtl w:val="true"/>
          <w:lang w:bidi="ar-SA"/>
        </w:rPr>
        <w:t xml:space="preserve">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عدلتنا بهم وصيّرتنا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ما أعدلك بهم ، غير أنك نهيتنا أن نعبد اللّه بالقرآن وبما فيه من أمر ونهي أو حلال أو حرام ، أو ناسخ أو منسوخ ، أو عام أو خاص ، أو محكم أو متشابه ، وإن لم تسأل الأمة عن ذلك هلكوا واختلفوا وتاهوا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فاقرؤ القرآن وتأولوه ، ولا ترووا شيئاً ممّا أنزل اللّه فيكم من تفسيره ، وما قاله رسول اللّه فيكم ، وارووا 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في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يُرِيدُونَ أَنْ يُطْفِئُوا نُورَ اللَّهِ بِأَفْوَاهِهِمْ وَيَأْبَى اللَّهُ إِلاّ أَنْ يُتِمَّ نُورَهُ وَلَوْ كَرِهَ الْكَافِرُونَ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اكفني نفسك ، وكفّ عني لسانك ، وإن كنت لا بد فاعلاً ، فليكن ذلك سراً ولا يسمعه أحد منك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إلى منزله ، فبعث إليه بخمسين ألف درهم </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رجع إلى منزله فبعث إليه بمائة ألف درهم </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وفي نسخة أخرى بمائتي ألف درهم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ولابدّ لنا من وقفة عند هذه المحاورة لتحقيق زمانها ومكانها ، ثمّ ملاحظة تفاوت الرواة النقلة في روايتها وقبل ذلك التنبيه على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معاوية من ابن عباس ، أن يُسأل عن تأويل القرآن ممّن يتأوله على خلاف ما يتأوله ابن عباس وأهل بيته ، وهذا يعني وجود أناس هيأهم معاوية أو كانوا مهيئين من قبل للقيام بتأويل القرآن على خلاف ما يتأوله أهل البيت وابن عباس ، فمن أين لأولئك العلم بالتأويل وهم ليسوا من أهله وممّن نزل عليهم أو في بيوتهم القرآن؟ ولماذا صاروا المرجع الرسمي الّذي يدعو معاوية بالرجوع إليه؟ وهل في القرآن من ألغاز وطلاسم يحتاج في حلّها إلى مرجع رسمي ينصبه الحاكمون؟ أو ليس اللّه سبحانه يقول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يَسَّرْنَا الْقُرْآنَ لِلذِّكْرِ فَهَلْ مِنْ مُدَّكِرٍ </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أَفَلا يَتَدَبَّرُونَ الْقُرْآنَ أَمْ عَلَى قُلُوبٍ أَقْفَالُهَا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ليس المطلوب منا إلاّ التدبّر في معرفة معاني القرآن كما يلزمنا معرفة قراءته تلاوة صحيحة ، وهذا ما كان يقوله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أقرأ البقرة وآل عمران فأتدبرهما خير من أن أقرأ القرآن كلّه هذرمة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يرى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يَعْلَمُ تَأْوِيلَهُ إِلاّ اللَّهُ وَالرَّاسِخُونَ فِي الْعِلْمِ </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انّه من الراسخين في العلم العالمين بتأويل القرآن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فمعاوية في طلبه يريد فصل الناس عن أهل البيت وتأويلهم وتفسير ما نزل فيهم ، والأخذ عمن يقول في ذلك بالرأي والهوى ، وبذلك يكون معاوية قد </w:t>
      </w:r>
    </w:p>
    <w:p>
      <w:pPr>
        <w:pStyle w:val="BookText"/>
        <w:rPr/>
      </w:pPr>
      <w:r>
        <w:rPr>
          <w:rFonts w:ascii="Amiri" w:hAnsi="Amiri" w:eastAsia="Amiri" w:cs="Amiri"/>
          <w:color w:val="111111"/>
          <w:sz w:val="28"/>
          <w:sz w:val="28"/>
          <w:szCs w:val="28"/>
          <w:rtl w:val="true"/>
          <w:lang w:bidi="ar-SA"/>
        </w:rPr>
        <w:t>عطل الإستفادة من قراءة القرآن كما عطّل نشاط أهل البيت ، وضرب عصفورين بحجر كما يقول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المحاورة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 بخمسين ألف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بمائة ألف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بمائتي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يعنينا تحديد الرقم بمقدار ما يعنينا معرفة موقف ابن عباس من ذلك المال ، إذ لا شك أنّ معاوية إنّما أرسل إليه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أو 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رشوة لشراء سكوته ، ولكن هذا لم يحدث ، بل صار الأمر أكثر حدّة وشدّة ، واستمرّ ابن عباس في تبليغ رسالته ولم يعبأ بسخط معاوية أو رضاه ، كما لم يمتنع من أخذ ما يصله من عطاياه ، لأنّه يرى في نفسه وأهل بيته هم أصحاب الحقّ ، ولهم في بيت المال من الحقّ أكثر ممّا يعطيهم معاوية ، وله في ذلك محاورة سيأتي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ونعود إلى المحاورة لمعرفة زمانها ومكانها واختلاف الرواة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زمانها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سنة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حيث عزم معاوية على الحج وهي أوّل حجة له في حكومته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استقرينا الحوادث الّتي ارتكبها فأحاق شرّها بالمسلمين منذ توليه الحكم ، نجد أهمّها ممّا هو بالغ الشنعة في مخالفة الكتاب والسنّة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إعلانه سبّ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منابر المسلمين في جميع أمصار حكومته بقرار رسمي في 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كتابته إلى الآفاق ببراءة الذمة ممّن روى حديثاً في مناقب الإمام وأهل بيته كسابقه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استلحاقه زياد بن أبيه سنة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وتسليطه له على المسلمين في العراقين الكوفة والبصرة ، فأذاقهم مرّ العذاب ، ومن الطبيعي أن يكون قد أغضب ذلك </w:t>
      </w:r>
    </w:p>
    <w:p>
      <w:pPr>
        <w:pStyle w:val="BookText"/>
        <w:rPr/>
      </w:pPr>
      <w:r>
        <w:rPr>
          <w:rFonts w:ascii="Amiri" w:hAnsi="Amiri" w:eastAsia="Amiri" w:cs="Amiri"/>
          <w:color w:val="111111"/>
          <w:sz w:val="28"/>
          <w:sz w:val="28"/>
          <w:szCs w:val="28"/>
          <w:rtl w:val="true"/>
          <w:lang w:bidi="ar-SA"/>
        </w:rPr>
        <w:t>جماعة المسلمين بحكم إسلامهم فاستنكروه ، إلاّ أنّ تفاوت الإستنكار على حسب درجات إيمانهم ، فمنهم المعلن ذلك لساناً في الملأ ، ومنهم مَن هو دونه حتى تصل النوبة إلى الانكار القلبي وهو أضعف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لم يشأ معاوية أن يقطع شعرته الّتي هي مضرب المثل ، فكان يشدّ ويشتد إذا رأى الريح رُخاءً ، أمّا إذا رآها عاصفة فهو يلين وإذا اشتدت إعصاراً انحنى لها ، وهذا ما قرأناه في المحاورة السابقة وسنقرأ مثله قريباً وقد عرفنا زمانها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مكانها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اليعقوبي في تاريخه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وحج معاوية سنة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معه من الشام بمنبر فوضعه عند البيت الحرام ، فكان أوّل من وضع المنبر في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صار إلى المدينة أتاه جماعة من بني هاشم وكلّموه في أمورهم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ترضون يا بني هاشم أن نقرّ عليكم دماءكم وقد قتلتم عثمان حتى تقولوا ما تقولون ، فواللّه لأنتم أحلّ دماً من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وأعظم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قلتَ لنا يا معاوية من شرٍ بين دفتيك ، وأنت واللّه أولى بذلك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قتلتَ عثمان ثمّ قمتَ تغمص على الناس أنك تطلب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فانكسر معاوية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رأيتك صدقتُ إلاّ فزعتَ وانكسرتَ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معاوية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أحبّ أنكم لم تكونوا كلمتموني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ولنقف هنا قليلاً ونتأمل في موقف ابن عباس من معاوية كيف لوى أخادعه حتى أبان انكساره للناس ، وأجهز عليه ابن عباس ليؤكد ذلك الإنكسار ، </w:t>
      </w:r>
    </w:p>
    <w:p>
      <w:pPr>
        <w:pStyle w:val="BookText"/>
        <w:rPr/>
      </w:pPr>
      <w:r>
        <w:rPr>
          <w:rFonts w:ascii="Amiri" w:hAnsi="Amiri" w:eastAsia="Amiri" w:cs="Amiri"/>
          <w:color w:val="111111"/>
          <w:sz w:val="28"/>
          <w:sz w:val="28"/>
          <w:szCs w:val="28"/>
          <w:rtl w:val="true"/>
          <w:lang w:bidi="ar-SA"/>
        </w:rPr>
        <w:t>فلم ير معاوية بأساً من أن ينحني لذلك الإعصار الهادر بضحكة خادعة ومقالة خانعة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ولنقرأ بقية ما عند اليعقوبي في تاريخه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كلّمه الأنصار فأغلظ لهم في القول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نواضحكم قالوا أفنيناها يوم بدر لما قتلنا أخاك وجدك وخالك ، ولكنا نفعل ما أوصانا به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أوصاكم به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أوصانا بالصبر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فاصبروا ، ثمّ أدلج معاوية إلى الشام ولم يقض لهم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أرأيتم جبروتية الملك العضوض كيف شمخت بأنفها على الأنصار أوّلاً ولمّا واجهوها بالحقائق ازدادت عتواً ، ثمّ أدلجت إلى جحرها حيث طغام أهل الشام ، ولم يقض معاوية لهم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أستشفّه من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ظاهراً في الأنصار لكنه يشمل الهاشميين والأنصار معاً ، لأنّ اليعقوبي لم يزل وهو في حديثه مسترسلاً يذكر بعض محدثات معاوية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السنة عمل معاوية المقصورة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المنابر إلى المصلى في العيدين ، وخطب الخطبة قبل الصلاة ، وذلك إن الناس كانوا إذا صلوا انصرفوا لئلا يسمعوا لعن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فقدّم معاوية الخطبة قبل الصلاة ، ووهب فدكاً لمروان بن الحكم ليغيظ بذلك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كان بهذه المثابة من التنمّر والحقد أتراه يقضي لبني هاشم حاجة ولا يقضي للأنصار حوائجهم وهم جميعاً عنده في خندق واحد ، وعلى شاكلة واحدة؟ لذلك رأيت أنّ الضمير في قول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يقض معاوية لهم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شموله لجميع بني هاشم والأنصار ، ويؤكد ما رأيت ما ذكره المقدسي في البدء والتاريخ فقد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حج معاوية جاءه الحسن </w:t>
      </w:r>
    </w:p>
    <w:p>
      <w:pPr>
        <w:pStyle w:val="BookText"/>
        <w:rPr/>
      </w:pPr>
      <w:r>
        <w:rPr>
          <w:rFonts w:ascii="Amiri" w:hAnsi="Amiri" w:eastAsia="Amiri" w:cs="Amiri"/>
          <w:color w:val="111111"/>
          <w:sz w:val="28"/>
          <w:sz w:val="28"/>
          <w:szCs w:val="28"/>
          <w:rtl w:val="true"/>
          <w:lang w:bidi="ar-SA"/>
        </w:rPr>
        <w:t xml:space="preserve">والحسين وابن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وسألوه أن يفي لهم بما ضمن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ترضون يا بني هاشم أن نوفّر عليكم دماءكم وأنتم قتلة عثمان ، ولم يعطهم ممّا في الصحيفة شيئاً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من حديث اليعقوبي الآنف الذكر أنّ اجتماع بني هاشم مع معاوية كان بالمدينة ، ولمّا ساق الحديث لم نجد ذكراً للمحاورة السابقة الّتي مر ذكرها أوّلاً ، ومن خلال معرفة هويّة الرواة وسياق حديثهم تيقنت أنّ مكان المحاورة الأولى هو المسجد الحرام واللقاء كان بمكة لا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فمعروف بن خرّبوذ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 الخبر عند الحاكم في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مكيّ ، وأمّا سليم بن قيس وعمرو بن سلمة وإن كانا مدنيين إلاّ أنّهما يمكن حضورهما بمكة للحج ، على أنّ القاضي نعمان المغربي ذكر في شرح الأخبار </w:t>
      </w:r>
      <w:r>
        <w:rPr>
          <w:rStyle w:val="FootnoteAnchor"/>
          <w:rtl w:val="true"/>
        </w:rPr>
        <w:footnoteReference w:id="62"/>
      </w:r>
      <w:r>
        <w:rPr>
          <w:rFonts w:ascii="Amiri" w:hAnsi="Amiri" w:eastAsia="Amiri" w:cs="Amiri"/>
          <w:color w:val="111111"/>
          <w:sz w:val="28"/>
          <w:sz w:val="28"/>
          <w:szCs w:val="28"/>
          <w:rtl w:val="true"/>
          <w:lang w:bidi="ar-SA"/>
        </w:rPr>
        <w:t xml:space="preserve">أنّ المحاورة كانت بالمدينة وكان ممّن حضر المحاورة سعد بن أبي وقاص وقد جرى له كلام مع معاوية استشهد عليه بأم سلمة وذلك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مع الحقّ والحقّ مع عليّ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بقية من الرواة أبهموا المكان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معاوية فجلس إلى ابن عباس فأعرض عنه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الموفقيات </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يشير من طرف خفيّ إلى أنّ المحاورة وقعت بمكة ، حيث كان ابن عباس له مجلس عند قبة الشراب عند زمزم يجتمع عليه الناس فيسألونه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وصف ذلك فيما بعد</w:t>
      </w:r>
      <w:r>
        <w:rPr>
          <w:rFonts w:eastAsia="Amiri" w:cs="Amiri" w:ascii="Amiri" w:hAnsi="Amiri"/>
          <w:color w:val="111111"/>
          <w:sz w:val="28"/>
          <w:szCs w:val="28"/>
          <w:rtl w:val="true"/>
          <w:lang w:bidi="ar-SA"/>
        </w:rPr>
        <w:t xml:space="preserve">. </w:t>
      </w:r>
      <w:bookmarkStart w:id="48" w:name="pg16528_252433"/>
    </w:p>
    <w:p>
      <w:pPr>
        <w:pStyle w:val="BookText"/>
        <w:rPr/>
      </w:pPr>
      <w:bookmarkEnd w:id="48"/>
      <w:r>
        <w:rPr>
          <w:rFonts w:ascii="Amiri" w:hAnsi="Amiri" w:eastAsia="Amiri" w:cs="Amiri"/>
          <w:color w:val="111111"/>
          <w:sz w:val="28"/>
          <w:sz w:val="28"/>
          <w:szCs w:val="28"/>
          <w:rtl w:val="true"/>
          <w:lang w:bidi="ar-SA"/>
        </w:rPr>
        <w:t xml:space="preserve">ومن الرواة من تردّد في مكانها كما في رواية السيوطي </w:t>
      </w:r>
      <w:r>
        <w:rPr>
          <w:rStyle w:val="FootnoteAnchor"/>
          <w:rtl w:val="true"/>
        </w:rPr>
        <w:footnoteReference w:id="64"/>
      </w:r>
      <w:r>
        <w:rPr>
          <w:rFonts w:ascii="Amiri" w:hAnsi="Amiri" w:eastAsia="Amiri" w:cs="Amiri"/>
          <w:color w:val="111111"/>
          <w:sz w:val="28"/>
          <w:sz w:val="28"/>
          <w:szCs w:val="28"/>
          <w:rtl w:val="true"/>
          <w:lang w:bidi="ar-SA"/>
        </w:rPr>
        <w:t xml:space="preserve">نقلاً عن العسكري في كتاب الأوائل عن سليمان بن عبد اللّه بن معمر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 معاوية مكة أو المدينة فأتى المسجد فقعد في حلقة فيها ابن عمر وابن عباس وعبد الرحمن بن أبي بكر فأقبلوا عليه وأعرض عنه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أحق بهذا الأمر من هذا المعرض وابن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ألتقدم في الإسلام؟ أم مع سابقة رسول اللّه؟ أو قرابة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ابن عم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أحق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أباه مات موتاً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أحق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أباه قتله كافر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أدحض لحجتك إن كان المسلمون عتبوا على ابن عمك فقتلوه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وتردد الراوي في ذكر المكان يكشف عن عدم حضوره وقت المحاورة ، وإنّما رواها سماعاً ، وهذا يدل على شيوعها بين الناس ، وذلك شيء طبيعي ، فحاكمٌ مستحوذ على خلافة المسلمين بحجة واهية ، يتلقّى صفعة مؤلمة من موتور مغلوب على أمره ، كيف لا يُذاع ما جرى بينهما وينتشر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واللافت للنظر في رواية السيوطي هذه ذكر عبد الرحمن بن أبي بكر مع الحاضرين وذكر ابن عباس له</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9792014_1280447820"/>
      <w:bookmarkStart w:id="50" w:name="_Toc15"/>
      <w:bookmarkEnd w:id="49"/>
      <w:r>
        <w:rPr>
          <w:rtl w:val="true"/>
        </w:rPr>
        <w:t xml:space="preserve">محاورة ثانية </w:t>
      </w:r>
      <w:r>
        <w:rPr>
          <w:rtl w:val="true"/>
        </w:rPr>
        <w:t>:</w:t>
      </w:r>
      <w:bookmarkEnd w:id="5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وتبعاً لاختلاف الرواة فقد وقفت على محاورة جرت بين ابن عباس وبين معاوية تزيد في جوّها المحموم والمواقف المتشنجة على ما مرّ في المحاورة الأولى ، وفيها من قوة الحجة والحجاج وشدة اللجاج ، ما يحملنا على اعتقاد </w:t>
      </w:r>
    </w:p>
    <w:p>
      <w:pPr>
        <w:pStyle w:val="BookText"/>
        <w:rPr/>
      </w:pPr>
      <w:r>
        <w:rPr>
          <w:rFonts w:ascii="Amiri" w:hAnsi="Amiri" w:eastAsia="Amiri" w:cs="Amiri"/>
          <w:color w:val="111111"/>
          <w:sz w:val="28"/>
          <w:sz w:val="28"/>
          <w:szCs w:val="28"/>
          <w:rtl w:val="true"/>
          <w:lang w:bidi="ar-SA"/>
        </w:rPr>
        <w:t>التغاير بينهما ، وإن جاء فيها بعض ما مرّ في الأولى ، وذلك لا يعني أنّها هي وقد تزيّد فيها الرواة ، خصوصاً إذا لاحظنا المصدر وما فيه ممّا يحمل على سوء الظن والإتهام ، فإنّ البيان المحبوك بصنعة الإنشاء يشبه نتاج صنّاعي الأدب في العصر العباسي الأوّل ، حيث كان حمّاد الراوية وحمّاد عجرد ، أو العصر الثاني حيث كان الجاحظ وحتى نسج أبي حيّان فلا يغيب عن الأذهان ، ولربّما تزيّد الرواة إسماً أو رسماً فازدادوا إثماً ، لكن لا يعقل أن تكون المحاورة جميعها من نسج الخيال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الحال ، فإلى القارئ صورة ما وجدته في كتاب أخبار الدولة العباسية 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ابن عباس على معاوية وعنده جماعة من قريش فيهم عبد اللّه بن عمر ، فلمّا جلس 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يا بن عباس لترمقني شزراً ، كأني خالفت الحقّ أو أتيت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منكر أعظم من ذبحك الإسلام بشفرة الشرك ، واغتصابك ما ليس لك بحق اعتداءً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ذبح الإسلام من قتل إمام الأمة ونقض العهد ، وخفر الذمة ، وقطع الرحم ولم يرع الحرمة وترك الناس حيارى في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الإمام من سبق الناس إلى الإسلام طراً ، وضرب خيشوم الشرك بسيف اللّه جهراً ، حتى انقاد له جماهير الشرك قهراً ، وأدخلك وأباك فيه قسراً ، فكان ذلك الإمام حقاً ، لا من خالف الحقّ حمقاً ، ومزّق الدين فصار محقاً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رفقاً يا بن عباس رفقا ، فقد أتيت جهلاً وخُرقاً ، فواللّه ما قلتَ حقاً ، ولا تحريت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صدقاً ، فمهلاً مهلاً ، لقد كان من ذكرته إماماً </w:t>
      </w:r>
    </w:p>
    <w:p>
      <w:pPr>
        <w:pStyle w:val="BookText"/>
        <w:rPr/>
      </w:pPr>
      <w:r>
        <w:rPr>
          <w:rFonts w:ascii="Amiri" w:hAnsi="Amiri" w:eastAsia="Amiri" w:cs="Amiri"/>
          <w:color w:val="111111"/>
          <w:sz w:val="28"/>
          <w:sz w:val="28"/>
          <w:szCs w:val="28"/>
          <w:rtl w:val="true"/>
          <w:lang w:bidi="ar-SA"/>
        </w:rPr>
        <w:t>عادلاً ، وراعياً فاضلاً ، يسلك سبيلاً ، مليء حلماً وفهماً ، فوثبتم عليه حسداً ، وقتلتموه عدواناً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اكتسب بجهده الآثام ، وكايد بشكّه الإسلام ، وخالف السنّة والأحكام ، وجار على الأنام وسلّط عليهم أولاد الطغام ، فأخذه اللّه أخذ عزيز ذي 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يحملك شدة الغضب على سوء الأدب ، حتى لتخلّ في الجواب ، وتحيد عن الصواب ، تقعد في مجلسنا ، تشتم فيه أسلافنا ، وتعيب فيه كبراءنا وخيار أهلنا ، ما ذنب معاوية إن كان عليّ خانه زمانه ، وخذله أعوانه ، وأخذوا سلطانه ، وقعدوا مكانه ، أمّا معاوية فأعطي الدنيا فأمكنكم من خيرها ، وباعدكم من شرّها ، وكان لكم صفوها وحلوها ، ولي كدرُها ومرّها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معاوية ركوبه الآثام ، واستحلاله الحرام ، وقصده لظلم آل خير الأنام ، ما رعى معاوية للنبوّة حقّها ، ولا عرف لهاشم فضلها وقوتها ، وبنا اكرم اللّه معاوية فأهاننا ، وبنا أعزه اللّه فأهاننا ، ثمّ ها هو ذا يصول بعزّنا ، ويسطو بسلطاننا ، ويأكل فيئنا ، ويرتع في ثروتنا ، ثمّ يمتنّ علينا في إعلامنا إيانا بأنه لا يعتذر إلى اللّه من ظلمنا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إن افتخارك علينا بما لا نقر لك إفكٌ وزور ، وتبجّحك بما لا نشهد لك به هباء منثور ، واتكال أبناء السوء على سيادة الآباء ضعف وغرور ، ونحن للورى أنجم وبحور ، نفي بالنذور ، ونصل بالبدور ، وبساحتنا رحى السماحة تدور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قلت ذلك يا معاوية لطالما أنكرتم ضوء البدور ، وشعاع النور ، وسميتم كتاب اللّه بيننا أسطوراً ، ومحمداً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p>
    <w:p>
      <w:pPr>
        <w:pStyle w:val="BookText"/>
        <w:rPr/>
      </w:pPr>
      <w:r>
        <w:rPr>
          <w:rFonts w:ascii="Amiri" w:hAnsi="Amiri" w:eastAsia="Amiri" w:cs="Amiri"/>
          <w:color w:val="111111"/>
          <w:sz w:val="28"/>
          <w:sz w:val="28"/>
          <w:szCs w:val="28"/>
          <w:rtl w:val="true"/>
          <w:lang w:bidi="ar-SA"/>
        </w:rPr>
        <w:t xml:space="preserve">ساحراً وصنبوراً </w:t>
      </w:r>
      <w:r>
        <w:rPr>
          <w:rStyle w:val="FootnoteAnchor"/>
          <w:rtl w:val="true"/>
        </w:rPr>
        <w:footnoteReference w:id="65"/>
      </w:r>
      <w:r>
        <w:rPr>
          <w:rFonts w:ascii="Amiri" w:hAnsi="Amiri" w:eastAsia="Amiri" w:cs="Amiri"/>
          <w:color w:val="111111"/>
          <w:sz w:val="28"/>
          <w:sz w:val="28"/>
          <w:szCs w:val="28"/>
          <w:rtl w:val="true"/>
          <w:lang w:bidi="ar-SA"/>
        </w:rPr>
        <w:t>ولقول القائل تلقفوها يا بني أمية تلقّف الكرة لا بعث ولا نشور ، وتغنموا نسيم هذا الروح فما بعده أوبة ولا كرور ، وكان لعمر اللّه القطب الّذي عليه رحى الضلالة تدور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معاوية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اربع على نفسك ، ولا تقس يومك بأمسك ، هيهات صرّح الحقّ عن محضه ، وزلق الباطل عن دحضه ، أمّا إذا أبيت فأنا كنت أحق بالأمر من ابن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 وعليّ كان مؤمناً وكنت كافراً ، وكان مهاجراً وكنت طليقاً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ابن عم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ابن عم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خير من ابن عم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كان خيراً من عليّ وأطيب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 عليّ أزكى منه وأطهر ، وأعرف في ملكوت السموات وأشهر ، أتقرن يا معاوية رجلاً غاب عن بدر ولم يشهد بيعة الرضوان ، وفرّ يوم التقى الجمعان ، ابن مخنّث قريش ، الّذي لم يسلّ سيفاً ، ولم يدفع عن نفسه ضيماً ، إلى قريع العرب وفارسها ، وسيف النبوّة وحارسها ، أكثرها علماً ، وأقدمها سلماً ، إذن قسمة ضيزى أبا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قتل مظلوماً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ماذا؟ فهذا إذن أحقّ بها منك ، قتل أبوه قبل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قتله مشرك ، وعثمان قتله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أضعف لقولك ، وأدحض لحجتك ، ليس من قتله المشركون كمن نحره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يا بن عباس أن تصرف غَربَ لسانك وحدة نبالك ، إلى من دفعكم عن سلطان النبوة ، وألبسكم ثوب المذلة ، وابتزكم سربال الكرامة ، وصيّركم تبعاً للأذناب بعد ما كنتم عز هاماتٍ لسادات ، وتدع أمية ، فإنّ خيرها لك حاضر ، وشرها عنك 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تيم وعدي فقد سلبونا سلطان نبيّنا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 عدواً علينا فظلمونا ، وشفوا صدور أعداء النبوّة منا ، وأمّا بنو أمية فإنهم شتموا أحياءنا ولعنوا موتانا ، وجاوزوا حقوقنا ، واجتمعوا على إخماد ذكرنا وإطفاء نورنا ، فيأبى اللّه لذكرنا إلاّ علوّا ، ولنورنا إلاّ ضياء ، واللّه للفريقين 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نرى لكم علينا من فضل ، ألسنا فروع دوحة يجمعنا عبد مناف؟</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يا معاوية ، حدت عن الصواب ، وتركت الجواب ، بيننا وبينكم برزخ وحجاب ، أنتم الحثالة ونحن اللباب ، ولشتان ما بين العبد والأرباب ، أتجعل أمية كهاشم؟ إن هاشماً كان صميماً كريماً ولم يكن لئيماً ولا زنيماً ، أوّل من هشم الثريد وسنّ الرحلتين وله يقول القائل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عمروا الّذي هشم الثريد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 مكة مسنتون عجافِ </w:t>
      </w:r>
    </w:p>
    <w:p>
      <w:pPr>
        <w:pStyle w:val="BookText"/>
        <w:rPr/>
      </w:pPr>
      <w:r>
        <w:rPr>
          <w:rFonts w:ascii="Amiri" w:hAnsi="Amiri" w:eastAsia="Amiri" w:cs="Amiri"/>
          <w:color w:val="111111"/>
          <w:sz w:val="28"/>
          <w:sz w:val="28"/>
          <w:szCs w:val="28"/>
          <w:rtl w:val="true"/>
          <w:lang w:bidi="ar-SA"/>
        </w:rPr>
        <w:t xml:space="preserve">سفرَين سنّهما له ولقومِه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الشتاء ورحلة الأصياف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وفي هذه المحاورة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قرأنا خصومة أشبه بالمناظرة والمفاخرة ، فكلٌّ من ابن عباس ومعاوية يردّ على الآخر بعنف وشدة ويذكر مفاخر قومه وآبائه ، ومن الطبيعي أن تكون الغلبة لابن عباس في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معاوية الحاقد يحاول انكار ذلك الفضل بحجة أنّ الجميع يجمعهم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ابن عباس له من الفروق بينهما ما أسكته ودحض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معاوية في قرارة نفسه لا يعرف ذلك ، لكنه الحسد ودفائن الأضغان ، ولم يكن أحد يقوى على رده وهو في عنفوان سلطانه إلاّ أهل البيت ، وفي مقدمتهم الإمام الحسن والإمام الحسين ثمّ عبد اللّه بن عباس ، وهو أكثر بني هاشم إصابة في عدوه ، وأقوى حجة في دفع خصومه ، وسيأتي في صفحات احتجاجاته في الحلقة الثالثة ما يغني ويقني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هذا كلّه نجد البلاذري في أنسابه روى انّ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درّ ابن هند ولَينا عشرين سنة فما آذانا على ظهر منبر ولا بساط ، صيانة منه لعرضه وأعراضنا ، ولقد كان يحسن صلتنا ويقضي حوائجنا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أدري كيف استساغ الراوي أن يذكر ذلك منسوباً إلى ابن عباس ومحاوراته مع معاوية تنبئ بخلاف ذلك</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ونتحف القارئ بذكر محاورة أخرى ورد ذكرها في تاريخ اليعقوبي </w:t>
      </w:r>
      <w:r>
        <w:rPr>
          <w:rStyle w:val="FootnoteAnchor"/>
          <w:rtl w:val="true"/>
        </w:rPr>
        <w:footnoteReference w:id="68"/>
      </w:r>
      <w:r>
        <w:rPr>
          <w:rFonts w:ascii="Amiri" w:hAnsi="Amiri" w:eastAsia="Amiri" w:cs="Amiri"/>
          <w:color w:val="111111"/>
          <w:sz w:val="28"/>
          <w:sz w:val="28"/>
          <w:szCs w:val="28"/>
          <w:rtl w:val="true"/>
          <w:lang w:bidi="ar-SA"/>
        </w:rPr>
        <w:t xml:space="preserve">وأخبار الدولة العباسية </w:t>
      </w:r>
      <w:r>
        <w:rPr>
          <w:rStyle w:val="FootnoteAnchor"/>
          <w:rtl w:val="true"/>
        </w:rPr>
        <w:footnoteReference w:id="69"/>
      </w:r>
      <w:r>
        <w:rPr>
          <w:rFonts w:ascii="Amiri" w:hAnsi="Amiri" w:eastAsia="Amiri" w:cs="Amiri"/>
          <w:color w:val="111111"/>
          <w:sz w:val="28"/>
          <w:sz w:val="28"/>
          <w:szCs w:val="28"/>
          <w:rtl w:val="true"/>
          <w:lang w:bidi="ar-SA"/>
        </w:rPr>
        <w:t xml:space="preserve">نعرف منها مدى الحقد المتأصل في نفس معاوية على </w:t>
      </w:r>
      <w:bookmarkStart w:id="51" w:name="pg16528_252446"/>
    </w:p>
    <w:p>
      <w:pPr>
        <w:pStyle w:val="BookText"/>
        <w:rPr/>
      </w:pPr>
      <w:bookmarkEnd w:id="51"/>
      <w:r>
        <w:rPr>
          <w:rFonts w:ascii="Amiri" w:hAnsi="Amiri" w:eastAsia="Amiri" w:cs="Amiri"/>
          <w:color w:val="111111"/>
          <w:sz w:val="28"/>
          <w:sz w:val="28"/>
          <w:szCs w:val="28"/>
          <w:rtl w:val="true"/>
          <w:lang w:bidi="ar-SA"/>
        </w:rPr>
        <w:t xml:space="preserve">بني هاشم وعلى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نعرف مدى شجاعة ابن عباس وقوّة جنانه فلا يخشى بطش معاوية وهو في عنفوان سلطانه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صنع اللّه بي وبأبي الحسن؟</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صنعاً واللّه غير مختلّ ، عجّله إلى جنة لن تنالها ، وأخّرك إلى دنيا كان أزالها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لتحكم على اللّه؟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حكم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يَحْكُمْ بِمَا أَنزَلَ اللَّهُ فَأُوْلَئِكَ هُمْ الظَّالِمُونَ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عاش أبو عمرو عثمان حتى يراني لرأى نعم ابن العم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عاش لعلم أنّك خذلته حين كانت النصرة له ، ونصرته حين كانت النصرة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دخولك بين العصا ولحاها؟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دخولي بينهما إلاّ عليهما لا لهما ، فدعني ممّا أكره أدعك من مثله ، لأن تحسن فأجازي أحبّ الي من أن تسيء فأكافئ ، ثمّ نهض ، فاتبعه معاوية بصره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حصيد اللسان ذليق الك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لام غير عيّ ولا مسهب</w:t>
      </w:r>
    </w:p>
    <w:p>
      <w:pPr>
        <w:pStyle w:val="BookText"/>
        <w:rPr/>
      </w:pPr>
      <w:r>
        <w:rPr>
          <w:rFonts w:ascii="Amiri" w:hAnsi="Amiri" w:eastAsia="Amiri" w:cs="Amiri"/>
          <w:color w:val="111111"/>
          <w:sz w:val="28"/>
          <w:sz w:val="28"/>
          <w:szCs w:val="28"/>
          <w:rtl w:val="true"/>
          <w:lang w:bidi="ar-SA"/>
        </w:rPr>
        <w:t xml:space="preserve">يبذّ الجياد بتقريبه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ويأوي إلى حُضَرِ ملهَب </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9792016_1280447820"/>
      <w:bookmarkStart w:id="53" w:name="_Toc16"/>
      <w:bookmarkEnd w:id="52"/>
      <w:r>
        <w:rPr>
          <w:rtl w:val="true"/>
        </w:rPr>
        <w:t xml:space="preserve">جرأة وشجاعة </w:t>
      </w:r>
      <w:r>
        <w:rPr>
          <w:rtl w:val="true"/>
        </w:rPr>
        <w:t>:</w:t>
      </w:r>
      <w:bookmarkEnd w:id="5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اللغويون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بالهجوم عليه من غير توقف ، والاسم الجراة وزان غرفة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شجُع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قلبُه واستهان بالحروب جرأة وإقداماً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وهاتان الصفتان ممّا تميز بهما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تميز بجرأة نادرة وشجاعة فائقة في مواجهة خصومه ، سواء من بيدهم الحكم أم من كان خارج الحكم ، فما خاصم أحداً إلاّ خصمه ، ولا جادل أحداً إلاّ أفحمه ، ولا فاخر أحداً إلاّ ألزمه ، وما هادن أحداً منهم على حساب دين أو دنيا ، يقول كلمة الحقّ حتى يصفع وجه خصمه فيجعله كسيراً حسيرا ، وأظهر الشواهد دلالة ما كان يجري بينه وبين معاوية ، وقد مرّت بنا بعض محاوراته ، وستأتي شواهد أخرى كثيرة في الحلقة الثالثة في صفحة احتجاجاته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على نمط واحد في اختياره الطريق الوحيد لنصرة أئمة الحقّ ، وإن كان ذلك الطريق هو الصعب والمحفوف بالمخاطر ، وقد سبّب له معاناة كبيرة وكثيرة ، إلاّ انّه ممّن يستسهل الصعب ليبلغ المنى ، ولم نقرأ عن أحد من أهل البيت في زمانه سوى الحسنين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جرأة من ابن عباس ولا أقوى حجة وبرهاناً في إفحام معاوية حتى اضطره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المراوغة فيبدي الأنكسار مع عتوه وجبروته ، ومع تلك القوة الشخصية فلم يكن بمعزل عن الدعاء والاستعانة باللّه سبحانه في أن يدفع عنه شرور أعدائه ، فقد علّم سعيد بن جبير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دخلت على السلطان وهو مهيب تخاف أن يسطو عليك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وأعزّ ممّا أخاف وأحذر ، اللّهمّ ربّ السموات السبع وربّ العرش العظيم ، كن لي جاراً من عبدك فلان وجنودَه وأشياعَه وأتباعَه ، تبارك اسمك جلّ ثناؤك وعزّ جارك ولا إله غيرك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فهو إذن كان متسلّحاً بسلاح الدعاء الّذي يدفع البلاء ، مضافاً إلى ما عنده من سلاح الحجة والبيان ، ومن كان كذلك فهو حليف الغلبة في حضره وسفره وفي صحته ومرضه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فهلم لنقرأ معاً ما رواه صاحب كتاب نزهة السامع ، فقد 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دخل على معاوية يوماً ، وكان مريضاً ، فرآه معاوية على تلك الحال فطمع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اللّه أعلم حيث يجعل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أنطقك حقّنا ، وعرّفك فضلنا ، والحمد لله الّذي جعل الخير منّا ، والنبوّة فينا ، وجعلنا أهل البيت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معاوية متكئاً فجلس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رأيتم اللّه حرمكم هذا الأمر الّذي عرّضتم له مناكبكم؟</w:t>
      </w:r>
    </w:p>
    <w:p>
      <w:pPr>
        <w:pStyle w:val="BookText"/>
        <w:rPr/>
      </w:pP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إن اللّه لم يزل يذود أولياءه عن الدنيا ذياد الراعي إبله عن موارد الهلكة ، وقد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تَمَتَّعُوا فَإِنَّ مَصِيرَكُمْ إِلَى النَّارِ </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وأيم اللّه لولا حقّ النبوة وحرمة الإسلام ، ووصية النبيّ بهما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الناصر وغلبة العدو ، لعلمت أنّه يقصر باعك ويضيق منكبك أن تقذف دلواً في طوىً </w:t>
      </w:r>
      <w:r>
        <w:rPr>
          <w:rStyle w:val="FootnoteAnchor"/>
          <w:rtl w:val="true"/>
        </w:rPr>
        <w:footnoteReference w:id="74"/>
      </w:r>
      <w:r>
        <w:rPr>
          <w:rFonts w:ascii="Amiri" w:hAnsi="Amiri" w:eastAsia="Amiri" w:cs="Amiri"/>
          <w:color w:val="111111"/>
          <w:sz w:val="28"/>
          <w:sz w:val="28"/>
          <w:szCs w:val="28"/>
          <w:rtl w:val="true"/>
          <w:lang w:bidi="ar-SA"/>
        </w:rPr>
        <w:t>شدّ عليها هاشمي رشاءً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لا أزال أمازحك ولم تحلم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الحلم عمّن يرى له الفضل عليك صعب ، فاتق اللّه يا معاوية واعرف الحقّ لأهله ، ولعمري إنّك لتعرفه ولكنك تنكره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54" w:name="pg16528_252452"/>
    </w:p>
    <w:p>
      <w:pPr>
        <w:pStyle w:val="BookText"/>
        <w:rPr/>
      </w:pPr>
      <w:bookmarkEnd w:id="54"/>
      <w:r>
        <w:rPr>
          <w:rFonts w:ascii="Amiri" w:hAnsi="Amiri" w:eastAsia="Amiri" w:cs="Amiri"/>
          <w:color w:val="111111"/>
          <w:sz w:val="28"/>
          <w:sz w:val="28"/>
          <w:szCs w:val="28"/>
          <w:rtl w:val="true"/>
          <w:lang w:bidi="ar-SA"/>
        </w:rPr>
        <w:t>إنّها كلمة الحقّ الّتي أزهقت الباطل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جرأة هذه وأيّ شجاعة؟ تذل معاوية حتى يستكين ، فيحاول خداع نفسه قبل غيره بأنّ الأمر كان مزاحاً ، إنّما بن هند سرعان ما يقلب الحقّ باطلاً ، والجد هزلاً ومزاحاً</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9792018_1280447820"/>
      <w:bookmarkStart w:id="56" w:name="_Toc17"/>
      <w:bookmarkEnd w:id="55"/>
      <w:r>
        <w:rPr>
          <w:rtl w:val="true"/>
        </w:rPr>
        <w:t xml:space="preserve">في الشام </w:t>
      </w:r>
      <w:r>
        <w:rPr>
          <w:rtl w:val="true"/>
        </w:rPr>
        <w:t>:</w:t>
      </w:r>
      <w:bookmarkEnd w:id="56"/>
    </w:p>
    <w:p>
      <w:pPr>
        <w:pStyle w:val="BookText"/>
        <w:rPr/>
      </w:pPr>
      <w:r>
        <w:rPr>
          <w:rFonts w:ascii="Amiri" w:hAnsi="Amiri" w:eastAsia="Amiri" w:cs="Amiri"/>
          <w:color w:val="111111"/>
          <w:sz w:val="28"/>
          <w:sz w:val="28"/>
          <w:szCs w:val="28"/>
          <w:rtl w:val="true"/>
          <w:lang w:bidi="ar-SA"/>
        </w:rPr>
        <w:t>وإذا كان معاوية في المرة السابقة مازحاً كما يزعم فلننظر إلى موقف له آخر أشدّ صرامة وصراحة ، وقد جمع له معاوية زبانيته ، ويبدو من صدر المحاورة ربما كانت أوّل لقاء له مع معاوية وزمرته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المدائني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وفد عبد اللّه بن عباس على معاوية مرة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يزيد ولزياد بن سمية وعتبة بن أبي سفيان ومروان بن الحكم وعمرو بن العاص والمغيرة بن شعبة وسعيد بن العاص وعبد الرحمن بن أم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طال العهد بعبد اللّه بن عباس ، وما كان شجر بيننا وبينه وبين ابن عمه ، ولقد كان نصبه للتحكيم فدُفع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فحرّكوه على الكلام لنبلغ حقيقة صفته ، ونقف على كنه معرفته ، ونعرف ما صُرف عنا من شبا حدّه ، ووري عنا من دهاء رأيه ، فربّما وصف المرء بغير ما هو فيه ، وأعطي من النعت والاسم ما لا يستحقه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أرسل إلى عبد اللّه بن عباس ، فلمّا دخل عليه واستقرّ به المجلس ، ابتدأه عتبة بن أبي سفيان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ما منع عليّاً أن يوجّه بك حكماً؟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فعل لقرن عمراً بصعبة من الإبل يوجع كتفيه مراسُها ، ولأذهلتُ عقله ، وأجرضته بريقه ، وقدحت في سويداء قلبه ، فلم يبرم أمراً ولم ينفض تراباً إلاّ كنت منه بمرأىً ومسمع ، فإن نكثه أرمت قواه ، وإن أرمه فصمت </w:t>
      </w:r>
    </w:p>
    <w:p>
      <w:pPr>
        <w:pStyle w:val="BookText"/>
        <w:rPr/>
      </w:pPr>
      <w:r>
        <w:rPr>
          <w:rFonts w:ascii="Amiri" w:hAnsi="Amiri" w:eastAsia="Amiri" w:cs="Amiri"/>
          <w:color w:val="111111"/>
          <w:sz w:val="28"/>
          <w:sz w:val="28"/>
          <w:szCs w:val="28"/>
          <w:rtl w:val="true"/>
          <w:lang w:bidi="ar-SA"/>
        </w:rPr>
        <w:t>عراه ، بغرب مقولٍ لا يفلّ حدّه ، وأصالة رأي كمتاح الأجل ، لا وزر فيه ، أصَدّعُ به أديمه ، وأفلّ به شبا حدّه ، واشحذ به عزائم المتقين ، وأزيح به شُبَه الشاكين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يا أمير المؤمنين نجوم أوّل الشر ، وأفول آخر الخير ، وفي حسمه قطع مادته ، فبادره بالحملة ، وانتهز منه الفرصة ، واردع بالتنكيل غيره ، وشرّد به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النابغة ضلّ واللّه عقلك ، وسفه حُلمك ، ونطق الشيطان على لسانك ، هلاّ تولّيت ذلك بنفسك يوم صفين ، حين دعيت نزال ، وتكافحَ الأبطال ، وكثرت الجراح ، وتقصّفت الرماح ، وبرزت إلى أمير المؤمنين مصاولاً ، فانكفأ نحوك بالسيف حاملاً ، فلمّا رأيت الكواثر من الموت ، أعددتَ حيلة السلامة قبل لقائه ، والانكفاء عنه بعد إجابة دعائه ، فمنحته رجاء النجاة عورتك ، وكشفت له خوف بأسه سوأتك ، حذراً أن يصطلمك بسطوته ، أو يلتهمك بحملته ، ثمّ أشرت على معاوية كالناصح له بمبارزته ، وحسّنت له التعرّض لمكافحته ، رجاء أن تكتفي مؤنته ، وتعدم صورته ، فعلم غلّ صدرك وما انحنت عليه من النفاق أضلعك ، وعرف مقرّ سهمك في غرضك ، فاكفف غرب لسانك ، واقمع عوراء لفظك ، فإنك لمن أسدٍ خادر ، وبحر زاخر ، ان تبرّزت للأسد افترسك ، وإن عُمت في البحر قمسَك</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إنّك لتصرّف بنابك ، وتوري نارك ، كأنّك ترجو الغلبة ، وتؤمل العافية ، ولولا حلم أمير المؤمنين عنكم لتناولكم بأقصر أنامله ، فأوردكم منهلاً بعيداً صَدرُه ، ولعمري لئن سطا بكم ليأخذنّ بعض حقه منكم ، ولئن عفا عنكم جرائركم فقديماً ما نسب إلى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لتقول يا عدو اللّه وطريد رسول اللّه ، والمباح دمه ، والداخل بين عثمان ورعيته بما حملهم على قطع أوداجه ، وركوب أثباجه ، أما واللّه لو طلب معاوية ثاره لأخذك به ، ولو نظر في أمر عثمان لوجدك أوله وآخره ، وأمّا قولك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لتصرّف بنانك وتوري نارك ، فسل معاوية وعمرواً يخبراك ليلة الهرير كيف ثباتنا للمثلات ، واستخفافنا بالمعضلات ، وصدق جلادنا عند المصاولة ، وصبرنا على اللأواء والمطاولة ، ومصافحتنا بجباهنا السيوف المرهفة ، ومباشرتنا بنحورنا حدّ الأسنة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خمنا عن كرائم تلك المواقف؟ أم لم نبذل مهجنا للمتالف؟ وليس لك إذ ذاك فيها مقام محمود ، ولا يوم مشهود ، ولا أثر معدود ، وإنّهما شهدا ما لو شهدت لأقلقك ، فاربع على ظلعك ، ولا تتعرض لما ليس لك ، فإنّك كالمغروز في صفد ، لا يهبط برجل ولا يرقى 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إنّي لأعلم ما منع حسناً وحسيناً من الوفود معك على أمير المؤمنين ، إلاّ ما سوّلت لهما أنفسهما وغرّهما به مَن هو عند البأساء يسلمهما ، وأيم اللّه لو وليتهما لأدأبا في الرحلة إلى أمير المؤمنين أنفسهما ، ولقلّ بمكانهما لبثهما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واللّه يقصر دونهما باعك ، ويضيق بهما ذراعك ، ولو رمت ذلك لوجدت من دونهما فئة صُدُقا صُبُرا على البلاء ، لا يخيمون عن اللقاء ، فلعركوك بكلاكلهم ، ووطئوك بمناسمهم ، وأوجروك مشق رماحهم ، وشفار سيوفهم ، ووخز أسنتهم ، حتى تشهد بسوء ما أتيت ، وتتبيّن ضياع الحزم فيما جنيت ، فحذار من سوء النية ، فإنها ترد الأمنية ، وتكون سبباً لفساد هذين الحيّين بعد صلاحهما ، وسعياً في اختلافهما بعد إئتلافهما ، حيث لا يضرّهما إبساسك ، ولا يغني عنهما إيناسك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عبد الرحمن بن اُم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ابن ملجم ، فقد بلغ الأمل ، وأمن الوَجل ، وأحدّ الشفرة ، وألان المهرة ، وأدرك الثار ، ونفى العار ، وفاز بالمنزلة العليا ، ورقى الدرجة القصوى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كرع كأس حتفه بيده ، وعجّل اللّه إلى النار بروحه ، ولو أبدى لأمير المؤمنين صفحته ، لخالطه الفحل القطم والسيف الخذم ، ولألعقه صابا وسقاه سماما ، وألحقه بالوليد وعتبة وحنظلة ، فكلّهم كان أشدّ منه شكيمة ، وأمضى عزيمة ، ففرى السيف هامهم ، ورملهم بدمائهم ، وقرى الذئاب أشلاءهم ، وفرّق بينهم وبين أحبائهم أولئك حصب جهنم هم لها واردون 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تُحِسُّ مِنْهُمْ مِنْ أَحَدٍ أَوْ تَسْمَعُ لَهُمْ رِكْزًا </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ولا غرو أن ختل ، ولا وصمة أن قتل ، فإنّا لكما قال دريد بن الصمة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فإنّا للحم السيف غير 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ونلحمه طوراً وليس بذي نكر</w:t>
      </w:r>
    </w:p>
    <w:p>
      <w:pPr>
        <w:pStyle w:val="BookText"/>
        <w:rPr/>
      </w:pPr>
      <w:r>
        <w:rPr>
          <w:rFonts w:ascii="Amiri" w:hAnsi="Amiri" w:eastAsia="Amiri" w:cs="Amiri"/>
          <w:color w:val="111111"/>
          <w:sz w:val="28"/>
          <w:sz w:val="28"/>
          <w:szCs w:val="28"/>
          <w:rtl w:val="true"/>
          <w:lang w:bidi="ar-SA"/>
        </w:rPr>
        <w:t xml:space="preserve">يغار علينا واترين فيُشتفى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إن أصبنا أو نغير على وتر</w:t>
      </w:r>
    </w:p>
    <w:p>
      <w:pPr>
        <w:pStyle w:val="BookText"/>
        <w:rPr/>
      </w:pPr>
      <w:r>
        <w:rPr>
          <w:rFonts w:ascii="Amiri" w:hAnsi="Amiri" w:eastAsia="Amiri" w:cs="Amiri"/>
          <w:color w:val="111111"/>
          <w:sz w:val="28"/>
          <w:sz w:val="28"/>
          <w:szCs w:val="28"/>
          <w:rtl w:val="true"/>
          <w:lang w:bidi="ar-SA"/>
        </w:rPr>
        <w:t xml:space="preserve">فقال 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أشرت على عليّ بالنصيحة ، فآثر رأيه ، ومضى على غلوائه ، فكانت العاقبة عليه لا له ، وإنّي لأحسب أنّ خلفه يقتدون بمنهجه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بوجوه الرأي ومعاقد الحزم وتصريف الأمور ، من أن يقبل مشورتك فيما نهى اللّه عنه ، وعنّف عليه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وَلَوْ كَانُوا آبَاءَهُمْ أَوْ أَبْنَاءَهُمْ أَوْ إِخْوَانَهُمْ أَوْ عَشِيرَتَهُمْ أُوْلَئِكَ كَتَبَ </w:t>
      </w:r>
    </w:p>
    <w:p>
      <w:pPr>
        <w:pStyle w:val="BookText"/>
        <w:rPr/>
      </w:pPr>
      <w:r>
        <w:rPr>
          <w:rFonts w:ascii="Amiri" w:hAnsi="Amiri" w:eastAsia="Amiri" w:cs="Amiri"/>
          <w:color w:val="111111"/>
          <w:sz w:val="28"/>
          <w:sz w:val="28"/>
          <w:szCs w:val="28"/>
          <w:rtl w:val="true"/>
          <w:lang w:bidi="ar-SA"/>
        </w:rPr>
        <w:t xml:space="preserve">فِي قُلُوبِهِمْ الإِيمَانَ وَأَيَّدَهُمْ بِرُوحٍ مِنْهُ وَيُدْخِلُهُمْ جَنَّاتٍ تَجْرِي مِنْ تَحْتِهَا الأَنْهَارُ خَالِدِينَ فِيهَا رَضِيَ اللَّهُ عَنْهُمْ وَرَضُوا عَنْهُ أُوْلَئِكَ حِزْبُ اللَّهِ أَلا إِنَّ حِزْبَ اللَّهِ هُمْ الْمُفْلِحُونَ </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ولقد وقفك على ذكر مبين وآية متلوّة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مُتَّخِذَ الْمُضِلِّينَ عَضُدًا </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وهل كان يسوغ له أن يحكّم في دماء المسلمين وفيء المؤمنين مَن ليس بمأمون عنده ، ولا بموثوق به في نفسه ، هيهات هيهات ، هو أعلم بفرض اللّه وسنّة رسوله ، أن يبطن خلاف ما يظهر إلاّ للتقية ، ولات حين تقية ، مع وضوح الحقّ ، وثبوت الجنان ، وكثرة الأنصار ، يمضي كالسيف المصلت في أمر اللّه ، مؤثراً لطاعة ربّه والتقوى على آراء أهل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إنك لتنطق بلسان طَلِق ، تنبئ عن مكنون قلب حَرِق ، فاطو ما أنت عليه كشحا ، فقد محا ضوءُ حقنا ظلمةَ باطلكم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يزيد ، فواللّه ما صفت القلوب لكم منذ تكدّرت بالعداوة عليكم ، ولا دنت بالمحبة لكم مذ نأت بالبغضاء عنكم ، ولا رضيت اليوم منكم ما سخطت بالأمس من أفعالكم ، وإن تدل الأيام نستقضي ما شُذّ عنا ، ونسترجع ما ابتُزّ منّا ، كيلاً بكيل ووزناً بوزن ، وإن تكن الأخرى فكفى باللّه ولياً لنا ووكيلاً على المعتدين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نفسي منكم لحزازات يا بني هاشم ، وإنّي لخليق أن أدرك فيكم الثأر ، وأنفي العار ، فإن دماءنا قِبلكم ، وظلامتنا فيكم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رمت ذلك يا معاوية لتثيرن عليك أسُداً مخدّره ، وأفاعي مطرّقة ، لا يفثؤها كثرة السلاح ، ولا تعضّها نكاية الجراح ، يضعون </w:t>
      </w:r>
    </w:p>
    <w:p>
      <w:pPr>
        <w:pStyle w:val="BookText"/>
        <w:rPr/>
      </w:pPr>
      <w:r>
        <w:rPr>
          <w:rFonts w:ascii="Amiri" w:hAnsi="Amiri" w:eastAsia="Amiri" w:cs="Amiri"/>
          <w:color w:val="111111"/>
          <w:sz w:val="28"/>
          <w:sz w:val="28"/>
          <w:szCs w:val="28"/>
          <w:rtl w:val="true"/>
          <w:lang w:bidi="ar-SA"/>
        </w:rPr>
        <w:t xml:space="preserve">أسيافهم على عواتقهم ، يضربون قُدماً قُدماً من ناوأهم ، يهون عليهم نباح الكلاب ، وعواء الذئاب ، لا يُفاتون بوتر ، ولا يُسبقون إلى كريم ذكر ، قد وطّنوا على الموت أنفسهم ، وسمت بهم إلى العلياء هممهم ، كما قالت الأزدية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إذا شهدوا الهياج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ينهنههم ولا زجر</w:t>
      </w:r>
    </w:p>
    <w:p>
      <w:pPr>
        <w:pStyle w:val="BookText"/>
        <w:rPr/>
      </w:pPr>
      <w:r>
        <w:rPr>
          <w:rFonts w:ascii="Amiri" w:hAnsi="Amiri" w:eastAsia="Amiri" w:cs="Amiri"/>
          <w:color w:val="111111"/>
          <w:sz w:val="28"/>
          <w:sz w:val="28"/>
          <w:szCs w:val="28"/>
          <w:rtl w:val="true"/>
          <w:lang w:bidi="ar-SA"/>
        </w:rPr>
        <w:t xml:space="preserve">وكأنّهم أساد غينةَ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غرثت وبلّ متونها القطر</w:t>
      </w:r>
    </w:p>
    <w:p>
      <w:pPr>
        <w:pStyle w:val="BookText"/>
        <w:rPr/>
      </w:pPr>
      <w:r>
        <w:rPr>
          <w:rFonts w:ascii="Amiri" w:hAnsi="Amiri" w:eastAsia="Amiri" w:cs="Amiri"/>
          <w:color w:val="111111"/>
          <w:sz w:val="28"/>
          <w:sz w:val="28"/>
          <w:szCs w:val="28"/>
          <w:rtl w:val="true"/>
          <w:lang w:bidi="ar-SA"/>
        </w:rPr>
        <w:t>فلتكوننّ منهم بحيث أعددت ليلة الهرير للهرب فرسك ، وكان أكبر همّك سلامة حشاشتك ، ولولا طغام من أهل الشام وقوك بأنفسهم ، وبذلوا دونك مهجهم ، حتى إذا ذاقوا وخز الشفار وأيقنوا بحلوله الدمار ، رفعوا المصاحف مستجيرين بها ، وعائذين بعصمتها ، لكنت شلواً مطروحاً بالعراء ، تسفي عليك رياحها ، ويعتورك ذبابها ، وما أقول هذا أريد صرفك عن عزيمتك ، ولا إزالتك عن معقود نيّتك ، لكن الرحم الّتي تعطف عليك ، والأواصر الّتي توجب صرف النصيحة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بن عباس ، ما تكشف الأيام منك إلاّ عن سيف صقيل ورأي أصيل ، وباللّه لو لم يلد هاشم غيرك لما نقص عددهم ، ولو لم يكن لأهلك سواك لكان اللّه قد 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نهض ، فقام ابن عباس وانصرف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المحاورة زماناً كانت في سنة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ورد ذكر زياد فيها وهذا أتى معاوية في سنة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ورد ذكر عمرو بن العاص فيها وهذا مات ليلة الفطر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فالمحاورة وقعت في تلك الفترة ما بين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ومكانها في الشام ، ولم يكن ابن عباس قد أتى معاوية بالشام قبل ذلك فيما أحسب ، لأنّ تاريخ </w:t>
      </w:r>
    </w:p>
    <w:p>
      <w:pPr>
        <w:pStyle w:val="BookText"/>
        <w:rPr/>
      </w:pPr>
      <w:r>
        <w:rPr>
          <w:rFonts w:ascii="Amiri" w:hAnsi="Amiri" w:eastAsia="Amiri" w:cs="Amiri"/>
          <w:color w:val="111111"/>
          <w:sz w:val="28"/>
          <w:sz w:val="28"/>
          <w:szCs w:val="28"/>
          <w:rtl w:val="true"/>
          <w:lang w:bidi="ar-SA"/>
        </w:rPr>
        <w:t xml:space="preserve">الصلح كان في 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 وابن عباس لم يحضر الصلح ولم يجر معه صلح ولا معه أمان من معاوية كما مر في كتاب معاوية إليه وهو بالبصرة ، ولم يذكر أنّه بعد مغادرته لها في 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الشام ، فلا أستبعد أن تكون المحاورة المذكورة هي الأولى في لقاءاته مع معاوية ، وفي صدرها ما يشير إلى ذلك حيث قال معاوية لجلسائه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قد طال العهد بعبد اللّه بن عباس وما كان شجر بيننا وبينه وبين ابن عمه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رواية عند ابن عساكر في ترجمة ابن عباس ورواها عنه ابن كثيرعن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على معاوية حين كان الصلح وهو أوّل ما التقيت أنا وهو ، فإذا عنده أناس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بابن عباس ما تحاكت الفتنة بيني وبين أحد كان أعزّ عليّ بُعداً ولا أحب إليَّ قرباً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أمات عليّاً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لا يغلب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قضائه ، وغير هذا الحديث أحسن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هو؟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تعفيني من ذكر ابن عمي وأعفيك من ذكر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لك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لفظ البلاذري قال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حالت الفتنة بيني وبين أحد كان أعز عليّ فقداً وأحبّ إليّ قرباً منك ، فالحمد لله الّذي قتل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هذا ، تدع لي ابن عمي وأدع لك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أبي سفيان؟ قال اللّهمّ انّه تجر فأربح ، وأسلم فأفلح ، وكان رأس الشرك حتى انقضى</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في علمك ما تسرّ به جليسك ، ولولا أن اقارضك الثناء لأخبرتك عن نفسك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فظهر ممّا مرّ في رواية ابن عساكر أنّه أوّل لقاء كان بين ابن عباس ومعاوية هو الّذي جرى فيه ذكر معاوية للإمام وحمده اللّه على قتله ، وهذا ما أثار في ابن عباس الحمية فقال له ما مرّ ، وفي الخبر انّه دخل عليه وعنده أناس ، فمن هم أولئك الأناس غير جلسائه وخلطائه ، وهم الّذين مرّ ذكرهم في المحاورة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الكلام حول فصول المحاورة مع شخوصها إلى الحلقة الثالثة إن شاء اللّه ، إلاّ أنّا ننبّه القارئ إلى أنّ ابن عباس كان حقّاراً لمعاوية وجريئاً عليه كما يقول بعض الرواة عنه في صدر محاورة رواها ابن عبد ربه في العقد الفريد والحلواني في نزهة السامع وهي طويلة نتركها إلى الحلقة الثالثة ، ونذكر ما هو أخصر منها وفيه من الجرأة على معاوية ما بلغ حتى التهديد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ابن عبد ربه في العقد الفريد </w:t>
      </w:r>
      <w:r>
        <w:rPr>
          <w:rStyle w:val="FootnoteAnchor"/>
          <w:rtl w:val="true"/>
        </w:rPr>
        <w:footnoteReference w:id="82"/>
      </w:r>
      <w:r>
        <w:rPr>
          <w:rFonts w:ascii="Amiri" w:hAnsi="Amiri" w:eastAsia="Amiri" w:cs="Amiri"/>
          <w:color w:val="111111"/>
          <w:sz w:val="28"/>
          <w:sz w:val="28"/>
          <w:szCs w:val="28"/>
          <w:rtl w:val="true"/>
          <w:lang w:bidi="ar-SA"/>
        </w:rPr>
        <w:t xml:space="preserve">والجاحظ في أمل الآمل </w:t>
      </w:r>
      <w:r>
        <w:rPr>
          <w:rStyle w:val="FootnoteAnchor"/>
          <w:rtl w:val="true"/>
        </w:rPr>
        <w:footnoteReference w:id="83"/>
      </w:r>
      <w:r>
        <w:rPr>
          <w:rFonts w:ascii="Amiri" w:hAnsi="Amiri" w:eastAsia="Amiri" w:cs="Amiri"/>
          <w:color w:val="111111"/>
          <w:sz w:val="28"/>
          <w:sz w:val="28"/>
          <w:szCs w:val="28"/>
          <w:rtl w:val="true"/>
          <w:lang w:bidi="ar-SA"/>
        </w:rPr>
        <w:t xml:space="preserve">والابشيهي في المستظرف </w:t>
      </w:r>
      <w:r>
        <w:rPr>
          <w:rStyle w:val="FootnoteAnchor"/>
          <w:rtl w:val="true"/>
        </w:rPr>
        <w:footnoteReference w:id="84"/>
      </w:r>
      <w:r>
        <w:rPr>
          <w:rFonts w:ascii="Amiri" w:hAnsi="Amiri" w:eastAsia="Amiri" w:cs="Amiri"/>
          <w:color w:val="111111"/>
          <w:sz w:val="28"/>
          <w:sz w:val="28"/>
          <w:szCs w:val="28"/>
          <w:rtl w:val="true"/>
          <w:lang w:bidi="ar-SA"/>
        </w:rPr>
        <w:t xml:space="preserve">والحموي في ثمرات الأوراق </w:t>
      </w:r>
      <w:r>
        <w:rPr>
          <w:rStyle w:val="FootnoteAnchor"/>
          <w:rtl w:val="true"/>
        </w:rPr>
        <w:footnoteReference w:id="85"/>
      </w:r>
      <w:r>
        <w:rPr>
          <w:rFonts w:ascii="Amiri" w:hAnsi="Amiri" w:eastAsia="Amiri" w:cs="Amiri"/>
          <w:color w:val="111111"/>
          <w:sz w:val="28"/>
          <w:sz w:val="28"/>
          <w:szCs w:val="28"/>
          <w:rtl w:val="true"/>
          <w:lang w:bidi="ar-SA"/>
        </w:rPr>
        <w:t xml:space="preserve">وأنساب الأشراف للبلاذري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عثمان الحرامي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اجتمعت بنو هاشم عند معاوية فأقبل عليهم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هاشم واللّه إنّ خيري لكم لممنوح ، وإنّ بابي لكم لمفتوح ، فلا يقطع خيري عنكم علة ، ولا يوصد بابي دونكم مسألة ، ولمّا نظرت في أمري وأمركم ، رأيت أمراً مختلفاً ، إنّكم لترون أنّكم أحق بما في يدي مني ، وإذا أعطيتكم عطية فيها قضاء حقكم ، قلتم أعطانا دون حقنا ، وقصّر بنا عن قدرنا ، </w:t>
      </w:r>
    </w:p>
    <w:p>
      <w:pPr>
        <w:pStyle w:val="BookText"/>
        <w:rPr/>
      </w:pPr>
      <w:r>
        <w:rPr>
          <w:rFonts w:ascii="Amiri" w:hAnsi="Amiri" w:eastAsia="Amiri" w:cs="Amiri"/>
          <w:color w:val="111111"/>
          <w:sz w:val="28"/>
          <w:sz w:val="28"/>
          <w:szCs w:val="28"/>
          <w:rtl w:val="true"/>
          <w:lang w:bidi="ar-SA"/>
        </w:rPr>
        <w:t>فصرت كالمسلوب ، والمسلوب لا حمد له ، وهذا مع إنصاف قائلكم وإسعاف سائلكم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عليه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منحتنا شيئاً حتى سألناه ، ولا فتحتَ لنا باباً حتى قرعناه ، ولئن قطعتَ عنا خيرك ، اللّه أوسع منك ، ولئن أغلقتَ دوننا بابك ، لنكفنّ أنفسنا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هذا المال فليس لك منه إلاّ ما لرجل من المسلمين ، ولنا في كتاب اللّه حقّان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في الغنيمة ، وحقّ في الفيء ، فالغنيمة ما غُلبنا عليه ، والفيء ما احتبيناه ، ولولا حقنا في هذا المال لم يأتك منا زائر ، يحمله خفّ ولا 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أكفاك أم أزيدك؟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فإنّك لا تفرّ ولا تشج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لفظ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تكوي ولا تغوي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الفضل بن عباس بن عتبة بن أبي لهب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معاوية بن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المرء يعلم ما يقول</w:t>
      </w:r>
    </w:p>
    <w:p>
      <w:pPr>
        <w:pStyle w:val="BookText"/>
        <w:rPr/>
      </w:pPr>
      <w:r>
        <w:rPr>
          <w:rFonts w:ascii="Amiri" w:hAnsi="Amiri" w:eastAsia="Amiri" w:cs="Amiri"/>
          <w:color w:val="111111"/>
          <w:sz w:val="28"/>
          <w:sz w:val="28"/>
          <w:szCs w:val="28"/>
          <w:rtl w:val="true"/>
          <w:lang w:bidi="ar-SA"/>
        </w:rPr>
        <w:t xml:space="preserve">لنا حقان حقّ الخمس 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الفيء جاء به الرسول</w:t>
      </w:r>
    </w:p>
    <w:p>
      <w:pPr>
        <w:pStyle w:val="BookText"/>
        <w:rPr/>
      </w:pPr>
      <w:r>
        <w:rPr>
          <w:rFonts w:ascii="Amiri" w:hAnsi="Amiri" w:eastAsia="Amiri" w:cs="Amiri"/>
          <w:color w:val="111111"/>
          <w:sz w:val="28"/>
          <w:sz w:val="28"/>
          <w:szCs w:val="28"/>
          <w:rtl w:val="true"/>
          <w:lang w:bidi="ar-SA"/>
        </w:rPr>
        <w:t xml:space="preserve">فكلّ عطية وصلت 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سحبت لخدعتها الذيول</w:t>
      </w:r>
    </w:p>
    <w:p>
      <w:pPr>
        <w:pStyle w:val="BookText"/>
        <w:rPr/>
      </w:pPr>
      <w:r>
        <w:rPr>
          <w:rFonts w:ascii="Amiri" w:hAnsi="Amiri" w:eastAsia="Amiri" w:cs="Amiri"/>
          <w:color w:val="111111"/>
          <w:sz w:val="28"/>
          <w:sz w:val="28"/>
          <w:szCs w:val="28"/>
          <w:rtl w:val="true"/>
          <w:lang w:bidi="ar-SA"/>
        </w:rPr>
        <w:t xml:space="preserve">ففي حكم القران لنا مزيد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كان لا قال وقيل</w:t>
      </w:r>
    </w:p>
    <w:p>
      <w:pPr>
        <w:pStyle w:val="BookText"/>
        <w:rPr/>
      </w:pPr>
      <w:r>
        <w:rPr>
          <w:rFonts w:ascii="Amiri" w:hAnsi="Amiri" w:eastAsia="Amiri" w:cs="Amiri"/>
          <w:color w:val="111111"/>
          <w:sz w:val="28"/>
          <w:sz w:val="28"/>
          <w:szCs w:val="28"/>
          <w:rtl w:val="true"/>
          <w:lang w:bidi="ar-SA"/>
        </w:rPr>
        <w:t xml:space="preserve">أنأخذ حقنا وتريد 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هذاك تأباه العقول</w:t>
      </w:r>
    </w:p>
    <w:p>
      <w:pPr>
        <w:pStyle w:val="BookText"/>
        <w:rPr/>
      </w:pPr>
      <w:r>
        <w:rPr>
          <w:rFonts w:ascii="Amiri" w:hAnsi="Amiri" w:eastAsia="Amiri" w:cs="Amiri"/>
          <w:color w:val="111111"/>
          <w:sz w:val="28"/>
          <w:sz w:val="28"/>
          <w:szCs w:val="28"/>
          <w:rtl w:val="true"/>
          <w:lang w:bidi="ar-SA"/>
        </w:rPr>
        <w:t xml:space="preserve">فقال له ابن عباس مجيبا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يدر ابن هند ما يقول</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تَهجِ ابنَ عباس مجيبا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جوابه جدع أصيل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أخبار الدولة العباسية تفاوت يسير في المحاورة والشعر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هذه المحاورة يعرف القارئ رأي ابن عباس وسائر بني هاشم بما فيهم الإمام الحسن والإمام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الأموال الّتي كان يبعث بها معاوية إليهم أو يفدون عليه لأخذها ، إنّما هي من حقوقهم المفروضة كما بيّنه ابن عباس ، بل هي دون ما يستحقونه لكن معاوية يريد التطوّل والمنّة إلاّ أنّ ابن عباس أسكت نامته ، وأبطل حجته ، حتى استكفاه معاوية واعترف له بأنّه يكوي ولا يغوي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معاوية يوصي أصحابه باجتناب محاورة رجلين الحسن بن عليّ وعبد اللّه بن عباس لقوة بداهتهما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ابن العاص فيما يبدو لم يلتزم بوصية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البلاذري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عمرو بن العاص قال لعبد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هاشم أما واللّه لقد تقلدتم من دم عثمان كفرم الإماء العوارك ، وأطعتم فسّاق أهل العراق في عيبه ، وأجزرتموه مرّاق أهل مصر ، وآويتم قتلته ، وإنّما نظر الناس إلى قريش ونظرت قريش إلى بني عبد مناف ، ونظر بنو عبد مناف إلى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تكلم عمرو الا عن رأيك ، وإن أحق الناس أن لا يتكلم في قتل عثمان لأنتما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معاوية فزيّنت له ما صنع ، حتى إذا حُصر طلب نصرك ، فأبطأت عنه وتثاقلت ، وأحببت قتله ، وتربّصت لتنال ما نلت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أنت يا عمرو فأضرمتَ المدينة عليه ناراً ، ثمّ هربت إلى فلسطين ، فأقبلت تحرّض عليه الوارد والصادر ، فلمّا بلغك قتله دعتك عداوة عليّ إلى أن لحقت بمعاوية ، فبعت دينك منه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يرحمك اللّه ، عرّضني لك ونفسه فلا جزي خيراً </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وسيأتي في الحلقة الثالثة مزيدٌ ممّا جرى بين ابن عباس وابن العاص في الحجاز وفي الشام ، غير أنّا نذكر الآن ما رواه عبد الملك بن مروان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معاوية ذات يوم وقد اجتمع عنده جماعة من قريش ، وفيهم عدة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هاشم بم تفخرون علينا؟ أليس الأب والأم واحداً؟ والدار والمولد واحداً؟</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نفخر عليكم بما اصبحت تفخر به على سائر قريش ، وتفخر به قريش على الأنصار ، وتفخر به الأنصار على سائر العرب ، وتفخر به العرب على العجم ،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وبما لا تستطيع له إنكاراً ولا منه فراراً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لقد أعطيت لساناً ذلقاً تكاد تغلب بباطلك حقّ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الباطل لا يغلب الحقّ ، ودع عنك الحسد ، فلبئس الشعار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أما واللّه إنّي لأحبّك لخصال أربع مع مغفرتي لك خصالاً أربعاً ، فأمّا ما أحبّك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فلقرابتك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رجل من أسرتي وأهل بيتي ومن مصاص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أبي كان خلاً لأبيك ، وأمّا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لسان قريش وزعيمها وفقيهها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الأربع الّتي غفرت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فعدوك عليّ بصفين فيمن عدان ، وإساءتك في خذل عثمان فيمن أساء ، وسعيك على عائشة أم المؤمنين فيمن سعى ، ونفيك عني زياداً فيمن 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فضربت أنف هذا الأمر وعينه حتى استخرجت عذرك من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وافق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خَلَطُوا عَمَلاً صَالِحًا وَآخَرَ سَيِّئًا </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وأمّا ما قالت الشعراء فقول أخي بني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ولست بمستبق أخاً لا تلمّه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شعث أيّ الرجال المهذّب</w:t>
      </w:r>
    </w:p>
    <w:p>
      <w:pPr>
        <w:pStyle w:val="BookText"/>
        <w:rPr/>
      </w:pPr>
      <w:r>
        <w:rPr>
          <w:rFonts w:ascii="Amiri" w:hAnsi="Amiri" w:eastAsia="Amiri" w:cs="Amiri"/>
          <w:color w:val="111111"/>
          <w:sz w:val="28"/>
          <w:sz w:val="28"/>
          <w:szCs w:val="28"/>
          <w:rtl w:val="true"/>
          <w:lang w:bidi="ar-SA"/>
        </w:rPr>
        <w:t xml:space="preserve">فاعلم انّي قبلت فيك الأربع الأولى ، وغفرت لك الأربع الأخرى ، وكنت في ذلك كما قال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سأقبل ممّن قد أُحبّ جميلَه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واغفر ما قد كان من غير ذالكا</w:t>
      </w:r>
    </w:p>
    <w:p>
      <w:pPr>
        <w:pStyle w:val="BookText"/>
        <w:rPr/>
      </w:pPr>
      <w:r>
        <w:rPr>
          <w:rFonts w:ascii="Amiri" w:hAnsi="Amiri" w:eastAsia="Amiri" w:cs="Amiri"/>
          <w:color w:val="111111"/>
          <w:sz w:val="28"/>
          <w:sz w:val="28"/>
          <w:szCs w:val="28"/>
          <w:rtl w:val="true"/>
          <w:lang w:bidi="ar-SA"/>
        </w:rPr>
        <w:t>ثمّ أنصت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ابن عباس فقال بعد حمد اللّه والثناء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أنّك تحبني لقرابتي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الواجب عليك وعلى كلّ مسلم آمن باللّه ورسوله ، لأنّه الأجر الّذي سألكم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أتاكم به من الضياء والبرهان المبين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فمن لم يجب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سأله خاب وخزي وكبا في جهنم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ذكرت أنّي رجل من أسرتك وأهل بيتك فذلك كذلك ، وإنّما أردتَ به صلة الرحم ، ولعمري إنّك اليوم وَصول مع ما قد كان منك فيما لا تثريب عليك فيه اليوم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قولك إنّ أبي كان خلاً لأبيك فقد كان ذلك كذلك ، وقد علمت ما كان من أبي إليه يوم فتح مكة ، وكان شاكراً كريماً ، وقد سبق فيه قول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سأحفظ من آخى أبي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وأحفظه من بعده في الأقارب</w:t>
      </w:r>
    </w:p>
    <w:p>
      <w:pPr>
        <w:pStyle w:val="BookText"/>
        <w:rPr/>
      </w:pPr>
      <w:r>
        <w:rPr>
          <w:rFonts w:ascii="Amiri" w:hAnsi="Amiri" w:eastAsia="Amiri" w:cs="Amiri"/>
          <w:color w:val="111111"/>
          <w:sz w:val="28"/>
          <w:sz w:val="28"/>
          <w:szCs w:val="28"/>
          <w:rtl w:val="true"/>
          <w:lang w:bidi="ar-SA"/>
        </w:rPr>
        <w:t xml:space="preserve">ولست لمن لا يحفظ العهد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هو عند النائبات بصاحبي</w:t>
      </w:r>
    </w:p>
    <w:p>
      <w:pPr>
        <w:pStyle w:val="BookText"/>
        <w:rPr/>
      </w:pPr>
      <w:r>
        <w:rPr>
          <w:rFonts w:ascii="Amiri" w:hAnsi="Amiri" w:eastAsia="Amiri" w:cs="Amiri"/>
          <w:color w:val="111111"/>
          <w:sz w:val="28"/>
          <w:sz w:val="28"/>
          <w:szCs w:val="28"/>
          <w:rtl w:val="true"/>
          <w:lang w:bidi="ar-SA"/>
        </w:rPr>
        <w:t xml:space="preserve">وأمّا ما ذكرت أني لسان قريش وزعيمها وفقيهها ، فإنّي لم أعط من ذلك شيئاً إلاّ وقد أوتيته ، غير انّك قد أبيت بشرفك وكرمك إلاّ أن تفضّلني وقد سبق في ذلك قول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كريم للكرام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 له أهلاً وإن كان فاضلا</w:t>
      </w:r>
    </w:p>
    <w:p>
      <w:pPr>
        <w:pStyle w:val="BookText"/>
        <w:rPr/>
      </w:pPr>
      <w:r>
        <w:rPr>
          <w:rFonts w:ascii="Amiri" w:hAnsi="Amiri" w:eastAsia="Amiri" w:cs="Amiri"/>
          <w:color w:val="111111"/>
          <w:sz w:val="28"/>
          <w:sz w:val="28"/>
          <w:szCs w:val="28"/>
          <w:rtl w:val="true"/>
          <w:lang w:bidi="ar-SA"/>
        </w:rPr>
        <w:t>وأمّا ما ذكرت من عدوي عليك بصفين فواللّه لو لم أفعل ذلك لكنت من شر الأم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أكانت نفسك تحدثك يا معاوية إنّي كنت أخذل سيدي وابن عمي أمير المؤمنين وسيّد المسلمين وقد حشد له المهاجرون والأنصار والمصطفون الاخيار؟ ولِم يا معاوية أشكاً في ديني؟ أم جبناً؟ أم حيرة في سجيتي؟ أم ضناً بنفسي؟ واللّه إن لو فعلت ذلك لاختبأته فيَّ وعاتبتني عليه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ذكرت من خذلان عثمان ، فقد خذله مَن كان أمسّ رحماً به مني ، وأبعد رجاءً مني ، ولي فيه الأقربين والأبعدين أسوة ، وإنّي لم أعد عليه فيمن عدا ، بل كففت عنه كما كفّ أهل المروءات والحجى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ذكرت من سعيي على عائشة ، فإن اللّه تبارك وتعالى أمرها أن تقرّ في بيتها وتحتجب في سترها ، فلمّا عصت ربّها ، كشفت جلباب الحياء ، وخالفت 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وسعنا ما كان منّا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ذكرت من نفيي زياداً فإني لم أنفه بل نفاه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الولد للفراش وللعاهر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من بعد هذا لأحب ما يراك في جميع أمورك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 أخرج المحاورة صاحب كتاب مختصر تاريخ الخلفاء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أوردنا هذه الحكاية على وجهها ، لأنّ فيها مسائل يقع الشك فيها لكل من تأمّلها ويشتهي المخرج منها ، والمظنون أن من جعل عبد اللّه ابن العباس قدوة في ذلك ، مع علمه وحلمه وقرباه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في الفتن واختياره لنفسه ، وسار بسيرته وحكم بمثل حكمه كان من الفايزين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ونعود إلى بقية المحاورة برواية الشيخ ابن بابويه الصدوق وقد رواها في كتابه الخصال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فتكلم عمرو بن العاص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واللّه ما أحبَّك ساعة قط ، غير أنّه قد أعطي لساناً ذربا يقلّبه كيف شاء ، وان مثلك ومثله كما قال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بيت شعر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عمراً داخل بين العظم واللحم ، والعصا واللحا ، وقد تكلم فليستمع فقد وافق قرنا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يا عمرو إنّي لأبغضك في اللّه وما اعتذر منه ، انك قمت خطيباً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شانئ محمّد ،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شَانِئَكَ هُوَ </w:t>
      </w:r>
    </w:p>
    <w:p>
      <w:pPr>
        <w:pStyle w:val="BookText"/>
        <w:rPr/>
      </w:pPr>
      <w:r>
        <w:rPr>
          <w:rFonts w:ascii="Amiri" w:hAnsi="Amiri" w:eastAsia="Amiri" w:cs="Amiri"/>
          <w:color w:val="111111"/>
          <w:sz w:val="28"/>
          <w:sz w:val="28"/>
          <w:szCs w:val="28"/>
          <w:rtl w:val="true"/>
          <w:lang w:bidi="ar-SA"/>
        </w:rPr>
        <w:t xml:space="preserve">الأَبْتَر </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فأنت أبتر الدين والدنيا ، وأنت شانئ محمّد في الجاهلية والإسلام ، وقد 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وقد حاددتَ اللّه ورسوله قديماً وحديثاً ، ولقد جهدتَ على رسول اللّه جهدك ، وأجلبتَ عليه بخيلك ورجلك ، حتى إذا غلبك اللّه على أمرك ، وردّ كيدك في نحرك ، وأوهن قوتك ، وأكذب أحدوثتك ، نزعت وأنت حسير ، ثمّ كدت بجهدك لعداوة أهل بيت نبيّه من بعده ، ليس بك في ذلك حبّ معاوية ولا آل معاوية إلاّ العداوة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ولرسوله ، مع بغضك وحسدك القديم لأبناء عبد مناف ، ومثلك في ذلك كما قال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تعرّض لي عمرو وعمرو خزاية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ضبع القفر للأسد الورد</w:t>
      </w:r>
    </w:p>
    <w:p>
      <w:pPr>
        <w:pStyle w:val="BookText"/>
        <w:rPr/>
      </w:pPr>
      <w:r>
        <w:rPr>
          <w:rFonts w:ascii="Amiri" w:hAnsi="Amiri" w:eastAsia="Amiri" w:cs="Amiri"/>
          <w:color w:val="111111"/>
          <w:sz w:val="28"/>
          <w:sz w:val="28"/>
          <w:szCs w:val="28"/>
          <w:rtl w:val="true"/>
          <w:lang w:bidi="ar-SA"/>
        </w:rPr>
        <w:t xml:space="preserve">فما هو لي ندّ فاشتم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هو لي عبد فأبطش بالعبد</w:t>
      </w:r>
    </w:p>
    <w:p>
      <w:pPr>
        <w:pStyle w:val="BookText"/>
        <w:rPr/>
      </w:pPr>
      <w:r>
        <w:rPr>
          <w:rFonts w:ascii="Amiri" w:hAnsi="Amiri" w:eastAsia="Amiri" w:cs="Amiri"/>
          <w:color w:val="111111"/>
          <w:sz w:val="28"/>
          <w:sz w:val="28"/>
          <w:szCs w:val="28"/>
          <w:rtl w:val="true"/>
          <w:lang w:bidi="ar-SA"/>
        </w:rPr>
        <w:t xml:space="preserve">فتكلم عمرو بن العاص فقطع عليه معاوية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 عمرو ما أنت من رجاله ، فإن شئت فقل ، وإن شئت فدع ، فاغتنمها عمرو وسكت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يا معاوية فواللّه لأسمنّه بميسم يبقى عليه عاره وشناره إلى يوم القيامة ، تتحدث به الإماء والعبيد ، ويتغنى به في المجالس ويتحدث به في المحافل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ما تبدأ في الكلام ، فمدّ معاوية يده فوضعها على في ابن عباس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عليك يا بن عباس إلاّ أمسكت ، وكره أن يسمع أهل الشام ما يقول ابن عباس ، وكان آخر كلامه ، إخسأ أيها العبد وأنت مذموم ، وافترقوا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57" w:name="pg16528_252482"/>
    </w:p>
    <w:p>
      <w:pPr>
        <w:pStyle w:val="Heading3"/>
        <w:numPr>
          <w:ilvl w:val="2"/>
          <w:numId w:val="1"/>
        </w:numPr>
        <w:rPr/>
      </w:pPr>
      <w:bookmarkStart w:id="58" w:name="__RefHeading___Toc9792020_1280447820"/>
      <w:bookmarkStart w:id="59" w:name="_Toc18"/>
      <w:bookmarkEnd w:id="57"/>
      <w:bookmarkEnd w:id="58"/>
      <w:r>
        <w:rPr>
          <w:rtl w:val="true"/>
        </w:rPr>
        <w:t xml:space="preserve">إنّك لا تشاء أن تَغلِب إلاّ غَلبَت </w:t>
      </w:r>
      <w:r>
        <w:rPr>
          <w:rtl w:val="true"/>
        </w:rPr>
        <w:t>:</w:t>
      </w:r>
      <w:bookmarkEnd w:id="59"/>
    </w:p>
    <w:p>
      <w:pPr>
        <w:pStyle w:val="BookText"/>
        <w:rPr/>
      </w:pPr>
      <w:r>
        <w:rPr>
          <w:rFonts w:ascii="Amiri" w:hAnsi="Amiri" w:eastAsia="Amiri" w:cs="Amiri"/>
          <w:color w:val="111111"/>
          <w:sz w:val="28"/>
          <w:sz w:val="28"/>
          <w:szCs w:val="28"/>
          <w:rtl w:val="true"/>
          <w:lang w:bidi="ar-SA"/>
        </w:rPr>
        <w:t xml:space="preserve">ذكر ابن عبد ربه في العقد الفريد </w:t>
      </w:r>
      <w:r>
        <w:rPr>
          <w:rStyle w:val="FootnoteAnchor"/>
          <w:rtl w:val="true"/>
        </w:rPr>
        <w:footnoteReference w:id="97"/>
      </w:r>
      <w:r>
        <w:rPr>
          <w:rFonts w:ascii="Amiri" w:hAnsi="Amiri" w:eastAsia="Amiri" w:cs="Amiri"/>
          <w:color w:val="111111"/>
          <w:sz w:val="28"/>
          <w:sz w:val="28"/>
          <w:szCs w:val="28"/>
          <w:rtl w:val="true"/>
          <w:lang w:bidi="ar-SA"/>
        </w:rPr>
        <w:t xml:space="preserve">والنويري في نهاية الإرب </w:t>
      </w:r>
      <w:r>
        <w:rPr>
          <w:rStyle w:val="FootnoteAnchor"/>
          <w:rtl w:val="true"/>
        </w:rPr>
        <w:footnoteReference w:id="9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عبد اللّه بن عباس قدم على معاوية وعنده زياد ، فرحّب به معاوية وألطفه وقرّب مجلسه ، ووسّع إلى جنبه ، وأقبل عليه يسائله ويحادثه وزياد ساكت ولم يكلّمه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فابتدأ ابن عباس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أبا المغيرة كأنّك أردت أن تحدث بيننا وبينك هجرة؟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لا يسلّم على قادم بين يدي أمير المؤمنين ، 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أدركت الناس الا وهم يسلّمون على إخوانهم ، ما ترك الناس التحية بينهم وبين يدي أمرائهم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عنه يا بن عباس فإنّك لا تشاء أن تغلب إلاّ غلبت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هذا الموقف الجاف من زياد الّذي أثار ابن عباس فقال له ما قال ، قد ترك في نفسه حقداً صار معه يتحيّن الفرصة بالإيقاع بابن عباس ، وقد مرّت بنا في أوائل حديثنا عن وفادة ابن عباس إلى الشام ولعلها الأولى كانت ، وقد جرى فيها حوار ساخن دار بين معاوية وجلسائه بمن فيهم زياد وبين ابن عباس ، وكانت الغلبة له حتى 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درّك يا بن عباس ما تكشف الأيام منك إلاّ عن سيف صقيل ورأي أصيل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مرّ بنا أنّ ابن عباس كان معلناً بنفي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يبدو من كلام معاوية معه في ذلك ، وردّ ابن عباس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ولجميع ذلك تراكمات في نفس زياد ، وكلّما كانت مواقف ابن عباس مع معاوية أشدّ كلما حاول زياداً أن ينفذ من خلالها بحجة الإنتقام لمعاوية ، لكن معاوية كان أبعد نظراً من زياد في ذلك ، فقد </w:t>
      </w:r>
    </w:p>
    <w:p>
      <w:pPr>
        <w:pStyle w:val="BookText"/>
        <w:rPr/>
      </w:pPr>
      <w:r>
        <w:rPr>
          <w:rFonts w:ascii="Amiri" w:hAnsi="Amiri" w:eastAsia="Amiri" w:cs="Amiri"/>
          <w:color w:val="111111"/>
          <w:sz w:val="28"/>
          <w:sz w:val="28"/>
          <w:szCs w:val="28"/>
          <w:rtl w:val="true"/>
          <w:lang w:bidi="ar-SA"/>
        </w:rPr>
        <w:t xml:space="preserve">ذكر ابن عبد ربه في العقد الفريد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كتاب زياد إلى معاوية يخبره بطعن عبد اللّه بن عباس في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وكرر ذكره في مكان آخر </w:t>
      </w:r>
      <w:r>
        <w:rPr>
          <w:rStyle w:val="FootnoteAnchor"/>
          <w:rtl w:val="true"/>
        </w:rPr>
        <w:footnoteReference w:id="99"/>
      </w:r>
      <w:r>
        <w:rPr>
          <w:rFonts w:ascii="Amiri" w:hAnsi="Amiri" w:eastAsia="Amiri" w:cs="Amiri"/>
          <w:color w:val="111111"/>
          <w:sz w:val="28"/>
          <w:sz w:val="28"/>
          <w:szCs w:val="28"/>
          <w:rtl w:val="true"/>
          <w:lang w:bidi="ar-SA"/>
        </w:rPr>
        <w:t xml:space="preserve">وانّه كتب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عبد اللّه بن عباس يُفسد الناسَ عليّ ، فإن أذنت لي أن أتوعّده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الفضل وأبا سفيان كانا في الجاهلية في مسلاخ واحد وذلك حلفٌ لا يحلّه سوء رأيك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أدبك </w:t>
      </w:r>
      <w:r>
        <w:rPr>
          <w:rFonts w:eastAsia="Amiri" w:cs="Amiri" w:ascii="Amiri" w:hAnsi="Amiri"/>
          <w:color w:val="111111"/>
          <w:sz w:val="28"/>
          <w:szCs w:val="28"/>
          <w:rtl w:val="true"/>
          <w:lang w:bidi="ar-SA"/>
        </w:rPr>
        <w:t xml:space="preserve">) »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معاني المسلاخ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الإهاب ، وهو الجلد ، والثوب ، ومنه سلخت المرأة ثوبها نزعته ، ومن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حمار في مسلاخ إنسان ، وفي حديث عائشة ما رأيت امرأة أحبّ اليَّ أن أكون في مسلاخها من سودة ، وتمنت أن تكون في هيئتها وطريقتها ، ورجل سليخ مليخ شديد الجماع ولا يلقح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هل ترى أنّ معاوية أشار على استحياء ، ومن طرف خفي إلى أنّ العباس وأبا سفيان كانا في الجاهلية في مسلاخ واحد ، يعني بذلك كناية عن إتيانهما معاً إلى هند أمه؟ والّذي يقرّب الينا هذا المعنى الكنائي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كناية أبلغ من تصريح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صرح به لابنه يزيد حين جرى بينه وبين إسحاق بن طابة بن عبيد كلام بين يدي معاوية وهو خليفة فقال يزيد لاسحاق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خيراً لك أن يدخل بنو حرب كلّهم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يزيد إلى أنّ أم إسحاق كانت تتهم ببعض بني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فغالطه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خيراً لك أن يدخل بنو العباس كلّهم الجنة ، فلم يفهم يزيد قوله وفهم معاوية ، فلمّا قام إسحاق قال معاوية ليزيد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تشاتم الرجال قبل أن تعلم ما يقال فيك؟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شين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أيضاً ، قال </w:t>
      </w:r>
      <w:r>
        <w:rPr>
          <w:rFonts w:eastAsia="Amiri" w:cs="Amiri" w:ascii="Amiri" w:hAnsi="Amiri"/>
          <w:color w:val="111111"/>
          <w:sz w:val="28"/>
          <w:szCs w:val="28"/>
          <w:rtl w:val="true"/>
          <w:lang w:bidi="ar-SA"/>
        </w:rPr>
        <w:t xml:space="preserve">: </w:t>
      </w:r>
      <w:bookmarkStart w:id="60" w:name="pg16528_252486"/>
    </w:p>
    <w:p>
      <w:pPr>
        <w:pStyle w:val="BookText"/>
        <w:rPr/>
      </w:pPr>
      <w:bookmarkEnd w:id="60"/>
      <w:r>
        <w:rPr>
          <w:rFonts w:ascii="Amiri" w:hAnsi="Amiri" w:eastAsia="Amiri" w:cs="Amiri"/>
          <w:color w:val="111111"/>
          <w:sz w:val="28"/>
          <w:sz w:val="28"/>
          <w:szCs w:val="28"/>
          <w:rtl w:val="true"/>
          <w:lang w:bidi="ar-SA"/>
        </w:rPr>
        <w:t xml:space="preserve">وكيف؟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ان بعض قريش في الجاهلية يزعمون أنّي للعباس ، فسقط في يدي يزيد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يؤكد هذا المعنى حديث بيعة النساء يوم فتح مكة ومنهنّ هند أم معاوية ،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مشترطاً عليهنّ شرائط الإسلام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لا تزنينّ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هند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تزني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إلى عمه العباس وتبسم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الزمخشري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معاوية كان يعزى إلى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مسافر بن عمرو وعمارة بن الوليد والعباس بن عبد المطلب والصباح مغنٍّ أسود كان لعمارة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9792022_1280447820"/>
      <w:bookmarkStart w:id="62" w:name="_Toc19"/>
      <w:bookmarkEnd w:id="61"/>
      <w:r>
        <w:rPr>
          <w:rtl w:val="true"/>
        </w:rPr>
        <w:t xml:space="preserve">إنّا كتبنا في الآفاق </w:t>
      </w:r>
      <w:r>
        <w:rPr>
          <w:rtl w:val="true"/>
        </w:rPr>
        <w:t>:</w:t>
      </w:r>
      <w:bookmarkEnd w:id="62"/>
    </w:p>
    <w:p>
      <w:pPr>
        <w:pStyle w:val="Heading4"/>
        <w:numPr>
          <w:ilvl w:val="3"/>
          <w:numId w:val="1"/>
        </w:numPr>
        <w:rPr/>
      </w:pPr>
      <w:bookmarkStart w:id="63" w:name="__RefHeading___Toc9792024_1280447820"/>
      <w:bookmarkStart w:id="64" w:name="_Toc20"/>
      <w:bookmarkEnd w:id="63"/>
      <w:r>
        <w:rPr>
          <w:rtl w:val="true"/>
        </w:rPr>
        <w:t>اشارة</w:t>
      </w:r>
      <w:bookmarkEnd w:id="6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مرّت بنا في أولى محاوراته في الحرمين قول معاوية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فإنّا قد كتبنا في الآفاق ننهى عن ذكر مناقب عليّ وأهل بيته ، فكفّ لسانك يا بن عباس واربع على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ابن عباس وحاوره حتى خصمه وانتهت المحاورة يقول معاوية وقد بان عليه الفشل والخجل أمام جموع المسلمين الّذين كانوا يستمعون إلى النقض والإبرام ، بين المتحاورين في المسجد الحرام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اكفني نفسك ، وكفّ عني لسانك ، وإن كنت لابدّ فاعلاً فليكن ذلك سراً ولا يسمعه أحد منك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الرواية فرجع معاوية إلى منزله فبعث إليه بخمسين ألف درهم ، وثمة روايات زاد فيها الرقم إلى مائة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معرفة الرقم الصحيح بذي 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المهم أن نعرف موقف ابن عباس بعد هذه المحاورة هل استجاب لطلب معاوية فلم يتحدث إلى الناس بفضائل الإمام أمير </w:t>
      </w:r>
      <w:bookmarkStart w:id="65" w:name="pg16528_252488"/>
    </w:p>
    <w:p>
      <w:pPr>
        <w:pStyle w:val="BookText"/>
        <w:rPr/>
      </w:pPr>
      <w:bookmarkEnd w:id="65"/>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كان للمال تأثيره في تغيير المواقف؟ مع أنّ الجواب عن مسألة أخذ ابن عباس للمال قد تبيّن ممّا مرّ في محاورته الّتي لخصها الفضل بن العباس اللّهبي في أبياته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يبقى الجواب عن مدى استجابة ابن عباس لطلب معاوية في عدم ذكره مناقب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تأثير الترغيب بالمال أو الترهيب بالقوة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متابعتي لمواقف ابن عباس مع أعداء الإمام تبيّن لي إنّه كان ابن جلاها وطلاع ثناياها في تحدي السلطة وإعلان معارضته ، عن طريق التحدث بفضائل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وكلّ تلك المواقف تنتهي بفوزه على خصومه ، وجملة منها كانت في أيام حكم معاوية ، فهو لم تلن له قناة ، ولم تقرع له صفاة ، بل كان مثجاً يسيل غربا ، واذا أردت عرض جميع ما وقفنا عليه فاحتاج إلى وقت طويل يعيقنا عن متابعة تاريخه ونحن بهذا السبيل ، إلاّ أني أعرض بعض نماذج فيها تحدٍ تسافر لبيان السلطة وصاحبها ، ولم أقف على مورد واحد فيه عقاب أو عتاب جوبه به ، وهذا يعني أنّ ابن عباس في هذا الميدان كان أقوى من سلطة معاوية ، وسلاحه فيه أمضّ وأمضى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فإلى نماذج من مرويّاته ومواقفه في هذا الباب </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9792026_1280447820"/>
      <w:bookmarkStart w:id="67" w:name="_Toc21"/>
      <w:bookmarkEnd w:id="66"/>
      <w:r>
        <w:rPr/>
        <w:t>1</w:t>
      </w:r>
      <w:r>
        <w:rPr>
          <w:rtl w:val="true"/>
        </w:rPr>
        <w:t xml:space="preserve"> - </w:t>
      </w:r>
      <w:r>
        <w:rPr>
          <w:rtl w:val="true"/>
        </w:rPr>
        <w:t xml:space="preserve">تسعة رهط يفسدون في الأرض </w:t>
      </w:r>
      <w:r>
        <w:rPr>
          <w:rtl w:val="true"/>
        </w:rPr>
        <w:t>:</w:t>
      </w:r>
      <w:bookmarkEnd w:id="67"/>
    </w:p>
    <w:p>
      <w:pPr>
        <w:pStyle w:val="BookText"/>
        <w:rPr/>
      </w:pPr>
      <w:r>
        <w:rPr>
          <w:rFonts w:ascii="Amiri" w:hAnsi="Amiri" w:eastAsia="Amiri" w:cs="Amiri"/>
          <w:color w:val="111111"/>
          <w:sz w:val="28"/>
          <w:sz w:val="28"/>
          <w:szCs w:val="28"/>
          <w:rtl w:val="true"/>
          <w:lang w:bidi="ar-SA"/>
        </w:rPr>
        <w:t>قد روى هذه الواقعة أحمد في مسنده ، والنسائي في الخصائص ، والحاكم في المستدرك ، والذهبي في تلخيصه وآخرون نيّفوا على العشرة كما سيأتي ذكرهم وموارد رواياتهم في مصادرهم جميعاً في الحلقة الثالثة إن شاء اللّه تعالى</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الآن فإلى الحديث برواية عمرو بن ميمون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لجالس إلى ابن عباس إذ أتاه تسعة 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إمّا أن تقوم معنا وإمّا أن يخلونا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وأشاروا إلى 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أقوم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w:t>
      </w:r>
    </w:p>
    <w:p>
      <w:pPr>
        <w:pStyle w:val="BookText"/>
        <w:rPr/>
      </w:pPr>
      <w:r>
        <w:rPr>
          <w:rFonts w:ascii="Amiri" w:hAnsi="Amiri" w:eastAsia="Amiri" w:cs="Amiri"/>
          <w:color w:val="111111"/>
          <w:sz w:val="28"/>
          <w:sz w:val="28"/>
          <w:szCs w:val="28"/>
          <w:rtl w:val="true"/>
          <w:lang w:bidi="ar-SA"/>
        </w:rPr>
        <w:t xml:space="preserve">صحيح قبل أن يذهب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فانتبذوا وابتدأوا فتحدثوا فلا ندري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ابن عباس ، وهو ينفض ثوبه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وتفّ ، وقعوا في رجل له بضعة عشرة فضيلة ليست لأحد غيره ، وقعوا في رجل 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لأبعثنّ رجلاً يحبّ اللّه ورسولَه ويحبّه اللّهُ ورسولهُ ، لا يخزيه اللّه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فاستشرف لها من استشرف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ابن أبي طالب؟ قالوا هو في الرحى يطحن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أحدكم ليطحن ، فدعاه وهو أرمد لا يكاد يبصر ، فنفث في عينيه وهزّ الراية ثلاثاً ثمّ دفعها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بصفية بنت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أبا بكر بسورة التوبة ، وأرسل عليّاً خلفه فأخذها منه ، فقال أبو بكر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فيَّ شيء؟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لا يذهب بها رجل إلاّ مني وأنا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لبني عمه أيكم يواليني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معهم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أواليك في الدنيا والآخرة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وعليّاً وحسناً وحسيناً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وخاصتي فأذهب عنهم الرجس وطهّرهم تطهيرا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بعد خديجة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وشرى عليّ نفسه ، فلبس ثوب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نام مكانه ، فجعل المشركون يرمونه كما كانوا يرمون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فراش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يتضور ، وجعلوا يستنكرون ذلك ، فجاء أبو بكر وعليّ نائم وهو يظنه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 فقال انّ نبيّ اللّه قد انطلق إلى بئر ميمون فأدركه ، فاتبعه ودخل معه الغار ، وبات عليّ يُرمى بالحجارة كما كان يُرمى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يتضوّر ، وقد لفّ </w:t>
      </w:r>
    </w:p>
    <w:p>
      <w:pPr>
        <w:pStyle w:val="BookText"/>
        <w:rPr/>
      </w:pPr>
      <w:r>
        <w:rPr>
          <w:rFonts w:ascii="Amiri" w:hAnsi="Amiri" w:eastAsia="Amiri" w:cs="Amiri"/>
          <w:color w:val="111111"/>
          <w:sz w:val="28"/>
          <w:sz w:val="28"/>
          <w:szCs w:val="28"/>
          <w:rtl w:val="true"/>
          <w:lang w:bidi="ar-SA"/>
        </w:rPr>
        <w:t xml:space="preserve">رأسه بالثوب لا يخرجه حتى أصبح ، ثمّ كشف عن رأسه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للئيم ، كان صاحبك نرميه فلا يتضوّر وأنت تتضوّر وقد استنكرنا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بالناس في غزوة تبوك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معك؟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فبكى عليّ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بأن تكون مني بمنزلة هرون من موسى إلاّ إنّك لست بنبيّ ، إنّه لا ينبغي أن أذهب إلاّ وأنت خليفتي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وليي في كلّ مؤمن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المسجد غير باب عليّ فكان يدخل المسجد جنباً وهو طريقه ليس له طريق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بيد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فان مولاه عليّ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فعلي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 وعاد من عاداه ، وانصر من نصره ، واخذل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أنّه قد رضي عن أصحاب الشجرة ، فعلم ما في قلوبهم ، هل حدثنا أحد انّه سخط عليهم بعدُ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إئذن لي فلأضرب عنقه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كنت فاعلاً؟ وما يدريك لعل اللّه اطلّع على أهل بدر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ما شئتم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وسيأتي إن شاء اللّه في الحلقة الثالثة تخريج هذه الفضائل من مصادرها والتعليق عليها بما يسرّ المؤمنين ويكبت المعاندين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أنّا نود لفت نظر القارئ إلى أدب حبر الأمة مع جلسائه وزواره ، فحين طلب التسعة رهط منه إما </w:t>
      </w:r>
      <w:bookmarkStart w:id="68" w:name="pg16528_252494"/>
    </w:p>
    <w:p>
      <w:pPr>
        <w:pStyle w:val="BookText"/>
        <w:rPr/>
      </w:pPr>
      <w:bookmarkEnd w:id="68"/>
      <w:r>
        <w:rPr>
          <w:rFonts w:ascii="Amiri" w:hAnsi="Amiri" w:eastAsia="Amiri" w:cs="Amiri"/>
          <w:color w:val="111111"/>
          <w:sz w:val="28"/>
          <w:sz w:val="28"/>
          <w:szCs w:val="28"/>
          <w:rtl w:val="true"/>
          <w:lang w:bidi="ar-SA"/>
        </w:rPr>
        <w:t xml:space="preserve">القيام معهم أو يخلوهم جلساؤه ، فاختار القيام معهم إكراماً لجلسائه ، لأنّه يرى جليسه أكرم الناس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كلامه في ذلك في أدبيات حكمه في الحلقة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اختار القيام مع أولئك الرهط ، ولمّا انتبذ معهم مكاناً قصياً وجلسوا نديا ليوفّر لهم حرية الكلام ، ولكن عناصر الشرّ أسمعوه في الإمام ما أثار حفيظته ، فلم يتمالك على نفسه دون أن قام عنهم ينفض ثوبه مغضباً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 وتف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كلمتا تضجر وتأفف ، أي قذَراً وبعداً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يحدّث جلساءه بما قالوه إلاّ أنّه ذكر أنّهم وقعوا في رجل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يعدّد فضائل الإمام كما مرّ ، ولم يذكر الرواة لنا عن مصير أولئك النفر بعد سماعهم حديث ابن عباس</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9792028_1280447820"/>
      <w:bookmarkStart w:id="70" w:name="_Toc22"/>
      <w:bookmarkEnd w:id="69"/>
      <w:r>
        <w:rPr/>
        <w:t>2</w:t>
      </w:r>
      <w:r>
        <w:rPr>
          <w:rtl w:val="true"/>
        </w:rPr>
        <w:t xml:space="preserve"> - </w:t>
      </w:r>
      <w:r>
        <w:rPr>
          <w:rtl w:val="true"/>
        </w:rPr>
        <w:t>أيكم السابّ لله؟</w:t>
      </w:r>
      <w:bookmarkEnd w:id="70"/>
    </w:p>
    <w:p>
      <w:pPr>
        <w:pStyle w:val="BookText"/>
        <w:rPr/>
      </w:pPr>
      <w:r>
        <w:rPr>
          <w:rFonts w:ascii="Amiri" w:hAnsi="Amiri" w:eastAsia="Amiri" w:cs="Amiri"/>
          <w:color w:val="111111"/>
          <w:sz w:val="28"/>
          <w:sz w:val="28"/>
          <w:szCs w:val="28"/>
          <w:rtl w:val="true"/>
          <w:lang w:bidi="ar-SA"/>
        </w:rPr>
        <w:t xml:space="preserve">روى ابن المغازلي المالكي في مناقبه </w:t>
      </w:r>
      <w:r>
        <w:rPr>
          <w:rStyle w:val="FootnoteAnchor"/>
          <w:rtl w:val="true"/>
        </w:rPr>
        <w:footnoteReference w:id="108"/>
      </w:r>
      <w:r>
        <w:rPr>
          <w:rFonts w:ascii="Amiri" w:hAnsi="Amiri" w:eastAsia="Amiri" w:cs="Amiri"/>
          <w:color w:val="111111"/>
          <w:sz w:val="28"/>
          <w:sz w:val="28"/>
          <w:szCs w:val="28"/>
          <w:rtl w:val="true"/>
          <w:lang w:bidi="ar-SA"/>
        </w:rPr>
        <w:t xml:space="preserve">والخوارزمي الحنفي في مناقبه </w:t>
      </w:r>
      <w:r>
        <w:rPr>
          <w:rStyle w:val="FootnoteAnchor"/>
          <w:rtl w:val="true"/>
        </w:rPr>
        <w:footnoteReference w:id="109"/>
      </w:r>
      <w:r>
        <w:rPr>
          <w:rFonts w:ascii="Amiri" w:hAnsi="Amiri" w:eastAsia="Amiri" w:cs="Amiri"/>
          <w:color w:val="111111"/>
          <w:sz w:val="28"/>
          <w:sz w:val="28"/>
          <w:szCs w:val="28"/>
          <w:rtl w:val="true"/>
          <w:lang w:bidi="ar-SA"/>
        </w:rPr>
        <w:t xml:space="preserve">وابن طلحة الشافعي في مطالب السؤول </w:t>
      </w:r>
      <w:r>
        <w:rPr>
          <w:rStyle w:val="FootnoteAnchor"/>
          <w:rtl w:val="true"/>
        </w:rPr>
        <w:footnoteReference w:id="110"/>
      </w:r>
      <w:r>
        <w:rPr>
          <w:rFonts w:ascii="Amiri" w:hAnsi="Amiri" w:eastAsia="Amiri" w:cs="Amiri"/>
          <w:color w:val="111111"/>
          <w:sz w:val="28"/>
          <w:sz w:val="28"/>
          <w:szCs w:val="28"/>
          <w:rtl w:val="true"/>
          <w:lang w:bidi="ar-SA"/>
        </w:rPr>
        <w:t>وغيرهم وقد نيّفوا على العشرين كما سيأتي بيانهم في الحلقة الثالثة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وإليكم الحديث بلفظ الخوارزمي الحنفي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سعيد بن جبير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ابن عباس أنّ قوماً يقعون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لابنه عليّ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بيدي فاذهب بي اليهم ، فأخذه ولده بيده حتى انتهى اليهم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السابّ لله؟</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من سبّ اللّه فقد أشرك</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السابّ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من سبّ رسول اللّه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السابّ لعليّ بن أبي طالب؟</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فاشهدوا لقد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 عليّاً فقد سبّني ، ومن سبّني فقد سبّ اللّه ، ومن سبّ اللّه فقد أكبّه يوم القيامة على وجهه في النار ، ثمّ ولى عنهم فقال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رأيتهم؟ فأنشأ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نظروا إليك بأعين محمّرة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التيوس إلى شفار الجازر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فداك أبوك يا بني ، فأنشأ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خزر الحواجب ناكسوا أذقانهم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الذليل إلى العزيز القاهر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فداك أبوك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أجد مزيداً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أجد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أحياؤهم عار على أمواتهم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والميّتون فضيحة للغابر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بين مرويات المصادر لهذه الواقعة تفاوت غير قليل ، سنأتي على ذكره في الحلقة الثالثة إن شاء اللّه ، ولعل أهمّ ما وجدته في بعض المصادر المتأخرة تعيين هوية النفر الّذين كانوا يسبّون الإمام وأنّهم من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وعندي لا استبعاد في ذلك وإن لم يرد في المصادر التاريخية الأولى ، كما لا استبعاد أيضاً أن يكون أولئك التسعة رهط الّذين تقدم حديثهم أيضاً منهم ، والّذي لا شك فيه إنّهم إن لم يكونوا من بني أمية نسباً فهم منهم ذَنَبا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وستأتي بصورة أوسع ممّا هنا في زيادة الأبيات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71" w:name="pg16528_252498"/>
    </w:p>
    <w:p>
      <w:pPr>
        <w:pStyle w:val="Heading4"/>
        <w:numPr>
          <w:ilvl w:val="3"/>
          <w:numId w:val="1"/>
        </w:numPr>
        <w:rPr/>
      </w:pPr>
      <w:bookmarkStart w:id="72" w:name="__RefHeading___Toc9792030_1280447820"/>
      <w:bookmarkStart w:id="73" w:name="_Toc23"/>
      <w:bookmarkEnd w:id="71"/>
      <w:bookmarkEnd w:id="72"/>
      <w:r>
        <w:rPr/>
        <w:t>3</w:t>
      </w:r>
      <w:r>
        <w:rPr>
          <w:rtl w:val="true"/>
        </w:rPr>
        <w:t xml:space="preserve"> - </w:t>
      </w:r>
      <w:r>
        <w:rPr>
          <w:rtl w:val="true"/>
        </w:rPr>
        <w:t xml:space="preserve">لقد سبقت لعليّ سوابق </w:t>
      </w:r>
      <w:r>
        <w:rPr>
          <w:rtl w:val="true"/>
        </w:rPr>
        <w:t>:</w:t>
      </w:r>
      <w:bookmarkEnd w:id="73"/>
    </w:p>
    <w:p>
      <w:pPr>
        <w:pStyle w:val="BookText"/>
        <w:rPr/>
      </w:pPr>
      <w:r>
        <w:rPr>
          <w:rFonts w:ascii="Amiri" w:hAnsi="Amiri" w:eastAsia="Amiri" w:cs="Amiri"/>
          <w:color w:val="111111"/>
          <w:sz w:val="28"/>
          <w:sz w:val="28"/>
          <w:szCs w:val="28"/>
          <w:rtl w:val="true"/>
          <w:lang w:bidi="ar-SA"/>
        </w:rPr>
        <w:t xml:space="preserve">روى العاصمي في زين الفتى </w:t>
      </w:r>
      <w:r>
        <w:rPr>
          <w:rStyle w:val="FootnoteAnchor"/>
          <w:rtl w:val="true"/>
        </w:rPr>
        <w:footnoteReference w:id="112"/>
      </w:r>
      <w:r>
        <w:rPr>
          <w:rFonts w:ascii="Amiri" w:hAnsi="Amiri" w:eastAsia="Amiri" w:cs="Amiri"/>
          <w:color w:val="111111"/>
          <w:sz w:val="28"/>
          <w:sz w:val="28"/>
          <w:szCs w:val="28"/>
          <w:rtl w:val="true"/>
          <w:lang w:bidi="ar-SA"/>
        </w:rPr>
        <w:t xml:space="preserve">، وروى فرات بن إبراهيم في تفسيره عن ميمون بن مهران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مع عبد اللّه بن عباس في الطواف ، فإذا هو بشاب متعلق بأستار الكعبة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إليك من عليّ بن أبي طالب ، وممّا أحدث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ذلك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فدعوته إليه ، فجاء فجلس عن يمين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وما أسمك؟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زمعة بن خارجة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زمعة وما أحدث عليّ في الإسلام؟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المسلمين يوم الجمل وصفين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لغبيّ الرأي مخذول الرأس ، إن عليّ بن أبي طالب شهر سيفه على من خرج على الأمة وقاتل الأئمة ، لو لم يكن لعلي إلاّ أربع خصال كانت له سوابق فواللّه لقد سبقت لعليّ سوابق لو قسمت واحدة منهنّ على جميع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لوسعتهم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بن عباس أعددها على لأتوب إليك ، إخبرني بواحدة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أولاهن أنّه كان أوّل الناس إسلاماً ، فانّه صلّى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القبلتين وهاجر معه ، ولم يعبد صنماً قط ، ولم يشرب خمراً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زدني فإني تائب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يسمع حسّ جبرئيل على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بالوحي دوننا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اللّه أن يزوّج كريمته فاطمة من عليّ أمر الحور العين أنّ يتزيّنَّ وأمر طوبى أن تنثر فنثرت الدرّ مثل القِلال ، فكنّ يلقطن وهن يتهادين إلى يوم القيامة ، ويقلن هذه هدايا فاطمة بنت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فتح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دخلها فإذا هو بصنم لخزاعة على الكعبة يُعبد من دون اللّه ، فقال النبيّ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انطلق بنا حتى نكسر صنم بني خزاعة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لبني خزاعة صنم عند الميزاب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فلمّا انتهيا إليه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أطمئن لك فترقى عليّ ، ثمّ انحنى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ارق يا رسول اللّه ، فوضع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رجله على كتف عليّ فكاد عليّ يتكسر فاستغاث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تأنّ يا رسول اللّه فقد كادت أعضائي يختلف بعضها في بعض ، فرفع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رجله عن كتف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ذلك ثقل النبوة ، لو أنّ أمتي اطمأنوا لي لم يُعلوني لموضع الوحي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أطمئن لك فترقى عليّ ، فاطمأن له فرقى عليٌ وكان طول الكعبة أربعين ذراعاً فقال 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هل وصلت؟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لو أردت أن أمس السماء لمسستها ، فأخذ الصنم فضرب به الصفا فصار إرباً إربا ثمّ وثب إلى الأرض وهو ضاحك ، فقال له ما أضحكك يا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لسقطتي ولم أجد لها ألما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تألم منها ، وإنّما حملك محمّد وأنزلك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فتاب زمعة الخارجي ووالى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رواة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وزادني فيه إبراهيم بن محمّد التميمي عن عبد اللّه بن داود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رفعني رسول اللّه يومئذ ، ولو شئت أن أنال السماء لنلتها</w:t>
      </w:r>
      <w:r>
        <w:rPr>
          <w:rFonts w:eastAsia="Amiri" w:cs="Amiri" w:ascii="Amiri" w:hAnsi="Amiri"/>
          <w:color w:val="111111"/>
          <w:sz w:val="28"/>
          <w:szCs w:val="28"/>
          <w:rtl w:val="true"/>
          <w:lang w:bidi="ar-SA"/>
        </w:rPr>
        <w:t xml:space="preserve">. </w:t>
      </w:r>
      <w:bookmarkStart w:id="74" w:name="pg16528_252502"/>
    </w:p>
    <w:p>
      <w:pPr>
        <w:pStyle w:val="BookText"/>
        <w:rPr/>
      </w:pPr>
      <w:bookmarkEnd w:id="74"/>
      <w:r>
        <w:rPr>
          <w:rFonts w:ascii="Amiri" w:hAnsi="Amiri" w:eastAsia="Amiri" w:cs="Amiri"/>
          <w:color w:val="111111"/>
          <w:sz w:val="28"/>
          <w:sz w:val="28"/>
          <w:szCs w:val="28"/>
          <w:rtl w:val="true"/>
          <w:lang w:bidi="ar-SA"/>
        </w:rPr>
        <w:t>قال فقال الرجل لابن عباس زدني فإنّي تائب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بيدي ويد عليّ بن أبي طالب فانتهى إلى سفح الجبل ، فرفع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وزيراً من أهلي عليّاً اشدد به أزري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سمعت منادياً ينادي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أعطيت سؤلك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اجعل لي عندك عهداً ، اللّهمّ اجعل لي عندك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سَيَجْعَلُ لَهُمْ الرَّحْمَنُ وُدًّا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 w:name="__RefHeading___Toc9792032_1280447820"/>
      <w:bookmarkStart w:id="76" w:name="_Toc24"/>
      <w:bookmarkEnd w:id="75"/>
      <w:r>
        <w:rPr/>
        <w:t>4</w:t>
      </w:r>
      <w:r>
        <w:rPr>
          <w:rtl w:val="true"/>
        </w:rPr>
        <w:t xml:space="preserve"> - </w:t>
      </w:r>
      <w:r>
        <w:rPr>
          <w:rtl w:val="true"/>
        </w:rPr>
        <w:t xml:space="preserve">فرّجت عني </w:t>
      </w:r>
      <w:r>
        <w:rPr>
          <w:rtl w:val="true"/>
        </w:rPr>
        <w:t>:</w:t>
      </w:r>
      <w:bookmarkEnd w:id="76"/>
    </w:p>
    <w:p>
      <w:pPr>
        <w:pStyle w:val="BookText"/>
        <w:rPr/>
      </w:pPr>
      <w:r>
        <w:rPr>
          <w:rFonts w:ascii="Amiri" w:hAnsi="Amiri" w:eastAsia="Amiri" w:cs="Amiri"/>
          <w:color w:val="111111"/>
          <w:sz w:val="28"/>
          <w:sz w:val="28"/>
          <w:szCs w:val="28"/>
          <w:rtl w:val="true"/>
          <w:lang w:bidi="ar-SA"/>
        </w:rPr>
        <w:t xml:space="preserve">روى البيهقي في المحاسن والمساوي </w:t>
      </w:r>
      <w:r>
        <w:rPr>
          <w:rStyle w:val="FootnoteAnchor"/>
          <w:rtl w:val="true"/>
        </w:rPr>
        <w:footnoteReference w:id="115"/>
      </w:r>
      <w:r>
        <w:rPr>
          <w:rFonts w:ascii="Amiri" w:hAnsi="Amiri" w:eastAsia="Amiri" w:cs="Amiri"/>
          <w:color w:val="111111"/>
          <w:sz w:val="28"/>
          <w:sz w:val="28"/>
          <w:szCs w:val="28"/>
          <w:rtl w:val="true"/>
          <w:lang w:bidi="ar-SA"/>
        </w:rPr>
        <w:t xml:space="preserve">، والقاضي نعمان في كتاب الهمة في آداب أتباع الأئمة </w:t>
      </w:r>
      <w:r>
        <w:rPr>
          <w:rStyle w:val="FootnoteAnchor"/>
          <w:rtl w:val="true"/>
        </w:rPr>
        <w:footnoteReference w:id="116"/>
      </w:r>
      <w:r>
        <w:rPr>
          <w:rFonts w:ascii="Amiri" w:hAnsi="Amiri" w:eastAsia="Amiri" w:cs="Amiri"/>
          <w:color w:val="111111"/>
          <w:sz w:val="28"/>
          <w:sz w:val="28"/>
          <w:szCs w:val="28"/>
          <w:rtl w:val="true"/>
          <w:lang w:bidi="ar-SA"/>
        </w:rPr>
        <w:t xml:space="preserve">، وابن شاذان في الفضائل </w:t>
      </w:r>
      <w:r>
        <w:rPr>
          <w:rStyle w:val="FootnoteAnchor"/>
          <w:rtl w:val="true"/>
        </w:rPr>
        <w:footnoteReference w:id="117"/>
      </w:r>
      <w:r>
        <w:rPr>
          <w:rFonts w:ascii="Amiri" w:hAnsi="Amiri" w:eastAsia="Amiri" w:cs="Amiri"/>
          <w:color w:val="111111"/>
          <w:sz w:val="28"/>
          <w:sz w:val="28"/>
          <w:szCs w:val="28"/>
          <w:rtl w:val="true"/>
          <w:lang w:bidi="ar-SA"/>
        </w:rPr>
        <w:t xml:space="preserve">، وابن طاووس في اليقين </w:t>
      </w:r>
      <w:r>
        <w:rPr>
          <w:rStyle w:val="FootnoteAnchor"/>
          <w:rtl w:val="true"/>
        </w:rPr>
        <w:footnoteReference w:id="118"/>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عباس بمكة يحدّث الناس على شفير زمزم ونحن عنده ، فلمّا قضى حديثه قام إليه رجل من الملأ</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إنّي امرؤ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أعوان كلّ ظالم إلاّ من عصمهم اللّه منهم ، فسل عمّا بدا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إنّي رجل من أهل حمص إنّهم يتبرأون من عليّ بن أبي طالب ويلعنونه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لعنهم اللّه في الدنيا والآخرة وأعدّ لهم عذاباً مهينا ، أَلِبُعد قرابته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أنّه لم يكن أوّل ذكران العالمين إيماناً باللّه ورسوله ، وأوّل من صلّى وركع وعمل بإعمال البرّ؟</w:t>
      </w:r>
    </w:p>
    <w:p>
      <w:pPr>
        <w:pStyle w:val="BookText"/>
        <w:rPr/>
      </w:pPr>
      <w:r>
        <w:rPr>
          <w:rFonts w:ascii="Amiri" w:hAnsi="Amiri" w:eastAsia="Amiri" w:cs="Amiri"/>
          <w:color w:val="111111"/>
          <w:sz w:val="28"/>
          <w:sz w:val="28"/>
          <w:szCs w:val="28"/>
          <w:rtl w:val="true"/>
          <w:lang w:bidi="ar-SA"/>
        </w:rPr>
        <w:t xml:space="preserve">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واللّه ما ينكرون قرابته وسابقته ، غير أنّهم يزعمون أنّه قتل الناس ، وإنّما جئتك لأسألك عن عليّ وقتاله أهل لا إله إلاّ اللّه ، لم يكفروا بقبلة ولا قرآن ولا بحج ولا بصيام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سل عمّا يعنيك ولا تسل عمّا لا يعنيك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ما جئت أضرب إليك من حمص لحج ولا لعمرة ، ولكني جئتك لأسألك لتشرح لي من أمر عليّ وقتاله أهل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ثكلتكم أمهاتكم إنّ عليّاً أعرف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وبرسوله وبحكمهما منكم ، فلم يقتل إلاّ من استحق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قومي جمعوا لي نفقة وأنا رسولهم إليك ، وأمينهم ولا يسعك أن تردني بغير حاجتي فإن القوم هالكون في أمره ففرّج عنهم فرّج اللّه عنك</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علم العالم صعب ولا يحتمل ولا تقبله القلوب إلاّ قلب من عصمه اللّه ، ولا تقرّبه قلوب أكثر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أهل الشام إنّما مثل عليّ في هذه الأمة في فضله وعلمه كمثل موسى والعالم ، وذلك ان اللّه تبارك </w:t>
      </w:r>
    </w:p>
    <w:p>
      <w:pPr>
        <w:pStyle w:val="BookText"/>
        <w:rPr/>
      </w:pPr>
      <w:r>
        <w:rPr>
          <w:rFonts w:ascii="Amiri" w:hAnsi="Amiri" w:eastAsia="Amiri" w:cs="Amiri"/>
          <w:color w:val="111111"/>
          <w:sz w:val="28"/>
          <w:sz w:val="28"/>
          <w:szCs w:val="28"/>
          <w:rtl w:val="true"/>
          <w:lang w:bidi="ar-SA"/>
        </w:rPr>
        <w:t xml:space="preserve">وتعالى يقول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اصْطَفَيْتُكَ عَلَى النَّاسِ بِرِسَالاتِي وَبِكَلامِي فَخُذْ مَا آتَيْتُكَ وَكُنْ مِنْ الشَّاكِرِينَ </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وَكَتَبْنَا لَهُ فِي الأَلْوَاحِ مِنْ كُلِّ شَيْءٍ مَوْعِظَةً وَتَفْصِيلاً لِكُلِّ شَيْءٍ </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موسى يرى أنّ جميع الأشياء قد أثبتت له كما ترون أنتم أنّ علماءكم أثبتوا لكم جميع الأشياء ، فلمّا انتهى موسى إلى ساحل البحر لقي العالِم فاستنطقه ، فأقرّ له بفضل علمه ، ولم يحسده كما حسدتم أنتم عليّاً في علمه ، فقال له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أَتَّبِعُكَ عَلَى أَنْ تُعَلِّمَنِي مِمَّا عُلِّمْتَ رُشْدًا </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فعلم العالم أنّ موسى لا يطيق صحبته ولا يصبر على علمه ، فقال له العالم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لَنْ تَسْتَطِيعَ مَعِي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تَصْبِرُ عَلَى مَا لَمْ تُحِطْ بِهِ خُبْرًا </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قال موسى وهو يعتذر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سَتَجِدُنِي إِنْ شَاءَ اللَّهُ صَابِرًا وَلا أَعْصِي لَكَ أَمْرًا </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فعلم أنّ موسى لم يصبر على علمه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اتَّبَعْتَنِي فَلا تَسْأَلْنِي عَنْ شَيْءٍ حَتَّى أُحْدِثَ لَكَ مِنْهُ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حَتَّى إِذَا رَكِبَا فِي السَّفِينَةِ خَرَقَهَا </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وكان خرقها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ولأهلها صلاحاً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عند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سخطاً وفساداً ، فلم يصبر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ما ضمن 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أَخَرَقْتَهَا لِتُغْرِقَ أَهْلَهَا لَقَدْ جِئْتَ شَيْئًا إِمْرًا </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فكفّ عنه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w:t>
      </w:r>
    </w:p>
    <w:p>
      <w:pPr>
        <w:pStyle w:val="BookText"/>
        <w:rPr/>
      </w:pPr>
      <w:r>
        <w:rPr>
          <w:rFonts w:ascii="Amiri" w:hAnsi="Amiri" w:eastAsia="Amiri" w:cs="Amiri"/>
          <w:color w:val="111111"/>
          <w:sz w:val="28"/>
          <w:sz w:val="28"/>
          <w:szCs w:val="28"/>
          <w:rtl w:val="true"/>
          <w:lang w:bidi="ar-SA"/>
        </w:rPr>
        <w:t xml:space="preserve">حَتَّى إِذَا لَقِيَا غُلامًا فَقَتَلَهُ </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وكان قتله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ولأبويه صلاحاً ، وكان عند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ذنباً عظيماً ، قال موسى ولم يصبر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أَقَتَلْتَ نَفْسًا زَكِيَّةً بِغَيْرِ نَفْسٍ لَقَدْ جِئْتَ شَيْئًا نُكْرًا </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قال العالم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أَقُلْ لَكَ إِنَّكَ لَنْ تَسْتَطِيعَ مَعِي صَبْرًا </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سَأَلْتُكَ عَنْ شَيْءٍ بَعْدَهَا فَلا تُصَاحِبْنِي قَدْ بَلَغْتَ مِنْ لَدُنِّي عُذْرًا </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حَتَّى إِذَا أَتَيَا أَهْلَ قَرْيَةٍ اسْتَطْعَمَا أَهْلَهَا فَأَبَوْا أَنْ يُضَيِّفُوهُمَا فَوَجَدَا فِيهَا جِدَارًا يُرِيدُ أَنْ يَنقَضَّ فَأَقَامَهُ </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وكانت إقامته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وللعالمين صلاحاً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شِئْتَ لاتَّخَذْتَ عَلَيْهِ أَجْرًا </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فِرَاقُ بَيْنِي وَبَيْنِكَ </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 وكان العالم أعلم بما يأتي من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وكبر على موسى الحقّ وعظم إذ لم يكن يعرفه ، هذا وهو نبيّ مرسل من أولى العزم ممّن قد أخذ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ميثاقه على النبوة ، فكيف أنت يا أخا أهل الشام وأصحابك؟</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يقتل إلاّ من كان يستحل قتله ولله رضىً ولأهل الجهالة من الناس سخطاً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إجلس أخبرك الّذي سمعته من رسول اللّه وعاينته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زينب بنت جحش فأولم ، وكانت في وليمته الحبشة ، فكان يدعو عشرة عشرة من المؤمنين فكانوا إذا أصابوا طعام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استأنسوا لحديثه واشتهوا النظر إلى وجهه ، وكان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يشتهي </w:t>
      </w:r>
    </w:p>
    <w:p>
      <w:pPr>
        <w:pStyle w:val="BookText"/>
        <w:rPr/>
      </w:pPr>
      <w:r>
        <w:rPr>
          <w:rFonts w:ascii="Amiri" w:hAnsi="Amiri" w:eastAsia="Amiri" w:cs="Amiri"/>
          <w:color w:val="111111"/>
          <w:sz w:val="28"/>
          <w:sz w:val="28"/>
          <w:szCs w:val="28"/>
          <w:rtl w:val="true"/>
          <w:lang w:bidi="ar-SA"/>
        </w:rPr>
        <w:t xml:space="preserve">أن يخففوا عنه فيخلوا له المنزل ، لأنّه كان حديث عهد بعرس ، وكان محباً لزينب وكان يكره أذى المؤمنين فأنزل اللّه تبارك وتعالى فيه قرآناً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الَّذِينَ آمَنُوا لا تَدْخُلُوا بُيُوتَ النَّبِيِّ إِلاّ أَنْ يُؤْذَنَ لَكُمْ إِلَى طَعَامٍ غَيْرَ نَاظِرِينَ إِنَاهُ وَلَكِنْ إِذَا دُعِيتُمْ فَادْخُلُوا فَإِذَا طَعِمْتُمْ فَانْتَشِرُوا وَلا مُسْتَأْنِسِينَ لِحَدِيثٍ إِنَّ ذَلِكُمْ كَانَ يُؤْذِي النَّبِيَّ فَيَسْتَحْيِ مِنْكُمْ وَاللَّهُ لا يَسْتَحْيِ مِنْ الْحَقِّ وَإِذَا سَأَلْتُمُوهُنَّ مَتَاعًا فَاسْأَلُوهُنَّ مِنْ وَرَاءِ حِجَابٍ </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الآية ، فكانوا إذا أصابوا طعاماً لم يلبثوا أن يخرجوا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ولياليهن ثمّ تحوّل إلى أم سلمة بنت أبي أمية وكانت ليلتها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وصبيحة يومها ، فلمّا تعالى النهار انتهى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الباب يريد الدخول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فنقر نقراً خفيّاً ، فعرف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قومي فافتحي الباب ، فقالت يا رسول اللّه مَن هذا الّذي يبلغ خطره أن أفتح له الباب وقد نزل فينا بالأمس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سَأَلْتُمُوهُنَّ مَتَاعًا فَاسْأَلُوهُنَّ مِنْ وَرَاءِ حِجَابٍ </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من هذا الّذي يبلغ من خطره أن استقبله بمحاسني ومعاصمي؟</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لها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كهيئة المغضب يا أم سلمة إن طاعتي طاعة اللّه ،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قومي يا أم سلمة وافتحي له الباب ، فإنّ بالباب رجلاً ليس بالخرق ولا النزق ولا بالعجل في أمره ، يحب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انّه آخذ بعضادتي الباب إن تفتحي له الباب فليس بفاتحه حتى تتواري ولا </w:t>
      </w:r>
    </w:p>
    <w:p>
      <w:pPr>
        <w:pStyle w:val="BookText"/>
        <w:rPr/>
      </w:pPr>
      <w:r>
        <w:rPr>
          <w:rFonts w:ascii="Amiri" w:hAnsi="Amiri" w:eastAsia="Amiri" w:cs="Amiri"/>
          <w:color w:val="111111"/>
          <w:sz w:val="28"/>
          <w:sz w:val="28"/>
          <w:szCs w:val="28"/>
          <w:rtl w:val="true"/>
          <w:lang w:bidi="ar-SA"/>
        </w:rPr>
        <w:t xml:space="preserve">داخل البيت حتى يخفى عليه الوطء ان شاء اللّه ، فقامت أم سلمة وهي لا تدري من بالباب غير أنّها قد حفظت المدح فمشت نحو الباب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لرجل يحب اللّه ورسوله ويحبّه اللّه ورسوله ، ففتحت ، وأمسك عليّ بعضادتي الباب فلم يزل قائماً حتى غاب عنه الوطء ، ودخلت أم سلمة خدرها ففتح الباب ودخل فسلّم على النبيّ فردّ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هل تعرفين هذا؟ قالت نعم فهنيئاً له هذا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صدقت هو عليّ سيط لحمه بلحمي ودمه بدمي ، وهو مني بمنزلة هرون من موسى إلاّ انّه لا نبيّ بعدي ، يا أم سلمة إسمعي واشهدي هذا عليّ سيّد مبجّل مؤمل المسلمين وأمير المؤمنين ، وموضع سري وعيبة علمي ، وبابي الّذي أؤتى منه يؤى إليه ، وهو الوصي على الأموات من أهل بيتي ، والخليفة على الأحياء من أمتي ، وهو أخي في الدنيا والآخرة ، وهو معي في السنام الأعلى ، إشهدي يا أم سلمة إن عليّاً يقاتل الناكثين والقاسطين والمارقين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وقتلهم لله رضىً وللأمة صلاح ولأهل الضلالة 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مَن الناكثون؟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بايعوا عليّاً بالمدينة ثمّ نكثوا فقاتلهم بالبصرة أصحاب الجمل ، والقاسطون معاوية وأصحابه ، والمارقون أهل النهروان ومن معهم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ملأت صدري نوراً وحكمة ، وفرّجت عني فرّج اللّه عنك ، وأشهد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ومولى كلّ مؤمن ومؤمنة ومسلم ومسلمة </w:t>
      </w:r>
      <w:r>
        <w:rPr>
          <w:rFonts w:eastAsia="Amiri" w:cs="Amiri" w:ascii="Amiri" w:hAnsi="Amiri"/>
          <w:color w:val="111111"/>
          <w:sz w:val="28"/>
          <w:szCs w:val="28"/>
          <w:rtl w:val="true"/>
          <w:lang w:bidi="ar-SA"/>
        </w:rPr>
        <w:t xml:space="preserve">». </w:t>
      </w:r>
      <w:bookmarkStart w:id="77" w:name="pg16528_252514"/>
    </w:p>
    <w:p>
      <w:pPr>
        <w:pStyle w:val="Heading4"/>
        <w:numPr>
          <w:ilvl w:val="3"/>
          <w:numId w:val="1"/>
        </w:numPr>
        <w:rPr/>
      </w:pPr>
      <w:bookmarkStart w:id="78" w:name="__RefHeading___Toc9792034_1280447820"/>
      <w:bookmarkStart w:id="79" w:name="_Toc25"/>
      <w:bookmarkEnd w:id="77"/>
      <w:bookmarkEnd w:id="78"/>
      <w:r>
        <w:rPr/>
        <w:t>5</w:t>
      </w:r>
      <w:r>
        <w:rPr>
          <w:rtl w:val="true"/>
        </w:rPr>
        <w:t xml:space="preserve"> - </w:t>
      </w:r>
      <w:r>
        <w:rPr>
          <w:rtl w:val="true"/>
        </w:rPr>
        <w:t xml:space="preserve">انّه من أهل بيت النبوة </w:t>
      </w:r>
      <w:r>
        <w:rPr>
          <w:rtl w:val="true"/>
        </w:rPr>
        <w:t>:</w:t>
      </w:r>
      <w:bookmarkEnd w:id="79"/>
    </w:p>
    <w:p>
      <w:pPr>
        <w:pStyle w:val="BookText"/>
        <w:rPr/>
      </w:pPr>
      <w:r>
        <w:rPr>
          <w:rFonts w:ascii="Amiri" w:hAnsi="Amiri" w:eastAsia="Amiri" w:cs="Amiri"/>
          <w:color w:val="111111"/>
          <w:sz w:val="28"/>
          <w:sz w:val="28"/>
          <w:szCs w:val="28"/>
          <w:rtl w:val="true"/>
          <w:lang w:bidi="ar-SA"/>
        </w:rPr>
        <w:t xml:space="preserve">عن عكرمة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بينا ابن عباس يحدّث الناس ، إذ قام إليه نافع بن الأزرق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تفتي في النحلة والقملة ، صف لي إلهك الّذي تعبده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فأطرق ابن عباس إعظاماً لقوله ، وكان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في ناحية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يا بن الأزرق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إياك أسأل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الأزرق انّه من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 وهم ورثة العلم </w:t>
      </w:r>
      <w:r>
        <w:rPr>
          <w:rStyle w:val="FootnoteAnchor"/>
          <w:rtl w:val="true"/>
        </w:rPr>
        <w:footnoteReference w:id="137"/>
      </w:r>
      <w:r>
        <w:rPr>
          <w:rFonts w:ascii="Amiri" w:hAnsi="Amiri" w:eastAsia="Amiri" w:cs="Amiri"/>
          <w:color w:val="111111"/>
          <w:sz w:val="28"/>
          <w:sz w:val="28"/>
          <w:szCs w:val="28"/>
          <w:rtl w:val="true"/>
          <w:lang w:bidi="ar-SA"/>
        </w:rPr>
        <w:t xml:space="preserve">فأقبل نافع نحو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نافع إنّه من وضع دينه على القياس لم يزل دهره في التباس قابلاً غير المنهاج ، ظاعناً في الإعوجاج ، ضالاً عن السبيل ، قائلاً غير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 الأزرق أصف إلهي بما وصف به نفسه ، وأعرّفه بما عرّف به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يدرك بالحواس ولا يُقاس بالناس ، فهو قريب غير ملتصق ، وبعيد غير متقصّي ، يُوحَّد ولا يبعّض ، معروف بالآيات ، موصوف بالعلامات ، لا إله إلاّ هو الكبير المتعال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ابن الأزرق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ما أحسن كلامك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 حسن لئن كان ذلك لقد كنتم منار الإسلام ونجوم الاحكام ، حتى بدّلتم فاستبدلنا بكم</w:t>
      </w:r>
      <w:r>
        <w:rPr>
          <w:rFonts w:eastAsia="Amiri" w:cs="Amiri" w:ascii="Amiri" w:hAnsi="Amiri"/>
          <w:color w:val="111111"/>
          <w:sz w:val="28"/>
          <w:szCs w:val="28"/>
          <w:rtl w:val="true"/>
          <w:lang w:bidi="ar-SA"/>
        </w:rPr>
        <w:t xml:space="preserve">. </w:t>
      </w:r>
      <w:bookmarkStart w:id="80" w:name="pg16528_252516"/>
    </w:p>
    <w:p>
      <w:pPr>
        <w:pStyle w:val="BookText"/>
        <w:rPr/>
      </w:pPr>
      <w:bookmarkEnd w:id="80"/>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أسألك عن مسألة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الْجِدَارُ فَكَانَ لِغُلامَيْنِ يَتِيمَيْنِ فِي الْمَدِينَةِ </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يا بن الأزرق ، من حفظ في الغلامين؟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أبوهما ، 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فأبوهما خيرٌ أم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ابن الأزرق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أنبأنا اللّه بأنّكم قوم خصمون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 w:name="__RefHeading___Toc9792036_1280447820"/>
      <w:bookmarkStart w:id="82" w:name="_Toc26"/>
      <w:bookmarkEnd w:id="81"/>
      <w:r>
        <w:rPr/>
        <w:t>6</w:t>
      </w:r>
      <w:r>
        <w:rPr>
          <w:rtl w:val="true"/>
        </w:rPr>
        <w:t xml:space="preserve"> - </w:t>
      </w:r>
      <w:r>
        <w:rPr>
          <w:rtl w:val="true"/>
        </w:rPr>
        <w:t xml:space="preserve">لو كان رسول اللّه حياً لآذيته </w:t>
      </w:r>
      <w:r>
        <w:rPr>
          <w:rtl w:val="true"/>
        </w:rPr>
        <w:t>:</w:t>
      </w:r>
      <w:bookmarkEnd w:id="82"/>
    </w:p>
    <w:p>
      <w:pPr>
        <w:pStyle w:val="BookText"/>
        <w:rPr/>
      </w:pPr>
      <w:r>
        <w:rPr>
          <w:rFonts w:ascii="Amiri" w:hAnsi="Amiri" w:eastAsia="Amiri" w:cs="Amiri"/>
          <w:color w:val="111111"/>
          <w:sz w:val="28"/>
          <w:sz w:val="28"/>
          <w:szCs w:val="28"/>
          <w:rtl w:val="true"/>
          <w:lang w:bidi="ar-SA"/>
        </w:rPr>
        <w:t xml:space="preserve">روى الحاكم بسنده عن أبي مليكة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رجل من أهل الشام فسبّ عليّاً عند ابن عباس ، فحصبه ابن عباس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آذيت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يُؤْذُونَ اللَّهَ وَرَسُولَهُ لَعَنَهُمْ اللَّهُ فِي الدُّنْيَا وَالآخِرَةِ وَأَعَدَّ لَهُمْ عَذَابًا مُهِينًا </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xml:space="preserve">لو كان رسول اللّه حياً لآذيته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وأخرجه الذهبي في التلخيص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صحيح </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نماذج من مواقف ابن عباس في مقاومته السلطة الغاشمة الّتي فرضت التعتيم الإعلامي على فضائل الإمام وأهل بيته وهو بنشاطه المستمّر ، وكفاحه المستمر كان يشكل عنصراً مهماً في تحدي معاوية لا يوازيه فيه غيره ، وفي كلّ مواقفه الّتي مرّت والّتي سوف تأتي في الحلقة الثالثة كان الوحيد الّذي حفظ التاريخ له مواقفه الكثيرة ، فكان ابن عباس رجل الساعة والساحة بتحديه الصارخ لمعاوية مع شدة إجراءاته التعسفية</w:t>
      </w:r>
      <w:r>
        <w:rPr>
          <w:rFonts w:eastAsia="Amiri" w:cs="Amiri" w:ascii="Amiri" w:hAnsi="Amiri"/>
          <w:color w:val="111111"/>
          <w:sz w:val="28"/>
          <w:szCs w:val="28"/>
          <w:rtl w:val="true"/>
          <w:lang w:bidi="ar-SA"/>
        </w:rPr>
        <w:t xml:space="preserve">. </w:t>
      </w:r>
      <w:bookmarkStart w:id="83" w:name="pg16528_252518"/>
    </w:p>
    <w:p>
      <w:pPr>
        <w:pStyle w:val="BookText"/>
        <w:rPr/>
      </w:pPr>
      <w:bookmarkEnd w:id="83"/>
      <w:r>
        <w:rPr>
          <w:rFonts w:ascii="Amiri" w:hAnsi="Amiri" w:eastAsia="Amiri" w:cs="Amiri"/>
          <w:color w:val="111111"/>
          <w:sz w:val="28"/>
          <w:sz w:val="28"/>
          <w:szCs w:val="28"/>
          <w:rtl w:val="true"/>
          <w:lang w:bidi="ar-SA"/>
        </w:rPr>
        <w:t>ولعل أشد أثر تلك المواقف على معاوية ، وأكثرها إيلاماً له ما كان أشدها جرأة وتحدياً ، حتى بلغ امتلاك ابن عباس لرصيد شعبي في الشام كوّنه في وفاداته ، فصار يهدد كيان معاوية في عاصمة ملكه ، فقد كان يجلس في الجامع فيحدث الناس بفضائل الإمام ، وينقد معاوية ، فنفذ إلى أعماق سامعيه بحديثه ، واحتل مكانة في نفوسهم توازي هيبة معاوية في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وأخاله اتخذ من السفر إلى الشام وطول المكث فيها وسيلة من وسائل الإعلام المضادّ للإعلام السلطوي الكاذب ، وغزواً فكرياً ثقافياً في عقر داره ، وبذلك تمكن من أداء رسالته في نصرة الحقّ وإنكار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حدث المؤرخون عن مدى استقطابه جماهير الشاميين حتى التفوا حوله يحضرون مجلسه ويستمعون حديثه ، ما تبيّن لمعاوية أثر ذلك في خلوّ مجلسه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فضاق به ذرعاً</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9792038_1280447820"/>
      <w:bookmarkStart w:id="85" w:name="_Toc27"/>
      <w:bookmarkEnd w:id="84"/>
      <w:r>
        <w:rPr/>
        <w:t>7</w:t>
      </w:r>
      <w:r>
        <w:rPr>
          <w:rtl w:val="true"/>
        </w:rPr>
        <w:t xml:space="preserve"> - </w:t>
      </w:r>
      <w:r>
        <w:rPr>
          <w:rtl w:val="true"/>
        </w:rPr>
        <w:t xml:space="preserve">أرحني من شخصك </w:t>
      </w:r>
      <w:r>
        <w:rPr>
          <w:rtl w:val="true"/>
        </w:rPr>
        <w:t>:</w:t>
      </w:r>
      <w:bookmarkEnd w:id="85"/>
    </w:p>
    <w:p>
      <w:pPr>
        <w:pStyle w:val="BookText"/>
        <w:rPr/>
      </w:pPr>
      <w:r>
        <w:rPr>
          <w:rFonts w:ascii="Amiri" w:hAnsi="Amiri" w:eastAsia="Amiri" w:cs="Amiri"/>
          <w:color w:val="111111"/>
          <w:sz w:val="28"/>
          <w:sz w:val="28"/>
          <w:szCs w:val="28"/>
          <w:rtl w:val="true"/>
          <w:lang w:bidi="ar-SA"/>
        </w:rPr>
        <w:t>ولقد بلغ الحسد والحقد من معاوية في نفسه مبلغاً لم يكتمه في موقف آخر فقال لابن عباس أرحني من شخصك شهراً ، وذلك حين بلغ من ازدراء ابن عباس بمعاوية أنّ وصمه أمام أهل الشام بميسم عاره ، وذكّره بماضي أصله الأسود وشناره ، والّذي كان في ذمة جده وجواره ، فقال له كلمة أخرجته من اهابه وانقطع عن جوابه فلم يملك سوى كلمته الرعناء</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فلنقرأ ما رواه الجاحظ في المحاسن والأضداد </w:t>
      </w:r>
      <w:r>
        <w:rPr>
          <w:rStyle w:val="FootnoteAnchor"/>
          <w:rtl w:val="true"/>
        </w:rPr>
        <w:footnoteReference w:id="143"/>
      </w:r>
      <w:r>
        <w:rPr>
          <w:rFonts w:ascii="Amiri" w:hAnsi="Amiri" w:eastAsia="Amiri" w:cs="Amiri"/>
          <w:color w:val="111111"/>
          <w:sz w:val="28"/>
          <w:sz w:val="28"/>
          <w:szCs w:val="28"/>
          <w:rtl w:val="true"/>
          <w:lang w:bidi="ar-SA"/>
        </w:rPr>
        <w:t xml:space="preserve">، والبيهقي في المحاسن والمساوي </w:t>
      </w:r>
      <w:r>
        <w:rPr>
          <w:rStyle w:val="FootnoteAnchor"/>
          <w:rtl w:val="true"/>
        </w:rPr>
        <w:footnoteReference w:id="144"/>
      </w:r>
      <w:r>
        <w:rPr>
          <w:rFonts w:ascii="Amiri" w:hAnsi="Amiri" w:eastAsia="Amiri" w:cs="Amiri"/>
          <w:color w:val="111111"/>
          <w:sz w:val="28"/>
          <w:sz w:val="28"/>
          <w:szCs w:val="28"/>
          <w:rtl w:val="true"/>
          <w:lang w:bidi="ar-SA"/>
        </w:rPr>
        <w:t xml:space="preserve">، وغيرهما ، قالا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عبد اللّه بن عباس على معاوية وعنده جمع من بني أمية ووفود العرب ، فدخل وسلّم وقعد فسأله معاوية مَن الناس؟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غبتم؟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أحد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ترى أني قعدت هذا المقعد بكم؟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فبمن قعدت؟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كان مثل حرب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بمن أكفأ عليه إناءه وأجاره بردائه ، فغضب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أرحني من شخصك شهراً فقد أمرت لك بصلتك وأضعفتها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ابن عباس وهو يقول لمن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تسألونني ما الّذي أغضب معاوية؟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فقل بفضلك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أباه حرب لم يلق أحداً من رؤساء قريش في عقبة ولا مضيق إلاّ تقدّمه حتى يجوزه ، فلقيه يوماً رجل من بني تميم في عقبة فتقدمه التميمي ، فقال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حرب بن أمية ، فلم يلتفت إليه وجازه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موعدك مكة ، فخافه التميمي ، ثمّ أراد دخول مكة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يجيرني من حرب بن أمية ، فقيل له عبد المطلب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أجل قدراً من أن يجير على حرب ، فأتى ليلاً إلى دار الزبير بن عبد المطلب ، فدقّ بابه ، فقال الزبير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جاءنا رجل إمّا طالب قِرى وإمّا مستجير ، وقد أجبناه إلى ما يريد ، ثمّ خرج الزبير إليه فقال التميمي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لاقيت حرباً في الثنية مقبلاً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والصبح أبلج ضوؤه للساري</w:t>
      </w:r>
    </w:p>
    <w:p>
      <w:pPr>
        <w:pStyle w:val="BookText"/>
        <w:rPr/>
      </w:pPr>
      <w:r>
        <w:rPr>
          <w:rFonts w:ascii="Amiri" w:hAnsi="Amiri" w:eastAsia="Amiri" w:cs="Amiri"/>
          <w:color w:val="111111"/>
          <w:sz w:val="28"/>
          <w:sz w:val="28"/>
          <w:szCs w:val="28"/>
          <w:rtl w:val="true"/>
          <w:lang w:bidi="ar-SA"/>
        </w:rPr>
        <w:t xml:space="preserve">فدعا بصوت واكتنى ليروعني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 عليَّ سموّ ليث ضاري</w:t>
      </w:r>
    </w:p>
    <w:p>
      <w:pPr>
        <w:pStyle w:val="BookText"/>
        <w:rPr/>
      </w:pPr>
      <w:r>
        <w:rPr>
          <w:rFonts w:ascii="Amiri" w:hAnsi="Amiri" w:eastAsia="Amiri" w:cs="Amiri"/>
          <w:color w:val="111111"/>
          <w:sz w:val="28"/>
          <w:sz w:val="28"/>
          <w:szCs w:val="28"/>
          <w:rtl w:val="true"/>
          <w:lang w:bidi="ar-SA"/>
        </w:rPr>
        <w:t xml:space="preserve">فتركته كالكلب ينبح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وأتيت قرم معالم وفخار</w:t>
      </w:r>
    </w:p>
    <w:p>
      <w:pPr>
        <w:pStyle w:val="BookText"/>
        <w:rPr/>
      </w:pPr>
      <w:r>
        <w:rPr>
          <w:rFonts w:ascii="Amiri" w:hAnsi="Amiri" w:eastAsia="Amiri" w:cs="Amiri"/>
          <w:color w:val="111111"/>
          <w:sz w:val="28"/>
          <w:sz w:val="28"/>
          <w:szCs w:val="28"/>
          <w:rtl w:val="true"/>
          <w:lang w:bidi="ar-SA"/>
        </w:rPr>
        <w:t xml:space="preserve">ليثاً هزبراً يستجار بعزّه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المباءة مكرماً للجار</w:t>
      </w:r>
    </w:p>
    <w:p>
      <w:pPr>
        <w:pStyle w:val="BookText"/>
        <w:rPr/>
      </w:pPr>
      <w:r>
        <w:rPr>
          <w:rFonts w:ascii="Amiri" w:hAnsi="Amiri" w:eastAsia="Amiri" w:cs="Amiri"/>
          <w:color w:val="111111"/>
          <w:sz w:val="28"/>
          <w:sz w:val="28"/>
          <w:szCs w:val="28"/>
          <w:rtl w:val="true"/>
          <w:lang w:bidi="ar-SA"/>
        </w:rPr>
        <w:t xml:space="preserve">ولقد حلفت بمكة وبزمزمٍ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ذي الأحجار والأستار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الزبير لمانعي من خوفه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كبّر الحُجّاج في الأمصار </w:t>
      </w:r>
      <w:bookmarkStart w:id="86" w:name="pg16528_252521"/>
    </w:p>
    <w:p>
      <w:pPr>
        <w:pStyle w:val="BookText"/>
        <w:rPr/>
      </w:pPr>
      <w:bookmarkEnd w:id="86"/>
      <w:r>
        <w:rPr>
          <w:rFonts w:ascii="Amiri" w:hAnsi="Amiri" w:eastAsia="Amiri" w:cs="Amiri"/>
          <w:color w:val="111111"/>
          <w:sz w:val="28"/>
          <w:sz w:val="28"/>
          <w:szCs w:val="28"/>
          <w:rtl w:val="true"/>
          <w:lang w:bidi="ar-SA"/>
        </w:rPr>
        <w:t xml:space="preserve">فقدّمه الزبير وأجاره ودخل به المسجد ، فرآه حرب فقام إليه فلطمه ، فحمل عليه الزبير بالسيف ، فولى هارباً يعدو حتى دخل دار عبد المطلب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أجرني من الزبير ، فأكفأ عليه جفنة كان هاشم يطعم فيها الناس ، فبقي تحتها ساعة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أخرج وعلى الباب تسعة من بنيك قد احتبوا بسيوفهم ، فألقى عليه رداء كان كساه اياه سيف بن ذي يزن له طرتّان خضروان ، فخرج عليهم ، فعلموا أنّه قد أجاره عبد المطلب فتفرقوا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المحاورة تجاوزت المفاخرة فيها إلى حدّ المنافرة ، لأنّه عند اختلال الموازين ترتفع حدة الخلاف ، وتتبدّل لغة الحوار من اللين إلى الشدّة ، وهذه كانت حال ابن عباس مع معاوية في جلّ محاوراته طيلة عشرين عاماً أيام حكمه فكان يبدؤها معاوية بما يستثير به ابن عباس من زخرف القول ، وباطل الإدّعاء ، فيكون جواب ابن عباس ولا مناص له دون ردّ السهم إلى مأتاه ، فيصيب به مرماه ، سواء في حضره أو سفره وفي صحته أو مرضه ، وعندما يعرف معاوية بغلبة ابن عباس عليه في الحوار يلجأ إلى استخدام لغة المصانعة ، الّتي سمّاها بالحلم أو التحلّم ، وإليك الحوار الآتي </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9792040_1280447820"/>
      <w:bookmarkStart w:id="88" w:name="_Toc28"/>
      <w:bookmarkEnd w:id="87"/>
      <w:r>
        <w:rPr>
          <w:rtl w:val="true"/>
        </w:rPr>
        <w:t xml:space="preserve">مغازلة واستدراج </w:t>
      </w:r>
      <w:r>
        <w:rPr>
          <w:rtl w:val="true"/>
        </w:rPr>
        <w:t>:</w:t>
      </w:r>
      <w:bookmarkEnd w:id="8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العقد الفريد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أرسل معاوية إلى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العباس إن أحببت خرجت مع ابن أخيك فيأنسَ بك ، ويقرّبك ، وتشير عليه برأيك ولا يدخل الناس بينك وبينه فيشغلوا كلّ واحد منكما عن صاحبه ، وأقلّ من ذكر حقك ، فإنه إن كان لك فقد تركته لمن هو أبعد منّا حُباً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لم يكن لك فلا حاجة بك إلى ذكره ، مع أنّه صائر إليك وكلّ آت قريب ، ولتجدنّ إذا كان ذلك خيراً لكم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عظمت عليك النعمة في نفسك لقد عظمت عليك في يزيد ، وأمّا ما سألتني من الكف عن ذكر حقي ، فإني لم أغمد سيفي وأنا أريد أن انتصر بلساني ، ولئن صار هذا الأمر إلينا ثمّ وليكم من قومي مثلي كما ولينا من قومك مثلك لا يرى أهلُك إلاّ ما يحبون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ابن الأثير في الكامل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سنة خمسين سير معاوية جيشاً كثيفاً إلى بلاد الروم للغزاة وجعل عليهم سفيان بن عوف وامر ابنه يزيد بالغزاة معهم فتثاقل واعتل فأمسك عنه أبوه ، فأصاب الناس في غزاتهم جوع ومرض شديد ، فأنشأ يزيد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إن أبالي بما لاقت جموعهم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بالغر قدونة من حُمّى ومن موم</w:t>
      </w:r>
    </w:p>
    <w:p>
      <w:pPr>
        <w:pStyle w:val="BookText"/>
        <w:rPr/>
      </w:pPr>
      <w:r>
        <w:rPr>
          <w:rFonts w:ascii="Amiri" w:hAnsi="Amiri" w:eastAsia="Amiri" w:cs="Amiri"/>
          <w:color w:val="111111"/>
          <w:sz w:val="28"/>
          <w:sz w:val="28"/>
          <w:szCs w:val="28"/>
          <w:rtl w:val="true"/>
          <w:lang w:bidi="ar-SA"/>
        </w:rPr>
        <w:t xml:space="preserve">إذا اتكأت على الأنماط مرتفعا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بدير مرّان عندي أم كلثوم</w:t>
      </w:r>
    </w:p>
    <w:p>
      <w:pPr>
        <w:pStyle w:val="BookText"/>
        <w:rPr/>
      </w:pPr>
      <w:r>
        <w:rPr>
          <w:rFonts w:ascii="Amiri" w:hAnsi="Amiri" w:eastAsia="Amiri" w:cs="Amiri"/>
          <w:color w:val="111111"/>
          <w:sz w:val="28"/>
          <w:sz w:val="28"/>
          <w:szCs w:val="28"/>
          <w:rtl w:val="true"/>
          <w:lang w:bidi="ar-SA"/>
        </w:rPr>
        <w:t xml:space="preserve">وأم كلثوم امرأته وهي ابنة عبد اللّه بن عامر ، فبلغ معاوية شعره فأقسم عليه ليلحقن بسفيان في أرض الروم ليصيبه ما أصاب الناس ، فسار ومعه جمع كثير أضافهم إليه أبوه ، وكان في هذا الجيش ابن عباس وابن عمر وابن الزبير وأبو أيوب الأنصاري وغيرهم </w:t>
      </w:r>
      <w:r>
        <w:rPr>
          <w:rFonts w:eastAsia="Amiri" w:cs="Amiri" w:ascii="Amiri" w:hAnsi="Amiri"/>
          <w:color w:val="111111"/>
          <w:sz w:val="28"/>
          <w:szCs w:val="28"/>
          <w:rtl w:val="true"/>
          <w:lang w:bidi="ar-SA"/>
        </w:rPr>
        <w:t xml:space="preserve">... »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الّذي ذكره ابن الأثير لم يذكره من المؤرخين قبله كالطبري والدينوري وابن قتيبة واليعقوبي وفيما مر عن العقد الفريد لا يشعر بخروج ابن عباس في الجيش المذكور</w:t>
      </w:r>
      <w:r>
        <w:rPr>
          <w:rFonts w:eastAsia="Amiri" w:cs="Amiri" w:ascii="Amiri" w:hAnsi="Amiri"/>
          <w:color w:val="111111"/>
          <w:sz w:val="28"/>
          <w:szCs w:val="28"/>
          <w:rtl w:val="true"/>
          <w:lang w:bidi="ar-SA"/>
        </w:rPr>
        <w:t xml:space="preserve">. </w:t>
      </w:r>
      <w:bookmarkStart w:id="89" w:name="pg16528_252525"/>
    </w:p>
    <w:p>
      <w:pPr>
        <w:pStyle w:val="Heading3"/>
        <w:numPr>
          <w:ilvl w:val="2"/>
          <w:numId w:val="1"/>
        </w:numPr>
        <w:rPr/>
      </w:pPr>
      <w:bookmarkStart w:id="90" w:name="__RefHeading___Toc9792042_1280447820"/>
      <w:bookmarkStart w:id="91" w:name="_Toc29"/>
      <w:bookmarkEnd w:id="89"/>
      <w:bookmarkEnd w:id="90"/>
      <w:r>
        <w:rPr>
          <w:rtl w:val="true"/>
        </w:rPr>
        <w:t xml:space="preserve">كأسان أحلاهما مرّ </w:t>
      </w:r>
      <w:r>
        <w:rPr>
          <w:rtl w:val="true"/>
        </w:rPr>
        <w:t>:</w:t>
      </w:r>
      <w:bookmarkEnd w:id="91"/>
    </w:p>
    <w:p>
      <w:pPr>
        <w:pStyle w:val="BookText"/>
        <w:rPr/>
      </w:pPr>
      <w:r>
        <w:rPr>
          <w:rFonts w:ascii="Amiri" w:hAnsi="Amiri" w:eastAsia="Amiri" w:cs="Amiri"/>
          <w:color w:val="111111"/>
          <w:sz w:val="28"/>
          <w:sz w:val="28"/>
          <w:szCs w:val="28"/>
          <w:rtl w:val="true"/>
          <w:lang w:bidi="ar-SA"/>
        </w:rPr>
        <w:t xml:space="preserve">كان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ممّا وصفوه به من دهاء ومكر 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من العلم كما كان خلواً من الدين ، بل كان من الجاهلين حتى بأحكام الشريعة الّتي تسنّم باسمها حكومة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معرفة سائر فنون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وحسبنا ما جرى بينه وبين سعد بن أبي وقاص بمكة المكرمة حين حج فطلب منه أن يطوف به لأنّه يجهل أحكام الطواف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صلاته بالمدينة المنورة ، وقد أتم القراءة في فرض ثمّ نقص في الآخر ونقده الصحابة على ذلك إلاّ شاهداً مؤيداً لخلوه من العلم كما هو خلو من الدين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مخالفات دينية صريحة في مسائل الشريعة أتى على بعضها السيوطي والسكتواري وغيرهما في كتبهم في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مسألة الوتر وغيرها في مرويات مفتريات على ابن عباس في فضل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يجده من ضم معه من حثالات الرجال المتفيقهين ، من صحابة وآخرين تابعين ، حيث كانت تردُ عليه مسائل مستعصية ، لا يهتدون إلى جوابها سبيلا ، فكان يفزع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بأساليبه الملتوية لمعرفة جواب السائلين ، فيرسل إلى الكوفة أيام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يسأله ، وستأتي شواهد ذلك أمّا بعد أن استحوذ على حكومة المسلمين عام أربعين ، فقد ازدادت حراجته حيث احتل موقعاً ليس له فيه نصيب ، ولكنه بمكره وخداعه صار خليفة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ترد عليه من الأطراف مسائل يعيى بحلها فلا يعرف لها جواباً ، وليس في بطانته من يستنقذه من ورطته ليجيب عليها</w:t>
      </w:r>
      <w:r>
        <w:rPr>
          <w:rFonts w:eastAsia="Amiri" w:cs="Amiri" w:ascii="Amiri" w:hAnsi="Amiri"/>
          <w:color w:val="111111"/>
          <w:sz w:val="28"/>
          <w:szCs w:val="28"/>
          <w:rtl w:val="true"/>
          <w:lang w:bidi="ar-SA"/>
        </w:rPr>
        <w:t xml:space="preserve">. </w:t>
      </w:r>
      <w:bookmarkStart w:id="92" w:name="pg16528_252527"/>
    </w:p>
    <w:p>
      <w:pPr>
        <w:pStyle w:val="BookText"/>
        <w:rPr/>
      </w:pPr>
      <w:bookmarkEnd w:id="92"/>
      <w:r>
        <w:rPr>
          <w:rFonts w:ascii="Amiri" w:hAnsi="Amiri" w:eastAsia="Amiri" w:cs="Amiri"/>
          <w:color w:val="111111"/>
          <w:sz w:val="28"/>
          <w:sz w:val="28"/>
          <w:szCs w:val="28"/>
          <w:rtl w:val="true"/>
          <w:lang w:bidi="ar-SA"/>
        </w:rPr>
        <w:t>وكان أشدّ ما يلقاه ما يرد عليه من مسائل ملك الروم الّتي لا يهتدى إلى جوابها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مضطراً إلى أن يبحث عمّن عنده علم بجوابها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ثمة سوى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لكنه لعناده واستكباره قد استبعدهم عن مقامهم وموقعهم القيادي ، وظن أنّه سوف يقضي عليهم ثقافياً واجتماعياً واقتصادياً ، حين ضرب الحصار عليهم وعلى شيعتهم ، وابن عباس منهم ، بل هو المنظور إليه عنده بعد الإمامين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يدر في خلده سوف يضطره الزمن إلى طلب نصرته في خلاصه من ورطته ، ولما لم يكن له بدّ من جواب مسائل ملك الروم ، والا فسوف يسقط من عينه كما سيأتي على حدّ قول بعضهم له ، فلا ضير أن يلجأ إلى ابن عباس يستنجد به ، وإن كان هو الآخر من أعدائه ، لكن أهون الأمرين المرّين اللجوء إليه ، لأنّه مسلم يغار على الإسلام وان لم يكن حاكم وقته كما يبتغي ويروم فهو أهون الشرّين عليه</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9792044_1280447820"/>
      <w:bookmarkStart w:id="94" w:name="_Toc30"/>
      <w:bookmarkEnd w:id="93"/>
      <w:r>
        <w:rPr>
          <w:rtl w:val="true"/>
        </w:rPr>
        <w:t xml:space="preserve">معاوية يستنجد بابن عباس في محنته </w:t>
      </w:r>
      <w:r>
        <w:rPr>
          <w:rtl w:val="true"/>
        </w:rPr>
        <w:t>:</w:t>
      </w:r>
      <w:bookmarkEnd w:id="9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قياصرة الروم يكيدون المسلمين بارسالهم مسائل تعجيزية يسألون بها الحاكم القائم ، لعلمهم بعجزه وعدم أهليته ، لتبوّئه منصباً ليس له أن يكون فيه ، وهذا بعض أساليب الحرب النفسية ، ومن سوء الطالع أن يلي أمور المسلمين من لا يفقه بسائط أحكام الشريعة فضلاً عن مكنون أسرارها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سبحانه وتعالى لم يكن ليضيع دينه ، فلن يخلي الأرض من حجة يلجأ إليه العلماء الّذين يحفظون دينه ويقيمون شرعه ، ويردون عنه عادية الكفار والمنافقين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روى الأثبات بعض الشواهد على ذلك ، فقد ذكر الحافظ ابن شهر اشوب مسائل رسول ملك الروم لأبي بكر وجواب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سبط ابن الجوزي في التذكرة نقلاً عن أحمد في الفضائل مسائل ملك الروم من عمر وعجزه عن الجواب فأجاب الإمام أيضاً عنه حتى قال ابن المسيب راوي الخبر وسيقول عمر ، أعوذ باللّه من معضلة ليس لها أبو حسن ، كان هو جواب تلك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الحافظ ابن شهر اشوب نماذج أخرى عن معاوية في مسائل سأله عنها قيصر فعجز عن الجواب فاحتال في تحصيل الجواب من الإمام بوسائل ملتوية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أيام حياة الإمام ، أمّا بعد وفاته فكان مفزعه في ذلك إلى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عيون الأخبار </w:t>
      </w:r>
      <w:r>
        <w:rPr>
          <w:rStyle w:val="FootnoteAnchor"/>
          <w:rtl w:val="true"/>
        </w:rPr>
        <w:footnoteReference w:id="149"/>
      </w:r>
      <w:r>
        <w:rPr>
          <w:rFonts w:ascii="Amiri" w:hAnsi="Amiri" w:eastAsia="Amiri" w:cs="Amiri"/>
          <w:color w:val="111111"/>
          <w:sz w:val="28"/>
          <w:sz w:val="28"/>
          <w:szCs w:val="28"/>
          <w:rtl w:val="true"/>
          <w:lang w:bidi="ar-SA"/>
        </w:rPr>
        <w:t xml:space="preserve">مسائل قيصر من معاوية فعجز عن جوابها فاستعان بابن عباس ، ورواها الفسوي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المعرفة والتاريخ </w:t>
      </w:r>
      <w:r>
        <w:rPr>
          <w:rStyle w:val="FootnoteAnchor"/>
          <w:rtl w:val="true"/>
        </w:rPr>
        <w:footnoteReference w:id="150"/>
      </w:r>
      <w:r>
        <w:rPr>
          <w:rFonts w:ascii="Amiri" w:hAnsi="Amiri" w:eastAsia="Amiri" w:cs="Amiri"/>
          <w:color w:val="111111"/>
          <w:sz w:val="28"/>
          <w:sz w:val="28"/>
          <w:szCs w:val="28"/>
          <w:rtl w:val="true"/>
          <w:lang w:bidi="ar-SA"/>
        </w:rPr>
        <w:t>، وبين روايتيهما بعض 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رواها المعلم بطرس البستاني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دائرة المعارف </w:t>
      </w:r>
      <w:r>
        <w:rPr>
          <w:rStyle w:val="FootnoteAnchor"/>
          <w:rtl w:val="true"/>
        </w:rPr>
        <w:footnoteReference w:id="151"/>
      </w:r>
      <w:r>
        <w:rPr>
          <w:rFonts w:ascii="Amiri" w:hAnsi="Amiri" w:eastAsia="Amiri" w:cs="Amiri"/>
          <w:color w:val="111111"/>
          <w:sz w:val="28"/>
          <w:sz w:val="28"/>
          <w:szCs w:val="28"/>
          <w:rtl w:val="true"/>
          <w:lang w:bidi="ar-SA"/>
        </w:rPr>
        <w:t xml:space="preserve">وفي روايته أيضاً بعض التفاوت ، فأنا أذكر الخبر مرتباً منها جميعاً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قيصر ملك الروم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فأنبأني بأحب كلمة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وثانية وثالثة ورابعة وخامسة؟ ومَن أكرم عباده عليه؟ </w:t>
      </w:r>
    </w:p>
    <w:p>
      <w:pPr>
        <w:pStyle w:val="BookText"/>
        <w:rPr/>
      </w:pPr>
      <w:r>
        <w:rPr>
          <w:rFonts w:ascii="Amiri" w:hAnsi="Amiri" w:eastAsia="Amiri" w:cs="Amiri"/>
          <w:color w:val="111111"/>
          <w:sz w:val="28"/>
          <w:sz w:val="28"/>
          <w:szCs w:val="28"/>
          <w:rtl w:val="true"/>
          <w:lang w:bidi="ar-SA"/>
        </w:rPr>
        <w:t xml:space="preserve">ومَن أكرم إمائه عليه؟ وعن أربعة أشياء فيهم الروح لم يركضوا في رحم؟ وبقبر يسير بصاحبه؟ وبمكان لم تصبه الشمس إلاّ مرة؟ وبالمجرّة وما موضعها من السماء؟ وبقوس قزح وما بدء أمره؟ قال ابن قتيبة والفسوي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كتابه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ألعنه ما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يدريني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لفظ البستاني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أخزاه اللّه وما علمي بما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اكتب إلى ابن عباس ، فكتب إليه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الكلام لا إله إلاّ اللّه كلمة الإخلاص لا يقبل عمل إلاّ بها وهي المنجية ، فإذا قالها العبد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أخلص 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الّتي تليها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وبحمده ، صلاة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سبحان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عبدني 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الّتي تليها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الشكر ، فإذا قال الحمد لله ، قال شكرني 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والرابعة الّتي تليها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فواتح الصلوات والركوع والسجود فإذا قال اللّه أكبر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عبدي أنا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والخامسة الّتي تليها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 وإذا قال لا حول ولا قوّة إلاّ باللّه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إلي عبدي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أكرم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الخلق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خلقه بيده وعلّمه الأسماء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أكرم إمائه عليه فهي مريم الّتي أحصنت فرجها فنفخ فيه الروح</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الأربعة الّتي فيهن الروح ولم يركضن في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فآدم وحواء وعصا موسى حين ألقاها وكانت ثعباناً مبيناً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ناقة صالح بدل العصا </w:t>
      </w:r>
      <w:r>
        <w:rPr>
          <w:rFonts w:eastAsia="Amiri" w:cs="Amiri" w:ascii="Amiri" w:hAnsi="Amiri"/>
          <w:color w:val="111111"/>
          <w:sz w:val="28"/>
          <w:szCs w:val="28"/>
          <w:rtl w:val="true"/>
          <w:lang w:bidi="ar-SA"/>
        </w:rPr>
        <w:t xml:space="preserve">) </w:t>
      </w:r>
      <w:bookmarkStart w:id="95" w:name="pg16528_252533"/>
    </w:p>
    <w:p>
      <w:pPr>
        <w:pStyle w:val="BookText"/>
        <w:rPr/>
      </w:pPr>
      <w:bookmarkEnd w:id="95"/>
      <w:r>
        <w:rPr>
          <w:rFonts w:ascii="Amiri" w:hAnsi="Amiri" w:eastAsia="Amiri" w:cs="Amiri"/>
          <w:color w:val="111111"/>
          <w:sz w:val="28"/>
          <w:sz w:val="28"/>
          <w:szCs w:val="28"/>
          <w:rtl w:val="true"/>
          <w:lang w:bidi="ar-SA"/>
        </w:rPr>
        <w:t xml:space="preserve">والكبش الّذي ذبح عن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هامش الفسوي في الأصل إسحاق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وصوّبه بطرس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القبر الّذي سار بصاحبه ، فهو بطن الحوت الّذي كان فيه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المكان الّذي لم تصبه الشمس إلاّ مرة واحدة فالبحر حين انفلق لموسى وبني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المجرّة فباب من أبواب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قوس قزح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فأمان من الغرق بعد قوم نوح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الفسوي في روايته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قرأ قيصر كتابه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 اللّه ما علمتَها وما كنت تعلمها إلاّ من رجل من أهل بيت نبيّ </w:t>
      </w:r>
      <w:r>
        <w:rPr>
          <w:rFonts w:eastAsia="Amiri" w:cs="Amiri" w:ascii="Amiri" w:hAnsi="Amiri"/>
          <w:color w:val="111111"/>
          <w:sz w:val="28"/>
          <w:szCs w:val="28"/>
          <w:rtl w:val="true"/>
          <w:lang w:bidi="ar-SA"/>
        </w:rPr>
        <w:t>) ».</w:t>
      </w:r>
    </w:p>
    <w:p>
      <w:pPr>
        <w:pStyle w:val="Heading3"/>
        <w:numPr>
          <w:ilvl w:val="2"/>
          <w:numId w:val="1"/>
        </w:numPr>
        <w:rPr/>
      </w:pPr>
      <w:bookmarkStart w:id="96" w:name="__RefHeading___Toc9792046_1280447820"/>
      <w:bookmarkStart w:id="97" w:name="_Toc31"/>
      <w:bookmarkEnd w:id="96"/>
      <w:r>
        <w:rPr>
          <w:rtl w:val="true"/>
        </w:rPr>
        <w:t xml:space="preserve">معاوية يستنجده ثانياً فينجده </w:t>
      </w:r>
      <w:r>
        <w:rPr>
          <w:rtl w:val="true"/>
        </w:rPr>
        <w:t>:</w:t>
      </w:r>
      <w:bookmarkEnd w:id="97"/>
    </w:p>
    <w:p>
      <w:pPr>
        <w:pStyle w:val="BookText"/>
        <w:rPr/>
      </w:pPr>
      <w:r>
        <w:rPr>
          <w:rFonts w:ascii="Amiri" w:hAnsi="Amiri" w:eastAsia="Amiri" w:cs="Amiri"/>
          <w:color w:val="111111"/>
          <w:sz w:val="28"/>
          <w:sz w:val="28"/>
          <w:szCs w:val="28"/>
          <w:rtl w:val="true"/>
          <w:lang w:bidi="ar-SA"/>
        </w:rPr>
        <w:t xml:space="preserve">روى 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زين الفتى </w:t>
      </w:r>
      <w:r>
        <w:rPr>
          <w:rStyle w:val="FootnoteAnchor"/>
          <w:rtl w:val="true"/>
        </w:rPr>
        <w:footnoteReference w:id="152"/>
      </w:r>
      <w:r>
        <w:rPr>
          <w:rFonts w:ascii="Amiri" w:hAnsi="Amiri" w:eastAsia="Amiri" w:cs="Amiri"/>
          <w:color w:val="111111"/>
          <w:sz w:val="28"/>
          <w:sz w:val="28"/>
          <w:szCs w:val="28"/>
          <w:rtl w:val="true"/>
          <w:lang w:bidi="ar-SA"/>
        </w:rPr>
        <w:t xml:space="preserve">، والابشيهي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المستطرف </w:t>
      </w:r>
      <w:r>
        <w:rPr>
          <w:rStyle w:val="FootnoteAnchor"/>
          <w:rtl w:val="true"/>
        </w:rPr>
        <w:footnoteReference w:id="153"/>
      </w:r>
      <w:r>
        <w:rPr>
          <w:rFonts w:ascii="Amiri" w:hAnsi="Amiri" w:eastAsia="Amiri" w:cs="Amiri"/>
          <w:color w:val="111111"/>
          <w:sz w:val="28"/>
          <w:sz w:val="28"/>
          <w:szCs w:val="28"/>
          <w:rtl w:val="true"/>
          <w:lang w:bidi="ar-SA"/>
        </w:rPr>
        <w:t xml:space="preserve">، والأمير حيدر الشهابي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الغرر الحسان </w:t>
      </w:r>
      <w:r>
        <w:rPr>
          <w:rStyle w:val="FootnoteAnchor"/>
          <w:rtl w:val="true"/>
        </w:rPr>
        <w:footnoteReference w:id="154"/>
      </w:r>
      <w:r>
        <w:rPr>
          <w:rFonts w:ascii="Amiri" w:hAnsi="Amiri" w:eastAsia="Amiri" w:cs="Amiri"/>
          <w:color w:val="111111"/>
          <w:sz w:val="28"/>
          <w:sz w:val="28"/>
          <w:szCs w:val="28"/>
          <w:rtl w:val="true"/>
          <w:lang w:bidi="ar-SA"/>
        </w:rPr>
        <w:t xml:space="preserve">، والخبر مرتباً منهم جميعاً ، قالوا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هرقل ملك الروم كتب إلى معاوية عن الشيء ولا شيء؟ وعن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اللّه غيرها؟ وعن مفتاح الصلاة؟ وعن غرس الجنة؟ وعن صلاة كلّ شيء؟ وعن أربعة فيهم الروح ولم يركضوا في أصلاب الرجال وارحام النساء؟ وعن رجل لا أب له؟ وعن رجل لا أم له؟ وعن امرأة ولدت من غير أم؟ وعن رجل لا قوم له؟ وعن قبر جرى بصاحبه؟ وعن قوس قزح ما هو؟ وعن بقعة </w:t>
      </w:r>
    </w:p>
    <w:p>
      <w:pPr>
        <w:pStyle w:val="BookText"/>
        <w:rPr/>
      </w:pPr>
      <w:r>
        <w:rPr>
          <w:rFonts w:ascii="Amiri" w:hAnsi="Amiri" w:eastAsia="Amiri" w:cs="Amiri"/>
          <w:color w:val="111111"/>
          <w:sz w:val="28"/>
          <w:sz w:val="28"/>
          <w:szCs w:val="28"/>
          <w:rtl w:val="true"/>
          <w:lang w:bidi="ar-SA"/>
        </w:rPr>
        <w:t>طلعت عليها الشمس مرة واحدة ولم تطلع عليها قبلها ولا بعدها؟ وعن ظاعن ظعن مرة واحدة ولم يظعن قبلها ولا بعدها؟ وعن شجرة نبتت من غير ماء؟ وعن شيء تنفس ولا روح له؟ وعن اليوم وأمس وغد وبعد غد؟ وعن البرق والرعد وصوته؟ وعن المجرة؟ وعن المحو الّذي في القمر؟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هناك ومتى أخطأت في شيء من ذلك سقطت من عينه ، فاكتب إلى ابن عباس وسله عن تفسيرهن يخبرك عن هذه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الشيء الماء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مِنْ الْمَاءِ كُلَّ شَيْءٍ حَيٍّ </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وأمّا لا شيء فإنّها الدنيا تبيد وتفنى ، وأمّا دين لا يقبل اللّه غيره فشهادة أن لا اله إلاّ اللّه وحده لا شريك له ، وأمّا مفتاح الصلاة فهو اللّه أكبر ، وأمّا غرس الجنة فلا حول ولا قوة إلاّ باللّه العليّ العظيم ، وأمّا صلاة كلّ شيء فسبحان اللّه وبحمده ، وأمّا الأربعة الّذين فيهم الروح ولم يركضوا في أصلاب الرجال وأرحام النساء ، فآدم وحواء وناقة صالح وكبش إسماعيل ، وأمّا الرجل الّذي لا أب له فالمسيح ابن مريم ، وأمّا المرأة الّتي ولدت من غير أم فهي حواء ، وأمّا الرجل الّذي لا قوم له فأبونا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القبر الّذي جرى بصاحبه فهو الحوت الّذي ابتلع يونان وسار به في البحر ، وأمّا قوس قزح فأمان من اللّه لعباده من الغرق ، وليست بقوس قزح ، وانّما قزح شيطان ، وأمّا البقعة الّتي طلعت عليها الشمس مرة واحدة فهي أرض البحر الّذي انشق قدام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انفلق لبني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الظاعن الّذي ظعن مرة ولم يظعن قبلها ولا بعدها ، فجبل طور سيناء ، كان بينه وبين الأرض المقدسة أربع ليال ، فلمّا عصت بنو إسرائيل أطاره اللّه تعالى بجناحين من نور فيه ألوان العذاب ، فنادى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قبلتم التوراة كشفته عنكم </w:t>
      </w:r>
    </w:p>
    <w:p>
      <w:pPr>
        <w:pStyle w:val="BookText"/>
        <w:rPr/>
      </w:pPr>
      <w:r>
        <w:rPr>
          <w:rFonts w:ascii="Amiri" w:hAnsi="Amiri" w:eastAsia="Amiri" w:cs="Amiri"/>
          <w:color w:val="111111"/>
          <w:sz w:val="28"/>
          <w:sz w:val="28"/>
          <w:szCs w:val="28"/>
          <w:rtl w:val="true"/>
          <w:lang w:bidi="ar-SA"/>
        </w:rPr>
        <w:t xml:space="preserve">وإلاّ القيته عليكم فأخذوا التوراة معذرين ، فرده اللّه تعالى إلى موضعه فذلك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نَتَقْنَا الْجَبَلَ فَوْقَهُمْ كَأَنَّهُ ظُلَّةٌ وَظَنُّوا أَنَّهُ وَاقِعٌ بِهِمْ </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الآية ، وأمّا الشجرة الّتي نبتت من غير ماء فشجرة اليقطين الّتي أنبتها اللّه تعالى على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الشيء الّذي تنفس بلا روح فالصبح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وَالصُّبْحِ إِذَا تَنَفَّسَ </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 وأمّا اليوم فعمل ، وأمّا أمس فمثل ، وأمّا غد أجل ، وبعد غد فأمل ، وأمّا البرق فمخاريق بأيدي الملائكة تضرب بها السحاب ، وأمّا الرعد فاسم الملك الّذي يسوق السحاب وصوته زجرة ، وأمّا المجرة فأبواب السماء ومنها ما يفتح أبواب السماء ، وأمّا المحو الّذي في القمر فقول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اللَّيْلَ وَالنَّهَارَ آيَتَيْنِ فَمَحَوْنَا آيَةَ اللَّيْلِ وَجَعَلْنَا آيَةَ النَّهَارِ مُبْصِرَةً </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ولولا ذلك المحو لم يعرف الليل من النهار ولا النهار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العاصمي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معاوية بهذا التفسير إلى هرقل ملك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قال البراء بن عازب القرشي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الهرقل ابن هندعن عجائبه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التخلف فيه فروة الناس</w:t>
      </w:r>
    </w:p>
    <w:p>
      <w:pPr>
        <w:pStyle w:val="BookText"/>
        <w:rPr/>
      </w:pPr>
      <w:r>
        <w:rPr>
          <w:rFonts w:ascii="IRNazanin" w:hAnsi="IRNazanin" w:eastAsia="IRNazanin"/>
          <w:color w:val="111111"/>
          <w:sz w:val="28"/>
          <w:sz w:val="28"/>
          <w:szCs w:val="28"/>
          <w:rtl w:val="true"/>
          <w:lang w:bidi="fa-IR"/>
        </w:rPr>
        <w:t xml:space="preserve">لمّا أتته أضاقت من مخانقه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استغاث جهاراً بابن عباس</w:t>
      </w:r>
    </w:p>
    <w:p>
      <w:pPr>
        <w:pStyle w:val="BookText"/>
        <w:rPr/>
      </w:pPr>
      <w:r>
        <w:rPr>
          <w:rFonts w:ascii="Amiri" w:hAnsi="Amiri" w:eastAsia="Amiri" w:cs="Amiri"/>
          <w:color w:val="111111"/>
          <w:sz w:val="28"/>
          <w:sz w:val="28"/>
          <w:szCs w:val="28"/>
          <w:rtl w:val="true"/>
          <w:lang w:bidi="ar-SA"/>
        </w:rPr>
        <w:t xml:space="preserve">لمّا جلا غيّها عنه ونورّها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باهى الهرقل بما أعيي على الناس</w:t>
      </w:r>
    </w:p>
    <w:p>
      <w:pPr>
        <w:pStyle w:val="BookText"/>
        <w:rPr/>
      </w:pPr>
      <w:r>
        <w:rPr>
          <w:rFonts w:ascii="Amiri" w:hAnsi="Amiri" w:eastAsia="Amiri" w:cs="Amiri"/>
          <w:color w:val="111111"/>
          <w:sz w:val="28"/>
          <w:sz w:val="28"/>
          <w:szCs w:val="28"/>
          <w:rtl w:val="true"/>
          <w:lang w:bidi="ar-SA"/>
        </w:rPr>
        <w:t xml:space="preserve">هذا لعمرك أمر ليس ينفعه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ابن هند وما بالحق من باس</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معاوية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لك يا بن عباس إذا دفنت تحت التراب أيّ علم دفن معك ، وان قريشاً لتغبط بك ، بل جميع العرب بل أمة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bookmarkStart w:id="98" w:name="pg16528_252539"/>
    </w:p>
    <w:p>
      <w:pPr>
        <w:pStyle w:val="BookText"/>
        <w:rPr/>
      </w:pPr>
      <w:bookmarkEnd w:id="98"/>
      <w:r>
        <w:rPr>
          <w:rFonts w:ascii="Amiri" w:hAnsi="Amiri" w:eastAsia="Amiri" w:cs="Amiri"/>
          <w:color w:val="111111"/>
          <w:sz w:val="28"/>
          <w:sz w:val="28"/>
          <w:szCs w:val="28"/>
          <w:rtl w:val="true"/>
          <w:lang w:bidi="ar-SA"/>
        </w:rPr>
        <w:t xml:space="preserve">فقال في ذلك أيمن بن خريم الأسدي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يعلم هذا العلم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سوى الحبر ابن عباس</w:t>
      </w:r>
    </w:p>
    <w:p>
      <w:pPr>
        <w:pStyle w:val="BookText"/>
        <w:rPr/>
      </w:pPr>
      <w:r>
        <w:rPr>
          <w:rFonts w:ascii="Amiri" w:hAnsi="Amiri" w:eastAsia="Amiri" w:cs="Amiri"/>
          <w:color w:val="111111"/>
          <w:sz w:val="28"/>
          <w:sz w:val="28"/>
          <w:szCs w:val="28"/>
          <w:rtl w:val="true"/>
          <w:lang w:bidi="ar-SA"/>
        </w:rPr>
        <w:t xml:space="preserve">مستنبط العلم غضاً من معادنه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اليقين وما بالحق من باس</w:t>
      </w:r>
    </w:p>
    <w:p>
      <w:pPr>
        <w:pStyle w:val="BookText"/>
        <w:rPr/>
      </w:pPr>
      <w:r>
        <w:rPr>
          <w:rFonts w:ascii="Amiri" w:hAnsi="Amiri" w:eastAsia="Amiri" w:cs="Amiri"/>
          <w:color w:val="111111"/>
          <w:sz w:val="28"/>
          <w:sz w:val="28"/>
          <w:szCs w:val="28"/>
          <w:rtl w:val="true"/>
          <w:lang w:bidi="ar-SA"/>
        </w:rPr>
        <w:t xml:space="preserve">دينوا بقول ابن عباس وحكمته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الفتى فيكُم من أعلم الناس</w:t>
      </w:r>
    </w:p>
    <w:p>
      <w:pPr>
        <w:pStyle w:val="BookText"/>
        <w:rPr/>
      </w:pPr>
      <w:r>
        <w:rPr>
          <w:rFonts w:ascii="Amiri" w:hAnsi="Amiri" w:eastAsia="Amiri" w:cs="Amiri"/>
          <w:color w:val="111111"/>
          <w:sz w:val="28"/>
          <w:sz w:val="28"/>
          <w:szCs w:val="28"/>
          <w:rtl w:val="true"/>
          <w:lang w:bidi="ar-SA"/>
        </w:rPr>
        <w:t xml:space="preserve">كالقطب قطب الرحى في كلّ معضلة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كاللجام فمنه فروة الراس</w:t>
      </w:r>
    </w:p>
    <w:p>
      <w:pPr>
        <w:pStyle w:val="BookText"/>
        <w:rPr/>
      </w:pPr>
      <w:r>
        <w:rPr>
          <w:rFonts w:ascii="Amiri" w:hAnsi="Amiri" w:eastAsia="Amiri" w:cs="Amiri"/>
          <w:color w:val="111111"/>
          <w:sz w:val="28"/>
          <w:sz w:val="28"/>
          <w:szCs w:val="28"/>
          <w:rtl w:val="true"/>
          <w:lang w:bidi="ar-SA"/>
        </w:rPr>
        <w:t xml:space="preserve">من ذا يفرّج فيكم كل معضلة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صار رمساً رميماً بين أرماس</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روى أبو نعيم في الحلية بعض هذه المسائل ، كما لا يفوتني التنبيه على تداخل بعض الصورتين ، فنجد تكرار بعض المسائل ، وفيما عندي انّ ذلك من خلط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حدّد الأمير الشهابي تاريخ الواقعة بسنة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ذلك عند غيره</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9792048_1280447820"/>
      <w:bookmarkStart w:id="100" w:name="_Toc32"/>
      <w:bookmarkEnd w:id="99"/>
      <w:r>
        <w:rPr>
          <w:rtl w:val="true"/>
        </w:rPr>
        <w:t xml:space="preserve">معاوية يستنجد بابن عباس مرة ثالثة </w:t>
      </w:r>
      <w:r>
        <w:rPr>
          <w:rtl w:val="true"/>
        </w:rPr>
        <w:t>:</w:t>
      </w:r>
      <w:bookmarkEnd w:id="100"/>
    </w:p>
    <w:p>
      <w:pPr>
        <w:pStyle w:val="BookText"/>
        <w:rPr/>
      </w:pPr>
      <w:r>
        <w:rPr>
          <w:rFonts w:ascii="Amiri" w:hAnsi="Amiri" w:eastAsia="Amiri" w:cs="Amiri"/>
          <w:color w:val="111111"/>
          <w:sz w:val="28"/>
          <w:sz w:val="28"/>
          <w:szCs w:val="28"/>
          <w:rtl w:val="true"/>
          <w:lang w:bidi="ar-SA"/>
        </w:rPr>
        <w:t xml:space="preserve">قال أبو عبيد البكري في فصل المقال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أنّ ملك الروم بعث إلى معاوية يسأله عن هذه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رجل سار به قبره ، وعن رجل لا قبلة له ، وعن خمسة أكلوا في الدنيا وحيوا لم يخلق واحد منهم في رحم ، وعن شيء ونصف شيء ولا شيء ، وبعث بوفد يسمعون الجواب عنها ، فاستنظرهم معاوية وبعث إلى ابن عباس يسأله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سار به قبره فيونس حين التقمه الحوت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لا قبلة له فمن صعد فوق الكعبة فلا قبلة له حتى ينزل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الخمسة الأنفس الّذين أكلوا في الدنيا وعاشوا ولم يخلق واحد منهم في رحم ، فآدم وحواء وكبش إبراهيم أخرجه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 وناقة ثمود </w:t>
      </w:r>
    </w:p>
    <w:p>
      <w:pPr>
        <w:pStyle w:val="BookText"/>
        <w:rPr/>
      </w:pPr>
      <w:r>
        <w:rPr>
          <w:rFonts w:ascii="Amiri" w:hAnsi="Amiri" w:eastAsia="Amiri" w:cs="Amiri"/>
          <w:color w:val="111111"/>
          <w:sz w:val="28"/>
          <w:sz w:val="28"/>
          <w:szCs w:val="28"/>
          <w:rtl w:val="true"/>
          <w:lang w:bidi="ar-SA"/>
        </w:rPr>
        <w:t>أخرجها اللّه من صخرة صمّاء ، وعصا موسى ألقاها من يده فانقلبت حية تسعى ، والتقمت ما ألقى السحرة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الشيء فالرجل العاقل العامل ترد عليه الأمور فيدّبرها بعقله ويمضيها 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نصف الشيء فالرجل الممضي لما علم ، المتثبّت فيما جهل ، ترد عليه أمور يعجز عنها علمه ، ويقصر فهمه ، فيلجأ إلى ذوي العقول فيستشيرهم ، فلا تنتشر قواه ، ولا يتبع 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لا شيء فالرجل الّذي لا علم له ولا عقل ، ترد عليه الأمور فيتبع فيها هواه ، فيحل به رَداه ، فلا تلقاه إلاّ حائراً ، ولا تجده إلاّ بائراً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فأخبرهم معاوية بذلك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هذا إلاّ من أهل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هذا كلام ابن عم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فاذن لنا نأتيه ، فإذن لهم فأتوه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ءأنتم أصحاب المسائل؟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صاحبكم ذكر أنّكم أفضل أهل دينكم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قومنا ليقولون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سألتمونا فأجبناكم ، فهل تجيبوننا إن سألناكم؟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عن موضعين أحدهما سهل والآخر جبل ، السهل لم تطلع قط عليه الشمس إلاّ ساعة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والجبل رفعه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الأرض بلا عمد يمسكه ، ولا سبب يحبسه؟</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بذلك علم فأخبرنا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السهل منفلق البحرين لما فرقه اللّه تعالى لموسى لم تصل إليه الشمس قط إلاّ في تلك الساعة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والجبل هو الّذي نتقه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بني إسرائيل كأنّه ظلّة</w:t>
      </w:r>
      <w:r>
        <w:rPr>
          <w:rFonts w:eastAsia="Amiri" w:cs="Amiri" w:ascii="Amiri" w:hAnsi="Amiri"/>
          <w:color w:val="111111"/>
          <w:sz w:val="28"/>
          <w:szCs w:val="28"/>
          <w:rtl w:val="true"/>
          <w:lang w:bidi="ar-SA"/>
        </w:rPr>
        <w:t xml:space="preserve">. </w:t>
      </w:r>
      <w:bookmarkStart w:id="101" w:name="pg16528_252543"/>
    </w:p>
    <w:p>
      <w:pPr>
        <w:pStyle w:val="BookText"/>
        <w:rPr/>
      </w:pPr>
      <w:bookmarkEnd w:id="101"/>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وانصرفوا مغلوبين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ولقد مرّت بعض المسائل مشابهة لما ورد هنا ، ولعل التكرار من وهم الرواة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9792050_1280447820"/>
      <w:bookmarkStart w:id="103" w:name="_Toc33"/>
      <w:bookmarkEnd w:id="102"/>
      <w:r>
        <w:rPr>
          <w:rtl w:val="true"/>
        </w:rPr>
        <w:t>ما تقول يا بن عباس؟</w:t>
      </w:r>
      <w:bookmarkEnd w:id="103"/>
    </w:p>
    <w:p>
      <w:pPr>
        <w:pStyle w:val="BookText"/>
        <w:rPr/>
      </w:pPr>
      <w:r>
        <w:rPr>
          <w:rFonts w:ascii="Amiri" w:hAnsi="Amiri" w:eastAsia="Amiri" w:cs="Amiri"/>
          <w:color w:val="111111"/>
          <w:sz w:val="28"/>
          <w:sz w:val="28"/>
          <w:szCs w:val="28"/>
          <w:rtl w:val="true"/>
          <w:lang w:bidi="ar-SA"/>
        </w:rPr>
        <w:t xml:space="preserve">روى ابن عبد ربه في العقد الفريد </w:t>
      </w:r>
      <w:r>
        <w:rPr>
          <w:rStyle w:val="FootnoteAnchor"/>
          <w:rtl w:val="true"/>
        </w:rPr>
        <w:footnoteReference w:id="160"/>
      </w:r>
      <w:r>
        <w:rPr>
          <w:rFonts w:ascii="Amiri" w:hAnsi="Amiri" w:eastAsia="Amiri" w:cs="Amiri"/>
          <w:color w:val="111111"/>
          <w:sz w:val="28"/>
          <w:sz w:val="28"/>
          <w:szCs w:val="28"/>
          <w:rtl w:val="true"/>
          <w:lang w:bidi="ar-SA"/>
        </w:rPr>
        <w:t xml:space="preserve">، والسيّد ابن طاووس في الملاحم والفتن </w:t>
      </w:r>
      <w:r>
        <w:rPr>
          <w:rStyle w:val="FootnoteAnchor"/>
          <w:rtl w:val="true"/>
        </w:rPr>
        <w:footnoteReference w:id="161"/>
      </w:r>
      <w:r>
        <w:rPr>
          <w:rFonts w:ascii="Amiri" w:hAnsi="Amiri" w:eastAsia="Amiri" w:cs="Amiri"/>
          <w:color w:val="111111"/>
          <w:sz w:val="28"/>
          <w:sz w:val="28"/>
          <w:szCs w:val="28"/>
          <w:rtl w:val="true"/>
          <w:lang w:bidi="ar-SA"/>
        </w:rPr>
        <w:t xml:space="preserve">، واللفظ للأوّل وما بين القوسين من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يوماً معاوية وعنده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جاءت هاشم بقديمها وحديثها ، وجاءت بنو أمية بأحلامها وسياستها ، وبنو أسد بن عبد العزى برفادتها ودياتها ، وبنو عبد الدار بحجابتها ولوائها ، وبنو مخزوم بأموالها وأفعالها ، وبنو تيم بصدّيقها وجوادها ، وبنو عديّ بفاروقها ومتفكرها ، وبنو سهم بآرائها ودهائها ، وبنو جمح بشرفها وأنفتها ، وبنو عامر بن لؤي بفاروقها وقريعها فمن ذا يجلّي في مضمارها ، ويجري إلى غايتها؟ ما تقول يا بن عباس؟</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يفخرون إلاّ وإلى جنبهم من يشركهم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يفخرون بالنبوّة الّتي لا يُشاركون فيها ، ولا يساوون بها ، ولا يدفعون عنها ، وأشهد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يجعل محمداً من قريش إلاّ وقريش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يجعله في بني هاشم إلاّ وهاشم من خير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يجعله في بني عبد المطلب إلاّ وهم خير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أن نفخر عليكم إلاّ بما تفخرون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العرب ، وهذه أمة مرحومة فمنها نبيّها ومهديّها ومهدي أخرها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فُتح الأمر وبنا يختم ، ولك ملك معجّل ولنا ملك مؤجّل ، فإن يكن ملككم قبل ملكنا فليس بعد ملكنا ملك ، لأنّا أهل العاقبة ، والعاقبة للمتقين </w:t>
      </w:r>
      <w:r>
        <w:rPr>
          <w:rFonts w:eastAsia="Amiri" w:cs="Amiri" w:ascii="Amiri" w:hAnsi="Amiri"/>
          <w:color w:val="111111"/>
          <w:sz w:val="28"/>
          <w:szCs w:val="28"/>
          <w:rtl w:val="true"/>
          <w:lang w:bidi="ar-SA"/>
        </w:rPr>
        <w:t xml:space="preserve">». </w:t>
      </w:r>
      <w:bookmarkStart w:id="104" w:name="pg16528_252545"/>
    </w:p>
    <w:p>
      <w:pPr>
        <w:pStyle w:val="Heading3"/>
        <w:numPr>
          <w:ilvl w:val="2"/>
          <w:numId w:val="1"/>
        </w:numPr>
        <w:rPr/>
      </w:pPr>
      <w:bookmarkStart w:id="105" w:name="__RefHeading___Toc9792052_1280447820"/>
      <w:bookmarkStart w:id="106" w:name="_Toc34"/>
      <w:bookmarkEnd w:id="104"/>
      <w:bookmarkEnd w:id="105"/>
      <w:r>
        <w:rPr>
          <w:rtl w:val="true"/>
        </w:rPr>
        <w:t xml:space="preserve">تمهيد لبيعة يزيد </w:t>
      </w:r>
      <w:r>
        <w:rPr>
          <w:rtl w:val="true"/>
        </w:rPr>
        <w:t>:</w:t>
      </w:r>
      <w:bookmarkEnd w:id="106"/>
    </w:p>
    <w:p>
      <w:pPr>
        <w:pStyle w:val="BookText"/>
        <w:rPr/>
      </w:pPr>
      <w:r>
        <w:rPr>
          <w:rFonts w:ascii="Amiri" w:hAnsi="Amiri" w:eastAsia="Amiri" w:cs="Amiri"/>
          <w:color w:val="111111"/>
          <w:sz w:val="28"/>
          <w:sz w:val="28"/>
          <w:szCs w:val="28"/>
          <w:rtl w:val="true"/>
          <w:lang w:bidi="ar-SA"/>
        </w:rPr>
        <w:t>فمن هذه المحاورة والّتي قبلها بدت بدايات مريبة توجّس منها ابن عباس خيفة على خروج الأمر من معدنه في بني هاشم ثمّ لا يعود إليهم إلاّ في آخر الزمان ، فأجاب بما وسعه البيان فأسكت خصمه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بقيت بارقة أمل في وثيقة الصلح وعودة الأمر إلى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 معاوية ، لكن معاوية كما مرّ تعريفه من قدماء ومحدثين ، لم يكن يؤمن بمثُل أو قيم ، ولا يرى لوثيقة الصلح أي اعتبار لديه ، وقد أعلن رفضها قولاً ، وبدأ تطبيق الرفض عملاً ، حيث صار همّه إزالة العناصر الّتي يتطلع إليها الناس كقادة من أولى الحجى والنُهى ، وفي مقدمتهم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الحقّ الشرعي ، تمهيداً لأخذ البيعة لابنه يزيد ، واستشعر ابن عباس من خلال تلك المحاورات بنوايا معاوية السيئة ، فصار يولي اهتمامه في حواره حول المفاضلة بين ولاية بني أمية وبني هاشم ، ومن الطبيعي كان المستمعون لكل المحاورات يروون لمن لم يحضر ما جرى وما دار ، ولا شك أنّ لتلك المحاورات أثرُها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سلباً أو ايجاباً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النفوس ، وبالتالي يستفيد منها كلّ من المتحاورَين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بنا بعض المحاورات حول المفاضلة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وهلم الآن فاقرأ لوناً جديداً لا يخلو من مساومة خفية وتهديد أخفى رواه ابن عبد ربه عن ابن الكلبي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أقبل معاوية يوماً على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وليتمونا ما أتيتم الينا ما أتينا اليكم من الترحيب والتقريب ، وإعطائكم الجزيل واكرامكم على القليل ، وصبري على ما صبرتُ عليه منكم ، وإنّي لا أريد أمراً إلاّ أظمأتم صَدرَه ، ولا آتي معروفاً إلاّ صغّرتم خَطرَه ، وأعطيكم العطية فيها قضاء حقوقكم ، فتأخذونها متكارهين عليها ، تقولون قد نقص الحقّ دون الأمل ، فأي أمل بعد ألف ألف أعطيها الرجل منكم ، ثمّ أكون أسرّ بإعطائها منه بأخذها ، </w:t>
      </w:r>
    </w:p>
    <w:p>
      <w:pPr>
        <w:pStyle w:val="BookText"/>
        <w:rPr/>
      </w:pPr>
      <w:r>
        <w:rPr>
          <w:rFonts w:ascii="Amiri" w:hAnsi="Amiri" w:eastAsia="Amiri" w:cs="Amiri"/>
          <w:color w:val="111111"/>
          <w:sz w:val="28"/>
          <w:sz w:val="28"/>
          <w:szCs w:val="28"/>
          <w:rtl w:val="true"/>
          <w:lang w:bidi="ar-SA"/>
        </w:rPr>
        <w:t>واللّه لئن انخدعت لكم في مالي ، وذللت لكم في عرضي ، أرى انخداعي كرماً ، وذلّي حلماً ، ولو وليتمونا رضينا منكم بالانتصاف ، ولا نسألكم أموالكم ، لعلمنا بحالنا وحالكم ، ويكون أبغضها الينا وأحبّها اليكم أن نُعفيكم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ولينا أحسنا المواساة ، وما ابتلينا بالأثرة ، ثمّ لم نغشم الحي ، ولم نشتم الميت ، ولستم بأجود منا أكفّاً ، ولا أكرم أنفساً ، ولا أصون لأعراض المروءة ، ونحن واللّه أعطى للآخرة منكم للدنيا ، وأعطى في الحقّ منكم في الباطل ، وأعطى على التقوى منكم على الهوى ، والقسَم بالسويّة والعدل في الرعية يأتيان على المُنى والأمل ، ما رضاكم منّا بالكفاف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رضيتم به منا لم ترض أنفسنا به لكم ، والكفاف رضا مَن لا حقّ له ، فلا تُبخلّونا حتى تسألونا ، ولا تلفظونا حتى تذوقونا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w:t>
      </w:r>
      <w:r>
        <w:rPr>
          <w:rFonts w:eastAsia="Amiri" w:cs="Amiri" w:ascii="Amiri" w:hAnsi="Amiri"/>
          <w:color w:val="111111"/>
          <w:sz w:val="28"/>
          <w:szCs w:val="28"/>
          <w:rtl w:val="true"/>
          <w:lang w:bidi="ar-SA"/>
        </w:rPr>
        <w:t xml:space="preserve">- »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تقف خطوات معاوية عند هذا الحد ، بل بدأ يحاور ويناور ، عسى أن يتم له الأمر بأقل جهد ، فسافر إلى الحجاز وقرر الاجتماع بالعبادلة الأربعة وهم عبد اللّه بن عباس وعبد اللّه بن جعفر وعبد اللّه بن عمر وعبد اللّه بن الزبير فدعاهم وذكر لهم مهمته الّتي من أجلها أتاهم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ولنترك الحديث لابن قتيبة فقد قال في كتابه 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قدوم معاوية المدينة وما فوّض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العبادلة </w:t>
      </w:r>
      <w:r>
        <w:rPr>
          <w:rFonts w:eastAsia="Amiri" w:cs="Amiri" w:ascii="Amiri" w:hAnsi="Amiri"/>
          <w:color w:val="111111"/>
          <w:sz w:val="28"/>
          <w:szCs w:val="28"/>
          <w:rtl w:val="true"/>
          <w:lang w:bidi="ar-SA"/>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فاستخار اللّه معاوية وأعرض عن ذكر البيعة حتى قدم المدينة سنة خمسين ، فتلقاه الناس ، فلمّا استقر في منزله ، أرسل إلى عبد اللّه بن عباس وعبد اللّه بن جعفر بن أبي طالب وإلى عبد اللّه بن عمر وإلى عبد اللّه بن الزبير ، وأمر </w:t>
      </w:r>
    </w:p>
    <w:p>
      <w:pPr>
        <w:pStyle w:val="BookText"/>
        <w:rPr/>
      </w:pPr>
      <w:r>
        <w:rPr>
          <w:rFonts w:ascii="Amiri" w:hAnsi="Amiri" w:eastAsia="Amiri" w:cs="Amiri"/>
          <w:color w:val="111111"/>
          <w:sz w:val="28"/>
          <w:sz w:val="28"/>
          <w:szCs w:val="28"/>
          <w:rtl w:val="true"/>
          <w:lang w:bidi="ar-SA"/>
        </w:rPr>
        <w:t xml:space="preserve">حاجبه أن لا يأذن لأحد من الناس حتى يخرج هؤلاء النفر ، فلمّا جلسوا تكلم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أمرنا بحمده ، ووعدنا عليه ثوابه ، نحمده كثيراً كما أنعم علينا كثيراً ، وأشهد أن لا إله إلاّ اللّه وحده لا شريك له ، وأن محمّداً عبده ورسوله ،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كبر سنّي ووهن عظمي ، وقرب أجلي ، وأوشكت أن أدعى فأجيب وقد رأيت أن أستخلف عليكم بعدي يزيد ، ورأيته لكم رضا وانتم عبادلة قريش وخيارها وأبناء خيارها ، ولم يمنعني أن أحضر حسناً وحسيناً إلاّ أنهما أولاد أبيهما على حسن رأيي فيهما ، وشديد محبتي لهما ، فردوا على أمير المؤمنين خيراً يرحمكم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فتكلم عبد اللّه 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ألهمنا أن نحمده ، واستوجب علينا الشكر على آلائه وحسن بلائه ، وأشهد أن لا إله إلاّ اللّه وحده لا شريك له ، وأنّ محمّداً عبده ورسوله وصلّى اللّه على محمّد وآل محمّد ،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قد تكلّمتَ فأنصتنا ، وقلتَ فسمعنا ، وان اللّه جلّ ثناؤه وتقدست أسماؤه اختار محمداً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لرسالته ، واختاره لوحيه وشرّفه على خلقه ، فاشرف الناس من تشرّف به ، وأولاهم بالأمر أخصهم به ، وإنّما على الأمة التسليم لنبيها إذ اختاره اللّه لها ، فإنّه إنّما اختار محمّداً بعلمه وهو العليم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واستغفر اللّه لي ولكم </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وأحسب أنّ نقصاً طرأ في رواية كلام ابن عباس من الرواة ، وذلك فإنّ ما يقتضيه بيانه من أنّ أولى الناس بأمر أخصهم بمحمّد أن يقول وهم آل محمّد وليس أحد اليوم أولى من الحسن والحسين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ومهما يكن فقد تتابعت الردود من بقية العبادلة بما لم يعجب معاوية ، فشدّ الرحال وعاد إلى الشام فشلاً في مهمته وصار إلى القضاء على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سمع الهتاف به وبأخيه من العبادلة ، كما قد سمعه من قبل من الأحنف بن قيس وربّما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فبدت دسائسه للتخلص من الحسن أوّلاً ، لأنّه إن نجح في أمره أحكم قناصته على ما بيده من أمر المسلمين ، وهان عليه أمر الباقين من معارضيه ، فإنّهم مهما أوتوا من حجة في الخصام وقوّة البيان في الكلام لا يخشى منهم حدّ الحسام ، وكان ابن عباس من رؤوس المعارضة فيما يراه معاوية ، ويعلم أنّه إنّما يصول ويجول يفعل ذلك لاسترداد الحقّ المهضوم ، وإعادته إلى صاحبه وهو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سيرجع إليه الحكم لو مات معاوية في أيامه ، وهذا يعني إفلات الحكم من براثن الأمويين بعد أن تصيّدوه بأحابيلهم كما أفلت منهم بعد عثمان ، وهؤلاء ضباع لا تزال ترن في أسماعهم كلمة أبيهم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تلقفوها يا بني أمية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ولقد أدرك الكاتب العصري المصري خالد محمّد خالد في كتابة أبناء الرسول في كربلاء البُعد الحقيقي لهدف معاوية حين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فها هو ذا معاوية لا يكتفي باغتصابه الخلافة ، ثمّ لا يرغب وهو على وشك لقاء ربه في التكفير عن خطئه ، تاركاً أمر المسلمين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يمعن في تحويل الإسلام إلى مُلك عضوض وإلى مزرعة أموية ، فيأخذ البيعة ليزيد كوليّ عهد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يأخذها بالذهب وبالسيف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التصور الميكافيلي عند معاوية يجب التخلص بكلّ الوسائل من رموز المعارضة وأولهم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bookmarkStart w:id="107" w:name="pg16528_252554"/>
    </w:p>
    <w:p>
      <w:pPr>
        <w:pStyle w:val="Heading3"/>
        <w:numPr>
          <w:ilvl w:val="2"/>
          <w:numId w:val="1"/>
        </w:numPr>
        <w:rPr/>
      </w:pPr>
      <w:bookmarkStart w:id="108" w:name="__RefHeading___Toc9792054_1280447820"/>
      <w:bookmarkStart w:id="109" w:name="_Toc35"/>
      <w:bookmarkEnd w:id="107"/>
      <w:bookmarkEnd w:id="108"/>
      <w:r>
        <w:rPr>
          <w:rtl w:val="true"/>
        </w:rPr>
        <w:t xml:space="preserve">سم الإمام الحسن </w:t>
      </w:r>
      <w:r>
        <w:rPr>
          <w:rtl w:val="true"/>
        </w:rPr>
        <w:t xml:space="preserve">( </w:t>
      </w:r>
      <w:r>
        <w:rPr>
          <w:rtl w:val="true"/>
        </w:rPr>
        <w:t xml:space="preserve">عليه السلام </w:t>
      </w:r>
      <w:r>
        <w:rPr>
          <w:rtl w:val="true"/>
        </w:rPr>
        <w:t>) :</w:t>
      </w:r>
      <w:bookmarkEnd w:id="109"/>
    </w:p>
    <w:p>
      <w:pPr>
        <w:pStyle w:val="BookText"/>
        <w:rPr/>
      </w:pPr>
      <w:r>
        <w:rPr>
          <w:rFonts w:ascii="Amiri" w:hAnsi="Amiri" w:eastAsia="Amiri" w:cs="Amiri"/>
          <w:color w:val="111111"/>
          <w:sz w:val="28"/>
          <w:sz w:val="28"/>
          <w:szCs w:val="28"/>
          <w:rtl w:val="true"/>
          <w:lang w:bidi="ar-SA"/>
        </w:rPr>
        <w:t xml:space="preserve">والآن إلى بحث مسألة سم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من المؤرخين من أنكرها جملة وتفصيلاً كابن خلدون ، ومنهم من برّأ ساحة يزيد وأبيه عن ارتكاب تلك الجريمة الشنعاء كابن كثير ، ولم يبعد عنه الذهبي كما ستأتي كلماتهم بعد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الآن فإلى عرض روايات السمّ وتسمية المحرّض والمباشر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روى البلاذري في ترجمة الإمام الحسن من كتابه أنساب الأشراف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ويقال إنّه سُمّ أربع دفعات فمات في آخرهنّ ، وأتاه الحسين وهو مريض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من سقا ك السم؟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لتقتله؟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بمخبرك ، إن كان صاحبي الّذي أظن فألقه أشدّ نقمة ، وإلاّ فهو اللّه لا يقتل بي برئ </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البلاذري أيضاً عن الهيثم بن عدي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معاوية دسّ إلى زوجة الحسن وهي ابنة سهيل بن عمرو مائة ألف دينار على أن تسقيه شربة بعث بها إليها ففعلت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لم أقف عليها عند غير البلاذري ، إلاّ أنّ ابن أبي الحديد ذكر عن المدائني خبراً يوحي من طرف خفي بحال تلك المرأة ، فقد ذكر في شرح النهج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تزوج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بنت سهيل بن عمرو وكانت عند عبد اللّه بن عامر كريز فطلّقها ، فكتب معاوية إلى أبي هريرة أن يخطبها على يزيد بن معاوية ، فلقيه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أخطب هند بنت </w:t>
      </w:r>
    </w:p>
    <w:p>
      <w:pPr>
        <w:pStyle w:val="BookText"/>
        <w:rPr/>
      </w:pPr>
      <w:r>
        <w:rPr>
          <w:rFonts w:ascii="Amiri" w:hAnsi="Amiri" w:eastAsia="Amiri" w:cs="Amiri"/>
          <w:color w:val="111111"/>
          <w:sz w:val="28"/>
          <w:sz w:val="28"/>
          <w:szCs w:val="28"/>
          <w:rtl w:val="true"/>
          <w:lang w:bidi="ar-SA"/>
        </w:rPr>
        <w:t xml:space="preserve">سهيل بن عمرو على يزيد بن معاوية ، 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فاذكرني لها ، فأتاها أبو هريرة فأخبرها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لك الحسن ، فتزوجته ، فقدم عبد اللّه ابن عامر فرقّ لها رقة عظيمة ، 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أنزل لك عنها فلا أراك تجد محللاً خيراً لكما مني؟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قال لها وديعتي ، فأخرجت سفطين فيهما جوهر ففتحهما وأخذ من أحدهما قبضة ، وترك الآخر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قبل ابن عامر عند عبد الرحمن بن عتاب بن أسيد فكانت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سيدهم جميعاً الحسن ، وأسخاهم ابن عامر ، وأحبّهم إليّ عبد الرحمن بن عتاب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رواية المدائني وتبقى لها دلالات غير خفيّة ، فزيجة تتم بما وصفت الرواية لا تمنع المرأة من الاستجابة لاستغواء معاوية لها بالمال من ارتكاب الجريمة ، فهي وإن رأت في الحسن سيّد الأزواج الا ان بريق المائة ألف من الأصفر الرنان يغشي البصر والبصيرة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معاوية رأى في استغوائها بالمال انتقاماً بها ومنها فهو حين يرملها من زوجها سيّد الأزواج ما دامت تزوجته ولم تتزوج بابنه يزيد ، ثمّ هو ينتقم بها من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خطبها له أبو هريرة فتزوج ممّن سوف تكون مخطوبة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وتبقى سلامة الخاطب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يصبه ضرر من معاوية ولا من يزيد فيما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تنتصب علامة تعجّب واستفهام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المرأة إذ لم يذكرها مؤرخوا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الكتب المحدثين في قائمة أزواجه فمن الطبيعي أن لا يذكروها فيمن دس إليها معاوية سماً تسم به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وهناك بعض خدم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اتهم أيضاً بسم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ابن كثير وقد سمعت بعض من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معاوية قد تلطف لبعض خدمه أن يسقيه سماً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وإنّي لا أمنع ولا أدفع ما رواه الهيثم بن عدي ولا ما سمعه ابن كثير ، ولا منافاة مع ما رواه جملة من المؤرخين من أنّ معاوية دس السم على يد جعدة بنت الأشعث بن قيس ، فإنّ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سقيت السم مراراً ، فيكون من عرفناهم جميعاً شركاء في الجريمة ، وربّما كانت هناك أسماء آخرين غير معلنة لها دور مماثل لدور هند وجعدة وبعض الخدم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سم معاوية للإمام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تظافر نقلها تظافراً يكاد يلحقها بالتواتر فقد ذكرها جملة من المؤرخين من القدامى والمحدثَين ، وجزم بها غير واحد منهم قتادة ، وأبو بكر بن حفص ، والزين العراقي ، كما حكاه عنهم ابن حجر الهيتمي في الصواعق ، وهو منهم في جزمه ، ولم يستبعد ذلك إلاّ بعض الشاذين ممّن هواه مع الأمويين كالذهبي ، وابن كثير ، وابن خلدون من السابقين ، وتبعهم من اللاحقين المعاصرين من غربيين ومغتربين وعرب متغرّبين ، ممّن لا يؤبه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حكى قول ابن عبد البر في الاستيعاب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بتدسيس معاوية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وبذله لها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شيء لا يصح فمن الّذي اطّلع عليه </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وعندي 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تدسيس يزيد لجعدة بسم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بصحيح ، وعدم صحته عن أبيه معاوية بطريق الأولى والأحرى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110" w:name="pg16528_252559"/>
    </w:p>
    <w:p>
      <w:pPr>
        <w:pStyle w:val="BookText"/>
        <w:rPr/>
      </w:pPr>
      <w:bookmarkEnd w:id="110"/>
      <w:r>
        <w:rPr>
          <w:rFonts w:ascii="Amiri" w:hAnsi="Amiri" w:eastAsia="Amiri" w:cs="Amiri"/>
          <w:color w:val="111111"/>
          <w:sz w:val="28"/>
          <w:sz w:val="28"/>
          <w:szCs w:val="28"/>
          <w:rtl w:val="true"/>
          <w:lang w:bidi="ar-SA"/>
        </w:rPr>
        <w:t xml:space="preserve">وقال 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وما ينقل من انّ معاوية قد دس السم إلى الإمام الحسن على يد زوجته جعدة بنت الأشعث فهو من أحاديث الشيعة وحاشا لمعاوية ذلك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ما أسس الأولون جرى التالون مستبعدين صدور مثل ذلك من معاوية أو من يزيد ، ولم أجد عندهم من المفيد ما يزيد ، لذلك لم أذكرهم بأسمائهم رغبة عنهم ، ويبقون في دائرة الاستبعاد ، ما داموا قد اختاروه لأنفسهم وفي صدورهم الريب ، وليس هذا من بطن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رداً عليهم وعلى من سبقهم من النافين ، كابن كثير ، والذهبي ، وابن خلدون الّذي زاد في الطنبور نغمة فقال في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من أحاديث الشيعة وحاشا لمعاوية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أذكر قائمة بأسماء جمهرة كبيرة من المؤرخين السابقين المثبتين لحادثة السم ، وفيهم مَن أكدّ ضلوع معاوية في الجريمة ، وجميعهم ليسوا من الشيعة الّذين اتهمهم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رتبتهم حسب تسلسل وفياتهم على القرون كما يلي </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9792056_1280447820"/>
      <w:bookmarkStart w:id="112" w:name="_Toc36"/>
      <w:bookmarkEnd w:id="111"/>
      <w:r>
        <w:rPr>
          <w:rtl w:val="true"/>
        </w:rPr>
        <w:t xml:space="preserve">القرن الثاني </w:t>
      </w:r>
      <w:r>
        <w:rPr>
          <w:rtl w:val="true"/>
        </w:rPr>
        <w:t>:</w:t>
      </w:r>
      <w:bookmarkEnd w:id="1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ومصداق هذا القول أنّ الحسن كان يقول عند موته وقد بلغه ما صنع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عملت شربتُه ، وبلغ أمنيته ، واللّه لا يفي بما وعد ، ولا يصدق فيما يقول </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قتادة بن دعامة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سمّت ابنة الأشعث بن قيس الحسن بن عليّ وكانت تحته ورشيت على ذلك مالاً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bookmarkStart w:id="113" w:name="pg16528_252561"/>
    </w:p>
    <w:p>
      <w:pPr>
        <w:pStyle w:val="BookText"/>
        <w:rPr/>
      </w:pPr>
      <w:bookmarkEnd w:id="113"/>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ابن حجر الهيتمي في الصواعق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وقول سابقه وأنّهما كانا جازمَين بذلك فراجع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حكى قوله سبط ابن الجوزي في التذكرة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اليقظان عامر بن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حكى قوله سبط ابن الجوزي أيضاً في مرآة الزمان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9792058_1280447820"/>
      <w:bookmarkStart w:id="115" w:name="_Toc37"/>
      <w:bookmarkEnd w:id="114"/>
      <w:r>
        <w:rPr>
          <w:rtl w:val="true"/>
        </w:rPr>
        <w:t xml:space="preserve">القرن الثالث </w:t>
      </w:r>
      <w:r>
        <w:rPr>
          <w:rtl w:val="true"/>
        </w:rPr>
        <w:t>:</w:t>
      </w:r>
      <w:bookmarkEnd w:id="1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حكى قوله الذهبي في سير أعلام النبلاء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الهيثم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حكى قوله السبط في مرآة الزمان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حكى قوله السبط في تذكرة الخواص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 ذلك في الطبقات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 ذلك في كتاب المعارف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يعقوب بن سفيان الفسوي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حكى ذلك عنه ابن الجوزي في صفوة الصفوة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 ذلك في أنساب الأشراف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116" w:name="pg16528_252563"/>
    </w:p>
    <w:p>
      <w:pPr>
        <w:pStyle w:val="Heading3"/>
        <w:numPr>
          <w:ilvl w:val="2"/>
          <w:numId w:val="1"/>
        </w:numPr>
        <w:rPr/>
      </w:pPr>
      <w:bookmarkStart w:id="117" w:name="__RefHeading___Toc9792060_1280447820"/>
      <w:bookmarkStart w:id="118" w:name="_Toc38"/>
      <w:bookmarkEnd w:id="116"/>
      <w:bookmarkEnd w:id="117"/>
      <w:r>
        <w:rPr>
          <w:rtl w:val="true"/>
        </w:rPr>
        <w:t xml:space="preserve">القرن الرابع </w:t>
      </w:r>
      <w:r>
        <w:rPr>
          <w:rtl w:val="true"/>
        </w:rPr>
        <w:t>:</w:t>
      </w:r>
      <w:bookmarkEnd w:id="1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 ذلك في كتابه المنتخب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أعثم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 ذلك في كتابه الفتوح </w:t>
      </w:r>
      <w:r>
        <w:rPr>
          <w:rStyle w:val="FootnoteAnchor"/>
          <w:rtl w:val="true"/>
        </w:rPr>
        <w:footnoteReference w:id="185"/>
      </w:r>
      <w:r>
        <w:rPr>
          <w:rFonts w:ascii="Amiri" w:hAnsi="Amiri" w:eastAsia="Amiri" w:cs="Amiri"/>
          <w:color w:val="111111"/>
          <w:sz w:val="28"/>
          <w:sz w:val="28"/>
          <w:szCs w:val="28"/>
          <w:rtl w:val="true"/>
          <w:lang w:bidi="ar-SA"/>
        </w:rPr>
        <w:t>الترجمة الفارسية ، بينما خلت النسخة العربية المطبوعة في حيدر آباد وعنها أفست دار الندوة من ذلك ، فمن تولى كبر ذلك؟</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الفرج الاصبهاني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 ذلك في مقاتل الطالبيين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 ذلك في المعجم الكبير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9792062_1280447820"/>
      <w:bookmarkStart w:id="120" w:name="_Toc39"/>
      <w:bookmarkEnd w:id="119"/>
      <w:r>
        <w:rPr>
          <w:rtl w:val="true"/>
        </w:rPr>
        <w:t xml:space="preserve">القرن الخامس </w:t>
      </w:r>
      <w:r>
        <w:rPr>
          <w:rtl w:val="true"/>
        </w:rPr>
        <w:t>:</w:t>
      </w:r>
      <w:bookmarkEnd w:id="1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الحاكم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 ذلك في المستدرك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نعيم الاصبهاني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 ذلك في الحلية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القرن الخامس </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9792064_1280447820"/>
      <w:bookmarkStart w:id="122" w:name="_Toc40"/>
      <w:bookmarkEnd w:id="121"/>
      <w:r>
        <w:rPr>
          <w:rtl w:val="true"/>
        </w:rPr>
        <w:t xml:space="preserve">القرن السادس </w:t>
      </w:r>
      <w:r>
        <w:rPr>
          <w:rtl w:val="true"/>
        </w:rPr>
        <w:t>:</w:t>
      </w:r>
      <w:bookmarkEnd w:id="1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أشار إلى ذلك في قصيدته العصماء في رثاء بني الأفطس فقال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ابن هند وفي ابن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أتت بمعضلة الألباب والفِكَر </w:t>
      </w:r>
      <w:bookmarkStart w:id="123" w:name="pg16528_252565"/>
    </w:p>
    <w:p>
      <w:pPr>
        <w:pStyle w:val="BookText"/>
        <w:rPr/>
      </w:pPr>
      <w:bookmarkEnd w:id="123"/>
      <w:r>
        <w:rPr>
          <w:rFonts w:ascii="Amiri" w:hAnsi="Amiri" w:eastAsia="Amiri" w:cs="Amiri"/>
          <w:color w:val="111111"/>
          <w:sz w:val="28"/>
          <w:sz w:val="28"/>
          <w:szCs w:val="28"/>
          <w:rtl w:val="true"/>
          <w:lang w:bidi="ar-SA"/>
        </w:rPr>
        <w:t xml:space="preserve">فبعضنا قائل ما اغتاله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وبعضنا ساكت لم يؤت من حصر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 ذلك في ربيع الأبرار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أخطب خوارزم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 ذلك في مقتل الحسين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 ذلك في الاستيعاب وحكى أقوال آخرين في ذلك فراجع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 ذلك في تاريخ دمشق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 ذلك في المنتظم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9792066_1280447820"/>
      <w:bookmarkStart w:id="125" w:name="_Toc41"/>
      <w:bookmarkEnd w:id="124"/>
      <w:r>
        <w:rPr>
          <w:rtl w:val="true"/>
        </w:rPr>
        <w:t xml:space="preserve">القرن السابع </w:t>
      </w:r>
      <w:r>
        <w:rPr>
          <w:rtl w:val="true"/>
        </w:rPr>
        <w:t>:</w:t>
      </w:r>
      <w:bookmarkEnd w:id="1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الأثير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 ذلك في الكامل وفي أسد الغابة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طلحة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 ذلك في مطالب السؤول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 ذلك في مرآة الزمان وفي التذكرة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bookmarkStart w:id="126" w:name="pg16528_252567"/>
    </w:p>
    <w:p>
      <w:pPr>
        <w:pStyle w:val="BookText"/>
        <w:rPr/>
      </w:pPr>
      <w:bookmarkEnd w:id="12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 ذلك في شرح النهج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الكنجي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 ذلك في كفايه الطالب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 ذلك في الوفيات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المحب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 ذلك في الذخائر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9792068_1280447820"/>
      <w:bookmarkStart w:id="128" w:name="_Toc42"/>
      <w:bookmarkEnd w:id="127"/>
      <w:r>
        <w:rPr>
          <w:rtl w:val="true"/>
        </w:rPr>
        <w:t xml:space="preserve">القرن الثامن </w:t>
      </w:r>
      <w:r>
        <w:rPr>
          <w:rtl w:val="true"/>
        </w:rPr>
        <w:t>:</w:t>
      </w:r>
      <w:bookmarkEnd w:id="1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المختصر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نهاية الأرب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تاريخه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الدين الزرندي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نظم الدرر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9792070_1280447820"/>
      <w:bookmarkStart w:id="130" w:name="_Toc43"/>
      <w:bookmarkEnd w:id="129"/>
      <w:r>
        <w:rPr>
          <w:rtl w:val="true"/>
        </w:rPr>
        <w:t xml:space="preserve">القرن التاسع </w:t>
      </w:r>
      <w:r>
        <w:rPr>
          <w:rtl w:val="true"/>
        </w:rPr>
        <w:t>:</w:t>
      </w:r>
      <w:bookmarkEnd w:id="1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الزين عبد الرحيم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 ذلك في مقدمة شرح التقريب وقد جزم به ، كما حكاه عنه ابن حجر في الصواعق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 ذلك في حياة الحيوان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bookmarkStart w:id="131" w:name="pg16528_252569"/>
    </w:p>
    <w:p>
      <w:pPr>
        <w:pStyle w:val="BookText"/>
        <w:rPr/>
      </w:pPr>
      <w:bookmarkEnd w:id="13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الشحنة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 ذلك في روضة المناظر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 ذلك في النزاع والتخاصم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 ذلك في الاصابة وفي تهذيب التهذيب وفي التقريب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الصباغ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 ذلك في الفصول المهمة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9792072_1280447820"/>
      <w:bookmarkStart w:id="133" w:name="_Toc44"/>
      <w:bookmarkEnd w:id="132"/>
      <w:r>
        <w:rPr>
          <w:rtl w:val="true"/>
        </w:rPr>
        <w:t xml:space="preserve">القرن العاشر </w:t>
      </w:r>
      <w:r>
        <w:rPr>
          <w:rtl w:val="true"/>
        </w:rPr>
        <w:t>:</w:t>
      </w:r>
      <w:bookmarkEnd w:id="1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 ذلك في تاريخه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الخزرجي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 ذلك في خلاصة تهذيب الكمال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الهيتمي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 ذلك في الصواعق وحكى أسماء من جزم بذلك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9792074_1280447820"/>
      <w:bookmarkStart w:id="135" w:name="_Toc45"/>
      <w:bookmarkEnd w:id="134"/>
      <w:r>
        <w:rPr>
          <w:rtl w:val="true"/>
        </w:rPr>
        <w:t xml:space="preserve">القرن الحادي عشر </w:t>
      </w:r>
      <w:r>
        <w:rPr>
          <w:rtl w:val="true"/>
        </w:rPr>
        <w:t>:</w:t>
      </w:r>
      <w:bookmarkEnd w:id="13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 ذلك في نزهة المجالس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136" w:name="pg16528_252571"/>
    </w:p>
    <w:p>
      <w:pPr>
        <w:pStyle w:val="BookText"/>
        <w:rPr/>
      </w:pPr>
      <w:bookmarkEnd w:id="13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علاّن الصدّيقي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 ذلك في شرح رياض الصالحين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9792076_1280447820"/>
      <w:bookmarkStart w:id="138" w:name="_Toc46"/>
      <w:bookmarkEnd w:id="137"/>
      <w:r>
        <w:rPr>
          <w:rtl w:val="true"/>
        </w:rPr>
        <w:t xml:space="preserve">القرن الثاني عشر </w:t>
      </w:r>
      <w:r>
        <w:rPr>
          <w:rtl w:val="true"/>
        </w:rPr>
        <w:t>:</w:t>
      </w:r>
      <w:bookmarkEnd w:id="1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الأمير حيدر الشهابي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 ذلك في الغرر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الشبراوي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 ذلك في الاتحاف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9792078_1280447820"/>
      <w:bookmarkStart w:id="140" w:name="_Toc47"/>
      <w:bookmarkEnd w:id="139"/>
      <w:r>
        <w:rPr>
          <w:rtl w:val="true"/>
        </w:rPr>
        <w:t xml:space="preserve">القرن الثالث عشر </w:t>
      </w:r>
      <w:r>
        <w:rPr>
          <w:rtl w:val="true"/>
        </w:rPr>
        <w:t>:</w:t>
      </w:r>
      <w:bookmarkEnd w:id="1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الشرقاوي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 ذلك في تحفة الناظرين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عباس محمود العقاد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في كتابه أبو الشهداء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أضف إليهم من غير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 اللّه منقريوس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 الإسلام </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 وميخائيل شاروبيم بك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تاريخ مصر </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فهؤلاء جميعاً نيّفوا على الخمسين وليس بينهم شيعي واحد سوى ابن أعثم الكوفي فقد قيل بتشيعه وليس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هؤلاء ذكروا سمّ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من صرّح بتدسيس معاوية إلى جعدة بنت الأشعث بن قيس ومنهم من رأى ذلك بتدسيس من يزيد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يكن أمر ذلك فهو ثابت لا مجال للقول بأنه من حديث الشيعة كما زعمه ابن خلدون</w:t>
      </w:r>
      <w:r>
        <w:rPr>
          <w:rFonts w:eastAsia="Amiri" w:cs="Amiri" w:ascii="Amiri" w:hAnsi="Amiri"/>
          <w:color w:val="111111"/>
          <w:sz w:val="28"/>
          <w:szCs w:val="28"/>
          <w:rtl w:val="true"/>
          <w:lang w:bidi="ar-SA"/>
        </w:rPr>
        <w:t xml:space="preserve">. </w:t>
      </w:r>
      <w:bookmarkStart w:id="141" w:name="pg16528_252573"/>
    </w:p>
    <w:p>
      <w:pPr>
        <w:pStyle w:val="Heading3"/>
        <w:numPr>
          <w:ilvl w:val="2"/>
          <w:numId w:val="1"/>
        </w:numPr>
        <w:rPr/>
      </w:pPr>
      <w:bookmarkStart w:id="142" w:name="__RefHeading___Toc9792080_1280447820"/>
      <w:bookmarkStart w:id="143" w:name="_Toc48"/>
      <w:bookmarkEnd w:id="141"/>
      <w:bookmarkEnd w:id="142"/>
      <w:r>
        <w:rPr>
          <w:rtl w:val="true"/>
        </w:rPr>
        <w:t xml:space="preserve">تحقيق </w:t>
      </w:r>
      <w:r>
        <w:rPr>
          <w:rtl w:val="true"/>
        </w:rPr>
        <w:t xml:space="preserve">: </w:t>
      </w:r>
      <w:r>
        <w:rPr>
          <w:rtl w:val="true"/>
        </w:rPr>
        <w:t xml:space="preserve">أين كان ابن عباس عند موت الحسن </w:t>
      </w:r>
      <w:r>
        <w:rPr>
          <w:rtl w:val="true"/>
        </w:rPr>
        <w:t xml:space="preserve">( </w:t>
      </w:r>
      <w:r>
        <w:rPr>
          <w:rtl w:val="true"/>
        </w:rPr>
        <w:t xml:space="preserve">عليه السلام </w:t>
      </w:r>
      <w:r>
        <w:rPr>
          <w:rtl w:val="true"/>
        </w:rPr>
        <w:t>)</w:t>
      </w:r>
      <w:r>
        <w:rPr>
          <w:rtl w:val="true"/>
        </w:rPr>
        <w:t>؟</w:t>
      </w:r>
      <w:bookmarkEnd w:id="143"/>
    </w:p>
    <w:p>
      <w:pPr>
        <w:pStyle w:val="BookText"/>
        <w:rPr/>
      </w:pPr>
      <w:r>
        <w:rPr>
          <w:rFonts w:ascii="Amiri" w:hAnsi="Amiri" w:eastAsia="Amiri" w:cs="Amiri"/>
          <w:color w:val="111111"/>
          <w:sz w:val="28"/>
          <w:sz w:val="28"/>
          <w:szCs w:val="28"/>
          <w:rtl w:val="true"/>
          <w:lang w:bidi="ar-SA"/>
        </w:rPr>
        <w:t xml:space="preserve">لقد ذكر البلاذري في أنساب الأشراف ترجمة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عباس بن هشام ، عن أبيه عن جده عن أبي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معاوية مكة فلقيه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للحسن شرب عسلة طائفية بماء رومة فمات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هلك الحسن فلن ينسأ في أجلك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اليوم سيّد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بقي أبو عبد اللّه فلا </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الخبر على ما في سنده من هناة إلاّ أنّه مقبول في الجملة لموافقة عدة أخبار له في ذكر جواب ابن عباس فهو ممّا يؤكد أنّ لقاءاً تم بين ابن عباس ومعاوية بعد موت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بمكة ، ولكن لا يشعر ذلك بأنّه أوّل لقاء كان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البلاذري ساق بعده خبراً آخر مسنداً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المدائني عن ابن جعدبة عن صالح بن كيسان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معاوية ابن عباس بمكة فعزّاه عن الحسن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يسوءك اللّه سوءاً يا أبا العباس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يسوءني اللّه ما أبقاك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له بمائة ألف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وبأكثر من ذلك وبكسوة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البلاذري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وسمعت من يحدّث أنّ وفاة الحسن اتت معاوية وعنده ابن عباس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للحسن شرب عسلاً بماء رومة فمات ، وعزى ابن عباس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يسوءك اللّه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يسوءني اللّه يا أمير المؤمنين ما أبقاك ، فأمر له بألف ألف درهم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فنحن الآن أمام هذه الأخبار الثلاث ، وعند الموازنة بينها نجد الثالث أوهاها حجة لإرساله ، وأمّا الأوّل والثاني فمع الإغماض عمّا في سنديهما من هناة كما </w:t>
      </w:r>
      <w:bookmarkStart w:id="144" w:name="pg16528_252575"/>
    </w:p>
    <w:p>
      <w:pPr>
        <w:pStyle w:val="BookText"/>
        <w:rPr/>
      </w:pPr>
      <w:bookmarkEnd w:id="144"/>
      <w:r>
        <w:rPr>
          <w:rFonts w:ascii="Amiri" w:hAnsi="Amiri" w:eastAsia="Amiri" w:cs="Amiri"/>
          <w:color w:val="111111"/>
          <w:sz w:val="28"/>
          <w:sz w:val="28"/>
          <w:szCs w:val="28"/>
          <w:rtl w:val="true"/>
          <w:lang w:bidi="ar-SA"/>
        </w:rPr>
        <w:t xml:space="preserve">ستأتي الإشارة إليهما ، إلاّ أنّ ما سيأتي من حضور ابن عباس عند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وسماعه وصيته لأخيه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مشاركته في تغسيل الإمام وتشييعه ، وموقفه مع عائشة ومع مروان في ممانعتهما من دفنه عند جده ، فكلّ هذا يؤيد وجوده في المدينة عند موت الإمام ، وقد لا يمنع من أن يكون التقى معاوية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عن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موت الإمام كان سنة خمسين كما في خبر أبي بصير في الكافي وهو أظهر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إحدى وخمسين كما عن ابن قتيبة وغيره وهو أبعد الأقوال ، وإذا علمنا بأن معاوية قد أتى الحجاز سنة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فيمكن أن يكون اللقاء قد تمّ بينه وبين ابن عباس بمكة بعد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حديث وجوده بالشام عند موت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يثبت بسند قوي قد يمنع من ذلك اللقاء بمكة ، نعم إن قلنا إنّ الثابت هو حضوره بالشام بعد موت الإمام لا في حينه ، وقد جرى بينه وبين معاوية من الكلام كسائر ما كان يجري بينهما من الخصام ، أغلظ فيه ابن عباس في الكلام كما سيأتي خبر ذلك ، فلا مانع من الجمع بين حضور ابن عباس المدينة وحضور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إلى حديث حضوره عند الإمام في احتضاره وروايته للوصية وما يتبع ذلك ، ثمّ تعقيبنا على ما مرّ عن البلاذري فيما جرى من الكلام </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9792082_1280447820"/>
      <w:bookmarkStart w:id="146" w:name="_Toc49"/>
      <w:bookmarkEnd w:id="145"/>
      <w:r>
        <w:rPr>
          <w:rtl w:val="true"/>
        </w:rPr>
        <w:t xml:space="preserve">رواية ابن عباس في موت الإمام </w:t>
      </w:r>
      <w:r>
        <w:rPr>
          <w:rtl w:val="true"/>
        </w:rPr>
        <w:t>:</w:t>
      </w:r>
      <w:bookmarkEnd w:id="14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الشيخ الطوسي في آماليه </w:t>
      </w:r>
      <w:r>
        <w:rPr>
          <w:rStyle w:val="FootnoteAnchor"/>
          <w:rtl w:val="true"/>
        </w:rPr>
        <w:footnoteReference w:id="226"/>
      </w:r>
      <w:r>
        <w:rPr>
          <w:rFonts w:ascii="Amiri" w:hAnsi="Amiri" w:eastAsia="Amiri" w:cs="Amiri"/>
          <w:color w:val="111111"/>
          <w:sz w:val="28"/>
          <w:sz w:val="28"/>
          <w:szCs w:val="28"/>
          <w:rtl w:val="true"/>
          <w:lang w:bidi="ar-SA"/>
        </w:rPr>
        <w:t xml:space="preserve">، وفي عيون المعجزات المنسوب للمرتضى ، والشيخ أبو جعفر محمّد بن أبي القاسم محمّد بن عليّ الطبري في كتابه بشارة المصطفى </w:t>
      </w:r>
      <w:r>
        <w:rPr>
          <w:rStyle w:val="FootnoteAnchor"/>
          <w:rtl w:val="true"/>
        </w:rPr>
        <w:footnoteReference w:id="227"/>
      </w:r>
      <w:r>
        <w:rPr>
          <w:rFonts w:ascii="Amiri" w:hAnsi="Amiri" w:eastAsia="Amiri" w:cs="Amiri"/>
          <w:color w:val="111111"/>
          <w:sz w:val="28"/>
          <w:sz w:val="28"/>
          <w:szCs w:val="28"/>
          <w:rtl w:val="true"/>
          <w:lang w:bidi="ar-SA"/>
        </w:rPr>
        <w:t xml:space="preserve">وغيرهم ، واللفظ للأول </w:t>
      </w:r>
      <w:r>
        <w:rPr>
          <w:rFonts w:eastAsia="Amiri" w:cs="Amiri" w:ascii="Amiri" w:hAnsi="Amiri"/>
          <w:color w:val="111111"/>
          <w:sz w:val="28"/>
          <w:szCs w:val="28"/>
          <w:rtl w:val="true"/>
          <w:lang w:bidi="ar-SA"/>
        </w:rPr>
        <w:t xml:space="preserve">: </w:t>
      </w:r>
      <w:bookmarkStart w:id="147" w:name="pg16528_252577"/>
    </w:p>
    <w:p>
      <w:pPr>
        <w:pStyle w:val="BookText"/>
        <w:rPr/>
      </w:pPr>
      <w:bookmarkEnd w:id="14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الحسن عليّ بن بلال المهلبي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مزاحم بن عبد الوارث ابن عباد البصري بمصر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زكريا الغلابي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بكار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الهلالي عن عكرمة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الغلابي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أحمد بن محمّد الواسطي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يونس اليمامي عن الكلبي عن أبي صالح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عيسى عبيد اللّه بن الفضل الطائي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عليّ بن الحسين بن عليّ بن عمر بن عليّ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سلام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محمّد الواسطي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صالح ومحمّد بن الصلت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يونس اليمامي عن الكلبي عن أبي صالح عن ابن عباس</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9792084_1280447820"/>
      <w:bookmarkStart w:id="149" w:name="_Toc50"/>
      <w:bookmarkEnd w:id="148"/>
      <w:r>
        <w:rPr>
          <w:rtl w:val="true"/>
        </w:rPr>
        <w:t xml:space="preserve">( </w:t>
      </w:r>
      <w:r>
        <w:rPr>
          <w:rtl w:val="true"/>
        </w:rPr>
        <w:t xml:space="preserve">حضوره الوصية </w:t>
      </w:r>
      <w:r>
        <w:rPr>
          <w:rtl w:val="true"/>
        </w:rPr>
        <w:t>)</w:t>
      </w:r>
      <w:bookmarkEnd w:id="14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أخيه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الّذي توفي فيه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تجدك يا أخي؟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أجدني في أوّل يوم من أيام الآخرة وآخر يوم من أيام الدنيا ، وأعلم أنّي لا أسبق أجلي ، وأنّي وارد على أبي وجدي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كره مني لفراقك وفراق إخوتك وفراق الأحبة ، وأستغفر اللّه من مقالتي هذه وأتوب إليه ، بل على محبّة مني للقاء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ولقاء فاطمة وحمزة 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من كلّ هالك ، وعزاء من كلّ مصيبة ، ودرك من كلّ ما فات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يا أخي كبدي آنفاً في الطست ، ولقد عرفتُ من دهاني ومِن أين أتيت ، فما أنتَ صانع به يا أخي؟ </w:t>
      </w:r>
      <w:bookmarkStart w:id="150" w:name="pg16528_252579"/>
    </w:p>
    <w:p>
      <w:pPr>
        <w:pStyle w:val="BookText"/>
        <w:rPr/>
      </w:pPr>
      <w:bookmarkEnd w:id="150"/>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أقتله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أخبرك به أبداً حتى نلقى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أوصى به الحسن بن عليّ إلى أخيه الحسين بن عليّ أوصى انّه يشهد أن لا إله إلاّ اللّه وحده لا شريك له ، وأنّه يعبده حقّ عبادته لا شريك له في الملك ، ولا وليّ له من الذلّ ، وأنّه خلق كلّ شيء فقدّره تقديرا ، وأنّه أولى مَن عُبِد ، وأحق مَن حُمِد ، من أطاعه رَشد ، ومن عصاه غوى ، ومن تاب إليه اهتدى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فإنّي أوصيك يا حسين بمَن خلّفت من أهلي وولدي وأهل بيتك أن تصفح عن مسيئهم ، وتقبل من محسنهم ، وتكون لهم خلَفاً ووالداً ، وأن تدفنني مع جدي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فإنّي أحق به وببيته ممّن أدخل عليه بيته بغير إذنه ، ولا كتاب جاءهم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فيما أنزله على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تَدْخُلُوا بُيُوتَ النَّبِيِّ إِلاّ أَنْ يُؤْذَنَ لَكُمْ </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فواللّه ما أذن لهم في الدخول عليه في حياته بغير إذنه ، ولا جاءهم الإذن في ذلك من بعد وفاته ، ونحن مأذون لنا في التصرف فيما ورثناه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أبت عليك الإمرأة فأنشدك بالقرابة الّتي قرّب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والرحم الماسّة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تهريق فيّ محجمة دم حتى نلقى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فنختصم إليه ونخبره بما كان من الناس إلينا بعده ثمّ 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9792086_1280447820"/>
      <w:bookmarkStart w:id="152" w:name="_Toc51"/>
      <w:bookmarkEnd w:id="151"/>
      <w:r>
        <w:rPr>
          <w:rtl w:val="true"/>
        </w:rPr>
        <w:t xml:space="preserve">( </w:t>
      </w:r>
      <w:r>
        <w:rPr>
          <w:rtl w:val="true"/>
        </w:rPr>
        <w:t xml:space="preserve">مشاركته في تغسيل الإمام </w:t>
      </w:r>
      <w:r>
        <w:rPr>
          <w:rtl w:val="true"/>
        </w:rPr>
        <w:t>)</w:t>
      </w:r>
      <w:bookmarkEnd w:id="15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فدعاني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جعفر وعليّ بن عبد اللّه ابن العباس </w:t>
      </w:r>
      <w:r>
        <w:rPr>
          <w:rStyle w:val="FootnoteAnchor"/>
          <w:rtl w:val="true"/>
        </w:rPr>
        <w:footnoteReference w:id="229"/>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أغسلوا ابن عمكم ، فغسّلناه وحنّطناه وألبسناه أكفانه ، ثمّ </w:t>
      </w:r>
      <w:bookmarkStart w:id="153" w:name="pg16528_252581"/>
    </w:p>
    <w:p>
      <w:pPr>
        <w:pStyle w:val="BookText"/>
        <w:rPr/>
      </w:pPr>
      <w:bookmarkEnd w:id="153"/>
      <w:r>
        <w:rPr>
          <w:rFonts w:ascii="Amiri" w:hAnsi="Amiri" w:eastAsia="Amiri" w:cs="Amiri"/>
          <w:color w:val="111111"/>
          <w:sz w:val="28"/>
          <w:sz w:val="28"/>
          <w:szCs w:val="28"/>
          <w:rtl w:val="true"/>
          <w:lang w:bidi="ar-SA"/>
        </w:rPr>
        <w:t xml:space="preserve">خرجنا به حتى صلينا عليه في المسجد وانّ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أن يفتح البيت ، فحال دون ذلك مروان بن الحكم وآل أبي سفيان ومَن حضر هناك من ولد عثمان بن عفان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أيدفن أمير المؤمنين عثمان الشهيد القتيل ظلماً بالبقيع بشرّ مكان ويدفن الحسن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لا يكون ذلك أبداً حتى تكسر السيوف بيننا ، وتنقصف الرماح وتنفد النبل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واللّه الّذي حرّم مكّة ، للحسن بن عليّ بن فاطمة أحق برسول اللّه وبيته ممّن أدخل بيته بغير إذنه ، وهو اللّه أحق به من حمّال الخطايا مسيّر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بعمار ما فعل ، وبعبد اللّه ما صنع ، الحامي الحمى ، المؤوي لطريد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لكنكم صرتم بعده الأمراء ، وبايعكم على ذلك الأعداء وأبناء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فحملناه فأتينا به قبر أمه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فدفناه ، إلى جنبها رضي اللّه عنه وأرضاه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عند بعض المتأخرين ان ابن عباس شارك في دفن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ان الحسين ومحمّد بن الحنفية وابن عباس أدخلوه القبر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واستمراراً في الحديث السابق نقرأ موقف ابن عباس</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9792088_1280447820"/>
      <w:bookmarkStart w:id="155" w:name="_Toc52"/>
      <w:bookmarkEnd w:id="154"/>
      <w:r>
        <w:rPr>
          <w:rtl w:val="true"/>
        </w:rPr>
        <w:t xml:space="preserve">( </w:t>
      </w:r>
      <w:r>
        <w:rPr>
          <w:rtl w:val="true"/>
        </w:rPr>
        <w:t xml:space="preserve">مع عائشة </w:t>
      </w:r>
      <w:r>
        <w:rPr>
          <w:rtl w:val="true"/>
        </w:rPr>
        <w:t>)</w:t>
      </w:r>
      <w:bookmarkEnd w:id="15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أوّل من انصرف فسمعت اللغط وخفت أن يعجل الحسين على من قد أقبل ، ورأيت شخصاً علمت الشرّ فيه ، فأقبلت مبادراً ، فإذا أنا بعائشة في أربعين راكباً على بغل مرحّل تقدمهم وتأمرهم بالقتال ، فلمّا رأتني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إليّ يا بن عباس لقد اجترأتم عليّ في الدنيا ، تؤذونني مرة بعد أخرى تريدون أن تدخلوا بيتي من لا أهوى ولا 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واسوأتاه يوم على بغل ويوم على جمل تريدين أن تطفئ فيه نور اللّه ، وتقاتلي أولياء اللّه ، وتحولي بين رسول اللّه وبين حبيبه أن يدفن معه ، إرجعي فقد كفى اللّه تعالى المؤنة ، ودفن الحسن إلى جنب أمه ، فلم يزدد من اللّه تعالى إلاّ قرباً ، وما ازددتم منه واللّه إلاّ بُعداً ، يا سوأتاه انصرفي فقد رأيتِ ما سرّكِ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فقطبّت في وجهي ونادت بأعلا 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نسيتم الجمل يا بن عباس ، إنكم لذوو أحقاد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واللّه ما نسيه أهل السماء فكيف ينساه أهل الأرض ، فانصرفت وهي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فألقت عصاها فاستقرّ 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 عيناً بالإياب المسافر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المجلسي في البحار نقلاً عن عيون المعجزات المنسوب للمرتضى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فقام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حميراء ليس يومنا منك بواحد يوم على الجمل ويوم على البغلة ، أما كفاك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الجمل حتى يقال يوم البغل يوم على هذا ويوم على هذا ، بارزة عن حجاب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تريدين إطفاء نور اللّه واللّه متمّ نوره ولو كره المشركون ، 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عني وأفّ لك ولقومك </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أيضاً نقلاً عن الخرايج للراوندي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لعائشة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واسوأتاه يوماً على بغل ويوماً على 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تجمّلت ويوماً تبغّلت وإن عشت تفيّلت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ابن الحجّاج الشاعر البغدادي فقال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تجمّلت تبغّلت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عشت تفيّلت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يا بنت أبي بكر لا كان ولا كنت</w:t>
      </w:r>
    </w:p>
    <w:p>
      <w:pPr>
        <w:pStyle w:val="BookText"/>
        <w:rPr/>
      </w:pPr>
      <w:r>
        <w:rPr>
          <w:rFonts w:ascii="Amiri" w:hAnsi="Amiri" w:eastAsia="Amiri" w:cs="Amiri"/>
          <w:color w:val="111111"/>
          <w:sz w:val="28"/>
          <w:sz w:val="28"/>
          <w:szCs w:val="28"/>
          <w:rtl w:val="true"/>
          <w:lang w:bidi="ar-SA"/>
        </w:rPr>
        <w:t xml:space="preserve">لكِ التسع من الثمن وبالكل تملّكت </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وروى ابن شهر اشوب في المناقب كلام ابن عباس مع عائشة وفيه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تجمّلت تبغّلت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عشت تفيّلت</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الصقر البصري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الحسن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بغلك أسرعت</w:t>
      </w:r>
    </w:p>
    <w:p>
      <w:pPr>
        <w:pStyle w:val="BookText"/>
        <w:rPr/>
      </w:pPr>
      <w:r>
        <w:rPr>
          <w:rFonts w:ascii="Amiri" w:hAnsi="Amiri" w:eastAsia="Amiri" w:cs="Amiri"/>
          <w:color w:val="111111"/>
          <w:sz w:val="28"/>
          <w:sz w:val="28"/>
          <w:szCs w:val="28"/>
          <w:rtl w:val="true"/>
          <w:lang w:bidi="ar-SA"/>
        </w:rPr>
        <w:t xml:space="preserve">ومايستِ ومانعتِ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وخاصمت وقاتلت</w:t>
      </w:r>
    </w:p>
    <w:p>
      <w:pPr>
        <w:pStyle w:val="BookText"/>
        <w:rPr/>
      </w:pPr>
      <w:r>
        <w:rPr>
          <w:rFonts w:ascii="Amiri" w:hAnsi="Amiri" w:eastAsia="Amiri" w:cs="Amiri"/>
          <w:color w:val="111111"/>
          <w:sz w:val="28"/>
          <w:sz w:val="28"/>
          <w:szCs w:val="28"/>
          <w:rtl w:val="true"/>
          <w:lang w:bidi="ar-SA"/>
        </w:rPr>
        <w:t xml:space="preserve">وفي بيت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بالظلم تحكّمت</w:t>
      </w:r>
    </w:p>
    <w:p>
      <w:pPr>
        <w:pStyle w:val="BookText"/>
        <w:rPr/>
      </w:pPr>
      <w:r>
        <w:rPr>
          <w:rFonts w:ascii="Amiri" w:hAnsi="Amiri" w:eastAsia="Amiri" w:cs="Amiri"/>
          <w:color w:val="111111"/>
          <w:sz w:val="28"/>
          <w:sz w:val="28"/>
          <w:szCs w:val="28"/>
          <w:rtl w:val="true"/>
          <w:lang w:bidi="ar-SA"/>
        </w:rPr>
        <w:t xml:space="preserve">هل الزوجة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بالمواريث من البنت</w:t>
      </w:r>
    </w:p>
    <w:p>
      <w:pPr>
        <w:pStyle w:val="BookText"/>
        <w:rPr/>
      </w:pPr>
      <w:r>
        <w:rPr>
          <w:rFonts w:ascii="Amiri" w:hAnsi="Amiri" w:eastAsia="Amiri" w:cs="Amiri"/>
          <w:color w:val="111111"/>
          <w:sz w:val="28"/>
          <w:sz w:val="28"/>
          <w:szCs w:val="28"/>
          <w:rtl w:val="true"/>
          <w:lang w:bidi="ar-SA"/>
        </w:rPr>
        <w:t xml:space="preserve">لك التسع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فبالكل تحكّمت</w:t>
      </w:r>
    </w:p>
    <w:p>
      <w:pPr>
        <w:pStyle w:val="BookText"/>
        <w:rPr/>
      </w:pPr>
      <w:r>
        <w:rPr>
          <w:rFonts w:ascii="Amiri" w:hAnsi="Amiri" w:eastAsia="Amiri" w:cs="Amiri"/>
          <w:color w:val="111111"/>
          <w:sz w:val="28"/>
          <w:sz w:val="28"/>
          <w:szCs w:val="28"/>
          <w:rtl w:val="true"/>
          <w:lang w:bidi="ar-SA"/>
        </w:rPr>
        <w:t xml:space="preserve">تجمّلتِ تبغلتِ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عشتِ تفيلتِ </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إنّ الزبير لمانعي من خوفه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كبّر الحُجّاج في الأمصار</w:t>
      </w:r>
    </w:p>
    <w:p>
      <w:pPr>
        <w:pStyle w:val="BookText"/>
        <w:rPr/>
      </w:pPr>
      <w:r>
        <w:rPr>
          <w:rFonts w:ascii="Amiri" w:hAnsi="Amiri" w:eastAsia="Amiri" w:cs="Amiri"/>
          <w:color w:val="111111"/>
          <w:sz w:val="28"/>
          <w:sz w:val="28"/>
          <w:szCs w:val="28"/>
          <w:rtl w:val="true"/>
          <w:lang w:bidi="ar-SA"/>
        </w:rPr>
        <w:t xml:space="preserve">وقد روى ابن سعد في ترجمة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طبقاته بسنده عن عباد ابن عبد اللّه بن الزبير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عائشة تقول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الأمر لا يكون أبداً ، يدفن ببقيع الفرقد ولا يكون لهم رابعاً ، واللّه إنّه لبيتي أعطانيه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 وما دفن فيه عمر وهو خليفة إلاّ بأمري ، وما أثر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بحسن </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أخرجه ابن عساكر في تاريخ دمشق كما في مختصره لابن منظور </w:t>
      </w:r>
      <w:r>
        <w:rPr>
          <w:rStyle w:val="FootnoteAnchor"/>
          <w:rtl w:val="true"/>
        </w:rPr>
        <w:footnoteReference w:id="234"/>
      </w:r>
      <w:r>
        <w:rPr>
          <w:rFonts w:ascii="Amiri" w:hAnsi="Amiri" w:eastAsia="Amiri" w:cs="Amiri"/>
          <w:color w:val="111111"/>
          <w:sz w:val="28"/>
          <w:sz w:val="28"/>
          <w:szCs w:val="28"/>
          <w:rtl w:val="true"/>
          <w:lang w:bidi="ar-SA"/>
        </w:rPr>
        <w:t xml:space="preserve">، وأشار إليه الذهبي في سير أعلام النبلاء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bookmarkStart w:id="156" w:name="pg16528_252587"/>
    </w:p>
    <w:p>
      <w:pPr>
        <w:pStyle w:val="Heading3"/>
        <w:numPr>
          <w:ilvl w:val="2"/>
          <w:numId w:val="1"/>
        </w:numPr>
        <w:rPr/>
      </w:pPr>
      <w:bookmarkStart w:id="157" w:name="__RefHeading___Toc9792090_1280447820"/>
      <w:bookmarkStart w:id="158" w:name="_Toc53"/>
      <w:bookmarkEnd w:id="156"/>
      <w:bookmarkEnd w:id="157"/>
      <w:r>
        <w:rPr>
          <w:rtl w:val="true"/>
        </w:rPr>
        <w:t xml:space="preserve">( </w:t>
      </w:r>
      <w:r>
        <w:rPr>
          <w:rtl w:val="true"/>
        </w:rPr>
        <w:t xml:space="preserve">مع مروان </w:t>
      </w:r>
      <w:r>
        <w:rPr>
          <w:rtl w:val="true"/>
        </w:rPr>
        <w:t>)</w:t>
      </w:r>
      <w:bookmarkEnd w:id="158"/>
    </w:p>
    <w:p>
      <w:pPr>
        <w:pStyle w:val="BookText"/>
        <w:rPr/>
      </w:pPr>
      <w:r>
        <w:rPr>
          <w:rFonts w:ascii="Amiri" w:hAnsi="Amiri" w:eastAsia="Amiri" w:cs="Amiri"/>
          <w:color w:val="111111"/>
          <w:sz w:val="28"/>
          <w:sz w:val="28"/>
          <w:szCs w:val="28"/>
          <w:rtl w:val="true"/>
          <w:lang w:bidi="ar-SA"/>
        </w:rPr>
        <w:t xml:space="preserve">وفي رواية الشيخ المفيد في الإرشاد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فبادر ابن عباس إلى مروان فقال له ارجع يا مروان من حيث جئت ، فإنّا ما نريد دفن صاحبنا عند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لكنا نريد أن نجدّد به عهداً بزيارته ثمّ نردّه إلى جدته فاطمة فندفنه عندها بوصيته بذلك ، ولو كان أوصى بدفنه 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لعلمت أنك أقصر باعاً من ردّنا عن ذلك ،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أعلم باللّه وبرسوله وبحرمة قبره من أن يطرق عليه هدماً </w:t>
      </w:r>
      <w:r>
        <w:rPr>
          <w:rStyle w:val="FootnoteAnchor"/>
          <w:rtl w:val="true"/>
        </w:rPr>
        <w:footnoteReference w:id="236"/>
      </w:r>
      <w:r>
        <w:rPr>
          <w:rFonts w:ascii="Amiri" w:hAnsi="Amiri" w:eastAsia="Amiri" w:cs="Amiri"/>
          <w:color w:val="111111"/>
          <w:sz w:val="28"/>
          <w:sz w:val="28"/>
          <w:szCs w:val="28"/>
          <w:rtl w:val="true"/>
          <w:lang w:bidi="ar-SA"/>
        </w:rPr>
        <w:t>كما طرق ذلك غيره ، ودخل بيته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عائشة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واسوأتاه يوماً على بغل ويوماً على جمل ، تريدين أن تطفئ نور اللّه ، وتقاتلي أولياء اللّه ، إرجعي فقد كُفيتِ الّذي تخافين ، وبلغتِ ما تحبين ، واللّه منتصر لأهل هذا البيت ولو بعد حين </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9792092_1280447820"/>
      <w:bookmarkStart w:id="160" w:name="_Toc54"/>
      <w:bookmarkEnd w:id="159"/>
      <w:r>
        <w:rPr>
          <w:rtl w:val="true"/>
        </w:rPr>
        <w:t xml:space="preserve">عودة إلى الإشكال </w:t>
      </w:r>
      <w:r>
        <w:rPr>
          <w:rtl w:val="true"/>
        </w:rPr>
        <w:t>:</w:t>
      </w:r>
      <w:bookmarkEnd w:id="160"/>
    </w:p>
    <w:p>
      <w:pPr>
        <w:pStyle w:val="BookText"/>
        <w:rPr/>
      </w:pPr>
      <w:r>
        <w:rPr>
          <w:rFonts w:ascii="Amiri" w:hAnsi="Amiri" w:eastAsia="Amiri" w:cs="Amiri"/>
          <w:color w:val="111111"/>
          <w:sz w:val="28"/>
          <w:sz w:val="28"/>
          <w:szCs w:val="28"/>
          <w:rtl w:val="true"/>
          <w:lang w:bidi="ar-SA"/>
        </w:rPr>
        <w:t xml:space="preserve">فقال الإربلي في كشف الغمة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نقلت أنّ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بدمشق وأخبره معاوية بموت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وجرى بينهما كلام أغلظ فيه ابن عباس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سيّد قومك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والحسين بن عليّ حي فلا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أوردنا ها هنا انّه حدّثَ مروان وعائشة وقال لهما ما ذكرناه فيجب أن نحقق ، ولا يجوز أن يكون القائل غير عبد اللّه ، فإن ابن عباس إذا ورد هكذا لم يرد به إلاّ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وعلينا الآن أن نستذكر أوّلاً ما مرّ بنا من أخبار البلاذري الثلاثة ، ولنعيد النظر فيها ، ونرى فيها ما اتفقت عليه وما اختلفت فيه ثمّ نبيّن رأينا في دلالاتها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الأوّل والثالث يتفقان في ذكر سبب موت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شرب عسلاً بماء رومة فمات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أدري لماذا مات الإمام من شرب العسل الممزوج بماء رومة؟ ورومة أسم بئر بالمدينة زعم الأمويون أنّ عثمان اشتراها وتصدّق بها على المسلمين كما زعموا أنّه سقط فيها خاتم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يلبسه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وزعموا وزعموا ، والآن زعم معاوية أنّ ماءها إذا مزج بالعسل تفاعل حتى يصير 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 منه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من شربته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الأوّل والثاني يتفقان في مكان اللقاء بين ابن عباس ومعاوية وهو كان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يتفق الثاني والثالث في صيغة تعزية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يسوءك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جواب ابن عباس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يسوؤني اللّه ما أبقاك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بيت القصيد في مدح أبي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أنّهما يختلفان في مقدار المال الّذي أمر به معاوية ، ففي الخبر الثاني مائة ألف درهم وفي الخبر الثالث ألف ألف درهم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فإنّ معاوية لم يدع مدح ابن عباس يذهب هدراً ، بل أرسل إليه ما يشتري به ذمته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هذا هو المطلوب كما يبدو من عرض البلاذري لأخباره ، وكأنّه يرتأي أنّ اللقاء كان بمكة ، حيث ساق ذلك بإسناد ، بينما ذكر الخبر الثالث مرسلاً عن سماع ولم يفصح ممّن سمعه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ساقط بالمرّة ، ونعود إلى إسناد الخبرين الأولين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فالأوّل منهما عن عباس بن هشام عن أبيه عن جده عن أبي 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وجهالة حال العباس قد تكفي في رد خبره ، وإن كان أبوه هشام بن محمّد ابن السائب الكلبي ممّن له ترجمة في الرجال وكذلك ، وجده أيضاً وإن أسيء القول فيه من بعضهم لأنّه روى فضيلة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صالح هو باذام قال فيه القطان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 أحداً من أصحابنا تركه ، وما سمعت أحداً من الناس يقول فيه شيئاً </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فالخبر على ما في سنده من هناة تمنع من قبوله ولا مؤيداً لما قدّمناه من حضور ابن عباس وصية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وتجهيزه ومشاركته في تأنيب عائشة ومروان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دلالة فيه على أنّ لقاء مكة كان أوّل لقاء بين ابن عباس ومعاوية بعد موت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واعجباً للحسن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يدل على أكثر من بداية أموية استفزازية في إثارة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الخبر الثاني فسنده عن المدائني عن ابن جعدبة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كيسان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وشهرة المدائني تغني عن تعريفه ، غير أنّ ابن جعدبة طعن فيه البخاري ويحيى ومالك ، وقد رماه بالكذب ، وقال فيه النسائي وغيره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من رجال الترمذي وابن ماجة عند أصحاب الحديث</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صالح بن كيسان ، فقالوا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 الثقات والعلماء رُمي بالقدر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ونفى ابن حجر في لسان الميزان ذلك عنه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يصح عنه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لا يجعل المتن مقبولاً ، ويكفي وجود ابن جعدبة ، فهو ساقط متناً لسقوطه سنداً ، نعم يبقى </w:t>
      </w:r>
    </w:p>
    <w:p>
      <w:pPr>
        <w:pStyle w:val="BookText"/>
        <w:rPr/>
      </w:pPr>
      <w:r>
        <w:rPr>
          <w:rFonts w:ascii="Amiri" w:hAnsi="Amiri" w:eastAsia="Amiri" w:cs="Amiri"/>
          <w:color w:val="111111"/>
          <w:sz w:val="28"/>
          <w:sz w:val="28"/>
          <w:szCs w:val="28"/>
          <w:rtl w:val="true"/>
          <w:lang w:bidi="ar-SA"/>
        </w:rPr>
        <w:t xml:space="preserve">موافقته في تعيين مكان اللقاء لما ورد في الخبر الأوّل ، لكنا بيّنا أنّ صيغة التعجب من معاوية لا تدل على بداية اللقاء بعد موت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ابن سعد ذكر في كتابه الطبقات الكبير في ترجمة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أخبار في لقاء ابن عباس مع معاوية بعد موت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نذكرها بحذافيرها كما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عمر ، قال حدثنا عبد العزيز بن محمّد ، عن عمرو بن ميمون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 نعي الحسن ابن عليّ ، استأذن ابن عباس على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عباس قد ذهب بصره ، فكان يقول لقائده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بي على معاوية فلا تقدني فان معاوية يشمت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جلس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لأخبرنّه بما هو أشدّ عليه من أن أشمت به ، فلمّا دخل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العباس هلك الحسن بن عليّ ، فقال ابن عباس 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 ابن عباس أنّه شامت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 معاوية لا يُسدّ حفرتك ، ولا تُخَلّد بعده ، ولقد أصبنا بأعظم منه ، فجبرنا اللّه بعده ، ثمّ 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كلّمت أحداً قط أعدّ جواباً ولا أعقل من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عفّان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سلاّم أبو المنذر قال قال معاوية لابن عباس مات الحسن بن عليّ يبكّته بذلك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مات فإنّه لا يسدّ بجسده حفرتك ، ولا يزيد موته في عمرك ، ولقد أصبنا بمن هو أشدّ علينا فقداً منه ، فجبر اللّه مصيبته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محمّد عن مسلمة بن محارب ، عن حرب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عجباً من وفاة الحسن شرب عسلة بماء رومة </w:t>
      </w:r>
    </w:p>
    <w:p>
      <w:pPr>
        <w:pStyle w:val="BookText"/>
        <w:rPr/>
      </w:pPr>
      <w:r>
        <w:rPr>
          <w:rFonts w:ascii="Amiri" w:hAnsi="Amiri" w:eastAsia="Amiri" w:cs="Amiri"/>
          <w:color w:val="111111"/>
          <w:sz w:val="28"/>
          <w:sz w:val="28"/>
          <w:szCs w:val="28"/>
          <w:rtl w:val="true"/>
          <w:lang w:bidi="ar-SA"/>
        </w:rPr>
        <w:t xml:space="preserve">فقضى نحبه ، لا يحزنك اللّه ولا يسوءك في الحسن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يسوءني ما أبقاك اللّه ، فأمر له بمائة ألف وكسوة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إنّ معاوية قال لابن عباس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سيّد قومك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أبو عبد اللّه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موسى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هلال عن قتادة قال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واعجباً للحسن شرب شربة من عسل يمانية بماء رومة فقضى نحبه ، ثمّ قال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يسوؤك اللّه ولا يحزنك في الحسن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بقى اللّه لي أمير المؤمنين فلن يسؤني ولن يحزنني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ألف ألف من بين عرض وعين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هذه في أهلك </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الأخبار على ما في أسانيدها من ضعف كما ذكر المحقق في 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لا تذكر مكان اللقاء ، ولا تحديد زمانه سوى أنّه كان بعد موت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يمكن أن يكون اللقاء بعد حضور ابن عباس وصية الحسن لأخيه ، ثمّ حضوره تجهيزه ودفنه وحتى بعد كلامه مع عائشة ومروان كما مرّ موثقاً بأسانيد متعددة ، وحينئذ لا تعارض بين حضوره بالمدينة تلك المراسيم والمواقف وبين حضوره بمكة على تقدير صحة روايات البلاذري فهناك كان أوّل اللقاء بينه وبين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فمن أين أتى الإشكال في تعارض حضوره بالشام مع حضوره بالمدينة؟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أتى من روايات مسندة ومرسلة أوردها بعض المؤرخين ذكرت انّ معاوية ابتدأ إخبار ابن عباس بموت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ذلك بالشام فلابدّ لنا من عرض تلك الروايات والوقوف عندها</w:t>
      </w:r>
      <w:r>
        <w:rPr>
          <w:rFonts w:eastAsia="Amiri" w:cs="Amiri" w:ascii="Amiri" w:hAnsi="Amiri"/>
          <w:color w:val="111111"/>
          <w:sz w:val="28"/>
          <w:szCs w:val="28"/>
          <w:rtl w:val="true"/>
          <w:lang w:bidi="ar-SA"/>
        </w:rPr>
        <w:t xml:space="preserve">. </w:t>
      </w:r>
      <w:bookmarkStart w:id="161" w:name="pg16528_252597"/>
    </w:p>
    <w:p>
      <w:pPr>
        <w:pStyle w:val="Heading3"/>
        <w:numPr>
          <w:ilvl w:val="2"/>
          <w:numId w:val="1"/>
        </w:numPr>
        <w:rPr/>
      </w:pPr>
      <w:bookmarkStart w:id="162" w:name="__RefHeading___Toc9792094_1280447820"/>
      <w:bookmarkStart w:id="163" w:name="_Toc55"/>
      <w:bookmarkEnd w:id="161"/>
      <w:bookmarkEnd w:id="162"/>
      <w:r>
        <w:rPr>
          <w:rtl w:val="true"/>
        </w:rPr>
        <w:t xml:space="preserve">مواقف متضاربة </w:t>
      </w:r>
      <w:r>
        <w:rPr>
          <w:rtl w:val="true"/>
        </w:rPr>
        <w:t>:</w:t>
      </w:r>
      <w:bookmarkEnd w:id="163"/>
    </w:p>
    <w:p>
      <w:pPr>
        <w:pStyle w:val="BookText"/>
        <w:rPr/>
      </w:pPr>
      <w:r>
        <w:rPr>
          <w:rFonts w:ascii="Amiri" w:hAnsi="Amiri" w:eastAsia="Amiri" w:cs="Amiri"/>
          <w:color w:val="111111"/>
          <w:sz w:val="28"/>
          <w:sz w:val="28"/>
          <w:szCs w:val="28"/>
          <w:rtl w:val="true"/>
          <w:lang w:bidi="ar-SA"/>
        </w:rPr>
        <w:t xml:space="preserve">إنّ الباحث المحقق يستلفت نظره اختلاف روايات المؤرخين في حضور ابن عباس في الشام عندما أتى معاوية خبر موت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وإظهاره الشماتة بذلك ، حتى أنّه كبّر وسجد وسجد معه كما سيأتي خبر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الاختلاف تضاربت مواقف المؤرخين في هذه القضية ، فمنهم من صرّح بأنّه كان بالشام كالزبير بن بكار في الموفقيات كما حكاه عنه الإربلي في كشف الغمة ، ويظهر من ابن قتيبة واليعقوبي مثل ذلك وربما من آخرين مثلهم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صرّح بأنه كان بالشام ولكن ليس حين أتى النعي بموت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كان بعد ذلك بأيام كما عن ابن أعثم الكوفي وسيأتي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ارتأى أنّ الّذي كان بالشام هو قثم بن العباس وليس عبد اللّه كما في الدر النظيم ويأتي خبره</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9792096_1280447820"/>
      <w:bookmarkStart w:id="165" w:name="_Toc56"/>
      <w:bookmarkEnd w:id="164"/>
      <w:r>
        <w:rPr>
          <w:rtl w:val="true"/>
        </w:rPr>
        <w:t xml:space="preserve">فالآن إلى عرض النصوص </w:t>
      </w:r>
      <w:r>
        <w:rPr>
          <w:rtl w:val="true"/>
        </w:rPr>
        <w:t>:</w:t>
      </w:r>
      <w:bookmarkEnd w:id="165"/>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الزبير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الأخبار الموفقيات كما حكاه الإربلي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كشف الغمة ، ولولاه لضاع هذا مع ما ضاع من نصوص الأخبار الموفقيات ، إذ لم يوجد في المطبوع منها بتحقيق الدكتور سليم النعيمي كما فاته أن يذكره مع الضائع من الموفقيات ، وقد استدركته عليه فيما استدركت من الموارد وقد بلغت خمسة عشر 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ذلك بتوسط كشف الغمة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الإربلي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وحدّث الزبير عن رجاله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ابن عباس على معاوية ، وكان يلبس أدنى ثيابه ويخفض من شأنه لمعرفته أنّ معاوية كان يكره إظهاره لشأنه ، وجاء الخبر إلى معاوية بموت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فسجد شكراً لله </w:t>
      </w:r>
    </w:p>
    <w:p>
      <w:pPr>
        <w:pStyle w:val="BookText"/>
        <w:rPr/>
      </w:pPr>
      <w:r>
        <w:rPr>
          <w:rFonts w:ascii="Amiri" w:hAnsi="Amiri" w:eastAsia="Amiri" w:cs="Amiri"/>
          <w:color w:val="111111"/>
          <w:sz w:val="28"/>
          <w:sz w:val="28"/>
          <w:szCs w:val="28"/>
          <w:rtl w:val="true"/>
          <w:lang w:bidi="ar-SA"/>
        </w:rPr>
        <w:t xml:space="preserve">تعالى ، وبان السرور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ذكره الزبير وذكرت منه موضع الحاجة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 للناس وأذن لابن عباس بعدهم ، فدخل فاستدناه وكان قد عرف بسجدته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حدث بأهلك؟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أبا محمّد 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 اللّه لك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عند اللّه نحتسب المصيبة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 اللّه نحتسب مصيبتنا بالحسن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انّه قد بلغتني سجدتك ، فلا أظن ذلك إلاّ لوفاته ، واللّه لا يسدّ جسده حفرتك ، ولا يزيد انقضاء أجله في عمرك ، ولطال ما رزينا بأعظم من الحسن ثمّ جبر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كان أتى له من العمر؟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شأنه أعظم من أن يجهل مولده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أحسبه ترك صبية صغاراً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كان صغيراً فكبر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سيّد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أبقى اللّه أبا عبد اللّه الحسين بن عليّ فلا ، ثمّ قام وعينه تدمع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درّه لا واللّه ما هيّجناه قط إلاّ وجدناه سيّداً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على معاوية بعد انقضاء العزاء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العباس أما تدري ما حدث في أهلك؟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أسامة بن زيد فعظّم اللّه لك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 رحم اللّه أسامة وخرج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وأتاه بعد أيام وقد عزم على محاقته </w:t>
      </w:r>
      <w:r>
        <w:rPr>
          <w:rStyle w:val="FootnoteAnchor"/>
          <w:rtl w:val="true"/>
        </w:rPr>
        <w:footnoteReference w:id="242"/>
      </w:r>
      <w:r>
        <w:rPr>
          <w:rFonts w:ascii="Amiri" w:hAnsi="Amiri" w:eastAsia="Amiri" w:cs="Amiri"/>
          <w:color w:val="111111"/>
          <w:sz w:val="28"/>
          <w:sz w:val="28"/>
          <w:szCs w:val="28"/>
          <w:rtl w:val="true"/>
          <w:lang w:bidi="ar-SA"/>
        </w:rPr>
        <w:t xml:space="preserve">فصلّى في الجامع يوم الجمعة ، واجتمع الناس عليه يسألونه عن الحلال والحرام والفقه والتفسير واحوال الإسلام والجاهلية وهو يجيب ، وافتقد معاوية الناس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مشغولون بابن عباس ، ولو شاء أن يضربوا معه بمائة ألف سيف قبل الليل 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أظلم منه حبسناه عن أهله ، ومنعناه حاجته ، ونعينا إليه أحبّته ، انطلقوا فادعوه ، فأتاه الحاجب فدعاه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بني عبد مناف إذا حضرت الصلاة لم نقم حتى نصلي ، أصلي إن شاء اللّه وآتيه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 وصلّى العصر وأتاه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فما سأله حاجة إلاّ قضاها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عليك لما دخلت بيت المال فأخذت حاجتك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أراد أن يعرف أهل الشام ميل ابن عباس إلى الدنيا فعرف ما يريده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ليس لي ولا لك ، فإن أذنت أن أعطي كلّ ذي حقّ حقّه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إلاّ دخلت فأخذت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فأخذ برنس </w:t>
      </w:r>
      <w:r>
        <w:rPr>
          <w:rStyle w:val="FootnoteAnchor"/>
          <w:rtl w:val="true"/>
        </w:rPr>
        <w:footnoteReference w:id="243"/>
      </w:r>
      <w:r>
        <w:rPr>
          <w:rFonts w:ascii="Amiri" w:hAnsi="Amiri" w:eastAsia="Amiri" w:cs="Amiri"/>
          <w:color w:val="111111"/>
          <w:sz w:val="28"/>
          <w:sz w:val="28"/>
          <w:szCs w:val="28"/>
          <w:rtl w:val="true"/>
          <w:lang w:bidi="ar-SA"/>
        </w:rPr>
        <w:t xml:space="preserve">خزّ أحمر يقال انّه كان لأمير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خرج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بقيت لي حاجة؟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قد عرفت فضله وسابقته وقرابته ، وقد كفاكه الموت ، أحبّ أن لا يشتم على منابركم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بن عباس هذا أمر دَين أليس أليس؟ وفعل وفعل؟ فعدّد ما بينه وبين عليّ كرّم اللّه وجهه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لك يا معاوية والموعد القيامة ، ولكل نبأ مستقرّ وسوف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وتوجه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فهذا الخبر الّذي رواه الزبير بن بكار عن رجاله كان أفادنا كثيراً لو أنّ الإربلي نقله عنه برمّته ، ولكنه اختصره فحذف ذكر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بالغ الأهمية في تعمية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يكتف بذلك حتى حذف من المتن كثيراً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ذكره الزبير وذكرت منه موضع الحاجة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الإربلي فهو بقدر ما أحسن إلينا من حفظ هذا النص الّذي لولاه لضاع فيما ضاع من نصوص الموفقيات ، فقد فوّت أيضاً كبير فائدة بتركه ذكر السند ، وحذفه من المتن الطويل ما لو ذكره ربّما أفادنا كثيراً في جلاء بعض الغموض الّذي اكتنف حضور الشام ، ومهما يكن فجزاه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إنسان معاصر للإربلي ، فقد روى لنا النص بتفاوت وطوى ذكر الاسناد كما صنع الإربلي وذلك هو الفقيه حُميد الشهيد المتوفى سنة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كتابه الحدائق الوردية في أحوال الأئمّة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القارئ ما ذكره كما في نسخة مكتبة الإمام كاشف الغطاء مخطوطة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خبر دخول ابن عباس على معاوية وإخباره له بموت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نُعي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معاوية وعبد اللّه بن العباس بباب معاوية فحُجب ابن عباس حتى أخذ الناس مجالسهم ، ثمّ أذن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أجرك يا 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قال في الحسن بن عليّ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لا يزيد موته في عمرك ، ولا يدخل عمله عليك في قبرك ، فقد فقدنا من هو أعظم منه قدراً ، وأجل منه أمراً ، فاعقب اللّه عقبى صالحة ، فخرج ابن عباس وهو يقول أربع أبيات في ذلك وهي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أصبح اليوم ابن هندآمنا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شامتا خ 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النخوة إذ مات الحسن</w:t>
      </w:r>
    </w:p>
    <w:p>
      <w:pPr>
        <w:pStyle w:val="BookText"/>
        <w:rPr/>
      </w:pPr>
      <w:r>
        <w:rPr>
          <w:rFonts w:ascii="Amiri" w:hAnsi="Amiri" w:eastAsia="Amiri" w:cs="Amiri"/>
          <w:color w:val="111111"/>
          <w:sz w:val="28"/>
          <w:sz w:val="28"/>
          <w:szCs w:val="28"/>
          <w:rtl w:val="true"/>
          <w:lang w:bidi="ar-SA"/>
        </w:rPr>
        <w:t xml:space="preserve">ولقد كان عليه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رضوى وثبير وحضن</w:t>
      </w:r>
    </w:p>
    <w:p>
      <w:pPr>
        <w:pStyle w:val="BookText"/>
        <w:rPr/>
      </w:pPr>
      <w:r>
        <w:rPr>
          <w:rFonts w:ascii="Amiri" w:hAnsi="Amiri" w:eastAsia="Amiri" w:cs="Amiri"/>
          <w:color w:val="111111"/>
          <w:sz w:val="28"/>
          <w:sz w:val="28"/>
          <w:szCs w:val="28"/>
          <w:rtl w:val="true"/>
          <w:lang w:bidi="ar-SA"/>
        </w:rPr>
        <w:t xml:space="preserve">فارتع اليوم ابن هند قامصاً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آمناًخ 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يقمص بالعير السَمَن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فاتق اللّه وأظهر 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كشيء لم يكن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المؤلف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وروينا عن الزهري من طريق السيّد الامام المرشد باللّه يحيى بن الإمام الموفق باللّه أبي عبد اللّه الحسين بن إسماعيل الحسين الجرجاني رواه بإسناده مع ما تقدم آنفاً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ابن عباس على معاوية ، فمكث أياماً لا يؤذن له ، ثمّ أذن له ذات يوم ، فدخل فإذا معاوية مستبشر ومن يطيف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أتدري ما حدث في أهل بيتك؟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أدري ما حدث في أهل بيتي غير أني أراك مستبشراً ومَن يطيف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مات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يكرّرها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يا معاوية لا يزيد موته في عمرك ، ولا تسد حفرته حفرتك ، ولقد أصبنا بمن كان أعظم منه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فكفانا اللّه ، ثمّ خرج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مكث أياماً لا يصل إليه ، ثمّ وصل إليه ذات يوم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أتدري ما حدث في أهل بيتك؟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حدث في أهل بيتي؟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أسامة بن زيد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رحم اللّه أسامة بن زيد ، ثمّ خرج من عنده ، وقد كان ابن عباس تقشّف وكره أن يتزيا بزيّه فيشّهره أهل الشام فيضرّ به </w:t>
      </w:r>
    </w:p>
    <w:p>
      <w:pPr>
        <w:pStyle w:val="BookText"/>
        <w:rPr/>
      </w:pPr>
      <w:r>
        <w:rPr>
          <w:rFonts w:ascii="Amiri" w:hAnsi="Amiri" w:eastAsia="Amiri" w:cs="Amiri"/>
          <w:color w:val="111111"/>
          <w:sz w:val="28"/>
          <w:sz w:val="28"/>
          <w:szCs w:val="28"/>
          <w:rtl w:val="true"/>
          <w:lang w:bidi="ar-SA"/>
        </w:rPr>
        <w:t>ذلك عند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 إلى منزله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هات ثيابي فواللّه لئن جلست لهذا المنافق ينعى الي أهلي واحداً واحدا إنّي اذن أحمق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بالمقطّعات فلبسها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بعمامة له اسمها الحوبية فلبسها ، وكان من أجمل الناس ، أمدّهم جسماً ، وأحسنهم شَعرا ، وأحسنهم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مسجد دمشق فدخل ، فلمّا نظر إليه أهل الشام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ما يشبه هذا إلاّ الملائكة ، ما رأينا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عباس ، هذا ابن عم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فجلس إلى سارية وتقوّض إليه الخلق ، فما سئل عن شيء إلاّ أجابهم من تفسير كتاب اللّه ، ولا حلال ولا حرام ، ولا وقعة كانت في جاهلية ولا إسلام ، ولا شعر كان في جاهلية ولا إسلام إلاّ أجابهم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ومعاوية لا يشعر بشيء من هذا فانتبه ، فقال للآذن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أئذن لمن بالباب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بالباب أحد؟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إلى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 قد فعلوها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واللّه أظلم منه وأقطع للرحم ، اذهب يا غلام فقل له أجب أمير المؤمنين ، فأتاه الرسول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بنو عبد مناف لا نقوم من عند جليسنا حتى يكون هو الّذي يقوم ، ولكن قد تقاربت الصلاة ، فإذا صلينا أتينا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الرسول فأخبره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دعه حتى يصلي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صلّى جاء ابن عباس حتى دخل عليه ،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يا 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أداه اللّه عنك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استعين به على الزمان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لك ، أو بقيت لك حاجة؟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بيت المال فاحمل ما بدا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بنو عبد المطلب لا نأخذ من مال المسلمين إلاّ ما احتجنا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عليك إلاّ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ابن عباس بيت المال فتلفّت يميناً وشمالاً فرأى برنساً من خزّ أدكن ، فتدرّعه ثمّ خرج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w:t>
      </w:r>
    </w:p>
    <w:p>
      <w:pPr>
        <w:pStyle w:val="BookText"/>
        <w:rPr/>
      </w:pPr>
      <w:r>
        <w:rPr>
          <w:rFonts w:ascii="Amiri" w:hAnsi="Amiri" w:eastAsia="Amiri" w:cs="Amiri"/>
          <w:color w:val="111111"/>
          <w:sz w:val="28"/>
          <w:sz w:val="28"/>
          <w:szCs w:val="28"/>
          <w:rtl w:val="true"/>
          <w:lang w:bidi="ar-SA"/>
        </w:rPr>
        <w:t xml:space="preserve">حاجتك؟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ببلادك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حيث نعيت إلى الحسن بن عليّ آليت أن لا أسكن المدينة بعد ما بدا ولا أجد مكاناً أجمل من جوار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ليس إلى ذلك سبيل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فبقيت لي حاجة هي أهم الحوايج إليّ وهي لك دوني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حاجة هي لنا دونَك ، إنا نخاف أن نسارع إليها؟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قد كفاك اللّه مؤنته ومضى لسبيله ، وقد عرفت منزلته وقرابته فكفّ عن شتمه على المنابر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ليس إلى ذلك سبيل يا ابن عباس هذا موضع دين ، إنّه غشّ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 أبا بكر وذم عمر وقتل عثمان ، فليس إلى الكفّ عنه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حسبك فيما قلت ، ثمّ خرج فلم يلتقيا </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الإمام والسياسة ، قال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سنة احدى وخمسين مرض الحسن بن عليّ مرضه الّذي مات فيه ، فكتب عامل المدينة إلى معاوية يخبره بشكاية الحسن ، فكتب إليه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لا يمضي يوم بي يمر إلاّ يأتيني فيه خبره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يكتب إليه بحاله حتى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بذلك ، فلمّا أتاه الخبر أظهر فرحاً وسروراً حتى سجد وسجد من كان معه فبلغ ذلك عبد اللّه بن عباس وكان بالشام يومئذ ، فدخل على معاوية فلمّا جلس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هلك الحسن بن عليّ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هلك إنّا لله وإنّا إليه راجعون ترجيعاً مكرراً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بلغني الّذي أظهرت من الفرح والسرور لوفاته ، أما واللّه ما سدّ جسده حفرتك ، ولا زاد نقصان أجله عمرك ، ولقد مات وهو خير منك ، ولئن أصبنا به لقد أصبنا بمن كان خيراً منه جده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فجبر اللّه مصيبته ، وخلف علينا من </w:t>
      </w:r>
    </w:p>
    <w:p>
      <w:pPr>
        <w:pStyle w:val="BookText"/>
        <w:rPr/>
      </w:pPr>
      <w:r>
        <w:rPr>
          <w:rFonts w:ascii="Amiri" w:hAnsi="Amiri" w:eastAsia="Amiri" w:cs="Amiri"/>
          <w:color w:val="111111"/>
          <w:sz w:val="28"/>
          <w:sz w:val="28"/>
          <w:szCs w:val="28"/>
          <w:rtl w:val="true"/>
          <w:lang w:bidi="ar-SA"/>
        </w:rPr>
        <w:t>بعده أحسن الخلافة ، ثمّ شهق ابن عباس وبكى وبكى من حضر في المجلس وبكى معاوية ، فما رأيت يوماً أكثر باكياً من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أنّه ترك بنين صغاراً؟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كان صغيراً فكبر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أتى له من العمر؟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الحسن أعظم من أن يجهل أحد مولده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معاوية يسيراً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العباس أصبحت سيّد قومك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أبقى اللّه أبا عبد اللّه الحسين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أبوك يا بن عباس ، ما استنبأتك إلاّ وجدتك معدّاً </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حنيفة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الأخبار الطوال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وانتهى خبر وفاة الحسن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به إليه عامله على المدينة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إلى ابن عباس وكان عنده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عليه وافداً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فعزّاه وأظهر الشماتة بموته 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تشمتن بموته لا تلبث بعده إلاّ قليلاً </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تاريخه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 الحسن بن عليّ وابن عباس عند معاوية ، فدخل عليه لمّا أتاه نعي الحسن فقال له يا بن عباس إن حسناً مات</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على عظم الخطب وجليل المصاب ، أما واللّه يا معاوية لئن كان الحسن مات فما ينسئ موتُه في أجلك ، ولا يسد جسمه حفرتك ، ولقد مضى إلى خير ، وبقيت على 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أحسبه قد خلّف إلاّ صبية صغاراً؟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كان صغيراً فكبر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يا بن عباس أصبحت سيّد قومك؟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ما أبقى اللّه أبا عبد اللّه الحسين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عبد ربه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العقد الفريد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 معاوية موت الحسن بن عليّ خرّ ساجداً لله ، ثمّ أرسل إلى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معه في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فعزّاه وهو مستبشر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كم سنة مات أبو محمّد؟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سِنّه كان يُسمع في قريش ، فالعجب من أن يجهله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إنّه ترك أطفالاً صغاراً؟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صغيراً يكبر ، وإنّ طفلنا لكهل ، وإنّ صغيرنا 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 يا معاوية مستبشراً بموت الحسن بن عليّ؟ فواللّه لا يُنسأ في أجلك ، ولا يسد حفرتك ، وما أقل بقاءك وبقاءنا بعده ، ثمّ خرج ابن عباس ، فبعث إليه معاوية ابنه يزيد ، فقعد بين يديه فعزّاه واستعبرَ لموت الحسن ، فلمّا ذهب اتبعه ابن عباس بصره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ذهب آل حرب ذهب الحلم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ربيع الأبرار ، قال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معاوية موت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معاوية وسجد من حوله شكراً ، فدخل عليه ابن عباس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أمات أبو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وبلغني سجودك ، واللّه يا بن آكلة الكبود لا يسدّن حسدك إياه حفرتك ولا يزيد انقضاء أجله في عمرك </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ابن عباس بالشام فدخل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هل تدري ما حدث في أهل بيتك؟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ما حدث إلاّ أنّي اراك مستبشراً ومن يطيف بك ، وقد بلغني تكبيرك وسجودك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رحم اللّه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معاوية إنّه لا يسد جسده حفرتك ولا يزيد يومه في عمرك ، ولئن كنّا أصبنا بالحسن لقد أصبنا بإمام المتقين ، وخاتم النبيين ، فسكن اللّه تلك العبرة ، وجبر تلك المصيبة ، وكان اللّه الخلف علينا من بعده </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الموفق بن أحمد المكي اخطب خوارزم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مقتل الحسين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أتى معاوية نعيه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إلى ابن عباس وهو لا يعلم الخبر ، فقال له هل عندك خبر من بالمدينة؟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نعي الحسن وأظهر سروراً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يُنسأ في أجلك ، ولا يسدّ حفرتك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أحسبه ترك صبية صغاراً؟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كان صغيراً فكبُر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وأحسبَه بلغ الستين؟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أبمثل مولده يجهل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قائل انك أصبحت سيّد قومك؟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وأبو عبد اللّه الحسين حيّ فلا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من غد أتى يزيد بن معاوية ابن عباس وهو في المسجد يُعزّى فجلس بين يديه جلسة المعزي وأظهر حزنه ، فلمّا نهض اتبعه ابن عباس بصره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ذهب آل حرب ذهب حلم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أتى نعي الحسن عزى معاوية ابن عباس ، فاسترجع ابن عباس ثلاثاً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واللّه يا معاوية لم يمهل من أجلك ، ولم يدفن في حفرتك ، ولقد رزئنا بمن كان خيراً منه فكفانا اللّه فقده ، ولم يضيّعنا بعده ، يعني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أقيم ببلدة يُشمت فيها بموت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صدر الحفاظ أبو العلاء الحسن بن أحمد الهمداني بها إجازة ، أخبرنا عبد القادر بن محمّد البغدادي ، أخبرنا الحسن بن عليّ الجوهري ، أخبرنا محمّد بن العباس ، أخبرنا أحمد بن معروف ، حدثنا حسين بن محمّد ، أخبرنا محمّد بن سعد ، أخبرنا محمّد بن عمر ، حدثنا عبد العزيز بن محمّد عن عمرو بن ميمون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 معاوية نعي الحسن بن عليّ استأذن ابن عباس على معاوية وكان ابن عباس قد ذهب بصره ، وكان يقول لقائده إذا دخلت بي على معاوية فلا تقدني ، فان معاوية يشمت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جلس ابن عباس ، قال معاوية لأخبرنه بما هو أشدّ عليه من أن أشمت به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هلك الحسن بن عليّ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وعرف ابن عباس انّه شامت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واللّه يا معاوية لا يسدّ حفرتك ، ولا تخلد ، ولقد أصبنا بأعظم منه فجبرنا اللّه بعده ، ثمّ 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كلمت أحداً قط أعدّ جواباً ولا أعقل من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الفضل بن العباس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أصبح اليوم ابن هند شامتا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النخوة إذ مات الحسن</w:t>
      </w:r>
    </w:p>
    <w:p>
      <w:pPr>
        <w:pStyle w:val="BookText"/>
        <w:rPr/>
      </w:pPr>
      <w:r>
        <w:rPr>
          <w:rFonts w:ascii="Amiri" w:hAnsi="Amiri" w:eastAsia="Amiri" w:cs="Amiri"/>
          <w:color w:val="111111"/>
          <w:sz w:val="28"/>
          <w:sz w:val="28"/>
          <w:szCs w:val="28"/>
          <w:rtl w:val="true"/>
          <w:lang w:bidi="ar-SA"/>
        </w:rPr>
        <w:t xml:space="preserve">رحمة اللّه عليه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أشجى ابن هند وأرن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استراح اليوم منه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ثوى رهناً لأحداث الزمن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فارتع اليوم ابن هند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يقمص بالعير السَمَن</w:t>
      </w:r>
    </w:p>
    <w:p>
      <w:pPr>
        <w:pStyle w:val="BookText"/>
        <w:rPr/>
      </w:pPr>
      <w:r>
        <w:rPr>
          <w:rFonts w:ascii="Amiri" w:hAnsi="Amiri" w:eastAsia="Amiri" w:cs="Amiri"/>
          <w:color w:val="111111"/>
          <w:sz w:val="28"/>
          <w:sz w:val="28"/>
          <w:szCs w:val="28"/>
          <w:rtl w:val="true"/>
          <w:lang w:bidi="ar-SA"/>
        </w:rPr>
        <w:t xml:space="preserve">لست بالباقي فلا تشمت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كلّ حي بالمنايا مرتهن</w:t>
      </w:r>
    </w:p>
    <w:p>
      <w:pPr>
        <w:pStyle w:val="BookText"/>
        <w:rPr/>
      </w:pPr>
      <w:r>
        <w:rPr>
          <w:rFonts w:ascii="Amiri" w:hAnsi="Amiri" w:eastAsia="Amiri" w:cs="Amiri"/>
          <w:color w:val="111111"/>
          <w:sz w:val="28"/>
          <w:sz w:val="28"/>
          <w:szCs w:val="28"/>
          <w:rtl w:val="true"/>
          <w:lang w:bidi="ar-SA"/>
        </w:rPr>
        <w:t xml:space="preserve">يا بن هند إن تذق كأس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 في الدهركشيء لم يكن </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الحافظ رشيد الدين ابن شهر اشوب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المناقب </w:t>
      </w:r>
      <w:r>
        <w:rPr>
          <w:rStyle w:val="FootnoteAnchor"/>
          <w:rtl w:val="true"/>
        </w:rPr>
        <w:footnoteReference w:id="255"/>
      </w:r>
      <w:r>
        <w:rPr>
          <w:rFonts w:ascii="Amiri" w:hAnsi="Amiri" w:eastAsia="Amiri" w:cs="Amiri"/>
          <w:color w:val="111111"/>
          <w:sz w:val="28"/>
          <w:sz w:val="28"/>
          <w:szCs w:val="28"/>
          <w:rtl w:val="true"/>
          <w:lang w:bidi="ar-SA"/>
        </w:rPr>
        <w:t>، وقد نقل النص عن الزمخشري وصاحب العقد الفريد ، فليس عنده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البحار نقلاً عن كتاب المناقب لابن شهر آشوب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عرفنا كما مرّ أنّ ما فيه هو ما عند الزمخشري في ربيع الأبرار وابن عبد ربه في العقد الفريد ، وكذلك ما رواه محمّد مير خواند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257"/>
      </w:r>
      <w:r>
        <w:rPr>
          <w:rFonts w:ascii="Amiri" w:hAnsi="Amiri" w:eastAsia="Amiri" w:cs="Amiri"/>
          <w:color w:val="111111"/>
          <w:sz w:val="28"/>
          <w:sz w:val="28"/>
          <w:szCs w:val="28"/>
          <w:rtl w:val="true"/>
          <w:lang w:bidi="ar-SA"/>
        </w:rPr>
        <w:t>وليس فيه مزيد على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النصوص الّتي وقفتُ عليها حسب تتبعي ، وقد سقتها حسب سنّي وفيات 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في المصادر الثلاثة الأخيرة ما يستدعي ذكرها ، لولا أنّ مؤلفيها نقلوا نصوص من سبقهم ، لكن بالمقارنة وجدت التفاوت ممّا أظن فيهم النقل بالمعنى على أحسن الظنون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ونعود إلى أوّل النصوص وهو رواية الزبير بن بكار ، فهو أقدم من وصلت إلينا روايته في حضور ابن عباس بالشام حين أتى نعي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 xml:space="preserve">معاوية ، وروايته كما حكاها لنا الأربلي وصلت إلينا مبتورة السند مع نقص في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منه الأربلي موضع الحاجة ، ومع ذلك كلّه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فائدة كبيرة ، ويكفي ما ورد فيها من خبر المحاقة إلى آخر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رواية حُميد الشهيد في الحدائق الوردية فقد شاركت الأولى في عدم ذكر الاسناد إلاّ انها تميّزت بذكر الأبيات الأربعة الّتي قالها ابن عباس في رثاء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الرواية تساوق رواية الزبير بن بكار وتقاربها في تفاصيلها ، بل تتفق معها في جل نصوص المحاورة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ذكره ابن قتيبة واليعقوبي وابن عبد ربه والزمخشري فهؤلاء كلّهم ذكروا ما عندهم مرسلاً وباختصار ، سوى ابن عبد ربه فقد تزيّد في روايته ذكر تعزية يزيد بن معاوية وقول ابن عباس وقد اتبعه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ذهب آل حرب ذهب الحلم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شنشنة أموية تميّز بها ابن عبد ربه الأموي الهوى والولاء فهو صاحب الأرجوزة الّتي ذكر فيها الخلفاء ولم يذكر معهم الإمام أمير المؤمنين ولا ابنه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ذكره للمروانيين والساقطين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غرابة منه ، لكن الغرابة من الخوارزمي روى ذلك في كتابه 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ذكره مرسلاً وأشعر بتمريضه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ذكر بعده في الخبر الثاني من مروياته مرسلاً قول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أقيم ببلدة يُشمت فيها بموت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ما لم أقف عليه عند غيره من قبل ، بل قرأنا ما ذكره حُميد الشهيد بعكس ذلك حيث أراد سكنى الشام ومجاورة معاوية فأبى عليه ، وإذا صحّ ذلك فقد أراد أن يقيم ليفسد أهل الشام على معاوية ، وقد مرّ شاهد ذلك في روايتي الزبير بن بكار </w:t>
      </w:r>
    </w:p>
    <w:p>
      <w:pPr>
        <w:pStyle w:val="BookText"/>
        <w:rPr/>
      </w:pPr>
      <w:r>
        <w:rPr>
          <w:rFonts w:ascii="Amiri" w:hAnsi="Amiri" w:eastAsia="Amiri" w:cs="Amiri"/>
          <w:color w:val="111111"/>
          <w:sz w:val="28"/>
          <w:sz w:val="28"/>
          <w:szCs w:val="28"/>
          <w:rtl w:val="true"/>
          <w:lang w:bidi="ar-SA"/>
        </w:rPr>
        <w:t>وحُميد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رواه الخوارزمي مسنداً فهو مختصر لما مرّ في روايتي الزبير وحُميد ، وليس عنده من مزيد ، سوى ذكره ستة أبيات نسبها للفضل بن العباس ، وقد تقدم منها أربعة أبيات بتفاوت يسير منسوبة إلى عبد اللّه بن عباس كما في رواية حُميد الشهيد ، ولعل الّذي يؤكد أنّها له تصريح الزمخشري في ربيع الأبرار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عباس في موت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 اليوم ابن هند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النخوة إذ مات الحسن</w:t>
      </w:r>
    </w:p>
    <w:p>
      <w:pPr>
        <w:pStyle w:val="BookText"/>
        <w:rPr/>
      </w:pPr>
      <w:r>
        <w:rPr>
          <w:rFonts w:ascii="Amiri" w:hAnsi="Amiri" w:eastAsia="Amiri" w:cs="Amiri"/>
          <w:color w:val="111111"/>
          <w:sz w:val="28"/>
          <w:sz w:val="28"/>
          <w:szCs w:val="28"/>
          <w:rtl w:val="true"/>
          <w:lang w:bidi="ar-SA"/>
        </w:rPr>
        <w:t xml:space="preserve">ارتع اليوم ابن هند قامصاً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يقمص بالعير السَمَن </w:t>
      </w:r>
      <w:r>
        <w:rPr>
          <w:rFonts w:eastAsia="Amiri" w:cs="Amiri" w:ascii="Amiri" w:hAnsi="Amiri"/>
          <w:color w:val="111111"/>
          <w:sz w:val="28"/>
          <w:szCs w:val="28"/>
          <w:rtl w:val="true"/>
          <w:lang w:bidi="ar-SA"/>
        </w:rPr>
        <w:t xml:space="preserve">» </w:t>
      </w:r>
      <w:r>
        <w:rPr>
          <w:rStyle w:val="FootnoteAnchor"/>
          <w:rtl w:val="true"/>
        </w:rPr>
        <w:footnoteReference w:id="25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وجميع ما مرّ من النصوص دل على حضور ابن عباس بالشام حين أتى نعي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معاوية ، وانّه فاجأ ابن عباس بالخبر ، ولمّا كنا قد ذكرنا ما رواه الشيخ الطوسي وغيره بأسانيدهم من حضوره بالمدينة عند الوفاة ومشاركته في التجهيز إلى آخر ما مرّ ، فأربك ذلك غير واحد ممّن ذكر ابن عباس في تلك الفترة أصالة أو تبعاً ، لظهور التعارض بين الحضورين وتعذر الجمع عندهم ، خصوصاً وقد رأوا مثل الإربلي ذكر الإشكال عليه ولم يحلّ عقال ، أمّا غيره كالشيخ جمال الدين يوسف بن حاتم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القرن السابع </w:t>
      </w:r>
      <w:r>
        <w:rPr>
          <w:rStyle w:val="FootnoteAnchor"/>
          <w:rtl w:val="true"/>
        </w:rPr>
        <w:footnoteReference w:id="259"/>
      </w:r>
      <w:r>
        <w:rPr>
          <w:rFonts w:ascii="Amiri" w:hAnsi="Amiri" w:eastAsia="Amiri" w:cs="Amiri"/>
          <w:color w:val="111111"/>
          <w:sz w:val="28"/>
          <w:sz w:val="28"/>
          <w:szCs w:val="28"/>
          <w:rtl w:val="true"/>
          <w:lang w:bidi="ar-SA"/>
        </w:rPr>
        <w:t xml:space="preserve">فقد ذكر في كتابه الدر النظيم في مناقب الأئمّة اللّهاميم في باب وفاة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الداخل على معاوية والمحاور له في تلك الواقعة هو قثم بن العباس لا عبد اللّه ، وعنده بهذا يحلّ الإشكال ، لكن هذا غير مستقيم لتصريح ابن قتيبة من أصحاب النصوص بأن المحاور كان عبد اللّه مصرحاً باسمه ، فضلاً عن الآخرين </w:t>
      </w:r>
    </w:p>
    <w:p>
      <w:pPr>
        <w:pStyle w:val="BookText"/>
        <w:rPr/>
      </w:pPr>
      <w:r>
        <w:rPr>
          <w:rFonts w:ascii="Amiri" w:hAnsi="Amiri" w:eastAsia="Amiri" w:cs="Amiri"/>
          <w:color w:val="111111"/>
          <w:sz w:val="28"/>
          <w:sz w:val="28"/>
          <w:szCs w:val="28"/>
          <w:rtl w:val="true"/>
          <w:lang w:bidi="ar-SA"/>
        </w:rPr>
        <w:t xml:space="preserve">الّذين ذكروه بكنيته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يعرف بها أحد سواه من أخوانه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بعض الباحثين احتمال رواية حضور المدينة لعبيد اللّه ، وحضور الشام لعبد اللّه ، لتشابه الاسمين خطاً ، وفاته تفاوتهما حظاً ممّا يستبعد ذلك الإحتمال فاين الصغير من الكبير ، وأين الرعديد الفطير من الصنديد الخبير ، ولغة الحوار في كلّ من الحضورين سواء في المدينة وما جرى له مع عائشة ومع مروان أو في الشام وما جرى له مع معاوية تأبى أن تكون لغير عبد اللّه بن عباس حبر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كيف التوفيق بين الحضورين في آن واحد تقريباً؟</w:t>
      </w:r>
    </w:p>
    <w:p>
      <w:pPr>
        <w:pStyle w:val="BookText"/>
        <w:rPr/>
      </w:pPr>
      <w:r>
        <w:rPr>
          <w:rFonts w:ascii="Amiri" w:hAnsi="Amiri" w:eastAsia="Amiri" w:cs="Amiri"/>
          <w:color w:val="111111"/>
          <w:sz w:val="28"/>
          <w:sz w:val="28"/>
          <w:szCs w:val="28"/>
          <w:rtl w:val="true"/>
          <w:lang w:bidi="ar-SA"/>
        </w:rPr>
        <w:t xml:space="preserve">وعندي إنّ خير علاج لرفع التعارض هو ما ذكره ابن أعثم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الفتوح </w:t>
      </w:r>
      <w:r>
        <w:rPr>
          <w:rStyle w:val="FootnoteAnchor"/>
          <w:rtl w:val="true"/>
        </w:rPr>
        <w:footnoteReference w:id="260"/>
      </w:r>
      <w:r>
        <w:rPr>
          <w:rFonts w:ascii="Amiri" w:hAnsi="Amiri" w:eastAsia="Amiri" w:cs="Amiri"/>
          <w:color w:val="111111"/>
          <w:sz w:val="28"/>
          <w:sz w:val="28"/>
          <w:szCs w:val="28"/>
          <w:rtl w:val="true"/>
          <w:lang w:bidi="ar-SA"/>
        </w:rPr>
        <w:t xml:space="preserve">، حيث ذكر اغراء معاوية لجعدة بسم الإمام ووعدها مبلغاً من المال كما وعدها بتزويجها من يزيد فوفى بالمال ولم يفِ بالزواج وانها تزوجت من آل طلحة فولدت فكان ابنها يعيّر ويقال له يا بن مسمة الأزواج وهذا ما ذكره غير واحد من المؤرخين ثمّ قال ما ترجمته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ابن عباس في يوم مجلس معاوية فقال له معاوية شامتاً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العباس سمعت ان الحسن هلك ، فاسترجع عبد اللّه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يسد موته حفرتك ، ولست بباق بعده طويلاً ، ونحن أهل بيت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أصبنا باعظم من ذلك فجبر اللّه مصابنا ، ثمّ نهض وخرج ، فقال معاوية متعجباً من سرعة الجواب على وجه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في عمري أحضر جواباً ولا أعقل من عبد اللّه بن عباس </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 لا يعني حضوره بالشام حين الوفاة ، بل ظاهر في غيره ، على أنّ في رواية حُميد الشهيد المتقدمة ما يشعر أنّ ابن عباس قدم الشام فمكث أياماً لا يصل إلى معاوية ثمّ وصل إليه ذات يوم ثمّ ذكر الحوار ، ولا يبعد عندي أنّ ابن عباس بعد أن حضر في المدينة موت الإمام وتجهيزه بادر بالخروج إلى الشام لإكمال رسالته في نصرة إمامه الجديد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سبق لمعاوية تمهيده البيعة لابنه يزيد ، ولا مانع من أن يكون دخل الشام مع دخول رسول مروان بخبر النعي إلى معاوية وتجاهل ابن عباس لمسائل معاوية هل تدري؟ هل تدري؟ لا يلزم منه عدم سبقه وعلمه بموت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ذكر له ذلك شامتاً انفجر مسترجعاً وموبّخاً إلى آخر ما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أنا لو أعملنا الوسائل عند التعارض لرجح حضور المدينة كما قدّمناه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يفوتني التنبيه على ما مرّ من طلب ابن عباس رفع السبّ عن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يراه جزءاً من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لا وهو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بن أبي طالب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سيّد في الدنيا وسيّد في الآخرة ، من أحبك فقد أحبني ، وحبيبك حبيبي ، وحبيبي حبيب اللّه ، وعدوك عدوي ، وعدوي عدو اللّه ، والويل لمن أبغضك </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الّذي يروي لقد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سبّ عليّاً فقد سبّني ومن سبّني فقد سبّ اللّه ، ومن سبّ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أكبّه اللّه على منخره </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فأراد أن يثبت عداوة معاوية لله ولرسوله بعداوته للإمام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bookmarkStart w:id="166" w:name="pg16528_252628"/>
    </w:p>
    <w:p>
      <w:pPr>
        <w:pStyle w:val="Heading3"/>
        <w:numPr>
          <w:ilvl w:val="2"/>
          <w:numId w:val="1"/>
        </w:numPr>
        <w:rPr/>
      </w:pPr>
      <w:bookmarkStart w:id="167" w:name="__RefHeading___Toc9792098_1280447820"/>
      <w:bookmarkStart w:id="168" w:name="_Toc57"/>
      <w:bookmarkEnd w:id="166"/>
      <w:bookmarkEnd w:id="167"/>
      <w:r>
        <w:rPr>
          <w:rtl w:val="true"/>
        </w:rPr>
        <w:t xml:space="preserve">أوّل ذل دخل العرب </w:t>
      </w:r>
      <w:r>
        <w:rPr>
          <w:rtl w:val="true"/>
        </w:rPr>
        <w:t>:</w:t>
      </w:r>
      <w:bookmarkEnd w:id="168"/>
    </w:p>
    <w:p>
      <w:pPr>
        <w:pStyle w:val="BookText"/>
        <w:rPr/>
      </w:pPr>
      <w:r>
        <w:rPr>
          <w:rFonts w:ascii="Amiri" w:hAnsi="Amiri" w:eastAsia="Amiri" w:cs="Amiri"/>
          <w:color w:val="111111"/>
          <w:sz w:val="28"/>
          <w:sz w:val="28"/>
          <w:szCs w:val="28"/>
          <w:rtl w:val="true"/>
          <w:lang w:bidi="ar-SA"/>
        </w:rPr>
        <w:t xml:space="preserve">كان ابن عباس بفضل ذهنه الوقاد يستطلع المستقبل الموبوء الّذي سيواجهه العرب بعد موت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غرابة منه بعد أن مرّت بنا كلمة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وأنّه ينظر إلى الغيب من وراء ستر رقيق </w:t>
      </w:r>
      <w:r>
        <w:rPr>
          <w:rStyle w:val="FootnoteAnchor"/>
          <w:rtl w:val="true"/>
        </w:rPr>
        <w:footnoteReference w:id="264"/>
      </w:r>
      <w:r>
        <w:rPr>
          <w:rFonts w:ascii="Amiri" w:hAnsi="Amiri" w:eastAsia="Amiri" w:cs="Amiri"/>
          <w:color w:val="111111"/>
          <w:sz w:val="28"/>
          <w:sz w:val="28"/>
          <w:szCs w:val="28"/>
          <w:rtl w:val="true"/>
          <w:lang w:bidi="ar-SA"/>
        </w:rPr>
        <w:t xml:space="preserve">، وتعني أنّه كان مخترقاً زمان المستقبل بوعيه العميق للواقع ، ولمّا كان موت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المأساة هو نذير شر للعرب بكارثة سوف تحلّ قريباً بهم وبديارهم ، تضربهم بذل شامل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يعيش مرارة المأساة والشعور بالإحباط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أوّل ذل دخل العرب موت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روى ابن أبي الحديد عن أمالي أبي جعفر محمّد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ذل دخل على العرب موت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الكلمة لعمرو بن بعجة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ولدى التحقيق لمعرفة مَن هو قائل تلك الكلمة الّتي تنذر العرب بذلٍ شامل ، راجعنا ترجمة عمرو بن بعجة ، فوجدنا الذهبي يزنه في ميزانه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لا يُعرف كيف له أن يَعرف مدى تأثير موت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الأمة العربية </w:t>
      </w:r>
      <w:r>
        <w:rPr>
          <w:rStyle w:val="FootnoteAnchor"/>
          <w:rtl w:val="true"/>
        </w:rPr>
        <w:footnoteReference w:id="267"/>
      </w:r>
      <w:r>
        <w:rPr>
          <w:rFonts w:ascii="IRNazanin" w:hAnsi="IRNazanin" w:eastAsia="IRNazanin"/>
          <w:color w:val="111111"/>
          <w:sz w:val="28"/>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وعندي رواية ابن حبيب الّتي ذكرها ابن أبي الحديد أولى بالقبول ، لأنّ قائل الكلمة هو ابن عباس الّذي لا يعرف أثر فقد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العرب </w:t>
      </w:r>
    </w:p>
    <w:p>
      <w:pPr>
        <w:pStyle w:val="BookText"/>
        <w:rPr/>
      </w:pPr>
      <w:r>
        <w:rPr>
          <w:rFonts w:ascii="Amiri" w:hAnsi="Amiri" w:eastAsia="Amiri" w:cs="Amiri"/>
          <w:color w:val="111111"/>
          <w:sz w:val="28"/>
          <w:sz w:val="28"/>
          <w:szCs w:val="28"/>
          <w:rtl w:val="true"/>
          <w:lang w:bidi="ar-SA"/>
        </w:rPr>
        <w:t xml:space="preserve">بل على المسلمين جميعاً غيره ، حيث تجمعه والإمام قربى النسب ، ومشاركة في الحكم أيام خلافته ، ومجاهدة عدو مشترك على ارض الواقع ، فهو قد كان يرجو الخير للأمة بعد هلاك معاوية والإمام الحسن حيّ ، إذ سوف تعود الأمور إلى نصابها الصحيح ، ويتولى أمر الخلافة صاحبُها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نصت عليه وثيقة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وقد ارتكب معاوية جريمته الشنعاء ، فقد ضرب الأمة بذلّ شامل سيبقي لها العار والشنار ، وستبتلي براعٍ مثل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ابتليت بذلك فعلى الإسلام السلام كما قال سيّد الشهداء الإمام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وستحيى فكرة تلاقف الكرة الّتي أوصاهم بها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الذلّ أشار إليه ابن عباس في كلمته ، لأنّه أدرك أنّ الصراع بين الأمويين ومبادئ الإسلام سيرافقه بوائق الحكم الغاشم فيشيع الظلم والنفاق ، ويسلب الأمة محاسن الأخلاق ، وتحل المداهنة والتملق السياسي محل الكرامة والصرامة ، لرواج سوق الشرور عند الحاكمين والناس على دين ملوكهم ، وهذا الذل حقيقة حتمية أشار إليها القرآن الكريم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إِنَّ الْمُلُوكَ إِذَا دَخَلُوا قَرْيَةً أَفْسَدُوهَا وَجَعَلُوا أَعِزَّةَ أَهْلِهَا أَذِلَّةً وَكَذَلِكَ يَفْعَلُونَ </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وتوالت المحن على شيعة الإمام فقتل حجر بن عدي وسبعة نفر آخرين معه بمرج عذراء وهم الّذين أخبر عنهم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روت ذلك عائشة حين قالت لمعاوية وقد دخل عليها حين أتى 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معاوية أقتلت حجراً وأصحابه ، فأين عزب حلمك عنهم؟ أما إنّي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بمرج عذراء نفر يغضب لهم أهل السماوات </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وقتل عمرو بن الحمق الخزاعي وحمل إليه رأسه وهو أوّل رأس طيف به في الإسلام من بلد إلى بلد وقد حبس زوجته ، ومعاوية هو أوّل من حبس النساء بجرائر الرجال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سرى مفهوم كلمة ابن عباس عند الناس وصدى نبوءته حتى قال أبو إسحاق السبيعي وقد سئل متى ذلّ الناس؟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مات الحسن ، وادعي زياد ، وقتل حجر بن عدي </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xml:space="preserve">، وقال ابن الأثير وكان الناس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ذل دخل الكوفة موت الحسن بن عليّ وقتل حجر بن عدي ودعوة زياد </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 وحتى روى ابن أبي الحديد عن الإمام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يستعرض ظلم قريش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 عظم ذلك وكبره زمن معاوية بعد موت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فقتلت شيعتنا بكلّ بلدة ، وقطّعت الأيدي والأرجل على الظنة ، وكان من يُذكر بحبنا والانقطاع إلينا سجن أو نهب ماله أو هدمت داره </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أيضاً عن المدائني في كتاب الأحداث قوله في استعراض محدثات معاوية في وضع الأحاديث المكذوبة في فضائل الصحابة ، ثمّ نسخته إلى جميع البلدان بنسخة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اُنظروا إلى من أقامت عليه البينة انّه يحب عليّاً وأهل بيته فامحوه من الديوان وأسقطوا عطاءه ورزقه ، وشفع ذلك بنسخة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اتهمتموه بموالاة هؤلاء القوم فنكلوا به واهدموا داره ، قال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البلاء أشد ولا أكثر منه بالعراق ولا سيما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كذلك حتى مات </w:t>
      </w:r>
      <w:bookmarkStart w:id="169" w:name="pg16528_252634"/>
    </w:p>
    <w:p>
      <w:pPr>
        <w:pStyle w:val="BookText"/>
        <w:rPr/>
      </w:pPr>
      <w:bookmarkEnd w:id="169"/>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فازداد البلاء والفتنة فلم يبق أحد من هذا القبيل إلاّ وهو خائف على دمه أو طريد في الأرض </w:t>
      </w:r>
      <w:r>
        <w:rPr>
          <w:rFonts w:eastAsia="Amiri" w:cs="Amiri" w:ascii="Amiri" w:hAnsi="Amiri"/>
          <w:color w:val="111111"/>
          <w:sz w:val="28"/>
          <w:szCs w:val="28"/>
          <w:rtl w:val="true"/>
          <w:lang w:bidi="ar-SA"/>
        </w:rPr>
        <w:t xml:space="preserve">... »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9792100_1280447820"/>
      <w:bookmarkStart w:id="171" w:name="_Toc58"/>
      <w:bookmarkEnd w:id="170"/>
      <w:r>
        <w:rPr>
          <w:rtl w:val="true"/>
        </w:rPr>
        <w:t xml:space="preserve">ماذا كان موقف ابن عباس من السلطة بعد موت الحسن </w:t>
      </w:r>
      <w:r>
        <w:rPr>
          <w:rtl w:val="true"/>
        </w:rPr>
        <w:t>:</w:t>
      </w:r>
      <w:bookmarkEnd w:id="171"/>
    </w:p>
    <w:p>
      <w:pPr>
        <w:pStyle w:val="BookText"/>
        <w:rPr/>
      </w:pPr>
      <w:r>
        <w:rPr>
          <w:rFonts w:ascii="Amiri" w:hAnsi="Amiri" w:eastAsia="Amiri" w:cs="Amiri"/>
          <w:color w:val="111111"/>
          <w:sz w:val="28"/>
          <w:sz w:val="28"/>
          <w:szCs w:val="28"/>
          <w:rtl w:val="true"/>
          <w:lang w:bidi="ar-SA"/>
        </w:rPr>
        <w:t xml:space="preserve">والآن فلننظر إلى حال ابن عباس من بعد موت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الّذي قد استشعر دخول الذل على العرب بموته فماذا لحقه من هوان وهو من سادة العرب؟ وماذا كان موقف معاوية منه في تلك الفترة؟</w:t>
      </w:r>
    </w:p>
    <w:p>
      <w:pPr>
        <w:pStyle w:val="BookText"/>
        <w:rPr/>
      </w:pPr>
      <w:r>
        <w:rPr>
          <w:rFonts w:ascii="Amiri" w:hAnsi="Amiri" w:eastAsia="Amiri" w:cs="Amiri"/>
          <w:color w:val="111111"/>
          <w:sz w:val="28"/>
          <w:sz w:val="28"/>
          <w:szCs w:val="28"/>
          <w:rtl w:val="true"/>
          <w:lang w:bidi="ar-SA"/>
        </w:rPr>
        <w:t xml:space="preserve">روى ابن قتيبة في الإمامة والسياسة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يلبث معاوية بعد وفاة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يسيراً حتى بايع ليزيد بالشام وكتب ببيعته إلى الآفاق ، وكان عامله على المدينة مروان بن الحكم فكتب إليه يذكر الّذي قضى اللّه به على لسانه من بيعة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ويأمره بجمع من قبله من قريش وغيرهم من أهل المدينة ثمّ يبايعوا ليزيد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مروان كتاب معاوية أبى من ذلك وأبته قريش وكتب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 قال فعزله وولى 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إليه في ذلك وان يكتب إليه بمن يسارع ومن لم يسارع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 الكتاب دعا الناس إلى البيعة وأظهر الغلظة وأخذهم بالعزم والشدة ، وسطا بكلّ من أبطأ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فأبطأ الناس عنها إلاّ اليسير لا سيما بني هاشم فإنّه لم يجبه منهم أحد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سعيد إلى معاوية يعلمه بتباطوء الناس عن البيعة لا سيما أهل البيت من بني هاشم فإنّه لم يجبني منهم أحد ، وبلغني عنهم ما أكره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معاوية </w:t>
      </w:r>
    </w:p>
    <w:p>
      <w:pPr>
        <w:pStyle w:val="BookText"/>
        <w:rPr/>
      </w:pPr>
      <w:r>
        <w:rPr>
          <w:rFonts w:ascii="Amiri" w:hAnsi="Amiri" w:eastAsia="Amiri" w:cs="Amiri"/>
          <w:color w:val="111111"/>
          <w:sz w:val="28"/>
          <w:sz w:val="28"/>
          <w:szCs w:val="28"/>
          <w:rtl w:val="true"/>
          <w:lang w:bidi="ar-SA"/>
        </w:rPr>
        <w:t xml:space="preserve">إلى عبد اللّه بن عباس وإلى عبد اللّه بن الزبير وإلى عبد اللّه بن جعفر وإلى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كتباً وأمر سعيد بن العاص أن يوصلها إليهم ويبعث بجواباتها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بلغني إبطاؤك عن البيعة ليزيد بن أمير المؤمنين ، وإنّي لو قتلتك بعثمان لكان ذلك إليَّ ، لأنّك ممّن ألّب عليه وأجلب ، وما معك من أمان فتطمئن به ، ولا عهد فتسكن إليه ، فإذا أتاك كتابي هذا فاخرج إلى المسجد ، والعن قتلة عثمان وبايع عاملي ، فقد أعذر من أنذر ، وأنت بنفسك أبصر والسلام </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قتيبة في الإمامة والسياسة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 أوّل من أجابه عبد اللّه بن عباس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جاءني كتابك وفهمت ما ذكرت ، وأن ليس معي منك أمان ، وانّه واللّه ما منك يطلب الأمان يا معاوية ، وإنّما يطلب الأمان من اللّه رب العالمين ، وأمّا قولك في قتلي ، فواللّه لو فعلت للقيت اللّه ومحمّداً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خصمك ، فما أخاله أفلح ولا أنجح من كان رسول اللّه خصمه ، وأمّا ما ذكرت من أنّي ممّن ألّب على عثمان وأجلب ، فذلك أمر غبت عنه ، ولو حضرته ما نسبت إليَّ شيئاً من التأليب عليه ، وأيم اللّه ما أرى أحداً غضب لعثمان غضبي ، ولا أعظم أحد قتله إعظامي ، ولو شهدته لنصرته أو أموت دونه ، ولقد قلت وتمنيت يوم قتل عثمان ليت الّذي قتل عثمان لقيني فقتله معه ولا أبقى بعده ، وأمّا قولك لي العن قتلة عثمان ، فلعثمان ولد وخاصة وقرابة هم أحق بلعنهم مني ، فإن شاؤا أن يلعنوا فليلعنوا ، وإن شاؤا أن يمسكوا فليمسكوا والسلام </w:t>
      </w:r>
      <w:r>
        <w:rPr>
          <w:rFonts w:eastAsia="Amiri" w:cs="Amiri" w:ascii="Amiri" w:hAnsi="Amiri"/>
          <w:color w:val="111111"/>
          <w:sz w:val="28"/>
          <w:szCs w:val="28"/>
          <w:rtl w:val="true"/>
          <w:lang w:bidi="ar-SA"/>
        </w:rPr>
        <w:t xml:space="preserve">... »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bookmarkStart w:id="172" w:name="pg16528_252638"/>
    </w:p>
    <w:p>
      <w:pPr>
        <w:pStyle w:val="BookText"/>
        <w:rPr/>
      </w:pPr>
      <w:bookmarkEnd w:id="172"/>
      <w:r>
        <w:rPr>
          <w:rFonts w:ascii="Amiri" w:hAnsi="Amiri" w:eastAsia="Amiri" w:cs="Amiri"/>
          <w:color w:val="111111"/>
          <w:sz w:val="28"/>
          <w:sz w:val="28"/>
          <w:szCs w:val="28"/>
          <w:rtl w:val="true"/>
          <w:lang w:bidi="ar-SA"/>
        </w:rPr>
        <w:t>والّذي يلفت النظر أنّ معاوية ما زالت حجته المزعومة لاستباحة دماء بني هاشم هي قتل عثمان ، وكأنهم هم الّذين قتلوه ، مع أنّهم أبعد الناس عن تلك التهمة وهم براء منها براءة الذئب من دم ابن يعقوب ، لكن معاوية لا يمنعه من الافتراء مانع ، فليس له من الدين وازع ، وقد مرّ أن كتب لابن عباس يوم كان في البصرة كتاباً ضمّنه نفس تلك التهمة ، وردّ عليه ابن عباس بجواب مرّ ذكره وقد رد التهمة عليه ، أمّا جوابه في هذه المرة فلا يخلو من ملاحظة تجعلنا في شك ممّا تزيّد فيه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غضبه لعثمان غضباً لم يغضبه لأحد إلى آخر ما فيه من 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تفضحه مواقفه في الجمل وصفين ضد المطالبين بدم عثمان فيما يزعمون ، ثمّ محاوراته مع معاوية وعمرو بن العاص وقد مرت بما فيها في جرأة وشجاعة فراجع</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9792102_1280447820"/>
      <w:bookmarkStart w:id="174" w:name="_Toc59"/>
      <w:bookmarkEnd w:id="173"/>
      <w:r>
        <w:rPr>
          <w:rtl w:val="true"/>
        </w:rPr>
        <w:t xml:space="preserve">معاوية في المدينة </w:t>
      </w:r>
      <w:r>
        <w:rPr>
          <w:rtl w:val="true"/>
        </w:rPr>
        <w:t>:</w:t>
      </w:r>
      <w:bookmarkEnd w:id="174"/>
    </w:p>
    <w:p>
      <w:pPr>
        <w:pStyle w:val="BookText"/>
        <w:rPr/>
      </w:pPr>
      <w:r>
        <w:rPr>
          <w:rFonts w:ascii="Amiri" w:hAnsi="Amiri" w:eastAsia="Amiri" w:cs="Amiri"/>
          <w:color w:val="111111"/>
          <w:sz w:val="28"/>
          <w:sz w:val="28"/>
          <w:szCs w:val="28"/>
          <w:rtl w:val="true"/>
          <w:lang w:bidi="ar-SA"/>
        </w:rPr>
        <w:t xml:space="preserve">لمّا فشل ولاة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وسعيد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حمل الناس بالمدينة على بيعة يزيد ، رغم الترهيب والترغيب ، والّذي أقلق معاوية امتناع النفر الّذين ينظر الناس إليهم على أنّهم أهل الحل والعقد ، وهم أولى بالبيعة لهم من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مقدمتهم بنو هاشم ورأسهم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العبادلة وفي مقدمتهم عبد اللّه بن عباس ، ولمّا وافته جوابات الكتب تحمل النذير بخلاف مستطير ، قرّر أن يذهب بنفسه إلى المدينة ، ويأخذ البيعة لابنه قهراً وقسراً ، ويبدو من حديث ابن قتيبة وابن أعثم إنّه هيأ الأجواء لاستقباله عن طريق واليه ورجاله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معاوية المدينة حاجاً فلمّا أن دنا من المدينة خرج إليه الناس يتلقونه ما بين راكب وماشي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كان بالجرف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على ثلاثة أميال من المدينة نحو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لقيه الحسين بن عليّ وعبد اللّه بن 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بابن بنت رسول اللّه وابن صنو نبيّه ، ثمّ انحرف إلى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شيخا بني عبد مناف ، وأقبل عليهما بوجهه وحديثه ، فرحّب وقرّب ، فجعل يواجه هذا مرّة ويضاحك هذا أخرى ، حتى ورد المدينة ، فلمّا خالطها لقيته المشاة والنساء والصبيان يسلّمون عليه ويسايرونه إلى أن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فانصرفا عنه ، فمال الحسين إلى منزله ومضى ابن عباس إلى المسجد فدخله </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رواه ابن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ابن الأثير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الحجاز في ألف فارس ، فلمّا دنا من المدينة لقيه الحسين بن عليّ أوّل الناس فلمّا نظر إليه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ولا أهلاً ، بدنة يترقرق دمها واللّه مهريقه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فإني واللّه لست بأهل لهذه المقالة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ولشرّ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ولقيه ابن الزبير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ولا أهلاً ، خبّ ضبّ تلعة ، يدخل رأسه ويضرب بذنبه ، ويوشك واللّه أن يؤخذ بذنبه ويدقّ ظهره ، نحيّاه عني ، فضُرب وجه راحلته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لقيه عبد الرحمن بن أبي بكر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أهلاً ولا مرحباً شيخ قد خرف وذهب عقله ثمّ أمر فضرب وجه راحلته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فعل بابن عمر نحو ذلك ، فاقبلوا معه لا يلتفت إليهم حتى دخل المدينة ، فحضروا بابه فلم يؤذن لهم على منازلهم ولم يروا منه ما يحبّون فخرجوا إلى مكة فأقاموا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خطبة معاوية يتهدد الممتنع عن البيعة وخصوصاً أولئك النفر بالقتل بما فيهم الحسين ، وذكر دخوله على عائشة وجرى ذكر امتناع أولئك النفر وتهديده بقتلهم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فارفق بهم فإنهم يصيرون إلى ما تحب إن شاء اللّه </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bookmarkStart w:id="175" w:name="pg16528_252641"/>
    </w:p>
    <w:p>
      <w:pPr>
        <w:pStyle w:val="BookText"/>
        <w:rPr/>
      </w:pPr>
      <w:bookmarkEnd w:id="175"/>
      <w:r>
        <w:rPr>
          <w:rFonts w:ascii="Amiri" w:hAnsi="Amiri" w:eastAsia="Amiri" w:cs="Amiri"/>
          <w:color w:val="111111"/>
          <w:sz w:val="28"/>
          <w:sz w:val="28"/>
          <w:szCs w:val="28"/>
          <w:rtl w:val="true"/>
          <w:lang w:bidi="ar-SA"/>
        </w:rPr>
        <w:t xml:space="preserve">وهذا الّذي ذكره ابن الأثير لعلّه أشبه بسيرة معاوية الرعناء في تلك الفترة ، وقد ذكر ابن كثير أيضاً في تاريخه في حوادث سنة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البيعة ليزيد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فبايع له الناس في الأقاليم إلاّ عبد الرحمن بن أبي بكر وعبد اللّه بن عمر والحسين بن عليّ وعبد اللّه بن الزبير وابن عباس ، فركب معاوية إلى مكة معتمراً ، فلمّا اجتاز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مرجعه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استدعى كلّ واحد من هؤلاء الخمسة فأوعده وتهدده بانفراده </w:t>
      </w:r>
      <w:r>
        <w:rPr>
          <w:rFonts w:eastAsia="Amiri" w:cs="Amiri" w:ascii="Amiri" w:hAnsi="Amiri"/>
          <w:color w:val="111111"/>
          <w:sz w:val="28"/>
          <w:szCs w:val="28"/>
          <w:rtl w:val="true"/>
          <w:lang w:bidi="ar-SA"/>
        </w:rPr>
        <w:t xml:space="preserve">... »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وأحسب أنّ ما ذكره ابن الأثير وابن كثير أخذاه من الطبري بصورة مخففة </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 ففي تاريخه ذكر امتناع النفر الخمسة ، ثمّ ذكر كلام معاوية مع كلّ واحد من الأربعة على انفراد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ابن عباس ، وهذا ممّا يلفت النظر لماذا لم يذكره؟ وهل ساءت العلاقة لحد القطيعة ، أم أنّه رضي بالبيعة فلم يرسل عليه فيتهدده؟ أم أنّ معاوية أراد أن لا يقطع الشعرة بحد الشفرة؟ لابدّ لنا من البحث في ذلك</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9792104_1280447820"/>
      <w:bookmarkStart w:id="177" w:name="_Toc60"/>
      <w:bookmarkEnd w:id="176"/>
      <w:r>
        <w:rPr>
          <w:rtl w:val="true"/>
        </w:rPr>
        <w:t xml:space="preserve">لعمر اللّه إنّها لذرية الرسول وأحد أصحاب الكساء ومن البيت المطهر </w:t>
      </w:r>
      <w:r>
        <w:rPr>
          <w:rtl w:val="true"/>
        </w:rPr>
        <w:t>:</w:t>
      </w:r>
      <w:bookmarkEnd w:id="17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ابن قتيبة في الإمامة والسياسة كلام معاوية مع النفر مهدداً ومتوعداً بالقتل كما مرّ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كان صبيحة اليوم الثاني أمر بفراش فوضع له وسوّيت مقاعد الخاصة حوله وتلقاءه من أهله ، ثمّ خرج وعليه حلة يمانية وعمامة دكناء وقد أسبل طرفها بين كتفيه ، وقد تغلّف وتعطّر فقعد على سريره ، وأجلس كتّابه منه بحيث يسمعون ما يأمر به ، وأمر حاجبه أن لا يأذن لأحد من </w:t>
      </w:r>
    </w:p>
    <w:p>
      <w:pPr>
        <w:pStyle w:val="BookText"/>
        <w:rPr/>
      </w:pPr>
      <w:r>
        <w:rPr>
          <w:rFonts w:ascii="Amiri" w:hAnsi="Amiri" w:eastAsia="Amiri" w:cs="Amiri"/>
          <w:color w:val="111111"/>
          <w:sz w:val="28"/>
          <w:sz w:val="28"/>
          <w:szCs w:val="28"/>
          <w:rtl w:val="true"/>
          <w:lang w:bidi="ar-SA"/>
        </w:rPr>
        <w:t>الناس وإن قرب ، ثمّ أرسل إلى الحسين بن عليّ وعبد اللّه بن عباس ، فسبق ابن عباس ، فلمّا دخل وسلّم عليه أقعده في الفراش على يساره فحادثه 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لقد وفّر اللّه حظكم من مجاورة هذا القبر الشريف ودار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أصلح اللّه أمير المؤمنين وحظنا من القناعة بالبعض والتجافي عن الكلّ ، أوفر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معاوية يحدثه ويحيد به عن طريق المجادلة ، ويعدل إلى ذكر الأعمال على اختلاف الغرائز والطباع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أقبل الحسين بن عليّ ، فلمّا رآه معاوية جمع له وسادة كانت على يمينه ، فدخل الحسين وسلّم فأشار إليه فأجلسه عن يمينه مكان الوسادة ، فسأله معاوية عن حال بني أخيه الحسن وأسنانهم فأخبره ثمّ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ابتدأ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فالحمد لله وليّ النعم ومنزل النقم ، وأشهد أن لا إله إلاّ اللّه المتعالي عمّا يقول الملحدون علواً كبيراً ، وأن محمداً عبده المختص المبعوث إلى الجن والإنس كافة لينذرهم بقرآن لا يأتيه الباطل من بين يديه ولا من خلفه ، تنزيل من حكيم حميد ، فأدى عن اللّه وصدع بأمره ، وصبر على الأذى في جنبه ، حتى أوضح دين اللّه وأعزّ أولياءه ، وقمع المشركين وظهر أمر اللّه وهم كارهون ، فمضى صلوات اللّه عليه وقد ترك من الدنيا ما بُذل له ، واختار منها الترك لما سخّر له ، زهادة واختياراً لله وأنفة واقتداراً على الصبر ، بغياً لما يدوم ويبقى ، فهذه صفة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خلفه رجلان محفوظان وثالث مشكوك ، وبين ذلك خوض طال ما عالجناه مشاهدة ومكافحة ومعاينة وسماعاً ، وما أعلم منه فوق ما تعلمان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من أمر يزيد ما سبقتم إليه وإلى تجويزه ، وقد علم ما أحاول به من أمر الرعية من سد الخلل ولمّ الصدع بولاية يزيد بما </w:t>
      </w:r>
    </w:p>
    <w:p>
      <w:pPr>
        <w:pStyle w:val="BookText"/>
        <w:rPr/>
      </w:pPr>
      <w:r>
        <w:rPr>
          <w:rFonts w:ascii="Amiri" w:hAnsi="Amiri" w:eastAsia="Amiri" w:cs="Amiri"/>
          <w:color w:val="111111"/>
          <w:sz w:val="28"/>
          <w:sz w:val="28"/>
          <w:szCs w:val="28"/>
          <w:rtl w:val="true"/>
          <w:lang w:bidi="ar-SA"/>
        </w:rPr>
        <w:t xml:space="preserve">أيقظ العين وأحمد الفعل ، هذا معناي في يزيد ، وفيكما فضل القرابة ، وحظوة العلم ، وكمال المرؤة ، وقد أصبت من ذلك في يزيد على المناظرة والمقابلة ما أعياني مثله عندكما وعند غيركما ، مع علمه بالسنة وقراءة القرآن ، والحلم الّذي يرجح بالصم الصلاب ، وقد علمتما أنّ الرسول المحفوظ بعصمة الرسالة قدّم على الصدّيق والفاروق ومن دونهما من أكابر الصحابة وأوائل المهاجرين يوم غزوة السلاسل من لم يقارب القوم ، ولم يعاندهم برتبة في قرابة موصولة ولا سنة مذكورة ، فقادهم الرجل بأمره ، وجمع بهم صلاتهم وحفظ عليهم فيأهم ، وقال ولم يقل معه ، وفي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حسنة ، فمهلاً بني عبد المطلب فإنّا وأنتم شعباً نفع وجد ، وما زلت أرجو الإنصاف في اجتماعكما ، فما يقول القائل إلاّ بفضل قولكما ، فردّا على ذي رحم مستعتب ما يحمد به البصيرة في عتابكما ، وأستغفر اللّه لي ولكما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فتيسّر ابن عباس للكلام ونصب يده للمخاطبة ، فأشار إليه الحسين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رسلك ، فأنا المراد ونصيبي في التهمة أوفر ، فأمسك ابن عباس ، فقام الحسين فحمد اللّه وصلّى على الرسول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 معاوية فلن يؤدي القائل وان أطنب في صفة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جزءاً ، وقد فهمت ما لبّست به الخلف بعد رسول اللّه من ايجاز الصفة ، والتنكّب عن استبلاغ البيعة ، وهيهات هيهات يا معاوية فضح الصبح فحمة الدجى ، وبهرت الشمس أنوار السُرج ، ولقد فضّلت حتى أفرطت ، واستأثرت حتى أجحفت ، ومنعت حتى بخلت ، وجرت حتى جاوزت ، ما بذلت لذي حقّ من أتم حقّه بنصيب ، حتى أخذ الشيطان حظه الأوفر ، ونصيبه الأكمل ، وفهمت ما ذكرته عن يزيد من اكتماله وسياسته لأمة محمّد ، تريد أن توهم الناس في يزيد ، كأنك تصف محجوباً ، أو تنعت غائباً ، أو </w:t>
      </w:r>
    </w:p>
    <w:p>
      <w:pPr>
        <w:pStyle w:val="BookText"/>
        <w:rPr/>
      </w:pPr>
      <w:r>
        <w:rPr>
          <w:rFonts w:ascii="Amiri" w:hAnsi="Amiri" w:eastAsia="Amiri" w:cs="Amiri"/>
          <w:color w:val="111111"/>
          <w:sz w:val="28"/>
          <w:sz w:val="28"/>
          <w:szCs w:val="28"/>
          <w:rtl w:val="true"/>
          <w:lang w:bidi="ar-SA"/>
        </w:rPr>
        <w:t xml:space="preserve">تخبر عمّا كان احتويته بعلم خاص ، وقد دلّ يزيد من نفسه على موقع رأيه ، فخذ ليزيد فيما أخذ به من استقرائه الكلاب المهارشة عند التحارش ، والحمام السّبق لأترابهن ، والقينات ذوات المعازف ، وضروب الملاهي ، تجده ناصراً ، ودع عنك ما تحاول ، فما أغناك أن تلقى اللّه بوزر هذا الخلق بأكثر ممّا أنت لاقيه ، فواللّه ما برحت تقدم باطلاً في جور ، وحنقاً في ظلم ، حتى ملأت الأسقية ، وما بينك وبين الموت إلاّ غمضة ، فتقدم على عمل محفوظ في يوم مشهود ولات حين مناص ، ورأيتك عرّضت بنا هذا الأمر ، ومنعتنا عن آبائنا تراثنا ، ولقد لعمر اللّه أورثنا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ولادة ، وجئت لنا بها ما حججتم به القائم عند موت الرسول فاذعن للحجة بذلك ، وردّه الإيمان إلى النَصَف ، فركبتم الأعاليل وفعلتم الأفاعيل ، وقلتم كان ويكون ، حتى أتاك الأمر يا معاوية من طريق كان قصدها لغيرك ، فهناك فاعتبروا يا أولي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قيادة الرجل القوم بعهد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وتأميره له ، وقد كان ذلك ، ولعمرو بن العاص فضيلة بصحبة الرسول وبيعته له ، وما صار لعمرو يومئذ حتى أنف القوم أمرته ، وكرهوا تقديمه ، وعدّوا عليه أفعاله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جرم معشر المهاجرين لا يعمل عليكم بعد اليوم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يحتج بالمنسوخ من فعل الرسول في أوكد الأحوال وأولاها بالمجتمع عليه من الصواب؟ أم كيف صاحبت بصاحب تابعاً ، وحولك من يؤمن في صحبته ، ويعتمد في دينه وقرابته ، وتتخطاهم إلى مسرف مفتون ، تريد أن تلبس الناس شبهة يسعد بها الباقي في دنيا ، وتشقى بها في آخرتك ، وإنّ هذا لهو الخسران المبين وأستغفر اللّه لي ولكم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معاوية إلى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بن عباس ولما عندك أدهى وأمرّ</w:t>
      </w:r>
      <w:r>
        <w:rPr>
          <w:rFonts w:eastAsia="Amiri" w:cs="Amiri" w:ascii="Amiri" w:hAnsi="Amiri"/>
          <w:color w:val="111111"/>
          <w:sz w:val="28"/>
          <w:szCs w:val="28"/>
          <w:rtl w:val="true"/>
          <w:lang w:bidi="ar-SA"/>
        </w:rPr>
        <w:t xml:space="preserve">. </w:t>
      </w:r>
      <w:bookmarkStart w:id="178" w:name="pg16528_252649"/>
    </w:p>
    <w:p>
      <w:pPr>
        <w:pStyle w:val="BookText"/>
        <w:rPr/>
      </w:pPr>
      <w:bookmarkEnd w:id="178"/>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اللّه إنها لذرية الرسول وأحد أصحاب الكساء ومن البيت المطهر ، فاله عمّا تريد فإن لك في الناس مقنعاً حتى يحكم اللّه بأمره وهو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أعود الحلم التحلم ، وخيره التحلم عن الأهل انصرفا في حفظ اللّه </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9792106_1280447820"/>
      <w:bookmarkStart w:id="180" w:name="_Toc61"/>
      <w:bookmarkEnd w:id="179"/>
      <w:r>
        <w:rPr>
          <w:rtl w:val="true"/>
        </w:rPr>
        <w:t xml:space="preserve">وعيد وتهديد لمن لم يبايع يزيد </w:t>
      </w:r>
      <w:r>
        <w:rPr>
          <w:rtl w:val="true"/>
        </w:rPr>
        <w:t>:</w:t>
      </w:r>
      <w:bookmarkEnd w:id="180"/>
    </w:p>
    <w:p>
      <w:pPr>
        <w:pStyle w:val="BookText"/>
        <w:rPr/>
      </w:pPr>
      <w:r>
        <w:rPr>
          <w:rFonts w:ascii="Amiri" w:hAnsi="Amiri" w:eastAsia="Amiri" w:cs="Amiri"/>
          <w:color w:val="111111"/>
          <w:sz w:val="28"/>
          <w:sz w:val="28"/>
          <w:szCs w:val="28"/>
          <w:rtl w:val="true"/>
          <w:lang w:bidi="ar-SA"/>
        </w:rPr>
        <w:t xml:space="preserve">روى ابن أعثم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الفتوح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معاوية من منزله إلى المسجد الأعظم فصعد المنبر ، فحمد اللّه وأثنى عليه ، ثمّ ذكر ابنه يزيد في خطبته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أحق بالخلافة من ابني يزيد في فضله وهديه ومذهبه وموضعه من قريش؟ واللّه اني لأرى قوماً يعيبونه ، وما أظنهم بمقلعين ولا منتهين حتى يصيبهم مني بوائق تجتث أصولهم ، فليربع أولئك على ضلعهم من قبل أن تصيبهم مني فاقرة لا يقومون لها ، فقد أنذرت إن نفع الإنذار ، وبينت إن نفع البيان ، ثمّ جعل يتمثل بهذه الأبيات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كنتُ حذّرتك آل المصطلق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يا عامر ذرني وانطلق</w:t>
      </w:r>
    </w:p>
    <w:p>
      <w:pPr>
        <w:pStyle w:val="BookText"/>
        <w:rPr/>
      </w:pPr>
      <w:r>
        <w:rPr>
          <w:rFonts w:ascii="Amiri" w:hAnsi="Amiri" w:eastAsia="Amiri" w:cs="Amiri"/>
          <w:color w:val="111111"/>
          <w:sz w:val="28"/>
          <w:sz w:val="28"/>
          <w:szCs w:val="28"/>
          <w:rtl w:val="true"/>
          <w:lang w:bidi="ar-SA"/>
        </w:rPr>
        <w:t xml:space="preserve">إنّك إن كلفتني ما لم أطق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ساءك ما سرّك مني من خُلق</w:t>
      </w:r>
    </w:p>
    <w:p>
      <w:pPr>
        <w:pStyle w:val="BookText"/>
        <w:rPr/>
      </w:pPr>
      <w:r>
        <w:rPr>
          <w:rFonts w:ascii="Amiri" w:hAnsi="Amiri" w:eastAsia="Amiri" w:cs="Amiri"/>
          <w:color w:val="111111"/>
          <w:sz w:val="28"/>
          <w:sz w:val="28"/>
          <w:szCs w:val="28"/>
          <w:rtl w:val="true"/>
          <w:lang w:bidi="ar-SA"/>
        </w:rPr>
        <w:t>دونك ما استسقيته فاحس وذق</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عبد الرحمن بن أبي بكر وعبد اللّه بن عمر وعبد اللّه بن الزبير والحسين بن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لم يبايعوا ليزيد لأفعلن ولأفعلن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اجتماعه مع عائشة وما جرى بينهما ممّا لا يعنينا ذكره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معاوية إلى عبد الرحمن بن أبي بكر وابن عمر وابن الزبير فأخبر أنّهم قد مضوا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غيره انّ الحسين أيضاً ممّن خرج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ساعة يفكر في أمرهم ، ثمّ أرسل إلى عبد اللّه بن عباس فدعاه ، فلمّا دخل عليه قرّب مجلسه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أنتم بنو هاشم وأنتم أحق الناس بنا ، وأولاهم بمودتنا ، لأننا بنو عبد مناف ، وإنّما باعد بيننا وبينكم هذا الملك ، وقد كان هذا الأمر في تيم وعدي فلم تعترضوا عليهم ، ولم تظهروا لهم من المباعدة ثمّ قتل عثمان بين أظهركم فلم تغيّروا ، ثمّ وليت هذا الأمر فواللّه لقد قرّبتكم وأعطيتكم ورفعت مقداركم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تزدادون مني إلاّ بُعداً ، وهذا الحسين بن عليّ قد بلغني عنه هنات غيرها خير له منها ، فاذكروا عليّ بن أبي طالب ومحاربته إياي ومعه المهاجرون والأنصار ، فأبى اللّه تبارك وتعالى إلاّ ما قد علمتم ، أفترجون بعد عليّ مثله؟ أم بعد الحسن مثله؟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عليه ابن عباس الكلام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معاوية نحن بنو عبد مناف ، وأنتم أحق الناس بمودتنا وأولاهم بنا ، وقد مضى أوّل الأمر بما فيه فأصلح آخره فإنّك صائر إلى ما تريد ، وأمّا ما ذكرت من عطيّتك علينا فلعمري ما عليك في جود من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عليّ أفترجون مثله؟ فمهلاً يا معاوية رويداً لا تعجل ، فهذا الحسين بن عليّ وهو حيّ وهو ابن أبيه ، واحذر أن تؤذيه يا معاوية ، فيؤذيك أهل الأرض ، فليس على ظهرها اليوم ابن بنت نبيّ سواه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قبلت منك يا بن 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رحل معاوية إلى مكة ورحل معه كافة أصحابه وعامة أهل المدينة وفيهم عبد اللّه بن عباس </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وأظن نحو إيهام في العبارة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ورحل معه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يعني أنّ عبد اللّه بن عباس ممّن خرج مع معاوية في ركابه كما قد يتوهم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خرج منفصلاً عن معاوية ، فقد كان له موكب كما كان لمعاوية موكب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 ابن عبد البر في الاستيعاب وابن حجر في الصواعق عن يزيد ابن الأصم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 معاوية حاجاً معه ابن عباس ، فكان لمعاوية موكب ولابن عباس موكب ممّن يطلب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فالمعيّة معه إنّما هي معيّة الطريق بدلالة تعدّد الموكبين ، كما أنّهما اجتمعا في الطواف ، فكان معاوية يستلم الأركان كلّها فأنكر عليه ابن عباس ذلك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وحديثه كما رواه أحمد في مسنده بسنده عن مجاهد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طاف مع معاوية بالبيت فجعل معاوية يستلم الأركان كلّها ، 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تستلم هذين الركنين ، ولم يكن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يستلمهما؟</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من البيت مهجوراً ، فقال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لَكُمْ فِي رَسُولِ اللَّهِ أُسْوَةٌ حَسَنَةٌ </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اسناده صحيح وروى الترمذي معناه مختصراً باسناد آخر عن ابن عباس </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bookmarkStart w:id="181" w:name="pg16528_252655"/>
    </w:p>
    <w:p>
      <w:pPr>
        <w:pStyle w:val="BookText"/>
        <w:rPr/>
      </w:pPr>
      <w:bookmarkEnd w:id="181"/>
      <w:r>
        <w:rPr>
          <w:rFonts w:ascii="Amiri" w:hAnsi="Amiri" w:eastAsia="Amiri" w:cs="Amiri"/>
          <w:color w:val="111111"/>
          <w:sz w:val="28"/>
          <w:sz w:val="28"/>
          <w:szCs w:val="28"/>
          <w:rtl w:val="true"/>
          <w:lang w:bidi="ar-SA"/>
        </w:rPr>
        <w:t>وقد تلاعبت الأهواء بهذا الخبر فقلبت المسألة وجعلت ابن عباس الفاعل ومعاوية هو المنكر ، وسيأتي مزيد بيان عن ذلك في الحلقة الثالثة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9792108_1280447820"/>
      <w:bookmarkStart w:id="183" w:name="_Toc62"/>
      <w:bookmarkEnd w:id="182"/>
      <w:r>
        <w:rPr>
          <w:rtl w:val="true"/>
        </w:rPr>
        <w:t xml:space="preserve">تضليل وأحابيل </w:t>
      </w:r>
      <w:r>
        <w:rPr>
          <w:rtl w:val="true"/>
        </w:rPr>
        <w:t>:</w:t>
      </w:r>
      <w:bookmarkEnd w:id="183"/>
    </w:p>
    <w:p>
      <w:pPr>
        <w:pStyle w:val="BookText"/>
        <w:rPr/>
      </w:pPr>
      <w:r>
        <w:rPr>
          <w:rFonts w:ascii="Amiri" w:hAnsi="Amiri" w:eastAsia="Amiri" w:cs="Amiri"/>
          <w:color w:val="111111"/>
          <w:sz w:val="28"/>
          <w:sz w:val="28"/>
          <w:szCs w:val="28"/>
          <w:rtl w:val="true"/>
          <w:lang w:bidi="ar-SA"/>
        </w:rPr>
        <w:t xml:space="preserve">قال المؤرخون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قرب من مكة خرج الناس يستقبلونه وفيهم النفر الّذين توعّدهم وهدّد بقتلهم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بابن رسول اللّه وسيّد شباب المسلمين ، قربّوا لأبي عبد اللّه دابة ، وقال لعبد اللّه بن الزبير مرحباً بابن حواري رسول اللّه وابن عمته هاتوا له دابة ، وقال لابن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بصاحب رسول اللّه وابن الفاروق ، هاتوا له دابة ، وقال لعبد الرحمن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بشيخ قريش وسيدها وابن الصدّيق هاتوا له دابة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وجعلت ألطافه تدخل عليهم ظاهرة يراها الناس ، ويحسن إذنهم وشفاعتهم ، وحملهم على الدواب ، وخرج حتى أتى مكة فقضى حجه ، ولما أراد الشخوص أمر بأثقاله فقدّمت ، وأمر بالمنبر فقرّب من الكعبة ، ثمّ أرسل إلى النفر الخمسة وهم الحسين ابن عليّ وابن عباس وابن الزبير وابن عمر وابن أبي بكر فأحضرهم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علمتم نظري لكم وتعطفي عليكم ، وصلتي أرحامكم ، ويزيد أخوكم وابن عمكم ، وإنّما أردت أن أقدّمه باسم الخلافة وتكونوا أنتم تأمرون وتنهون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فسكتوا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فابتدر ابن الزبير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نخيّرك بعدُ إحدى ثلاث أيها أخذت فهي لك رغبة وفيها 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فاصنع فينا ما صنعه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قبضه اللّه ولم يستخلف أحداً ، فرأى المسلمون أن يستخلفوا أبا بكر فدع هذا الأمر حتى يختار الناس لأنفسهم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شئت فما صنع أبو بكر عهد إلى رجل من قاصية قريش وترك من ولده ومن رهطه الأدنين من كان لها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فما صنع عمر جعلها شورى في ستة نفر من قريش يختارون رجلاً منهم ، وترك ولده وأهل بيته ، وفيهم من لو وليها لكان لها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للآخرين ما عندكم؟ قالوا نحن على ما قال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أتقدم اليكم وقد أعذر من أنذر ، إنّي قائم فقائل مقالة فأقسم باللّه لئن رد عليَّ رجل منكم كلمة في مقامي هذا لا ترجع إليه كلمته حتى يضرب رأسه ، فلا ينظر امرؤ منكم إلاّ إلى نفسه ، ولا يبقي إلاّ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أن يقوم على رأس كلّ واحد منهم رجلان بسيفيهما ، فإن تكلم بكلمة يرد بهما عليه قوله قتلاه </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قتيبة في الإمامة والسياسة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 معاوية من حرسه وشرطته قوماً أن يحضروا هؤلاء النفر الّذين أبوا البيعة وهم الحسين بن عليّ وعبد اللّه بن عمر وعبد اللّه بن الزبير وعبد اللّه بن عباس وعبد الرحمن بن أبي بكر وأوصاهم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خارج العشيّة إلى أهل الشام فأخبرهم أنّ هؤلاء النفر قد بايعوا وسلّموا ، فإن تكلم أحد منهم بكلام يصدقني أو يكذبني فيه فلا ينقضي كلامه حتى يطير رأسه ، فحذر القوم ذلك</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العشي خرج معاوية وخرج معه هؤلاء النفر وهو يضاحكهم ويحدّثهم ، وقد ألبسهم الحلل ، فألبس ابن عمر حلة حمراء ، وألبس الحسين حلة </w:t>
      </w:r>
    </w:p>
    <w:p>
      <w:pPr>
        <w:pStyle w:val="BookText"/>
        <w:rPr/>
      </w:pPr>
      <w:r>
        <w:rPr>
          <w:rFonts w:ascii="Amiri" w:hAnsi="Amiri" w:eastAsia="Amiri" w:cs="Amiri"/>
          <w:color w:val="111111"/>
          <w:sz w:val="28"/>
          <w:sz w:val="28"/>
          <w:szCs w:val="28"/>
          <w:rtl w:val="true"/>
          <w:lang w:bidi="ar-SA"/>
        </w:rPr>
        <w:t xml:space="preserve">صفراء ، وألبس عبد اللّه بن عباس حلة خضراء وألبس ابن الزبير حلة يمانية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عن حلة ابن أبي بكر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بينهم ، وأظهر لأهل الشام الرضا عنهم وأنّهم بايعوا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إن هؤلاء النفر دعاهم أمير المؤمنين فوجدهم واصلين مطيعين وقد بايعوا وسلّموا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والقوم سكوت لم يتكلموا شيئاً حذر القتل ، فوثب أناس من أهل الشام فقالوا يا أمير المؤمنين إن كان رابك منهم ريب فخلّ بيننا وبينهم حتى نضرب أعناقهم ، فقال معاوية سبحان اللّه ما أحلّ دماء قريش عندكم ، يا أهل الشام لا أسمع لهم ذكراً بسوء ، فإنهم قد بايعوا وسلّموا وارتضوني فرضيت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ارتحل معاوية راجعاً وقد أعطى الناس أعطياتهم وأجزل العطاء ، وأخرج إلى كلّ قبيلة جوائزها وأعطياتها ، ولم يخرج لبني هاشم جائزة ولا عطاء ، وذلك فيما تخيّله سيحمل بني هاشم على الضغط على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ليبايع ، ولكنه فشل في تصوره فقد خرج عبد اللّه بن عباس في أثره حتى لحقه بالروحاء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فجلس ببابه فجعل معاوية يقول مَن بالباب؟ فيقال عبد اللّه بن عباس ، فلم يأذن لأحد ، فلمّا استيقظ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بالباب؟ فقيل عبد اللّه بن عباس ، فدعا بدابته فأدخلت إليه ثمّ خرج راكباً فوثب إليه عبد اللّه بن عباس فأخذ بلجام البغلة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تذهب؟ قال إلى الشام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جوائزنا كما أجزت غيرنا؟ فأومأ إليه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لكم عندي جائزة ولا عطاء حتى يبايع صاحبكم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أبى ابن الزبير فأخرجت جائزة بني أسد ، وأبى عبد اللّه ابن عمر فأخرجت جائزة بني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إن أبى صاحبنا وقد أبى صاحب غيرنا؟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لستم كغيركم لا واللّه لا أعطيكم درهماً حتى يبايع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لئن لم تفعل لألحقن بساحل من سواحل الشام ثمّ لأقولنّ ما تعلم ، واللّه لأتركنّهم عليك خوارج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أعطيكم جوائزكم فبعث بها من الروحاء ومضى راجعاً إلى الشام </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xml:space="preserve">وقد فشل في سياسته من الضغط على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منع الهاشميين جوائزهم ، ولم يزدهم إلاّ تضامناً مع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رفضهم بيعة يزيد وقد أخذها لهم ابن عباس لسانهم المعبّر عنهم وكبير شأنهم ، فأرغم معاوية على الإنصياع خاسئاً وهو حسير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أعثم في 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نحو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فتبسم معاوية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تعطون وتكرمون وتزادون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معاوية لبني هاشم بجوائز سنية ، فكلٌ قبل جائزته إلاّ الحسين بن عليّ فإنّه لم يقبل من ذلك شيئاً </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يلفت النظر تكنية معاوية لابن عباس بأبي محمّد ، ولم يذكر ذلك أحد في كناه فقد كان يكنى أبا العباس باسم ابنه العباس وهو أكبر ولده </w:t>
      </w:r>
      <w:r>
        <w:rPr>
          <w:rStyle w:val="FootnoteAnchor"/>
          <w:rtl w:val="true"/>
        </w:rPr>
        <w:footnoteReference w:id="289"/>
      </w:r>
      <w:r>
        <w:rPr>
          <w:rFonts w:ascii="Amiri" w:hAnsi="Amiri" w:eastAsia="Amiri" w:cs="Amiri"/>
          <w:color w:val="111111"/>
          <w:sz w:val="28"/>
          <w:sz w:val="28"/>
          <w:szCs w:val="28"/>
          <w:rtl w:val="true"/>
          <w:lang w:bidi="ar-SA"/>
        </w:rPr>
        <w:t xml:space="preserve">، على انّه كان له ولد اسمه محمّد ذكره ابن الكلبي في جمهرة النسب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بقية له </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كانت ولادته في تلك الأيام فكنّاه معاوية باسمه استلطافاً واستدراجاً واللّه العالم بحقائق الأمور</w:t>
      </w:r>
      <w:r>
        <w:rPr>
          <w:rFonts w:eastAsia="Amiri" w:cs="Amiri" w:ascii="Amiri" w:hAnsi="Amiri"/>
          <w:color w:val="111111"/>
          <w:sz w:val="28"/>
          <w:szCs w:val="28"/>
          <w:rtl w:val="true"/>
          <w:lang w:bidi="ar-SA"/>
        </w:rPr>
        <w:t xml:space="preserve">. </w:t>
      </w:r>
      <w:bookmarkStart w:id="184" w:name="pg16528_252662"/>
    </w:p>
    <w:p>
      <w:pPr>
        <w:pStyle w:val="Heading3"/>
        <w:numPr>
          <w:ilvl w:val="2"/>
          <w:numId w:val="1"/>
        </w:numPr>
        <w:rPr/>
      </w:pPr>
      <w:bookmarkStart w:id="185" w:name="__RefHeading___Toc9792110_1280447820"/>
      <w:bookmarkStart w:id="186" w:name="_Toc63"/>
      <w:bookmarkEnd w:id="184"/>
      <w:bookmarkEnd w:id="185"/>
      <w:r>
        <w:rPr>
          <w:rtl w:val="true"/>
        </w:rPr>
        <w:t>سنّة كسرى وقيصر</w:t>
      </w:r>
      <w:bookmarkEnd w:id="186"/>
    </w:p>
    <w:p>
      <w:pPr>
        <w:pStyle w:val="Heading4"/>
        <w:numPr>
          <w:ilvl w:val="3"/>
          <w:numId w:val="1"/>
        </w:numPr>
        <w:rPr/>
      </w:pPr>
      <w:bookmarkStart w:id="187" w:name="__RefHeading___Toc9792112_1280447820"/>
      <w:bookmarkStart w:id="188" w:name="_Toc64"/>
      <w:bookmarkEnd w:id="187"/>
      <w:r>
        <w:rPr>
          <w:rtl w:val="true"/>
        </w:rPr>
        <w:t>اشارة</w:t>
      </w:r>
      <w:bookmarkEnd w:id="18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كسرى وقيصر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للجاحظ رسالة في بني أمية مطبوعة وهي الرسالة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استعراضه ما حدث للأمة منذ عهد الرسالة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أن كان من اعتزال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 وتخليته الأمور عند انتشار أصحابه ، وما رأى من الخلل في عسكره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فعندها استبد معاوية على الملك واستبد على بقية الشورى وعلى جماعة المسلمين من الأنصار والمهاجرين في العام الّذي سموه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عام جماعة ، بل كان عام فرقة قهر وجبرية وغلبة ، والعام الّذي تحوّلت فيه الامامة ملكاً كسروياً ، والخلافة منصباً قيصرياً ، ولم يعُد ذلك أجمع الضِلال والفسق ، ثمّ ما زالت معاصيه من جنس ما حكينا وعلى منازل ما رتبنا ، حتى ردّ قضية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مكشوفاً ، وجحد حكمه جحداً ظاهراً في ولد الفراش وما يجب للعاهر مع اجماع الأمة على أنّ سميّة لم تكن لأبي سفيان فراشاً ، وانه إنما كان بها عاهراً ، فخرج بذلك من حكم الفجّار إلى حكم الكفار ، وليس قتل حجر بن عدي واطعام عمرو بن العاص خراج مصر وبيعة يزيد الخليع والاستئثار بالفيء واختيار الولاة على الهوى وتعطيل الحدود بالشفاعة والقرابة ، من جنس جحد الاحكام المنصوصة والشرائع المشهورة ، والسنن المنصوبة ، وسواء في باب ما يستحق من الكفّار جحد الكتاب وردّ السنّة إذا كانت السنّة في شهرة الكتاب وظهوره إلاّ انّ أحدهما أعظم ، وعقاب الآخرة عليها أشدّ ، فهذه أوّل كفرة كانت من الأمة ثمّ لم تكن إلاّ فيمن يدّعي إمامتها والخلافة عليها ، على أنّ كثيراً من أهل ذلك العصر قد كفروا بترك إكفاره ، وقد أربت عليهم نابتة عصرنا ومبتدعة </w:t>
      </w:r>
    </w:p>
    <w:p>
      <w:pPr>
        <w:pStyle w:val="BookText"/>
        <w:rPr/>
      </w:pPr>
      <w:r>
        <w:rPr>
          <w:rFonts w:ascii="Amiri" w:hAnsi="Amiri" w:eastAsia="Amiri" w:cs="Amiri"/>
          <w:color w:val="111111"/>
          <w:sz w:val="28"/>
          <w:sz w:val="28"/>
          <w:szCs w:val="28"/>
          <w:rtl w:val="true"/>
          <w:lang w:bidi="ar-SA"/>
        </w:rPr>
        <w:t xml:space="preserve">دهرنا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تسبّوه فإن له صحبة ، وسبّ معاوية بدعة ، ومن يبغضه فقد خالف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فزعمت أنّ من السنّة ترك البراءة ممّن جحد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الجاحظ وهو المعروف بعثمانيته المتشدّدة جعل عام تولي معاوية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الّذي تحولت فيه الإمامة ملكاً كسروياً والخلافة منصباً قيصرياً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بدعاً في مقالته فقد سبقه عمر فكان إذا رأى معاوية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كسرى العرب </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 ولحقه آخرون قالوا بذلك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مرت الإشارة إلى بعض ذلك ، إلاّ أنّ الّذي دعاني إلى إعادة التذكير به هو ما قرأت حديثاً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أباطيل يجب أن تمحى من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الدكتور إبراهيم عليّ شعوط الاستاذ بجامعة الأزهر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الكتاب شأن سائر الكتب فيه الغث والسمين ، إلاّ أنّ الغث غلب طبعه حتى نخر العثُّجذعه ، ولست بصدد بيانه في المقام ، غير أنّي رأيت المؤلف في ازدواجية معاييره بالنسبة إلى المصادر التاريخية يتبّع الهوى ويقلّد محبّ الدين الخطيب في تعليقاته على كتاب العواصم من القواصم لابن العربي المالكي ، وحال الجميع يعرف من دفاعهم المستميت عن معاوية وبني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بلغت القحة بشعوط في الفصل الخامس انكاره لعن معاوية للإمام عليّ على منابر بني أمية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يصح أبداً عن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سبّ عليّاً كرّم اللّه وجهه أو لعنه مرة واحدة ، فضلاً عن التشهير به على المنابر </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وهذا من الغرابة بمكان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مسألة اللعن جازت الشهرة والتظافر إلى حد التواتر ، وما أكثر الشواهد المثبتة لذلك الحدث المهين المشين ، وقريباً مرّ بنا حديث ابن عباس مع معاوية في رفع الشتم </w:t>
      </w:r>
    </w:p>
    <w:p>
      <w:pPr>
        <w:pStyle w:val="BookText"/>
        <w:rPr/>
      </w:pPr>
      <w:r>
        <w:rPr>
          <w:rFonts w:ascii="Amiri" w:hAnsi="Amiri" w:eastAsia="Amiri" w:cs="Amiri"/>
          <w:color w:val="111111"/>
          <w:sz w:val="28"/>
          <w:sz w:val="28"/>
          <w:szCs w:val="28"/>
          <w:rtl w:val="true"/>
          <w:lang w:bidi="ar-SA"/>
        </w:rPr>
        <w:t xml:space="preserve">من على منابر المسلمين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يا بن عباس ، وقد مرّ نقله عن الموفقيات للزبير بن بكار والحدائق الوردية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حديث معاوية مع سعد بن أبي وقاص وقد طلب منه أن يسب أبا تراب فأبى ، حديث رواه مسلم </w:t>
      </w:r>
      <w:r>
        <w:rPr>
          <w:rStyle w:val="FootnoteAnchor"/>
          <w:rtl w:val="true"/>
        </w:rPr>
        <w:footnoteReference w:id="295"/>
      </w:r>
      <w:r>
        <w:rPr>
          <w:rFonts w:ascii="Amiri" w:hAnsi="Amiri" w:eastAsia="Amiri" w:cs="Amiri"/>
          <w:color w:val="111111"/>
          <w:sz w:val="28"/>
          <w:sz w:val="28"/>
          <w:szCs w:val="28"/>
          <w:rtl w:val="true"/>
          <w:lang w:bidi="ar-SA"/>
        </w:rPr>
        <w:t xml:space="preserve">، والترمذي </w:t>
      </w:r>
      <w:r>
        <w:rPr>
          <w:rStyle w:val="FootnoteAnchor"/>
          <w:rtl w:val="true"/>
        </w:rPr>
        <w:footnoteReference w:id="296"/>
      </w:r>
      <w:r>
        <w:rPr>
          <w:rFonts w:ascii="Amiri" w:hAnsi="Amiri" w:eastAsia="Amiri" w:cs="Amiri"/>
          <w:color w:val="111111"/>
          <w:sz w:val="28"/>
          <w:sz w:val="28"/>
          <w:szCs w:val="28"/>
          <w:rtl w:val="true"/>
          <w:lang w:bidi="ar-SA"/>
        </w:rPr>
        <w:t xml:space="preserve">، والحاكم </w:t>
      </w:r>
      <w:r>
        <w:rPr>
          <w:rStyle w:val="FootnoteAnchor"/>
          <w:rtl w:val="true"/>
        </w:rPr>
        <w:footnoteReference w:id="297"/>
      </w:r>
      <w:r>
        <w:rPr>
          <w:rFonts w:ascii="Amiri" w:hAnsi="Amiri" w:eastAsia="Amiri" w:cs="Amiri"/>
          <w:color w:val="111111"/>
          <w:sz w:val="28"/>
          <w:sz w:val="28"/>
          <w:szCs w:val="28"/>
          <w:rtl w:val="true"/>
          <w:lang w:bidi="ar-SA"/>
        </w:rPr>
        <w:t>، والطبري والمسعودي وغيرهم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البلاذري في أنسابه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 معاوية بالمدينة وذكر عليّاً فنال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بن عليّ تحت المنبر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أهل الشام إنّ معاوية يخدعكم بهذا الخاتم الّذي من كان في يده جازت كتبه في الآفاق </w:t>
      </w:r>
      <w:r>
        <w:rPr>
          <w:rFonts w:eastAsia="Amiri" w:cs="Amiri" w:ascii="Amiri" w:hAnsi="Amiri"/>
          <w:color w:val="111111"/>
          <w:sz w:val="28"/>
          <w:szCs w:val="28"/>
          <w:rtl w:val="true"/>
          <w:lang w:bidi="ar-SA"/>
        </w:rPr>
        <w:t xml:space="preserve">... »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حجر في الإصابة وابن الأثير في أسد الغابة عن شهر بن حوشب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أقام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خطباء يشتمون عليّاً </w:t>
      </w:r>
      <w:r>
        <w:rPr>
          <w:rFonts w:eastAsia="Amiri" w:cs="Amiri" w:ascii="Amiri" w:hAnsi="Amiri"/>
          <w:color w:val="111111"/>
          <w:sz w:val="28"/>
          <w:szCs w:val="28"/>
          <w:rtl w:val="true"/>
          <w:lang w:bidi="ar-SA"/>
        </w:rPr>
        <w:t xml:space="preserve">... »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العقد الفريد وغيره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الأحنف قال لمعاوية وقد سمع خطيب أهل الشام يلعن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القائل لو يعلم أنّ رضاك في لعن المرسلين للعنهم </w:t>
      </w:r>
      <w:r>
        <w:rPr>
          <w:rFonts w:eastAsia="Amiri" w:cs="Amiri" w:ascii="Amiri" w:hAnsi="Amiri"/>
          <w:color w:val="111111"/>
          <w:sz w:val="28"/>
          <w:szCs w:val="28"/>
          <w:rtl w:val="true"/>
          <w:lang w:bidi="ar-SA"/>
        </w:rPr>
        <w:t xml:space="preserve">... »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أنساب الأشراف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معاوية إلى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شتم عليّ وتنقصه </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معاوية كان قد أوصاه حين أراد توليته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تكفكفن عن شتم عليّ وذمّه </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وحديث المغيرة مع صعصعة بن صوحان كما في مسند أحمد ومستدرك الحاكم والأذكياء لابن الجوزي </w:t>
      </w:r>
      <w:r>
        <w:rPr>
          <w:rStyle w:val="FootnoteAnchor"/>
          <w:rtl w:val="true"/>
        </w:rPr>
        <w:footnoteReference w:id="303"/>
      </w:r>
      <w:r>
        <w:rPr>
          <w:rFonts w:ascii="Amiri" w:hAnsi="Amiri" w:eastAsia="Amiri" w:cs="Amiri"/>
          <w:color w:val="111111"/>
          <w:sz w:val="28"/>
          <w:sz w:val="28"/>
          <w:szCs w:val="28"/>
          <w:rtl w:val="true"/>
          <w:lang w:bidi="ar-SA"/>
        </w:rPr>
        <w:t xml:space="preserve">، وحديث رفع عمر بن عبد العزيز لسنّة السبّ ، كلّ ذلك ممّا ذاع وشاع ، ويجده من له أدنى اطلاع في المصادر التاريخية وغيرها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شتم بسر للإمام عند معاوية وزيد بن عمر بن الخطاب جالس فعلاه بعصاً فشجّه لأنّه جده من قبل أمه أم كلثوم رواه الطبري وابن الأثير </w:t>
      </w:r>
      <w:r>
        <w:rPr>
          <w:rStyle w:val="FootnoteAnchor"/>
          <w:rtl w:val="true"/>
        </w:rPr>
        <w:footnoteReference w:id="305"/>
      </w:r>
      <w:r>
        <w:rPr>
          <w:rFonts w:ascii="Amiri" w:hAnsi="Amiri" w:eastAsia="Amiri" w:cs="Amiri"/>
          <w:color w:val="111111"/>
          <w:sz w:val="28"/>
          <w:sz w:val="28"/>
          <w:szCs w:val="28"/>
          <w:rtl w:val="true"/>
          <w:lang w:bidi="ar-SA"/>
        </w:rPr>
        <w:t xml:space="preserve">، وقد شتم بسر بن أبي أرطأة على منبر البصرة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نشدت اللّه رجلاً علم أني صادق إلاّ صدقني أو كاذب إلاّ كذبني ، فقال أبو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انّا لا نعلمك إلاّ كاذباً ، قال فأمر به فخنق </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 وبنى زياد مساجد لشيعة بني أمية ومن يبغض عليّاً يسبّونه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مسجد بني عدي ومسجد بني مجاشع ومسجد الأساورة ومسجد الحُدان </w:t>
      </w:r>
      <w:r>
        <w:rPr>
          <w:rStyle w:val="FootnoteAnchor"/>
          <w:rtl w:val="true"/>
        </w:rPr>
        <w:footnoteReference w:id="307"/>
      </w:r>
      <w:r>
        <w:rPr>
          <w:rFonts w:ascii="Amiri" w:hAnsi="Amiri" w:eastAsia="Amiri" w:cs="Amiri"/>
          <w:color w:val="111111"/>
          <w:sz w:val="28"/>
          <w:sz w:val="28"/>
          <w:szCs w:val="28"/>
          <w:rtl w:val="true"/>
          <w:lang w:bidi="ar-SA"/>
        </w:rPr>
        <w:t xml:space="preserve">، وشتم كثير بن شهاب على منبر الري وكان يكثر ذلك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وشتم مروان بن الحكم على منبر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وبحضور الحسن بن عليّ </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الذهبي في تاريخه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مروان أميراً بالمدينة ست سنين فكان يسب عليّاً </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وشتم عمرو بن سعيد الأشدق وبالغ في الشتم فاصابته اللقوة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ودّع معاوية الحياة بسماعه شتم الإمام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إنّهم سبّوا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فيه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مروان لعليّ بن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في القوم ادفع عن صاحبنا من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عثمان ،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بالكم تسبّونه على المنابر؟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يستقيم الأمر إلاّ بذلك </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هذا كلّه وغيره ، أنكر الاستاذ الأزهري شعوّط بجرة من القلم وبوقاحة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يصح أبداً عن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سبّ عليّاً كرّم اللّه وجهه أو لعنه مرة واحدة فضلاً عن التشهير به على المنابر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يقف عند هذا الحد ، بل جاوز الحزام الطبيين فانتهى إلى جعل عنوان بارز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البيضاء لمعاوية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بمعايير العدل ومقاييس الإنصاف يعرض علينا جملة من الرواة ومجموعة من رواد الحقّ مكانة معاوية وصورته الحقيقية الّتي ينبغي أن يعرفه الناس بها ، وينزعوا من عواطفهم كلّ رواسب البغض والضغينة الّتي خلّفتها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أعماق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المغرضة ووشايات السوء الحاقدة </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ساق ثمانية شواهد لاثبات زعمه كان سادسها شهادة ابن عباس لمعاوية يرويها الطبري وابن كثير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أحداً أخلق للملك من معاوية ، إن كان يرد الناس منه على أرجاء واد رحب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أورد ذكر ابن عباس شاهداً فعلينا أن نحقق ما رواه لتعريف القارئ بأمانته في النقل فنقول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نحن راجعنا المصدرين المذكورين فرأينا كلمة ابن عباس في الطبري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عبد اللّه بن أحمد قال حدّثني أبي قال حدّثني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عن معمر عن همّام بن منبّه قال سمعت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أخلق للمُلك من معاوية ، إن كان ليرد الناس منه على أرجاء وادٍ رَحِب ، ولم يكن كالضيّق الخصخص ، الحصير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البداية والنهاية أيضاً كذلك مع اختصار في السند وفي المتن ، وأحسبه أخذه عن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رواه البلاذري بسنده عن المدائني عن أبي عبد اللّه عن رجل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عبد اللّه ابن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كان أحق بالملك من معاوية ، لله درّه إن كان حليماً وإن كان الناس لينزلون منه بأرجاء واد خصب ، لم يكن بالضيّق الليّق المتصعّب الحصوص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 يُحاصّ في كلّ شيء </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المحقق في الهامش تخريجاته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ابن الأثير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يكن كالضيّق الحصحص الحصر يعني ابن الزبير ، وكان مغضباً </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فإنّ خبر الطبري الّذي اعتمده مع الإغماض عمّا في سنده ويكفي وجود معمّر الّذي قال فيه الذهبي ومع كون معمر ثقةً ثبتاً فله أوهام لا سيما لمّا قدم البصرة </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اعترف معمّر نفسه بعد أن احتجم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فقمت </w:t>
      </w:r>
      <w:bookmarkStart w:id="189" w:name="pg16528_252668"/>
    </w:p>
    <w:p>
      <w:pPr>
        <w:pStyle w:val="BookText"/>
        <w:rPr/>
      </w:pPr>
      <w:bookmarkEnd w:id="189"/>
      <w:r>
        <w:rPr>
          <w:rFonts w:ascii="Amiri" w:hAnsi="Amiri" w:eastAsia="Amiri" w:cs="Amiri"/>
          <w:color w:val="111111"/>
          <w:sz w:val="28"/>
          <w:sz w:val="28"/>
          <w:szCs w:val="28"/>
          <w:rtl w:val="true"/>
          <w:lang w:bidi="ar-SA"/>
        </w:rPr>
        <w:t xml:space="preserve">وما أقدر من القرآن على حرف حتى كنت لأصلي فأمر من يلقّنني </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البلاذري فيه جهالة الرجل الراوي عن ابن عباس ، ومع الاغماض عمّا في أسانيده فإن آخر الخبر ظاهر في الموازنة بين معاوية وبين ابن الزبير ، وتفضيل معاوية على ابن الزبير ، وهذا لا يعني شهادة من ابن عباس في حقّ معاوية تزكّيه عمّا اقترف ، وحسبنا غروره مع ما أساء واعترف ، فمن غروره ما قاله إسماعيل بن قيس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دخلنا على معاوية في مرضه الّذي مات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الدنيا إلاّ ما جرّ بنا ، لوددت أنّي لا أقيم فيكم إلاّ ثلاثاً حتى ألقى اللّه ، فقلنا إلى رحمة اللّه ، فقال إلى ما شاء اللّه ، إنّي لم آل فيكم إذ وليتكم فإن اللّه لو كره أمراً غيّره </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عيينة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واللّه الاغترار ، ألم تكن مقاتلته عليّاً وقتله حجراً وبيعته يزيد ممّا يكره اللّه تعالى </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xml:space="preserve">وحسبنا تعقيباً في المقام قول عائشة وقد رواه ابن عساكر وعنه ابن كثير </w:t>
      </w:r>
      <w:r>
        <w:rPr>
          <w:rStyle w:val="FootnoteAnchor"/>
          <w:rtl w:val="true"/>
        </w:rPr>
        <w:footnoteReference w:id="323"/>
      </w:r>
      <w:r>
        <w:rPr>
          <w:rFonts w:ascii="Amiri" w:hAnsi="Amiri" w:eastAsia="Amiri" w:cs="Amiri"/>
          <w:color w:val="111111"/>
          <w:sz w:val="28"/>
          <w:sz w:val="28"/>
          <w:szCs w:val="28"/>
          <w:rtl w:val="true"/>
          <w:lang w:bidi="ar-SA"/>
        </w:rPr>
        <w:t xml:space="preserve">بالاسناد عن الأسود بن يزيد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تعجبين لرجل من الطلقاء وينازع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الخلافة؟</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تعجب من ذلك؟ هو سلطان اللّه يؤتيه البرّ والفاجر ، وقد ملك فرعون أهل مصر أربعمائة سنة وكذلك غيره من الكفّار </w:t>
      </w:r>
      <w:r>
        <w:rPr>
          <w:rFonts w:eastAsia="Amiri" w:cs="Amiri" w:ascii="Amiri" w:hAnsi="Amiri"/>
          <w:color w:val="111111"/>
          <w:sz w:val="28"/>
          <w:szCs w:val="28"/>
          <w:rtl w:val="true"/>
          <w:lang w:bidi="ar-SA"/>
        </w:rPr>
        <w:t xml:space="preserve">» </w:t>
      </w:r>
      <w:r>
        <w:rPr>
          <w:rStyle w:val="FootnoteAnchor"/>
          <w:rtl w:val="true"/>
        </w:rPr>
        <w:footnoteReference w:id="324"/>
      </w:r>
    </w:p>
    <w:p>
      <w:pPr>
        <w:pStyle w:val="Heading4"/>
        <w:numPr>
          <w:ilvl w:val="3"/>
          <w:numId w:val="1"/>
        </w:numPr>
        <w:rPr/>
      </w:pPr>
      <w:bookmarkStart w:id="190" w:name="__RefHeading___Toc9792114_1280447820"/>
      <w:bookmarkStart w:id="191" w:name="_Toc65"/>
      <w:bookmarkEnd w:id="190"/>
      <w:r>
        <w:rPr>
          <w:rtl w:val="true"/>
        </w:rPr>
        <w:t xml:space="preserve">مرويات مفتريات على ابن عباس في فضل معاوية </w:t>
      </w:r>
      <w:r>
        <w:rPr>
          <w:rtl w:val="true"/>
        </w:rPr>
        <w:t>:</w:t>
      </w:r>
      <w:bookmarkEnd w:id="19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إلى قراءة مرويات مفتريات على ابن عباس في فضل معاوية ، انتقيناها من البداية والنهاية لابن كثير ، لأنّ شعوط اعتمدها كما مرّ ، ولا غرابة </w:t>
      </w:r>
    </w:p>
    <w:p>
      <w:pPr>
        <w:pStyle w:val="BookText"/>
        <w:rPr/>
      </w:pPr>
      <w:r>
        <w:rPr>
          <w:rFonts w:ascii="Amiri" w:hAnsi="Amiri" w:eastAsia="Amiri" w:cs="Amiri"/>
          <w:color w:val="111111"/>
          <w:sz w:val="28"/>
          <w:sz w:val="28"/>
          <w:szCs w:val="28"/>
          <w:rtl w:val="true"/>
          <w:lang w:bidi="ar-SA"/>
        </w:rPr>
        <w:t>فابن كثير شاميّ البلد والهوى ، وهو يروي ذلك عن ابن عساكر وهو مثله وكلّهم في حب معاوية سوا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المسيّب بن واضح عن أبي إسحاق الفزاري عن عبد الملك بن أبي سليمان عن عطاء بن أبي رباح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أتى جبرئيل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أقرئ معاوية السلام واستوصى به خيراً ، فإنّه أمين اللّه على كتابه ووحيه ونعم الأمين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أورده ابن عساكر من وجه آخر عن عبد الملك بن أبي سليمان ثمّ أورده أيضاً من رواية عليّ وجابر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الأسانيد اليهما غرائب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بنظره سلامة الإسناد إلى ابن عباس فلننظر حال رجاله ، وحسبنا سقوط السند لوجود المسيب بن واضح الّذي قال فيه ابن عدي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لعبدان أيهما أحبّ إليك عبد الوهاب بن الضحاك أو المسيب بن واضح؟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سواء </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عرفنا أنّ عبد الوهاب من الكذّابين الوضّاعين المعروفين متروك ضعيف جداً كثير الخطأ والوهم فيكفي ذلك في رد روايته </w:t>
      </w:r>
      <w:r>
        <w:rPr>
          <w:rStyle w:val="FootnoteAnchor"/>
          <w:rtl w:val="true"/>
        </w:rPr>
        <w:footnoteReference w:id="327"/>
      </w:r>
      <w:r>
        <w:rPr>
          <w:rFonts w:ascii="Amiri" w:hAnsi="Amiri" w:eastAsia="Amiri" w:cs="Amiri"/>
          <w:color w:val="111111"/>
          <w:sz w:val="28"/>
          <w:sz w:val="28"/>
          <w:szCs w:val="28"/>
          <w:rtl w:val="true"/>
          <w:lang w:bidi="ar-SA"/>
        </w:rPr>
        <w:t xml:space="preserve">، وقد ضعّفه الدارقطني في أماكن من سننه </w:t>
      </w:r>
      <w:r>
        <w:rPr>
          <w:rStyle w:val="FootnoteAnchor"/>
          <w:rtl w:val="true"/>
        </w:rPr>
        <w:footnoteReference w:id="328"/>
      </w:r>
      <w:r>
        <w:rPr>
          <w:rFonts w:ascii="Amiri" w:hAnsi="Amiri" w:eastAsia="Amiri" w:cs="Amiri"/>
          <w:color w:val="111111"/>
          <w:sz w:val="28"/>
          <w:sz w:val="28"/>
          <w:szCs w:val="28"/>
          <w:rtl w:val="true"/>
          <w:lang w:bidi="ar-SA"/>
        </w:rPr>
        <w:t xml:space="preserve">، ودع عنك جهالة أبي إسحاق الفزاري ، وقول شعبة في عبد الملك بن أبي سليمان لتفرّده عن عطاء بخبر الشفعة للجار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روى عبد الملك حديثاً آخر مثل حديث الشفعة لطرحت حديثه </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وحسبنا بالمثلية روايته عن عطاء هذا الحديث ، فإذا تم هذا فقد سقط إذن الحديث المذكور عن عطاء عن ابن عباس في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الهيثمي هذا الحديث بسند آخر رواه الطبراني في الأوسط ، فقال الهيثمي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محمّد بن فطر ولم أعرفه وعليّ بن سعيد الرازي فيه لين </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السيوطي نقلاً عن الطبراني في الأوسط وذكر في سنده رجلان مجهولان كما ذكر قبله حديثاً آخر نحو ما مرّ عن ابن عباس أيضاً وعقّب على إسناده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مجاهيل ومولى غفرة لا يحتج به ، وهذا هو قول ابن الجوزي في الموضوعات فراجع </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رواية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الأمناء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القلم واللوح واسرافيل وميكائيل وجبرائيل وأنا ومعاوية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أنكر من الأحاديث الّتي قبله وأضعف إسناداً </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وحسبنا شهادة ابن كثير في رد هذه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عدي وغيره من حديث عثمان بن عبد الرحمن الجمحي عن عطاء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علّم معاوية الكتاب والحساب وقه العذاب </w:t>
      </w:r>
      <w:r>
        <w:rPr>
          <w:rFonts w:eastAsia="Amiri" w:cs="Amiri" w:ascii="Amiri" w:hAnsi="Amiri"/>
          <w:color w:val="111111"/>
          <w:sz w:val="28"/>
          <w:szCs w:val="28"/>
          <w:rtl w:val="true"/>
          <w:lang w:bidi="ar-SA"/>
        </w:rPr>
        <w:t xml:space="preserve">) »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ترجم الذهبي في ميزانه عثمان بن عبد الرحمن الجمحي هذا وحكى قول أبي حاتم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يحتج به ، وقول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ترجمته عدة أحاديث منكرة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الحديث المذكور آنفاً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فوهم ابن عدي ، وإنّما هذا الوقاصي لا الجمحي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ورجعنا إلى ترجمة عثمان بن عبد الرحمن الوقاصي فوجدنا البخاري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تركوه ، وابن معين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بشيء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يكذب ، وضعّفه عليّ جداً ، وقال النسائي والدار 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وسواء كان راوي الحديث هو الجمحي كما عن ابن عدي وابن كثير ، أو هو الوقاصي كما يراه الذهبي ، فهما معاً ساقطان لا يحتج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الدكتور جواد عليّ في كتابه المفصّل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وضعت أحاديث في مدح معاوية وبني أمية ، وأرى أنّ الحديث المذكور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علّمه الكتاب والحساب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في مقابل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علّمه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روي أنّ الرسول قاله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فقهه في الدين وعلّمه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علّمه الحكمة وتأويل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فيه وانشر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وأحاديث أخرى ذكر انّها قيلت فيه </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صحة ما رآه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كثير بعد ايراد ما مرّ وغيره نقلاً عن ابن عساكر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ساق ابن عساكر أحاديث كثيرة موضوعة بلا شك في فضل معاوية أضربنا عنها صفحاً ، واكتفينا بما أوردناه من الأحاديث الصحاح والحسان والمستجادات عمّا سواها من الموضوعات والمنكرات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 ما روي في فضل معاوية حديث أبي جمرة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كان كاتب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مسلم في صحيحه </w:t>
      </w:r>
      <w:r>
        <w:rPr>
          <w:rFonts w:eastAsia="Amiri" w:cs="Amiri" w:ascii="Amiri" w:hAnsi="Amiri"/>
          <w:color w:val="111111"/>
          <w:sz w:val="28"/>
          <w:szCs w:val="28"/>
          <w:rtl w:val="true"/>
          <w:lang w:bidi="ar-SA"/>
        </w:rPr>
        <w:t xml:space="preserve">... » </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لابن كثير أن أخرجه </w:t>
      </w:r>
      <w:r>
        <w:rPr>
          <w:rStyle w:val="FootnoteAnchor"/>
          <w:rtl w:val="true"/>
        </w:rPr>
        <w:footnoteReference w:id="337"/>
      </w:r>
      <w:r>
        <w:rPr>
          <w:rFonts w:ascii="Amiri" w:hAnsi="Amiri" w:eastAsia="Amiri" w:cs="Amiri"/>
          <w:color w:val="111111"/>
          <w:sz w:val="28"/>
          <w:sz w:val="28"/>
          <w:szCs w:val="28"/>
          <w:rtl w:val="true"/>
          <w:lang w:bidi="ar-SA"/>
        </w:rPr>
        <w:t>ولم يعلّق عليه بشيء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أن نعرّج على صحيح مسلم ، نود لفت نظر القارئ إلى وصف ابن كثير لما انتقاه بالصحاح والحسان والمستجادات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البديهي أنّ ما سبق منا ذكره نقلاً عنه ممّا يتعلق بابن عباس كان ممّا انتقاه ، وقد بيّنا زيفه سنداً ، فهو إذن ليس من الصحاح ولا الحسان ولا المستجادات ، بل هو من الموضوعات والمنكرات فلماذا ذكرها؟</w:t>
      </w:r>
    </w:p>
    <w:p>
      <w:pPr>
        <w:pStyle w:val="BookText"/>
        <w:rPr/>
      </w:pPr>
      <w:r>
        <w:rPr>
          <w:rFonts w:ascii="Amiri" w:hAnsi="Amiri" w:eastAsia="Amiri" w:cs="Amiri"/>
          <w:color w:val="111111"/>
          <w:sz w:val="28"/>
          <w:sz w:val="28"/>
          <w:szCs w:val="28"/>
          <w:rtl w:val="true"/>
          <w:lang w:bidi="ar-SA"/>
        </w:rPr>
        <w:t xml:space="preserve">أمّا ما ذكره عن صحيح مسلم منسوباً إلى ابن عباس فليس ثمة ما هو كذلك وأحسبه أراد ما أخرجه عن أبي حمزة القصّاب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ألعب مع الصبيان فجاء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فتواريت خلف باب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فحطأني حطأة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وادع لي معاوية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يأكل ، قال ثمّ قال لي اذهب فادع لي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فقلت هو يأكل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أشبع اللّه بطنه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المثنى قلت لأمية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حطأني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قفدني قفدة </w:t>
      </w:r>
      <w:r>
        <w:rPr>
          <w:rStyle w:val="FootnoteAnchor"/>
          <w:rtl w:val="true"/>
        </w:rPr>
        <w:footnoteReference w:id="33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ضربني بكفّه بين كتفيّ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أعاد مسلم ذكر الحديث بسند آخر مختصراً للمتن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وأخرج أبو داود الطيالسي في مسنده برقم </w:t>
      </w:r>
      <w:r>
        <w:rPr>
          <w:rFonts w:eastAsia="Amiri" w:cs="Amiri" w:ascii="Amiri" w:hAnsi="Amiri"/>
          <w:color w:val="111111"/>
          <w:sz w:val="28"/>
          <w:szCs w:val="28"/>
          <w:lang w:bidi="ar-SA"/>
        </w:rPr>
        <w:t>2746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وأشار إليه ابن حجر في تهذيب التهذيب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والذهبي في سير أعلام النبلاء في ترجمة معاوية وابن عبد البر في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الأثير في 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معاوية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نحت ابن عساكر الحديث عن أبي جمرة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أبي</w:t>
      </w:r>
    </w:p>
    <w:p>
      <w:pPr>
        <w:pStyle w:val="BookText"/>
        <w:rPr/>
      </w:pP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كاتب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ومهما يكن فإنّ ذلك لا يدل على فضيلة لمعاوية بل هو يدل على مثلبة ، وإن حاول مسلم وجَرى من بعده على أن ينحتوا منه منقبة لمعاوية ، وقدّم لذلك مسلم بأحاديث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فأيّما مؤمن آذيته أو سببته أو جلدته فاجعلها له كفارة وقربة تقرّبه بها إليك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بشر أرضى كما يرضى البشر وأغضب كما يغضب البشر فأيما أحد دعوت عليه من أمتي بدعوة ليس لها بأهل أن تجعلها له طهوراً وزكاة وقربة تقرّبه بها منه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وبهذا اللون من الإسفاف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حساب كرامة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جعلوا من دعاء الرسول على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أشبع اللّه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كرامة له وفضيلة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السخرية بعقول الناس ما قاله ابن كثير تعقيباً على الحديث المذكور بعد أن حكاه عن أحمد ومسلم والحاكم وذكر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شبع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انتفع معاوية بهذه الدعوة في دنياه وأخراه ، أمّا في دنياه فإنّه لمّا صار إلى الشام أميراً كان يأكل في اليوم سبع مرات يجاء بقصعة فيها لحم كثير وبصل فيأكل منها ، ويأكل في اليوم سبع أكلات بلحم ، ومن الحلوى والفاكهة شيئاً كثيراً ، ويقول واللّه ما أشبع وإنّما أعيا وهذه نعمة ومعدة يرغب فيها كلّ 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الآخرة فقد اتبع مسلم هذا الحديث بالحديث الّذي رواه البخاري وغيرهما من غير وجه عن جماعة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إنّما أنا بشر فأيما عبد سببته أو جلدته أو دعوت عليه وليس بذلك أهلاً فاجعل ذلك كفّارة وقربة تقرّبه بها عندك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مسلم من الحديث الأوّل وهذا الحديث فضيلة لمعاوية ولم يورد له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عند ابن كثير من التعقيب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ونحن لا نناقشه في انتفاع معاوية بالدعوة في الدنيا فدلائل نهمه كثيرة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وراجع أيضاً أنساب الأشراف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الهامش هذا في أخبار الظراف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في أنساب الأشراف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الهامش هذا في نهاية الإرب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والمروج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والمستظرف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كثير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وربيع الأبرار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أسبع أكلات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البلاذري في فتوح البلدان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ودعاه يوماً وهو يأكل فأبطأ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أشبع اللّه بطنه ، 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لحقتني دعوة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يأكل في اليوم سبع أكلات وأكثر وأقل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أضحى معاوية في نهمه مورد النكتة حتى قيل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وصاحب لي بطنه زاويه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في بطنه معاوية</w:t>
      </w:r>
    </w:p>
    <w:p>
      <w:pPr>
        <w:pStyle w:val="BookText"/>
        <w:rPr/>
      </w:pPr>
      <w:r>
        <w:rPr>
          <w:rFonts w:ascii="Amiri" w:hAnsi="Amiri" w:eastAsia="Amiri" w:cs="Amiri"/>
          <w:color w:val="111111"/>
          <w:sz w:val="28"/>
          <w:sz w:val="28"/>
          <w:szCs w:val="28"/>
          <w:rtl w:val="true"/>
          <w:lang w:bidi="ar-SA"/>
        </w:rPr>
        <w:t>، ولكن من أين له إثبات ذلك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غيبٌ محجوب ، لا يعلمه إلاّ علاّم الغيوب ، وما ذكره من تركيب مسلم فضيلة لمعاوية ، فهو كسائر تمحلاته الآتية وما أدراك ما هي؟ على أنّ الحديث 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كاتب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أسلم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النووي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دعاؤه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يشبع حين تأخر ففيه الجوابان السابقان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أنّه جرى على اللسان بلا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غفرانك اللّهمّ ان هذا إلاّ بهتان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أنّه عقوبة له لتأخره ، وقد فهم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الحديث أنّ معاوية لم يكن مستحقاً للدعاء عليه فلهذا أدخله في هذا الباب ، وجعله غيره من مناقب معاوية لأنّه في الحقيقة يصير دعاءً له </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فسرّه بعض المحبّين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أشبع اللّه بطنه حتى لا يكون ممّن يجوع يوم القيامة لأن الخبر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أطول الناس شبعاً في الدنيا أطولهم جوعاً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هو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صحّ والتأويل ركيك ، وأشبه منه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من سببته أو شتمته من الأمة فاجعلها له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معاوية معدوداً من الأكلة </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عند الذهبي في المقام بنصّه وفصّه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الألباني تلاعب بالنص على ما فيه من هنات فقد أورد الحديث في سلسلة الأحاديث الصحيحة وشرّق وغرّب إلى أن حكى عن النووي ما ذكرناه آنفاً ، ثمّ قال بعده بلا فصل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أشار الذهبي إلى هذا المعنى الثاني ، فقال في سير أعلام النبلاء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منقبة لمعاوية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من لعنته أو سببته فاجعل ذلك له زكاة ورحمة </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فقارن الآن بينه وبين ما نقلناه حرفياً عن الذهبي لتعرف مدى الخيانة ممّن يزعم لنفسه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فقد تحامل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الألباني بغير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أنكر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من سببته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لمسّه بكرامة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يكون سبّه بغير حقّ وجلده بغير حقّ وقتله بغير حقّ </w:t>
      </w:r>
      <w:r>
        <w:rPr>
          <w:rStyle w:val="FootnoteAnchor"/>
          <w:rtl w:val="true"/>
        </w:rPr>
        <w:footnoteReference w:id="344"/>
      </w:r>
      <w:r>
        <w:rPr>
          <w:rFonts w:ascii="Amiri" w:hAnsi="Amiri" w:eastAsia="Amiri" w:cs="Amiri"/>
          <w:color w:val="111111"/>
          <w:sz w:val="28"/>
          <w:sz w:val="28"/>
          <w:szCs w:val="28"/>
          <w:rtl w:val="true"/>
          <w:lang w:bidi="ar-SA"/>
        </w:rPr>
        <w:t>، اللّهمّ غفرانك إن هذا إلاّ بهتان عظيم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الألباني بدعاً في قومه ، فكم له من نظير استحوذ عليهم حبّ معاوية ، ففتشوا له عن منقبة فلم يجدوا ، فصاروا يقلبون المفاهيم فجعلوا من المثالب مناقب ، والدعاء عليه دعاءً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لا تَعْمَى الأَبْصَارُ وَلَكِنْ تَعْمَى الْقُلُوبُ الَّتِي فِي الصُّدُورِ </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يُحَرِّفُونَ الْكَلِمَ عَنْ مَوَاضِعِهِ </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لَهُمْ مِمَّا كَتَبَتْ أَيْدِيهِمْ وَوَيْلٌ لَهُمْ مِمَّا يَكْسِبُونَ </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وأعود إلى ابن عساكر الّذي اعتبر هذا الحديث من أصح ما ورد في حقّ معاوية ، وتابعه ابن كثير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بحثاً عن رجال سنده أوّلاً ، ولا أقل عن أبي حمزة القصاب راوي الحديث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ذكره العقيلي في كتاب الضعفاء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يتابَع على حديثه ولا يعرف إلاّ به ، وحكى عن سفيان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أبو حمزة صاحب ابن عباس فلم آته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حجر وحكى عن أبي زرعة انّه ليّن ، وعن أبي حاتم والنسائي قولهما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بالقوي ، وعن الآجري عن أبي داود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بذاك وهو ضعيف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النووي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له عن ابن عباس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هذا الحديث ، وله عن ابن عباس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يكره مشاركة المسلم اليهودي ، وكلّ ما في الصحيحين أبو جمرة عن ابن عباس فهو بالجيم والراء وهو نصر بن عمران الضبعي ، إلاّ هذا القصاب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بياع القصب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في مسلم هذا الحديث وحده ، لا ذكر له في البخاري </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حال الراوي عن ابن عباس ويكفي أنّه لا يتابَع على حديثه كما قال العقيلي ، وليكن ابن عساكر يراه من أصح ما ورد في فضل معاوية ، وليتابعه ابن كثير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طَبَعَ اللَّهُ عَلَى قُلُوبِهِمْ وَاتَّبَعُوا أَهْوَاءَهُمْ </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قال البخاري في كتاب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معاوية بن أبي سفيان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الحسن بن بشر ثنا المعافى عن عثمان بن الأسود عن ابن أبي مليكة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أوتر معاوية بعد العشاء بركعة وعنده مولى لابن عباس فأتى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أوتر معاوية بركعة بعد العشاء؟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فإنّه قد صحب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حدّثنا ابن أبي مريم ثنا نافع بن عمر ثنا ابن أبي مليكة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أمير المؤمنين معاوية؟ ما أوتر إلاّ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 إنّه فقيه </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البخاري هذين الخبرين في صحيحه ، وكأنه لم يشأ أن يتخطى معاوية فلا يخط له ذكراً مع أصحاب السوابق والمناقب من الصحابة ، ولمّا لم يجد له منقبة تؤهله لذلك فنازعته نفسه وغلبه هواه فعمد إلى حشر معاوية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في ذكر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اختياره هذا العنوان قال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البخاري في هذه الترجمة بقوله ذكر ولم يقل فضيلة ولا منقبة ، لكون الفضيلة لا تؤخذ من حديث الباب ، لأنّ ظاهر شهادة ابن عباس له بالفقه والصحبة دالة على الفضل الكثير ، وقد صنف ابن أبي عاصم جزءاً في مناقبه ، وكذلك أبو عمر غلام ثعلب وأبو بكر النقاش ، وأورد ابن الجوزي في الموضوعات بعض الأحاديث الّتي ذكروها ثمّ ساق عن إسحاق بن راهويه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في فضائل معاوية شيء ، فهذه النكتة في عدول البخاري عن التصريح بلفظ منقبة اعتماداً على قول شيخه ، لكن بدقيق نظره استنبط ما 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يدمغ 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رؤوس الروافض ، وقصة النسائي في ذلك مشهورة </w:t>
      </w:r>
      <w:r>
        <w:rPr>
          <w:rStyle w:val="FootnoteAnchor"/>
          <w:rtl w:val="true"/>
        </w:rPr>
        <w:footnoteReference w:id="354"/>
      </w:r>
      <w:r>
        <w:rPr>
          <w:rFonts w:ascii="Amiri" w:hAnsi="Amiri" w:eastAsia="Amiri" w:cs="Amiri"/>
          <w:color w:val="111111"/>
          <w:sz w:val="28"/>
          <w:sz w:val="28"/>
          <w:szCs w:val="28"/>
          <w:rtl w:val="true"/>
          <w:lang w:bidi="ar-SA"/>
        </w:rPr>
        <w:t xml:space="preserve">، وكأنه اعتمد أيضاً على قول شيخه ، وكذلك في </w:t>
      </w:r>
    </w:p>
    <w:p>
      <w:pPr>
        <w:pStyle w:val="BookText"/>
        <w:rPr/>
      </w:pPr>
      <w:r>
        <w:rPr>
          <w:rFonts w:ascii="Amiri" w:hAnsi="Amiri" w:eastAsia="Amiri" w:cs="Amiri"/>
          <w:color w:val="111111"/>
          <w:sz w:val="28"/>
          <w:sz w:val="28"/>
          <w:szCs w:val="28"/>
          <w:rtl w:val="true"/>
          <w:lang w:bidi="ar-SA"/>
        </w:rPr>
        <w:t xml:space="preserve">قصة الحاكم </w:t>
      </w:r>
      <w:r>
        <w:rPr>
          <w:rStyle w:val="FootnoteAnchor"/>
          <w:rtl w:val="true"/>
        </w:rPr>
        <w:footnoteReference w:id="355"/>
      </w:r>
      <w:r>
        <w:rPr>
          <w:rFonts w:ascii="Amiri" w:hAnsi="Amiri" w:eastAsia="Amiri" w:cs="Amiri"/>
          <w:color w:val="111111"/>
          <w:sz w:val="28"/>
          <w:sz w:val="28"/>
          <w:szCs w:val="28"/>
          <w:rtl w:val="true"/>
          <w:lang w:bidi="ar-SA"/>
        </w:rPr>
        <w:t>، وأخرج ابن الجوزي أيضاً من طريق عبد اللّه بن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ما تقول في عليّ ومعاوية؟ فأطرق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إنّ عليّاً كان كثير الاعداء ففتش أعداؤه له عيباً فلم يجدوا فعمدوا إلى رجل قد حاربه فأطروه كياداً منهم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بهذا إلى ما اختلقوه لمعاوية من الفضائل ممّا لا أصل له ، وقد ورد في فضائل معاوية أحاديث كثيرة ليس فيها ما يصح من طريق الإسناد ، وبذلك جزم إسحاق بن راهويه والنسائي وغيرهما واللّه أعلم </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هذه الاستماتة من ابن حجر في تبرير ذكر البخاري لمعاوية وأنّه استنبط بدقيق نظره ما 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يدمغ 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رؤوس الروافض ، فنقول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الروافض في المقام ، وهل أنّ من ذكر أسماءهم من لا يرى فضيلة لمعاوية هم من الروافض؟</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إنّ إسحاق بن راهويه رافضي؟ وهل النسائي رافضي؟ وهل أحمد بن حنبل رافضي؟ وهل ابن الجوزي رافضي؟ وهؤلاء الّذين ذكرهم ابن حجر وصرّحوا بأنّه لم تصح فضيلة لمعاوية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ونزيده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جماعة تتم بهم العشرة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المبارك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 هنا قوم يسألونا عن فضائل معاوية ، وبحسب معاوية أن يُترك كفافاً </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عدو الروافض رقم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طائفة وضعوا لمعاوية فضائل ورووا أحاديث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كلّها كذب </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الفيروزآبادي صاحب القاموس وغيره قال في خاتمة كتابه سفر السعادة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باب فضائل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حديث صحيح </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العيني صاحب عمدة القارئ في شرح صحيح البخاري قال في شرح الحديث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كثيرة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ليس فيها حديث صحيح يصح من طرق الإسناد </w:t>
      </w:r>
      <w:r>
        <w:rPr>
          <w:rFonts w:eastAsia="Amiri" w:cs="Amiri" w:ascii="Amiri" w:hAnsi="Amiri"/>
          <w:color w:val="111111"/>
          <w:sz w:val="28"/>
          <w:szCs w:val="28"/>
          <w:rtl w:val="true"/>
          <w:lang w:bidi="ar-SA"/>
        </w:rPr>
        <w:t xml:space="preserve">... »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الشوكاني صاحب نيل الأوطار قال في كتابه الفوائد المجموعة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اتفق الحفاظ على أنّه لم يصح في فضل معاوية حديث </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العجلوني قال في كشف الخفاء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باب فضائل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حديث صحيح </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الذهبي في سير أعلام النبلاء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ساق ابن عساكر في الترجمة أحاديث واهية وباطلة طوّل بها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 معاوية خلق كثير يحبونه ويتغالون فيه </w:t>
      </w:r>
      <w:bookmarkStart w:id="192" w:name="pg16528_252680"/>
    </w:p>
    <w:p>
      <w:pPr>
        <w:pStyle w:val="BookText"/>
        <w:rPr/>
      </w:pPr>
      <w:bookmarkEnd w:id="192"/>
      <w:r>
        <w:rPr>
          <w:rFonts w:ascii="Amiri" w:hAnsi="Amiri" w:eastAsia="Amiri" w:cs="Amiri"/>
          <w:color w:val="111111"/>
          <w:sz w:val="28"/>
          <w:sz w:val="28"/>
          <w:szCs w:val="28"/>
          <w:rtl w:val="true"/>
          <w:lang w:bidi="ar-SA"/>
        </w:rPr>
        <w:t xml:space="preserve">ويفضلونه ، إمّا قد ملكهم بالكرم والحلم والعطاء ، وإمّا قد وُلدوا في الشام على حبّه ، وتربّى أولادهم على ذلك ، وفيهم جماعة يسيرة من الصحابة ، وعدد كثير من التابعين والفضلاء وحاربوا معه أهل العراق ونُشّؤوا على النُصب ، نعوذ باللّه من الهوى </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9792116_1280447820"/>
      <w:bookmarkStart w:id="194" w:name="_Toc66"/>
      <w:bookmarkEnd w:id="193"/>
      <w:r>
        <w:rPr>
          <w:rtl w:val="true"/>
        </w:rPr>
        <w:t xml:space="preserve">والآن فلننعم النظر في رجال السند </w:t>
      </w:r>
      <w:r>
        <w:rPr>
          <w:rtl w:val="true"/>
        </w:rPr>
        <w:t>:</w:t>
      </w:r>
      <w:bookmarkEnd w:id="194"/>
    </w:p>
    <w:p>
      <w:pPr>
        <w:pStyle w:val="BookText"/>
        <w:rPr/>
      </w:pPr>
      <w:r>
        <w:rPr>
          <w:rFonts w:ascii="Amiri" w:hAnsi="Amiri" w:eastAsia="Amiri" w:cs="Amiri"/>
          <w:color w:val="111111"/>
          <w:sz w:val="28"/>
          <w:sz w:val="28"/>
          <w:szCs w:val="28"/>
          <w:rtl w:val="true"/>
          <w:lang w:bidi="ar-SA"/>
        </w:rPr>
        <w:t>فالخبر الأوّل بدأه البخاري بروايته عن شيخه الحسن بن بشر فمن ذا هو؟</w:t>
      </w:r>
    </w:p>
    <w:p>
      <w:pPr>
        <w:pStyle w:val="BookText"/>
        <w:rPr/>
      </w:pPr>
      <w:r>
        <w:rPr>
          <w:rFonts w:ascii="Amiri" w:hAnsi="Amiri" w:eastAsia="Amiri" w:cs="Amiri"/>
          <w:color w:val="111111"/>
          <w:sz w:val="28"/>
          <w:sz w:val="28"/>
          <w:szCs w:val="28"/>
          <w:rtl w:val="true"/>
          <w:lang w:bidi="ar-SA"/>
        </w:rPr>
        <w:t xml:space="preserve">ترجمه ابن حجر فذكر في ترجمته قول أحمد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عن زهير أشياء مناكير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النسائي ليس بالقوي ، وقول ابن خراش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وختم ابن حجر ترجمته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وذكره الساجي وأبو العرب في الضعفاء </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فحسبك من القلادة ما أحاط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سند الخبر الثاني ففيه نافع بن عمر ، ضعّفه ابن سعد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قليل الحديث فيه شيء </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 فتعقبه الذهبي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هذا نوع من العنت والرجل فكما قال الإمام أجهد وكما قال ابن مهدي فيه كان من الناس ثم حكى توثيقه عن غير واحد </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صح ما قاله أم لم يصح ، فإنّ المتن يستبطن بطلانه من جهات بالبيان التالي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الراوي في نقله مع أنّ الواقعة واحدة كما مرّ في الخبرين عند البخاري ، فابن المليكة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قاضي ابن الزبير ومؤذّنه </w:t>
      </w:r>
      <w:r>
        <w:rPr>
          <w:rStyle w:val="FootnoteAnchor"/>
          <w:rtl w:val="true"/>
        </w:rPr>
        <w:footnoteReference w:id="367"/>
      </w:r>
      <w:r>
        <w:rPr>
          <w:rFonts w:ascii="Amiri" w:hAnsi="Amiri" w:eastAsia="Amiri" w:cs="Amiri"/>
          <w:color w:val="111111"/>
          <w:sz w:val="28"/>
          <w:sz w:val="28"/>
          <w:szCs w:val="28"/>
          <w:rtl w:val="true"/>
          <w:lang w:bidi="ar-SA"/>
        </w:rPr>
        <w:t xml:space="preserve">وحسبك بهذا دليلاً </w:t>
      </w:r>
    </w:p>
    <w:p>
      <w:pPr>
        <w:pStyle w:val="BookText"/>
        <w:rPr/>
      </w:pPr>
      <w:r>
        <w:rPr>
          <w:rFonts w:ascii="Amiri" w:hAnsi="Amiri" w:eastAsia="Amiri" w:cs="Amiri"/>
          <w:color w:val="111111"/>
          <w:sz w:val="28"/>
          <w:sz w:val="28"/>
          <w:szCs w:val="28"/>
          <w:rtl w:val="true"/>
          <w:lang w:bidi="ar-SA"/>
        </w:rPr>
        <w:t xml:space="preserve">على هويّته الناصبة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الخبرين معاً وتفاوت في نقله الجواب عن ابن عباس ، فهو إمّا أن يكون نطق بهذا أو بهذا ، فلماذا الاختلاف في نقل الجواب؟ وهذا الاختلاف يجعل رصيداً لمعاوية عند أحبابه ، فهو من الصحابة ، فلا يُسأل عمّا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فإنّه قد صحب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كذلك مصيبٌ فيما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إنّه 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بنا قول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ظاهر شهادة ابن عباس له بالفقه والصحبة دالة على الفضل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ابن عباس لم يكن نطق بهما معاً كما هو صريح الخبرين ، بل بأحدهما على تقدير صحة الخبر وأنّى ذلك؟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منافاة تلك الشهادة المزعومة لجملة مواقف ابن عباس مع معاوية بدءاً من أوّل لقاء بينهما بعد صلح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مرّت الإشارة إليه ، وفي ذلك الموقف يقول ابن عباس لمعاوية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وأنت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فأين صارت الصحبة العاصمة؟ ثمّ من قرأ المحاورات الّتي كانت تجري بينهما طيلة عشرين سنة من حكم معاوية يجد أنّ ابن عباس لم يكن يرى لمعاوية أيّة حرمة فضلاً عن وصفه له بالفقه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ذا يصدّق بما في البخاري من خبر ابن أبي مليكة هذا ، ولابن عباس موقف يعلن استنكاره على معاوية في لبسه الحرير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عذيري من معاوية بن أبي سفيان أنا 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لا أرى به بأساً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ستأتي المحاورة بنصها في الحلقة الثانية في صفحة احتجاجاته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يراه فقيهاً لاغتفر له ذلك لإجتهاده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لعنه في قطعه التلبية يوم عرفة ولم يغتفر 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ذكر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ولنغضّ الطرف عن جميع ما مرّ ، ولنضع غشاوة على العيون لئلا نقرأ جرائم معاوية الّتي ارتكبها وكان ابن عباس ضده فيها ، ولكن هلم نتسائل من أنصار معاوية عن تخريج بعض أفعال معاوية فقاهةً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كان الفقه يجيز له المطالبة بدم عثمان لأنّه ابن عمه ، مع وجود أبنائه وهم أولياء الدم إن كان لهم حقّ المطالبة؟ وقد مرّ بنا من أجوبة ابن عباس لمعاوية في مسألة دم عثمان في بعض محاوراته ممّا يغني عن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المفارقات أن نجد الذهبي وغيره يروي أنّ ابن عباس قال في كلام له مع بعض سمّاره واسمه زهدم الجرمي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وأيم اللّه ليتأمرنّ عليكم معاوية ، وذلك أنّ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قُتِلَ مَظْلُومًا فَقَدْ جَعَلْنَا لِوَلِيِّهِ سُلْطَانًا فَلا يُسْرِفْ فِي الْقَتْلِ إِنَّهُ كَانَ مَنصُورًا </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أورده الطبراني </w:t>
      </w:r>
      <w:r>
        <w:rPr>
          <w:rStyle w:val="FootnoteAnchor"/>
          <w:rtl w:val="true"/>
        </w:rPr>
        <w:footnoteReference w:id="369"/>
      </w:r>
      <w:r>
        <w:rPr>
          <w:rFonts w:ascii="Amiri" w:hAnsi="Amiri" w:eastAsia="Amiri" w:cs="Amiri"/>
          <w:color w:val="111111"/>
          <w:sz w:val="28"/>
          <w:sz w:val="28"/>
          <w:szCs w:val="28"/>
          <w:rtl w:val="true"/>
          <w:lang w:bidi="ar-SA"/>
        </w:rPr>
        <w:t xml:space="preserve">والهيثمي وعزاه للطبراني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من لم أعرفهم </w:t>
      </w:r>
      <w:r>
        <w:rPr>
          <w:rStyle w:val="FootnoteAnchor"/>
          <w:rtl w:val="true"/>
        </w:rPr>
        <w:footnoteReference w:id="370"/>
      </w:r>
      <w:r>
        <w:rPr>
          <w:rFonts w:ascii="Amiri" w:hAnsi="Amiri" w:eastAsia="Amiri" w:cs="Amiri"/>
          <w:color w:val="111111"/>
          <w:sz w:val="28"/>
          <w:sz w:val="28"/>
          <w:szCs w:val="28"/>
          <w:rtl w:val="true"/>
          <w:lang w:bidi="ar-SA"/>
        </w:rPr>
        <w:t xml:space="preserve">، وأورده ابن كثير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تناقلته رواة التبرير مع رواياتهم أنفسهم لما يصادم ذلك من مواقف ابن عباس ضد معاوية في المطالبة بدم عثمان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ورحم اللّه الأعمش فقد ذكر عنده معاوية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حليماً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حليماً وقد قاتل عليّاً وطلب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 عثمان من لم يقتله؟ وما هو ودم عثمان ، وغيره كان أولى بعثمان منه ، وقال شريك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بحليم من سفه الحقّ وقاتل عليّاً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كان الفقه يجيز له التمرّد على خليفة بايعه المهاجرون والأنصار في المدينة وبقية الأمصار إلاّ الشام الّتي أنغلها معاوية ، وقد قال سفيان بن عيينة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كانت في عليّ خصلة تقصر به عن الخلافة ، ولم يكن في معاوية خصلة ينازع بها عليّاً </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كان الفقه يجيز له الحرب الضروس على إمام زمانه ومن معه حتى قتل فيها أكثر من مائة ألف مسلم ورسول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حربك حربي وسلمك سلمي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كان الفقه يجيز له تبرير قتل عمار بأنّ عليّاً هو الّذي قتله ، حين استعظم بعض زبانيته ذلك للحديث النبوي الشريف الثابت المتواتر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تقتله الفئة الباغية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عليّاً هو الّذي قتله أتى به فألقاه بين رماحنا ، فبلغ ذلك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وحمزة قتله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كان الفقه يجيز له استلحاق الدعي زياد بن أبيه فيناقض القرآن والسنّة؟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كان الفقه يجيز له استخلاف ابنه الفاسق الفاجر على المسلمين وفيهم من هو صاحب الأمر والحقّ؟</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 عنك تلك الأمور لأنّها في سبيل الحكم ، ولكن هلم الخطب في موارد غيرها ممّا تنبئ عن استخفافه بالدين وأحكامه ، وإليك الإشارة إلى بعضها وجميعها في البداية والنهاية الّتي يعتمدها شعّوط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أباطيل يجب أن تمحى من التاريخ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مضت السنّة أن لا يرث الكافر المسلم ولا المسلم الكافر ، وأوّل من ورّث المسلم من الكافر معاوية </w:t>
      </w:r>
      <w:r>
        <w:rPr>
          <w:rStyle w:val="FootnoteAnchor"/>
          <w:rtl w:val="true"/>
        </w:rPr>
        <w:footnoteReference w:id="374"/>
      </w:r>
      <w:r>
        <w:rPr>
          <w:rFonts w:ascii="Amiri" w:hAnsi="Amiri" w:eastAsia="Amiri" w:cs="Amiri"/>
          <w:color w:val="111111"/>
          <w:sz w:val="28"/>
          <w:sz w:val="28"/>
          <w:szCs w:val="28"/>
          <w:rtl w:val="true"/>
          <w:lang w:bidi="ar-SA"/>
        </w:rPr>
        <w:t>وقضى بذلك بنو أمية من بعده ، حتى كان عمر بن عبد العزيز فراجع السنة ، وأعاد هشام ما قضى به معاوية وبنو أمية من بعده ، وبه قال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ومضت السنّة أنّ دية المعاهد كدية المسلم ، وكان معاوية أوّل من قصرها إلى النصف ، وأخذ النصف لنفسه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جرير أنّ عمرو بن العاص قدم في وفد أهل مصر إلى معاوية ، فقال لهم في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دخلتم على معاوية فلا تسلّموا عليه بالخلافة فانه لا يحبّ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عليه عمرو قبلهم قال معاوية لحاجبه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أدخلهم ، وأوعز إليه أن يخوّفهم في الدخول ويرعبهم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لأظن عمراً قد تقدم إليهم في شيء؟ فلمّا أدخلوهم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أهانوهم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أحدهم إذا دخل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 فلمّا نهض عمرو من عنده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قبّحكم اللّه ، نهيتكم عن أن تسلموا عليه بالخلافة فسلمتم عليه بالنبوّة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فاقرأوا ما رواه ابن عساكر في ترجمة خديج الخصي مولى معاوية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اشترى معاوية جارية بيضاء ، فأدخلتها عليه مجردة ، وبيده قضيب ، فجعل يهوي به إلى متاعها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هذا المتاع لو كان لي متاع ، اذهب بها إلى يزيد بن معاوية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ادع لي ربيعة بن عمرو </w:t>
      </w:r>
    </w:p>
    <w:p>
      <w:pPr>
        <w:pStyle w:val="BookText"/>
        <w:rPr/>
      </w:pPr>
      <w:r>
        <w:rPr>
          <w:rFonts w:ascii="Amiri" w:hAnsi="Amiri" w:eastAsia="Amiri" w:cs="Amiri"/>
          <w:color w:val="111111"/>
          <w:sz w:val="28"/>
          <w:sz w:val="28"/>
          <w:szCs w:val="28"/>
          <w:rtl w:val="true"/>
          <w:lang w:bidi="ar-SA"/>
        </w:rPr>
        <w:t xml:space="preserve">الجرشي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فقيهاً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اتيت بها مجردة فرأيت منها ذاك وذاك ، وإنّي أردت أن أبعث بها إلى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يا أمير المؤمنين ، فإنها لا تصلح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وهبها لعبد اللّه بن مسعدة الفزاري مولى فاطمة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أسود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بها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من فقه معاوية وتحريّه حيث كان نظر إليها بشهوة ولكنه استضعف نفسه عنها ، فتحرّج أن يهبها من ولده يزيد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تَنكِحُوا مَا نَكَحَ آبَاؤُكُمْ مِنْ النِّسَاءِ </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xml:space="preserve">وقد وافقه على ذلك الفقيه ربيعة بن عمرو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وإلى هنا فلنختم فقه معاوية بما ذكره ابن كثير </w:t>
      </w:r>
      <w:r>
        <w:rPr>
          <w:rStyle w:val="FootnoteAnchor"/>
          <w:rtl w:val="true"/>
        </w:rPr>
        <w:footnoteReference w:id="378"/>
      </w:r>
      <w:r>
        <w:rPr>
          <w:rFonts w:ascii="Amiri" w:hAnsi="Amiri" w:eastAsia="Amiri" w:cs="Amiri"/>
          <w:color w:val="111111"/>
          <w:sz w:val="28"/>
          <w:sz w:val="28"/>
          <w:szCs w:val="28"/>
          <w:rtl w:val="true"/>
          <w:lang w:bidi="ar-SA"/>
        </w:rPr>
        <w:t>عن ابن عساكر فيما رواه في فضائل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لنا من تعليق على ما ذكره سوى 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زوجته ميسون الكلبية كانت أفقه منه حين دخل عليها يوماً ومعه خادم خصيّ فاستترت منه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الرجل معك؟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خصيّ فاظهري عليه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المثلة لتحل له ما حرّم اللّه عليه ، وحجبته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إنّها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مثلتك له لن تحلّ ما حرّمه اللّه عليه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نماذج من موارد فقهه الّتي خالف فيها الكتاب والسنّة ، ثمّ ينسب أولياؤه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وبلا 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 عباس الّذي هو حبر الأمة وترجمان القرآن أنّه 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أصاب إنّه 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وهب أنا صدقنا الراوي في شهادة ابن عباس </w:t>
      </w:r>
    </w:p>
    <w:p>
      <w:pPr>
        <w:pStyle w:val="BookText"/>
        <w:rPr/>
      </w:pPr>
      <w:r>
        <w:rPr>
          <w:rFonts w:ascii="Amiri" w:hAnsi="Amiri" w:eastAsia="Amiri" w:cs="Amiri"/>
          <w:color w:val="111111"/>
          <w:sz w:val="28"/>
          <w:sz w:val="28"/>
          <w:szCs w:val="28"/>
          <w:rtl w:val="true"/>
          <w:lang w:bidi="ar-SA"/>
        </w:rPr>
        <w:t xml:space="preserve">فإنّ ابن عباس روى أيضاً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آفة الدين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فاجر ، وإمام جائر ، ومجتهد 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قول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 ما يدل على سخريته بمعاوية لمخالفته السنّة ، ولو لم يكن كذلك لأمره بالاقتداء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وتعقيباً منا على ما نسب إليه أيضاً من تبرير عمل معاوية بأنّه صحب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الشهادة أيضاً يبطلها تقسيم ابن عباس نفسه للصحابة ، فقد كان له رأي في تقسيمهم ، ذكرناه في الجزء الأوّل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يوم توفي على أربع 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ونضيف إليه هنا ما روي عنه في تقييمهم وقد قاله لمعاوية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معاوية إنّ اللّه جل ثناؤه ، وتقدست أسماؤه ، خصّ نبيّه محمداً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بصحابة آثروه على الأنفس والأموال ، وبذلوا النفوس دونه في كلّ حال ، ووصفهم في كتابه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رُحَمَاءُ بَيْنَهُمْ </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الآية ، قاموا بمعالم الدين ، وناصحوا الاجتهاد للمسلمين ، حتى تهذّبت طرقه ، وقويت أسبابه ، وظهرت آلاءُ اللّه ، واستقرّ دينُه ، ووضحت أعلامه ، وأذلّ اللّه بهم الشرك ، وأزال رؤوسه ، ومحا دعائمه ، وصارت كلمة اللّه العليا ، وكلمة الّذين كفروا السفلى ، فصلوات اللّه ورحمته وبركاته على تلك النفوس الزاكية ، والأرواح الطاهرة العالية ، فقد كانوا في الحياة لله أولياء ، وكانوا بعد الموت أحياء ، وكانوا لعباد اللّه نصحاء ، رحلوا إلى الآخرة قبل أن يصلوا إليها ، وخرجوا من الدنيا وهم بعدُ فيها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فقطع عليه معاوية الكلام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يا بن عباس حديثاً في غير هذا </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وأخيراً نختم الكلام عن رأيه في الصحبة ومن يتشدّق بها انتماءً بما رواه البزار بسند صحيح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أحدهم أبي صحب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ولَنعلٌ خَلِقٌ خير من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البزار ورجاله رجال الصحيح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لا يقيم الوزن لمجرد الصحبة العامة إذ ليس كلّ من رأى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صحبه يستحق شرف الصحبة ما لم يحسن الصحبة في حياة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ويؤدي حقّ الصحبة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هو الّذي يحظى بوصف الصحبة الحقيقية على ضوء ما ذكره ابن عباس أخذاً من التخصيص الشرعي الّذي استفاده من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الّذين أساؤا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الحياة ، ولم يحسنوا بعد الممات فهم في الدرك الأسفل من النار وإن شملهم الإطلاق اللغوي ، وضمّت تراجمهم معاجم الصحابة ، ويكفينا دليلاً أخبار الحوض الصحيحة الّتي تُخرج الكثير الكثير من حظيرة القدس وشرف الصحبة إلى مهاوي الحضيض في نار جهنم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البخاري بسنده عن جبير بن نفير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مع المقداد بن عمرو قال فيه المقداد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لقد حضر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أقوامٌ كبّهم اللّه على مناخرهم في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فَالَّذِينَ آمَنُوا بِهِ وَعَزَّرُوهُ وَنَصَرُوهُ وَاتَّبَعُوا النُّورَ الَّذِي أُنزِلَ مَعَهُ أُوْلَئِكَ هُمْ الْمُفْلِحُونَ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فهل كان ابن عباس يرى معاوية ممّن حظي بشرف الصحبة ، ومن حظي بهما فلا يُسأل عمّا فعل كما هو رأي علماء التبرير؟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 لأنّه قد لعنه في يوم عرفة على ملأ من المسلمين لأنّه ترك التلبية ، وهو بالأمس قد حاربه في صفين وهو لا يزال يروي فيه ما سمعه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لعنه والدعاء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نصدّق برواية البخاري الّتي فيها أكثر من ملاحظة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والأعجب عندي من ذلك رواية هذا الخبر عند الشافعي في مسنده فرواه بإسناده إلى كريب مولى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رأى معاوية صلّى العشاء ثمّ أوتر بركعة واحدة لم يزد ، فأخبر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 وأي بنيّ ليس أحدٌ منا أعلم من معاوية ، هي واحدة أو خمس أو سبع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الشهادة بالأعلمية أفظع وأفضح المفتريات على ابن عباس ، فقد استعر أوار المزايدات المناقبية في هذا الخبر عند الشافعي ، ولست أدري كيف لم يذكرها ابن حجر وهو المتهالك على جمع الرمّ والطمّ لمعاوية؟ ولعله رآها فلم يعتن بها لوضوح كذبها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أدري ما جواب الشافعي والبخاري وأضرابهما ممّن روى المفتريات على ابن عباس في حقّ معاوية عمّا رواه ابن عباس من لعن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لمعاوية وعمرو بن العاص عندما سمعهما يغنّيان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 الطبراني في المعجم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أحمد بن عليّ الجارودي الاصبهاني ، ثنا عبد اللّه بن سعيد الكندي ، ثنا عيسى بن سوادة النخعي عن ليث عن طاووس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رجلين يغنّيان وهما يقولان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يزال حواريٌ يلوحُ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زوى الحربُ عنه أن يُجَنَّ فيقبرا </w:t>
      </w:r>
    </w:p>
    <w:p>
      <w:pPr>
        <w:pStyle w:val="BookText"/>
        <w:rPr/>
      </w:pPr>
      <w:r>
        <w:rPr>
          <w:rFonts w:ascii="Amiri" w:hAnsi="Amiri" w:eastAsia="Amiri" w:cs="Amiri"/>
          <w:color w:val="111111"/>
          <w:sz w:val="28"/>
          <w:sz w:val="28"/>
          <w:szCs w:val="28"/>
          <w:rtl w:val="true"/>
          <w:lang w:bidi="ar-SA"/>
        </w:rPr>
        <w:t xml:space="preserve">فسأل عنهما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وعمرو بن العاص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أركسهما في الفتنة رَكساً ودعّهما إلى النار دعّا </w:t>
      </w:r>
      <w:r>
        <w:rPr>
          <w:rFonts w:eastAsia="Amiri" w:cs="Amiri" w:ascii="Amiri" w:hAnsi="Amiri"/>
          <w:color w:val="111111"/>
          <w:sz w:val="28"/>
          <w:szCs w:val="28"/>
          <w:rtl w:val="true"/>
          <w:lang w:bidi="ar-SA"/>
        </w:rPr>
        <w:t xml:space="preserve">) » </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صريح في ذمّهما ولعنهما والدعاء عليهما وبالتالي فهما من أهل النار ، لأنّ دعاءه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أقلق هذا الحديث علماء التبرير ، ولهم حوله غمغمة وجعجعة من غير طحين ، فقد رواه غير ابن عباس جماعة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برزة الاسلمي وحديثه في مسند أحمد </w:t>
      </w:r>
      <w:r>
        <w:rPr>
          <w:rStyle w:val="FootnoteAnchor"/>
          <w:rtl w:val="true"/>
        </w:rPr>
        <w:footnoteReference w:id="387"/>
      </w:r>
      <w:r>
        <w:rPr>
          <w:rFonts w:ascii="Amiri" w:hAnsi="Amiri" w:eastAsia="Amiri" w:cs="Amiri"/>
          <w:color w:val="111111"/>
          <w:sz w:val="28"/>
          <w:sz w:val="28"/>
          <w:szCs w:val="28"/>
          <w:rtl w:val="true"/>
          <w:lang w:bidi="ar-SA"/>
        </w:rPr>
        <w:t xml:space="preserve">، ورواه نصر بن مزاحم في كتاب صفين </w:t>
      </w:r>
      <w:r>
        <w:rPr>
          <w:rStyle w:val="FootnoteAnchor"/>
          <w:rtl w:val="true"/>
        </w:rPr>
        <w:footnoteReference w:id="388"/>
      </w:r>
      <w:r>
        <w:rPr>
          <w:rFonts w:ascii="Amiri" w:hAnsi="Amiri" w:eastAsia="Amiri" w:cs="Amiri"/>
          <w:color w:val="111111"/>
          <w:sz w:val="28"/>
          <w:sz w:val="28"/>
          <w:szCs w:val="28"/>
          <w:rtl w:val="true"/>
          <w:lang w:bidi="ar-SA"/>
        </w:rPr>
        <w:t xml:space="preserve">، إلاّ أنّ الأوّل تستر على الاسمين بينما الثاني صرح بهما ، وفي مجمع الزوائد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والبزار ، وأبو يعلى بنحوه ولم يخفى محاولته التستر على الرجلين ، فلم يصرّح باسميهما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وفلان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المطلب بن ربيعة وحديثه رواه الطبراني في الأوسط وذكره الهيثمي في مجمع الزوائد </w:t>
      </w:r>
      <w:r>
        <w:rPr>
          <w:rStyle w:val="FootnoteAnchor"/>
          <w:rtl w:val="true"/>
        </w:rPr>
        <w:footnoteReference w:id="390"/>
      </w:r>
      <w:r>
        <w:rPr>
          <w:rFonts w:ascii="Amiri" w:hAnsi="Amiri" w:eastAsia="Amiri" w:cs="Amiri"/>
          <w:color w:val="111111"/>
          <w:sz w:val="28"/>
          <w:sz w:val="28"/>
          <w:szCs w:val="28"/>
          <w:rtl w:val="true"/>
          <w:lang w:bidi="ar-SA"/>
        </w:rPr>
        <w:t>، وخدشه سنداً ولا ضير فله شواهد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شقران مولى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روى حديثه ابن قانع في معجمه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لئالي السيوطي </w:t>
      </w:r>
      <w:r>
        <w:rPr>
          <w:rStyle w:val="FootnoteAnchor"/>
          <w:rtl w:val="true"/>
        </w:rPr>
        <w:footnoteReference w:id="391"/>
      </w:r>
      <w:r>
        <w:rPr>
          <w:rFonts w:ascii="Amiri" w:hAnsi="Amiri" w:eastAsia="Amiri" w:cs="Amiri"/>
          <w:color w:val="111111"/>
          <w:sz w:val="28"/>
          <w:sz w:val="28"/>
          <w:szCs w:val="28"/>
          <w:rtl w:val="true"/>
          <w:lang w:bidi="ar-SA"/>
        </w:rPr>
        <w:t xml:space="preserve">بسنده عن سيف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الكذّاب الوضّاع المتهم بالزندقة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فقد تهلل وجه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روايته كشفت الغمة </w:t>
      </w:r>
    </w:p>
    <w:p>
      <w:pPr>
        <w:pStyle w:val="BookText"/>
        <w:rPr/>
      </w:pPr>
      <w:r>
        <w:rPr>
          <w:rFonts w:ascii="Amiri" w:hAnsi="Amiri" w:eastAsia="Amiri" w:cs="Amiri"/>
          <w:color w:val="111111"/>
          <w:sz w:val="28"/>
          <w:sz w:val="28"/>
          <w:szCs w:val="28"/>
          <w:rtl w:val="true"/>
          <w:lang w:bidi="ar-SA"/>
        </w:rPr>
        <w:t xml:space="preserve">عن علماء التبرير ، فجعلت الغناء والدعاء على عمرو بن رفاعة أحد المنافقين وكذلك معاوية بن رافع أحد المنافقين فقال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مبتهجاً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أزالت الإشكال وبينت أنّ الوهم وقع في الحديث الأوّل في لفظة واحدة وهي قوله ابن العاصي وإنّما هو ابن رفاعة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أغرب الغرائب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 ما ذكره بسنده إنّما هو عن سيف بن عمر ، وهذا هو نفسه قد طعن في روايته ، فقال في حديث غير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وضّاع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في حديث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ضعفاء أشدّهم سيف </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 xml:space="preserve">، فكيف يزول الاشكال برواية من هو وضّاع وضعيف؟ مع أنّ نصر بن مزاحم المتوفى سنة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الإسمين من دون أي همهمة أو غمغمة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أوثق رواية من سيف الوضّاع الّذي قال الحاكم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اتهم بالزندقة </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 xml:space="preserve">وهو في الرواية ساقط ، وقال البرقاني عن الدار قطني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متروك </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 xml:space="preserve">، وقال ابن 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وقرأت بخط الذهبي مات سيف زمن الرشيد </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صح ذلك فهو معاصر لنصر ، ونصر أوثق منه ، قال ابن أبي الحديد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ثقة ثبت صحيح النقل غير منسوب إلى هوى ولا إدغال ، وهو من رجال أصحاب الحديث </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 xml:space="preserve">، وذكره ابن حبان في الثقات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جملة من المفتريات على ابن عباس في فضل معاوية ذكرها ابن كثير وحكاها عن ابن عساكر ، وآخرها ممّا أخرجه البخاري في صحيحه ، وبيّنا ما في </w:t>
      </w:r>
    </w:p>
    <w:p>
      <w:pPr>
        <w:pStyle w:val="BookText"/>
        <w:rPr/>
      </w:pPr>
      <w:r>
        <w:rPr>
          <w:rFonts w:ascii="Amiri" w:hAnsi="Amiri" w:eastAsia="Amiri" w:cs="Amiri"/>
          <w:color w:val="111111"/>
          <w:sz w:val="28"/>
          <w:sz w:val="28"/>
          <w:szCs w:val="28"/>
          <w:rtl w:val="true"/>
          <w:lang w:bidi="ar-SA"/>
        </w:rPr>
        <w:t>تلك المفتريات من الآفات الّتي تسقطها عن الاعتبار ، وقد يعظم على بعضهم أن يكون البخاري يروي بعضها في فضل معاوية وإن عنون باب ذكر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هلم الخطب فيما وجدناه وأعظم من تلك الطامات في صحيح مسلم ممّا مر ما افتري به على ابن عباس ، ما رواه في فضل أبي سفيان والد معاوية ، إنّها لأحدى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وتدبّر ، ولا تأخذك بهرجة الألقاب ، والإطناب في مدح إنسان أو كتاب ، وكأنّ الصحاح فيها الكذب 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مسلم في صحيحه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عباس بن عبد العظيم العنبري وأحمد ابن جعفر المعقري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محمّد اليمامي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عكرمة حدّثنا أبو زميل حدّثني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المسلمون لا ينظرون إلى أبي سفيان ولا يقاعدونه فقال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نبيّ اللّه ثلاث أعطنيهنّ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أحسن العرب وأجمله أم حبيبة بنت أبي سفيان أزوجها؟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ومعاوية تجعله كاتباً بين يديك؟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وتومّرني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أقاتل الكفّار كما كنت أقاتل المسلمين؟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زميل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أنّه طلب ذلك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أعطاه ذلك ، لأنّه لم يكن يُسأل شيئاً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حقنا الكلام تعقيباً منا على ذلك من جهات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فلندع جانباً المغالاة في الصحيحين سواء كان صحيح البخاري الّذي قيل فيه إنّه أصح كتاب بعد كتاب اللّه ، ومن روى عنه البخاري فقد جاز القنطرة ، أو كان صحيح مسلم الّذي قيل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تحت أديم السماء أصح من كتاب </w:t>
      </w:r>
    </w:p>
    <w:p>
      <w:pPr>
        <w:pStyle w:val="BookText"/>
        <w:rPr/>
      </w:pPr>
      <w:r>
        <w:rPr>
          <w:rFonts w:ascii="IRNazanin" w:hAnsi="IRNazanin" w:eastAsia="IRNazanin"/>
          <w:color w:val="111111"/>
          <w:sz w:val="28"/>
          <w:sz w:val="28"/>
          <w:szCs w:val="28"/>
          <w:rtl w:val="true"/>
          <w:lang w:bidi="fa-IR"/>
        </w:rPr>
        <w:t xml:space="preserve">مسلم </w:t>
      </w:r>
      <w:r>
        <w:rPr>
          <w:rStyle w:val="FootnoteAnchor"/>
          <w:rtl w:val="true"/>
        </w:rPr>
        <w:footnoteReference w:id="399"/>
      </w:r>
      <w:r>
        <w:rPr>
          <w:rFonts w:ascii="Amiri" w:hAnsi="Amiri" w:eastAsia="Amiri" w:cs="Amiri"/>
          <w:color w:val="111111"/>
          <w:sz w:val="28"/>
          <w:sz w:val="28"/>
          <w:szCs w:val="28"/>
          <w:rtl w:val="true"/>
          <w:lang w:bidi="ar-SA"/>
        </w:rPr>
        <w:t xml:space="preserve">، فجميع تلك من المزايدات الرخيصة ، ولكن هلمّ لنسأل مسلماً أو أي مسلم آخر هل قامت عند مسلم صاحب الصحيح الحجة بصحة هذا الخبر وهو الّذي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وضعت شيئاً في كتابي هذا المسند إلاّ بحجة ، وما أسقطت منه شيئاً إلاّ بحجة </w:t>
      </w:r>
      <w:r>
        <w:rPr>
          <w:rFonts w:eastAsia="Amiri" w:cs="Amiri" w:ascii="Amiri" w:hAnsi="Amiri"/>
          <w:color w:val="111111"/>
          <w:sz w:val="28"/>
          <w:szCs w:val="28"/>
          <w:rtl w:val="true"/>
          <w:lang w:bidi="ar-SA"/>
        </w:rPr>
        <w:t xml:space="preserve">» </w:t>
      </w:r>
      <w:r>
        <w:rPr>
          <w:rStyle w:val="FootnoteAnchor"/>
          <w:rtl w:val="true"/>
        </w:rPr>
        <w:footnoteReference w:id="40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عنوان الباب الّذي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فضائل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لأبي سفيان فضائل غير ما ذكره 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التبعيضية ، 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تعني الجمع؟ فهل هذا كان حقيقة أم على العين غشاوة؟</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يعرف زمن تلك الأحدوثة الكاذبة وأنّها لا بدّ أن تكون من بعد فتح مكة في السنة الثامنة من الهجرة الّتي أظهر فيها أبو سفيان كلمة الشهادتين بعد معاناته من صراع نفسيّ مرير؟ فكيف تصحّ وقد 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بأم حبيبة بنت أبي سفيان في السنة السادسة من الهجرة أي قبل إسلام أبيها بسنتين؟ وهذا ما عليه اتفاق المؤرخين وأهل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الأثير في أسد الغابة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اختلاف بين أهل السير في ذلك إلاّ ما وقع عند مسلم أنّ أبا سفيان لمّا أسلم طلب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يزوجها أياها فأجابه إلى ذلك؟ وهو وهم من بعض الرواة </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عبد البر في الاستيعاب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ذكر الزبير في ذلك أخباراً كثيرة كلّها تشهد بتزويج النجاشي اياها بأرض الحبشة </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ابن حجر في الإصابة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وتزوج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ابنته أم حبيبة قبل أن يسلم ، وكانت أسلمت قديماً وهاجرت مع زوجها إلى الحبشة فمات هناك </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تهالك ابن حجر في تبرير ما وقع عند مسلم حتى أنّه رد على ابن الأثير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وهم من بعض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جزمه بكونه وهماً نظر ، فقد أجاب بعض الأئمّة باحتمال أن يكون أبو سفيان أراد تجديد العقد </w:t>
      </w:r>
      <w:r>
        <w:rPr>
          <w:rFonts w:eastAsia="Amiri" w:cs="Amiri" w:ascii="Amiri" w:hAnsi="Amiri"/>
          <w:color w:val="111111"/>
          <w:sz w:val="28"/>
          <w:szCs w:val="28"/>
          <w:rtl w:val="true"/>
          <w:lang w:bidi="ar-SA"/>
        </w:rPr>
        <w:t xml:space="preserve">» </w:t>
      </w:r>
      <w:r>
        <w:rPr>
          <w:rStyle w:val="FootnoteAnchor"/>
          <w:rtl w:val="true"/>
        </w:rPr>
        <w:footnoteReference w:id="40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فاقرأ واضحك على ذقن ذلك البعض ، فأي تجديد عقد لنكاح صحيح وقع قبل عامين؟ وليتني أدري كيف سوّغ ابن حجر لنفسه أن يكتب ذلك وهو نفسه 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خلاف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أم حبيبة قبل إسلام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عن ابن سعد قصة دخول أبي سفيان المدينة قبل إسلامه ، ليزيد في مدّة الهدنة ، فدخل على ابنته أم حبيبة فطوت فراش رسول اللّه دونه لئلا يجلس عليه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أرغبتِ بهذا الفراش عني أم بي عنه؟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فراش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أمرؤ نجس مشرك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أصابكِ بعدي شرّ </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هذا العرض السريع لملابسات رواية مسلم هل علينا إثم لو رددناها وقلنا لا تصح نسبتها إلى ابن عباس فإنّه أوعى وأورع من أن يروي ما لا يصح؟</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أدرك شرّاح صحيح مسلم ما في هذه الرواية من هنات وقذاة فأربكهم إيرادها في الصحيح ، وهم لا يريدون أن ينزلوه من برجه العاجي ويجعلوه كسائر الكتب لداته يؤخذ منه ويترك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لم يمكنهم أن يمروا على الرواية بسلام ويعني ذلك تصديقهم لما هو بيّن الإفتراء ، فخاضوا مخاضاً عسيراً </w:t>
      </w:r>
    </w:p>
    <w:p>
      <w:pPr>
        <w:pStyle w:val="BookText"/>
        <w:rPr/>
      </w:pPr>
      <w:r>
        <w:rPr>
          <w:rFonts w:ascii="Amiri" w:hAnsi="Amiri" w:eastAsia="Amiri" w:cs="Amiri"/>
          <w:color w:val="111111"/>
          <w:sz w:val="28"/>
          <w:sz w:val="28"/>
          <w:szCs w:val="28"/>
          <w:rtl w:val="true"/>
          <w:lang w:bidi="ar-SA"/>
        </w:rPr>
        <w:t>وبالتالي تمخض الجبل عن فارة ، واعترفوا بغرابته ومخالفته لما هو ثابت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سبيل المثال نورد بعض أقوالهم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أشهر من شرح صحيح مسلم وأكثرهم عناية واستيعاباً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واعلم أنّ هذا الحديث من الأحاديث المشهورة بالإشكال ، ووجه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سفيان إنّما أسلم يوم فتح مكة سنة ثمان من الهجرة ، وهذا مشهور لا خلاف فيه ، وكان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تزوج أم حبيبة قبل ذلك بزمان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عبيدة وخليفة بن خياط وابن البرقي والجمهور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تزوجها سنة ست ، وقيل سنة سبع </w:t>
      </w:r>
      <w:r>
        <w:rPr>
          <w:rFonts w:eastAsia="Amiri" w:cs="Amiri" w:ascii="Amiri" w:hAnsi="Amiri"/>
          <w:color w:val="111111"/>
          <w:sz w:val="28"/>
          <w:szCs w:val="28"/>
          <w:rtl w:val="true"/>
          <w:lang w:bidi="ar-SA"/>
        </w:rPr>
        <w:t xml:space="preserve">... »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حكى عن القاضي عياض وابن حزم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والّذي في مسلم هنا أنّه زوّجها أبو سفيان غريب جداً ، وخبرها مع أبي سفيان حين ورد المدينة في حال كفره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يزد القاضي على هذا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حزم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الحديث وهم من بعض الرواة لأنّه لا خلاف بين الناس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أم حبيبة قبل الفتح بدهر بأرض الحبشة وأبوها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رواية عن ابن حزم أيضاً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والآفة فيه من عكرمة بن عمار الراوي عن أبي زميل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حكى النووي عن أبي عمرو بن الصلاح حملته على ابن حزم تبريراً لصحة رواية مسلم ، وليس تبريره سوى مكابرة ومصادرة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الآبي ألوشتابي المالكي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الّذي ذكره أبو زميل عن ابن عباس أنّه زوّجه إياها بعد إسلامه غريب جداً عند أهل السير ، فإنّ المعروف أنّه إنّما تزوّجها قبل الفتح </w:t>
      </w:r>
      <w:r>
        <w:rPr>
          <w:rFonts w:eastAsia="Amiri" w:cs="Amiri" w:ascii="Amiri" w:hAnsi="Amiri"/>
          <w:color w:val="111111"/>
          <w:sz w:val="28"/>
          <w:szCs w:val="28"/>
          <w:rtl w:val="true"/>
          <w:lang w:bidi="ar-SA"/>
        </w:rPr>
        <w:t xml:space="preserve">... »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السنوسي الحسني نقلاً عن القرطبي في المفهم في شرح صحيح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المتفق عليه عند أهل التاريخ أنّه إنّما تزوجها قبل الفتح وقبل إسلام أبيها ، وأنّ أبا سفيان قدم قبل الفتح طالباً تجديد العهد بينه وبين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وانّه دخل بيت أم حبيبة ابنته فأراد أن يجلس على بساط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فنزعته من تحته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بساط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مشرك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بنية قد أصابك بعدي شرّ ، ثمّ طلب من عليّ وفاطمة وغيرهما أن يكلموا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فرجع إلى مكة غير حاصل له ما قصد ، وهذا كلّه معلوم لا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حديث التزويج وختم كلامه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ما وقع في هذا الحديث من طلب أبي سفيان أن يزوّجها منه بعد إسلامه خطأ ووهماً ، وقد بحث النقّاد عمن وقع ذلك الوهم منه فوجدوه وقع من عكرمة بن عمار ، وقد ضعّف أحاديثه يحيى بن سعيد وابن حنبل ، ولذلك لم يخرّج عنه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خرّج عنه مسلم ، لأنّه قد قال فيه يحيى بن سعيد هو ثقة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يحقق الوهم فيه قول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تؤمرني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ولم يسمع قط أنّه أمّره إلى أن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يخلف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الوعد ، هذا ممّا لا يجوز عليه </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bookmarkStart w:id="195" w:name="pg16528_252696"/>
    </w:p>
    <w:p>
      <w:pPr>
        <w:pStyle w:val="BookText"/>
        <w:rPr/>
      </w:pPr>
      <w:bookmarkEnd w:id="195"/>
      <w:r>
        <w:rPr>
          <w:rFonts w:ascii="Amiri" w:hAnsi="Amiri" w:eastAsia="Amiri" w:cs="Amiri"/>
          <w:color w:val="111111"/>
          <w:sz w:val="28"/>
          <w:sz w:val="28"/>
          <w:szCs w:val="28"/>
          <w:rtl w:val="true"/>
          <w:lang w:bidi="ar-SA"/>
        </w:rPr>
        <w:t>ثمّ حكى تأويل من صح عنده الحديث بما لا يستحق أن يذكر ، فهو تبرير من غير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ولنقف عند هذا الخبر من المفتريات على ابن عباس في فضائل معاوية وأبيه أبي سفيان ، وستأتي جملة وافرة من هذه الشاكلة في الحلقة الثالثة عند البحث عن أحاديثه ما صحّ وما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دعاني إلى تقديم هذه النماذج من الزبارج ما ساقه شعوط من شهادة ابن عباس المفتراة عليه ليبيض بها صحيفة معاوية ، وما درى أنّه سوّد صفحته وصحيفته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معاوية كما قال الدكتور سامي على النشار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ومهما قيل في معاوية ومهما حاول علماء المذهب السلفي المتأخر وبعض أهل السنّة من وضعه في نسق صحابة رسول اللّه ، فإنّ الرجل لم يؤمن أبداً بالإسلام ، ولقد كان يطلق نفثاته على الإسلام كثيراً ولكنه لم يستطع أكثر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نستكثر اذن قول ابن أبي 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ومعاوية عند أصحابنا مطعون في دينه ، منسوب إلى الإلحاد ، قد طعن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9792118_1280447820"/>
      <w:bookmarkStart w:id="197" w:name="_Toc67"/>
      <w:bookmarkEnd w:id="196"/>
      <w:r>
        <w:rPr>
          <w:rtl w:val="true"/>
        </w:rPr>
        <w:t xml:space="preserve">شواهد كفر محمومة </w:t>
      </w:r>
      <w:r>
        <w:rPr>
          <w:rtl w:val="true"/>
        </w:rPr>
        <w:t>:</w:t>
      </w:r>
      <w:bookmarkEnd w:id="197"/>
    </w:p>
    <w:p>
      <w:pPr>
        <w:pStyle w:val="BookText"/>
        <w:rPr/>
      </w:pPr>
      <w:r>
        <w:rPr>
          <w:rFonts w:ascii="Amiri" w:hAnsi="Amiri" w:eastAsia="Amiri" w:cs="Amiri"/>
          <w:color w:val="111111"/>
          <w:sz w:val="28"/>
          <w:sz w:val="28"/>
          <w:szCs w:val="28"/>
          <w:rtl w:val="true"/>
          <w:lang w:bidi="ar-SA"/>
        </w:rPr>
        <w:t xml:space="preserve">لقد كانت لمعاوية نفثات محمومة مسمومة ، شاهدة عليه بالكفر ، ولم يتجن التاريخ عليه حين روى بعضها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المغيرة بن شعبة ما سمعه منه ليلة فعاد مغتماً متبرماً متأففاً فسأله ابنه المطرف بن المغيرة عن سبب غمّه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جئت من أكفر الناس </w:t>
      </w:r>
    </w:p>
    <w:p>
      <w:pPr>
        <w:pStyle w:val="BookText"/>
        <w:rPr/>
      </w:pPr>
      <w:r>
        <w:rPr>
          <w:rFonts w:ascii="Amiri" w:hAnsi="Amiri" w:eastAsia="Amiri" w:cs="Amiri"/>
          <w:color w:val="111111"/>
          <w:sz w:val="28"/>
          <w:sz w:val="28"/>
          <w:szCs w:val="28"/>
          <w:rtl w:val="true"/>
          <w:lang w:bidi="ar-SA"/>
        </w:rPr>
        <w:t xml:space="preserve">وأخبثهم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حدثه بما سمعه من معاوية وكان في آخره قول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ابن أبي كبشة ليصاح به كلّ يوم خمس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عمل يبقى؟ وأيّ ذكر يدوم بعد هذا لا أباً لك؟ لا واللّه إلاّ دفناً دفناً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الزبير بن بكارفي الموفقيات </w:t>
      </w:r>
      <w:r>
        <w:rPr>
          <w:rStyle w:val="FootnoteAnchor"/>
          <w:rtl w:val="true"/>
        </w:rPr>
        <w:footnoteReference w:id="412"/>
      </w:r>
      <w:r>
        <w:rPr>
          <w:rFonts w:ascii="Amiri" w:hAnsi="Amiri" w:eastAsia="Amiri" w:cs="Amiri"/>
          <w:color w:val="111111"/>
          <w:sz w:val="28"/>
          <w:sz w:val="28"/>
          <w:szCs w:val="28"/>
          <w:rtl w:val="true"/>
          <w:lang w:bidi="ar-SA"/>
        </w:rPr>
        <w:t xml:space="preserve">، والمسعودي في مروج الذهب </w:t>
      </w:r>
      <w:r>
        <w:rPr>
          <w:rStyle w:val="FootnoteAnchor"/>
          <w:rtl w:val="true"/>
        </w:rPr>
        <w:footnoteReference w:id="413"/>
      </w:r>
      <w:r>
        <w:rPr>
          <w:rFonts w:ascii="Amiri" w:hAnsi="Amiri" w:eastAsia="Amiri" w:cs="Amiri"/>
          <w:color w:val="111111"/>
          <w:sz w:val="28"/>
          <w:sz w:val="28"/>
          <w:szCs w:val="28"/>
          <w:rtl w:val="true"/>
          <w:lang w:bidi="ar-SA"/>
        </w:rPr>
        <w:t xml:space="preserve">، والإربلي في كشف الغمة </w:t>
      </w:r>
      <w:r>
        <w:rPr>
          <w:rStyle w:val="FootnoteAnchor"/>
          <w:rtl w:val="true"/>
        </w:rPr>
        <w:footnoteReference w:id="414"/>
      </w:r>
      <w:r>
        <w:rPr>
          <w:rFonts w:ascii="Amiri" w:hAnsi="Amiri" w:eastAsia="Amiri" w:cs="Amiri"/>
          <w:color w:val="111111"/>
          <w:sz w:val="28"/>
          <w:sz w:val="28"/>
          <w:szCs w:val="28"/>
          <w:rtl w:val="true"/>
          <w:lang w:bidi="ar-SA"/>
        </w:rPr>
        <w:t xml:space="preserve">، وابن أبي الحديد المعتزلي في شرحه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دونها كلمته الأخرى وقد سمع المؤذن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أبوك يا بن عبد اللّه لقد كنت عالي الهمة ما رضيت لنفسك ألا أن يُقرن اسمك باسم ربّ العالمين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وثالثة الأثافي ما ذكره البلاذري في أنسابه بسنده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بني أمية إن محمداً لم يدع من المجد شيئاً إلاّ حازه لأهله ، وقد أعنتم عليهم بخلتين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ألسنتهم ذرَبَ وفي العرب أنَفُ وهم محدودون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يوصيهم فيما يفعلون بما يبلغوا به مرادهم وعنادهم </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وأنكى من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يهودياً تناول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فوصفه بالغدر بمحضره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ينكر عليه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البلاذري بسنده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مسلمة الأنصاري عند معاوية قتل كعب بن الأشرف اليهودي ، فقال 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عند الواقدي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يمين </w:t>
      </w:r>
    </w:p>
    <w:p>
      <w:pPr>
        <w:pStyle w:val="BookText"/>
        <w:rPr/>
      </w:pPr>
      <w:r>
        <w:rPr>
          <w:rFonts w:ascii="Amiri" w:hAnsi="Amiri" w:eastAsia="Amiri" w:cs="Amiri"/>
          <w:color w:val="111111"/>
          <w:sz w:val="28"/>
          <w:sz w:val="28"/>
          <w:szCs w:val="28"/>
          <w:rtl w:val="true"/>
          <w:lang w:bidi="ar-SA"/>
        </w:rPr>
        <w:t xml:space="preserve">النضري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غُدر به ، فقال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أتمسك عنه وقد نسب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الغدر؟</w:t>
      </w:r>
    </w:p>
    <w:p>
      <w:pPr>
        <w:pStyle w:val="BookText"/>
        <w:rPr/>
      </w:pPr>
      <w:r>
        <w:rPr>
          <w:rFonts w:ascii="Amiri" w:hAnsi="Amiri" w:eastAsia="Amiri" w:cs="Amiri"/>
          <w:color w:val="111111"/>
          <w:sz w:val="28"/>
          <w:sz w:val="28"/>
          <w:szCs w:val="28"/>
          <w:rtl w:val="true"/>
          <w:lang w:bidi="ar-SA"/>
        </w:rPr>
        <w:t xml:space="preserve">فقال لليهودي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عنا ، وطلبه محمّد فلم يقدر عليه ، وقال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كلّمتك أبداً ، ولأقتلنّ اليهودي إن قدرت عليه </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ما ذكره أيضاً ابن تيمية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وسمى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بنيامين النضري </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تجاوز الحدّ حين سلّم عليه وفد أهل مصر بالرسالة فلم يردعهم ، فقد ذكر ابن جرير الطبري في تاريخه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عمرو بن العاص وفد إلى معاوية ومعه أهل مصر فقال لهم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إذا دخلتم على ابن هند فلا تسلّموا عليه بالخلافة فإنّه أعظم لكم في عينه ، وصغّروه ما استطعتم ، فلمّا قدموا عليه ، قال معاوية لحجّابه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كأنّي أعرف ابن النابغة وقد صغّر أمري عند القوم ، فانظروا إذا دخل الوفد فتعتعوهم أشد تعتعة تقدرون عليها فلا يبلغني رجل منهم الا وقد همّته نفسه بالتلف ، فكان أوّل من دخل عليه رجل من أهل مصر يقال له ابن الخياط فدخل وقد تُعتع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 فتتابع القوم على ذلك ، فلمّا خرجوا قال لهم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لعنكم اللّه ، نهيتكم أن تسلّموا عليه بالإمارة فسلّمتم عليه بالنبوة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والخبر رواه البلاذري في الأنساب </w:t>
      </w:r>
      <w:r>
        <w:rPr>
          <w:rStyle w:val="FootnoteAnchor"/>
          <w:rtl w:val="true"/>
        </w:rPr>
        <w:footnoteReference w:id="420"/>
      </w:r>
      <w:r>
        <w:rPr>
          <w:rFonts w:ascii="Amiri" w:hAnsi="Amiri" w:eastAsia="Amiri" w:cs="Amiri"/>
          <w:color w:val="111111"/>
          <w:sz w:val="28"/>
          <w:sz w:val="28"/>
          <w:szCs w:val="28"/>
          <w:rtl w:val="true"/>
          <w:lang w:bidi="ar-SA"/>
        </w:rPr>
        <w:t>، ورواه ابن الأثير وابن كثير وفي الجميع تفاوت يسير</w:t>
      </w:r>
      <w:r>
        <w:rPr>
          <w:rFonts w:eastAsia="Amiri" w:cs="Amiri" w:ascii="Amiri" w:hAnsi="Amiri"/>
          <w:color w:val="111111"/>
          <w:sz w:val="28"/>
          <w:szCs w:val="28"/>
          <w:rtl w:val="true"/>
          <w:lang w:bidi="ar-SA"/>
        </w:rPr>
        <w:t xml:space="preserve">. </w:t>
      </w:r>
      <w:bookmarkStart w:id="198" w:name="pg16528_252699"/>
    </w:p>
    <w:p>
      <w:pPr>
        <w:pStyle w:val="BookText"/>
        <w:rPr/>
      </w:pPr>
      <w:bookmarkEnd w:id="19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بَعْدَ الْحَقِّ إِلاّ الضَّلالُ </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أَظْلَمُ مِمَّنْ افْتَرَى عَلَى اللَّهِ كَذِبًا أَوْ قَالَ أُوحِيَ إِلَيَّ وَلَمْ يُوحَ إِلَيْهِ شَيْءٌ </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عن تهكمه واستخفافه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فحسبك ما رواه السيّد ابن عقيل في النصائح الكافية نقلاً عن كتاب المعمّرين لأبي حاتم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ابتلعته بطون الآثام وهو بعض جنايات الأقلام فلم يذكر في المطبوع من كتاب المعمرين بتحقيق عبد المنعم عامر ط دار احياء الكتب العربية سنة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له من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أثناء محاورة ذكرها لمعاوية مع المعمّر أمد بن أبد الحضرمي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هاشماً؟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طوالاً حسن الوجه ، يقال انّ بين عينيه بركة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رأيت أمية؟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رأيته رجلاً قصيراً أعمى يقال انّ في وجهه لشراً أو شؤماً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محمداً؟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فخّمت كما فخّمه اللّه فقلت رسول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جَعَلْنَا لِكُلِّ نَبِيٍّ عَدُوًّا مِنْ الْمُجْرِمِينَ </w:t>
      </w:r>
      <w:r>
        <w:rPr>
          <w:rFonts w:eastAsia="Amiri" w:cs="Amiri" w:ascii="Amiri" w:hAnsi="Amiri"/>
          <w:color w:val="111111"/>
          <w:sz w:val="28"/>
          <w:szCs w:val="28"/>
          <w:rtl w:val="true"/>
          <w:lang w:bidi="ar-SA"/>
        </w:rPr>
        <w:t xml:space="preserve">) </w:t>
      </w:r>
      <w:r>
        <w:rPr>
          <w:rStyle w:val="FootnoteAnchor"/>
          <w:rtl w:val="true"/>
        </w:rPr>
        <w:footnoteReference w:id="423"/>
      </w:r>
    </w:p>
    <w:p>
      <w:pPr>
        <w:pStyle w:val="Heading3"/>
        <w:numPr>
          <w:ilvl w:val="2"/>
          <w:numId w:val="1"/>
        </w:numPr>
        <w:rPr/>
      </w:pPr>
      <w:bookmarkStart w:id="199" w:name="__RefHeading___Toc9792120_1280447820"/>
      <w:bookmarkStart w:id="200" w:name="_Toc68"/>
      <w:bookmarkEnd w:id="199"/>
      <w:r>
        <w:rPr>
          <w:rtl w:val="true"/>
        </w:rPr>
        <w:t xml:space="preserve">خاتمة السوء </w:t>
      </w:r>
      <w:r>
        <w:rPr>
          <w:rtl w:val="true"/>
        </w:rPr>
        <w:t>:</w:t>
      </w:r>
      <w:bookmarkEnd w:id="20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طال الكلام حول أباطيل الدكتور إبراهيم عليّ شعوط الاستاذ بجامعة الأزهر فيما يتعلق بجملة مفتريات على ابن عباس ساقها شعوّط وقد تبع فيها ابن كثير وابن عبد ربه وأضرابهما ممّن زكموا بحب معاوية حتى غلب الزكام على </w:t>
      </w:r>
    </w:p>
    <w:p>
      <w:pPr>
        <w:pStyle w:val="BookText"/>
        <w:rPr/>
      </w:pPr>
      <w:r>
        <w:rPr>
          <w:rFonts w:ascii="Amiri" w:hAnsi="Amiri" w:eastAsia="Amiri" w:cs="Amiri"/>
          <w:color w:val="111111"/>
          <w:sz w:val="28"/>
          <w:sz w:val="28"/>
          <w:szCs w:val="28"/>
          <w:rtl w:val="true"/>
          <w:lang w:bidi="ar-SA"/>
        </w:rPr>
        <w:t xml:space="preserve">الأفهام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أَفَلَمْ يَسِيرُوا فِي الأَرْضِ فَتَكُونَ لَهُمْ قُلُوبٌ يَعْقِلُونَ بِهَا أَوْ آذَانٌ يَسْمَعُونَ بِهَا فَإِنَّهَا لا تَعْمَى الأَبْصَارُ وَلَكِنْ تَعْمَى الْقُلُوبُ الَّتِي فِي الصُّدُورِ </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والآن نختم الكلام مع شعوط بآخر ما في جعبته من افتراء على ابن عباس في حقّ معاوية وابنه يزيد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شهادة أخرى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معاوية ، نقلها ابن عبد ربه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عبد اللّه بن عباس عن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 بشيء أسرّه ، واستظهر عليه بشيء أعلنه ، فحاول ما أسرّ بما أعلن فناله ، كان حلمه قاهراً لغضبه ، وجوده غالباً لمنعه ، يصل ولا يقطع ، ويجمع ولا يفرّق ، فاستقام له أمره ، وجرى إلى مدته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 عن ابنه؟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خير سبله ، وكان أبوه قد أحكمه ، وأمره ونهاه فتعلق بذلك ، وسلك طريقاً مذللاً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من العقد الفريد ص</w:t>
      </w:r>
      <w:r>
        <w:rPr>
          <w:rFonts w:eastAsia="Amiri" w:cs="Amiri" w:ascii="Amiri" w:hAnsi="Amiri"/>
          <w:color w:val="111111"/>
          <w:sz w:val="28"/>
          <w:szCs w:val="28"/>
          <w:lang w:bidi="ar-SA"/>
        </w:rPr>
        <w:t>2343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وزارة الثقافة والارشاد ، هامش الكتاب </w:t>
      </w:r>
      <w:r>
        <w:rPr>
          <w:rFonts w:eastAsia="Amiri" w:cs="Amiri" w:ascii="Amiri" w:hAnsi="Amiri"/>
          <w:color w:val="111111"/>
          <w:sz w:val="28"/>
          <w:szCs w:val="28"/>
          <w:rtl w:val="true"/>
          <w:lang w:bidi="ar-SA"/>
        </w:rPr>
        <w:t xml:space="preserve">) »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شعوّط استروح الرجوع إلى المختار من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اختيار لجنة من علماء وأدباء مدرّسي مدرسة القضاء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صحّحه وراجعه الاستاذ محمّد محمود ، هكذا كتب على ظهر الطبعة الثانية من الكتاب وقد طبعته المكتبة المحمودية التجارية بمصر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ولدى الرجوع إلى هذه الطبعة فلم أقف على النص في الكتاب ، ولعل تفاوت الطبعات نتيجة لتلاعب من لا حريجة له في الدين ، ومهما يكن فإنّ الرجوع إلى المصدر الثانوي الحديث مع وجود المصدر الأوّل القديم أمرٌ معيب لا يُغفر عند الباحثين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وقارنت بين النص في 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الجزء الرابع ص</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أمين ورفيقيه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p>
    <w:p>
      <w:pPr>
        <w:pStyle w:val="BookText"/>
        <w:rPr/>
      </w:pPr>
      <w:r>
        <w:rPr>
          <w:rFonts w:ascii="Amiri" w:hAnsi="Amiri" w:eastAsia="Amiri" w:cs="Amiri"/>
          <w:color w:val="111111"/>
          <w:sz w:val="28"/>
          <w:sz w:val="28"/>
          <w:szCs w:val="28"/>
          <w:rtl w:val="true"/>
          <w:lang w:bidi="ar-SA"/>
        </w:rPr>
        <w:t xml:space="preserve">ما نقله شعوّط فلم أجد فارقاً يذكر سوى قوله في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في خير سبله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شعوط ، بينما الموجود في العقد الفريد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في خير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وأخاله الصحيح ، ومع غض النظر عن هذه الملاحظات فإنّ النص مرسل لا يُعلم من رواه ، ولا من أين نقله ابن عبد ربه ، ولم أقف عليه عند غيره فيما بحثت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الباحث المتتبع يجده فيفيدنا مشكوراً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تجاوزنا ذلك أيضاً والإشارة إلى ظاهر أثر الصنعة عليه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 على فرض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فيه ما يدل على فضل معاوية وابنه يزيد من جديد ، فإنّ وصف معاوية بأنّه كان ويسرّ ويبطن خلاف ما يعلن ، ويعلن غير ما يبطن ، وبذلك بلغ مراده وأحكم قياده ، فهذا وصف له بالمكر والخديعة والنفاق ، فهو بالذم أظهر منه بالمدح لأنّ ذلك من صفات المنافقين الّذين ذمّهم اللّه سبحانه في كتابه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يُخَادِعُونَ اللَّهَ وَالَّذِينَ آمَنُوا وَمَا يَخْدَعُونَ إِلاّ أَنفُسَهُمْ وَمَا يَشْعُرُونَ </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ورد من وصفه بالحلم والجود ، فأحسبه على أحسن تقدير من تزيد الرواة ، وعلى أسوء تقدير فمن غير المقبول والمعقول نسبته إلى ابن عباس للمجافاة والمنافاة مع طبيعته ، إذ كيف يمكن تصديق النص بأن ابن عباس وصف معاوية بالحلم وهو في محاوراته الّتي نيّفت على العشرين ، وهو في لقاءاته طيلة حكم معاوية لم تبدر منه يوماً بادرة رضى عليه ، ولم يقصر عن قولة حقّ يصك بها سمعه ، فيردُ معاوية أحياناً كثيرة بالتهديد والوعيد ، إلاّ انّه يصادف سيلاً يدمغه ، وحجة تقمعه ، فيتراجع مخذولاً ، فأين هو الحلم الّذي يصفه به ابن عباس فيما يزعمون؟ ألا يكفي موقف معاوية بالأمس بصفين وهو يريد قتل </w:t>
      </w:r>
    </w:p>
    <w:p>
      <w:pPr>
        <w:pStyle w:val="BookText"/>
        <w:rPr/>
      </w:pPr>
      <w:r>
        <w:rPr>
          <w:rFonts w:ascii="Amiri" w:hAnsi="Amiri" w:eastAsia="Amiri" w:cs="Amiri"/>
          <w:color w:val="111111"/>
          <w:sz w:val="28"/>
          <w:sz w:val="28"/>
          <w:szCs w:val="28"/>
          <w:rtl w:val="true"/>
          <w:lang w:bidi="ar-SA"/>
        </w:rPr>
        <w:t xml:space="preserve">الإمام وابن عمه وجميع من كانوا معه في نفي الحلم عنه؟ أليس ذلك الموقف كان حجة الأعمش وسفيان بن عيينة في نفي الحلم عنه؟ فهل كان ابن عباس دونهما فهماً وعلماً؟ ألم يقل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أعد نفسي حليماً بعد قتلي حجراً واصحاب حجر </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 xml:space="preserve">ومعلوم تاريخياً أنّ قتل حجر كان سنة إحدى وخمسين من الهجرة ، وفحوى ما نسب إلى ابن عباس من الوصف كان بعد عشر سنين تقريباً وفي أيام يزيد بعد عهد معاوية الّذي هلك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 وتولى ابنه بعده ، وكم جرائم رآها وشتائم سمعها تبعد وصف الحلم عن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وصفه بالجود فيكفي في تكذيبه حوار ابن عباس معه وقد مرّ قريباً حيث لحقه إلى الروحاء ليأخذ عطاء بني هاشم وقد حرمهم معاوية لعدم مبايعة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ليزيد ، فأخذه ابن عباس بعد تهديد ووعيد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نسبة وصف يزيد بأنّه كان في خير سبيله وكان أبوه قد أحكمه وأمره ونهاه فتعلق بذلك وسلك طريقاً مذللاً له فأحسن ما أراه لو صحت الأنباء هو حكاية واقع حال ، فقد وطأ له أبوه المسالك ، وذلّل المصاعب بارتكاب الموبقات والمهالك ، وتعجبني كلمة طه حسين فقد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يزيد فتى من فتيان قريش صاحب لهو وعبث ، محباً للصيد ، مسرفاً على نفسه في لذاته ، مستهتراً لا يتحفظ وكان ربّما أضاع الصلاة ، فأخذه أبوه بالحزم ، وأغزاه الروم ، وأمّره على الحج ، يمهد بهذا كلّه لتوليته العهد ، فلمّا رأى من سيرة يزيد ما أرضاه ، حزم أمره وأعلن تولية يزيد عهده ، وكتب في ذلك إلى الآفاق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استقر في الإسلام لأوّل مرة هذا الملك الّذي يقوم على البأس والبطش والخوف ، والّذي يرثه الأبناء عن الآباء ، وأصبحت الأمة كأنها ملك </w:t>
      </w:r>
    </w:p>
    <w:p>
      <w:pPr>
        <w:pStyle w:val="BookText"/>
        <w:rPr/>
      </w:pPr>
      <w:r>
        <w:rPr>
          <w:rFonts w:ascii="Amiri" w:hAnsi="Amiri" w:eastAsia="Amiri" w:cs="Amiri"/>
          <w:color w:val="111111"/>
          <w:sz w:val="28"/>
          <w:sz w:val="28"/>
          <w:szCs w:val="28"/>
          <w:rtl w:val="true"/>
          <w:lang w:bidi="ar-SA"/>
        </w:rPr>
        <w:t xml:space="preserve">لصاحب السلطان ينقله إلى من أحبّ من أبنائه ، كما ينقل إليه من سائل المال وجامده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كيف لنا أن نصدّق شعوّط عن ابن عبد ربه عن مرسل الأنباء بأنّ ابن عباس قال ذلك في معاوية وابنه ، ورأي ابن عباس في معاوية ومن يواليه من آله وبنيه ، وصحبه ومواليه ، معروف لا يقبل التأويل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فهم عنده القاسطون </w:t>
      </w:r>
      <w:r>
        <w:rPr>
          <w:rStyle w:val="FootnoteAnchor"/>
          <w:rtl w:val="true"/>
        </w:rPr>
        <w:footnoteReference w:id="429"/>
      </w:r>
      <w:r>
        <w:rPr>
          <w:rFonts w:ascii="Amiri" w:hAnsi="Amiri" w:eastAsia="Amiri" w:cs="Amiri"/>
          <w:color w:val="111111"/>
          <w:sz w:val="28"/>
          <w:sz w:val="28"/>
          <w:szCs w:val="28"/>
          <w:rtl w:val="true"/>
          <w:lang w:bidi="ar-SA"/>
        </w:rPr>
        <w:t xml:space="preserve">وقد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الْقَاسِطُونَ فَكَانُوا لِجَهَنَّمَ حَطَبًا </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xml:space="preserve">، وهم عنده من حزب إبليس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ومخالفة معاوية وبني أمية لأهل بيته ظاهرة العيان ، غنية عن اقامة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وحسبك دليلاً على مدى بغضه انّه لم يطق سماع اسم عليّ وكنيته وقد قال لابن عباس في ابنه عليّ لك اسمه وقد كنيته أبا محمّد العقد الفريد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صَدَّقَ عَلَيْهِمْ إِبْلِيسُ ظَنَّهُ فَاتَّبَعُوهُ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يَدْعُو حِزْبَهُ لِيَكُونُوا مِنْ أَصْحَابِ السَّعِير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وهم عنده من الكفّار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ولا أقول كفّار نعمة ، بل كفّار تنزيل وتأويل</w:t>
      </w:r>
      <w:bookmarkStart w:id="201" w:name="pg16528_252704"/>
    </w:p>
    <w:p>
      <w:pPr>
        <w:pStyle w:val="BookText"/>
        <w:rPr/>
      </w:pPr>
      <w:bookmarkEnd w:id="20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يَحْكُمْ بِمَا أَنزَلَ اللَّهُ فَأُوْلَئِكَ هُمْ الْكَافِرُونَ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ومعلوم أنّ استلحاق زياد حكم بغير ما أنزل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شاء الاستزادة من معرفة رأي ابن عباس فليرجع إلى محاوراته ومراسلاته مع معاوية وأصحابه ، فسيجد الكثير الكثير ممّا يكذّب المفتريات عليه الّتي تشدّق بها شعوّط في أضاليله المضلِلة ، وقد بيّنا عوار المسندة منها والمرسلة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بِهِ مِنْ عِلْمٍ وَلا لآبَائِهِمْ كَبُرَتْ كَلِمَةً تَخْرُجُ مِنْ أَفْوَاهِهِمْ إِنْ يَقُولُونَ إِلاّ كَذِبًا </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ضَلَّ سَعْيُهُمْ فِي الْحَيَاةِ الدُّنْيَا وَهُمْ يَحْسَبُونَ أَنَّهُمْ يُحْسِنُونَ صُنْعًا </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لَهُمْ مِمَّا كَتَبَتْ أَيْدِيهِمْ وَوَيْلٌ لَهُمْ مِمَّا يَكْسِبُونَ </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9792122_1280447820"/>
      <w:bookmarkStart w:id="203" w:name="_Toc69"/>
      <w:bookmarkEnd w:id="202"/>
      <w:r>
        <w:rPr>
          <w:rtl w:val="true"/>
        </w:rPr>
        <w:t xml:space="preserve">ابن عباس ومعاوية في أكذوبة شعر النبيّ </w:t>
      </w:r>
      <w:r>
        <w:rPr>
          <w:rtl w:val="true"/>
        </w:rPr>
        <w:t xml:space="preserve">( </w:t>
      </w:r>
      <w:r>
        <w:rPr>
          <w:rtl w:val="true"/>
        </w:rPr>
        <w:t xml:space="preserve">صلّى اللّه عليه وآله وسلّم </w:t>
      </w:r>
      <w:r>
        <w:rPr>
          <w:rtl w:val="true"/>
        </w:rPr>
        <w:t>) :</w:t>
      </w:r>
      <w:bookmarkEnd w:id="203"/>
    </w:p>
    <w:p>
      <w:pPr>
        <w:pStyle w:val="BookText"/>
        <w:rPr/>
      </w:pPr>
      <w:r>
        <w:rPr>
          <w:rFonts w:ascii="Amiri" w:hAnsi="Amiri" w:eastAsia="Amiri" w:cs="Amiri"/>
          <w:color w:val="111111"/>
          <w:sz w:val="28"/>
          <w:sz w:val="28"/>
          <w:szCs w:val="28"/>
          <w:rtl w:val="true"/>
          <w:lang w:bidi="ar-SA"/>
        </w:rPr>
        <w:t>وما دمنا بعدُ نعيش تاريخ ابن عباس أيام حكم معاوية ، وقد ذكرنا بعض ما افتراه الّذين لا يوقنون على ابن عباس ممّا ظنوه يرفع خسيسة معاوية ، ولو بالزور والبهتان ، عسى أن تنطلي تلك الأكاذيب على السذّج من الناس ، وقد غفلوا أنّ حبل الكذب قصير ، والباحث ناقدٌ بصير ، لا يغشّه التزوير والتحوير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لأعجب من أئمّة الحديث أصحاب الصحاح والسنن والمسانيد كيف تهالكوا في سبيل معاوية ليثبتوا له ما ظنّوه له فضيلة ، وقد مرّت بنا شواهد ذلك ، </w:t>
      </w:r>
    </w:p>
    <w:p>
      <w:pPr>
        <w:pStyle w:val="BookText"/>
        <w:rPr/>
      </w:pPr>
      <w:r>
        <w:rPr>
          <w:rFonts w:ascii="Amiri" w:hAnsi="Amiri" w:eastAsia="Amiri" w:cs="Amiri"/>
          <w:color w:val="111111"/>
          <w:sz w:val="28"/>
          <w:sz w:val="28"/>
          <w:szCs w:val="28"/>
          <w:rtl w:val="true"/>
          <w:lang w:bidi="ar-SA"/>
        </w:rPr>
        <w:t xml:space="preserve">أمّا الآن إلى أكذوبة افتراها معاوية نفسه ليزعم لنفسه نحو خدمة قام بها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فيتبجح بها على من لا دربة له بحقيقة الحال ، وبلغت القحة به أن استشهد عليها ، وبالأحرى طلب تصديق زعمه من ابن عم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 ، ليكون ذلك له سنداً فيما 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باء بالفشل ، بل ساءه ما حصل ، حيث كشف ابن عباس حقيقة كان معاوية ينكرها وهي مسألة التمتع بالعمرة إلى الحج فألزمه بها لو صح 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الحديث عن تلك الفرية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البخاري ومسلم والنسائي وأبو داود وأحمد والروداني والبيهقي وغيرهم في دواوينهم الحديثية ، وكلّ منهم رواه أكثر من مرة وبأكثر من صورة ، حتى أنّ أحمد روى ذلك أكثر من عشر مرات ، وفي جل الصور يقتصرون على صدر الخبر ويحذفون ما قاله ابن عباس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لأن ابن عباس الذكي الألمعي لم تخف عليه فرية معاوية ، فبدل أن ينتزع منه معاوية تصديقه ، بادره ابن عباس بدحض فريته ثمّ بإدانته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فلنقرأ ذلك بلفظ مسلم في صحيحه 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معاوية أعلمتَ أني قصّرت من رأس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المروة بمشقص؟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لا أعلم هذا إلاّ حجة عليك </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رواية عند مسلم وإذا قارناها مع رواية عند النسائي نجد فرقاً واضحاً في جواب ابن عباس فقد روى النسائي بسنده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معاوية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 أني قصَرت من رأس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المروة؟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يقول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معاوية ينهى الناس عن المتعة ، وقد تمتع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واضطرب معاوية في روايته أضطراباً فاحشاً حتى كان الناس ينكرون ذلك عليه ، فمن شواهد اضطرابه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رواية عند أبي داود في صحيحه والطبراني في المعجم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حجته </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 xml:space="preserve">وهذا ما أربك شرّاح الصحيحين ، حيث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حجة الوداع قارناً فلم يحل هو إلاّ بالحلق؟ بعد أداء مناسك الحج في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أمر من كان معه ممّن لم يسق معه الهدي أن يحل ، وكان منهم الزبير فأحل وسطع المجمر بينه وبين زوجته أسماء ، وهو أوّل مجمر سطع يومئذ ، وبذلك كان رد ابن عباس على عبد اللّه بن الزبير في أيامه حين أنكر على ابن عباس فتياه بالمتعة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 أمك عن بردي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وستأتي المحاورة بطولها في الحلقة الثانية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يزعم معاوية أنّه قصّر من شعر رأس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المروة في حجته؟ إن هذا إلاّ اختلاق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ولرفع الإصر عنه فقد تمحّل غير واحد في توجيه ذلك ، فقال الألباني في ضعيف أبي داود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 وهذا منه دفع بالصدر من دون بيان حجة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النووي والطيبي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تقصير معاوية لشعر رأس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في عمرة الجعرانة </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عمرات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أربعاً معدودات معلومات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عمرة الحديبية ، وعمرة القضاء وعمرة الجعرانة ، وعمرة التمتع إلى الحج مع حجة الوداع ، ولمّا كان معاوية لم يسلم في العمرتين الأوليين ، وإنّما أدرك العمرتين الأخيرتين لأنّه من مسلمة الفتح ، لذلك رأى النووي والطيبي أنّ خبر معاوية إنّما هو في عمرة الجعرانة ، وهذا لو صح لما كان معنى </w:t>
      </w:r>
    </w:p>
    <w:p>
      <w:pPr>
        <w:pStyle w:val="BookText"/>
        <w:rPr/>
      </w:pPr>
      <w:r>
        <w:rPr>
          <w:rFonts w:ascii="Amiri" w:hAnsi="Amiri" w:eastAsia="Amiri" w:cs="Amiri"/>
          <w:color w:val="111111"/>
          <w:sz w:val="28"/>
          <w:sz w:val="28"/>
          <w:szCs w:val="28"/>
          <w:rtl w:val="true"/>
          <w:lang w:bidi="ar-SA"/>
        </w:rPr>
        <w:t xml:space="preserve">لإنكار ابن عباس عليه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معاوية ينهى الناس عن المتعة وقد تمتع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شواهد اضطرابه الدالة على 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لكذوب حافظة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صاحب المشقص الّذي زعم أنّه استخدمه في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عند أبي داود والنسائي </w:t>
      </w:r>
      <w:r>
        <w:rPr>
          <w:rStyle w:val="FootnoteAnchor"/>
          <w:rtl w:val="true"/>
        </w:rPr>
        <w:footnoteReference w:id="440"/>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بمشقص اعرابي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رواية عند النسائي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من أطراف شعر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بمشقص كان معي بعدما طاف بالبيت وبالصفا والمروة في أيام العشر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ثالثة عند الطبراني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بمشقص من كنانته </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 xml:space="preserve">يعني كنانة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الاضطراب فقد اضطر المحدثون ستراً على معاوية فرووا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يعيّنوا لمن هو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بال المحدثين لم يذكروا عن المشقص في عُمرُات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الأخرى هل كان تقصيره بمشقص أو بجَلَم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وهل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أعدّ لنفسه من يقصّر له وما يقصّر به ، أو أنّه كان تاركاً ذلك لمن يتيحه اللّه كما أتاح لمعاوية؟</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شواهد اضطرابه الدال على 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روى صريحاً أنّه المتولي للتقصير كما هو في البخاري ومسلم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روى أحمد وأبو داود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رأيته يُقصر عنه بمشقص على المروة </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وهذا يعني أنّه لم يكن هو الّذي تولى التقصير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وأحسب أنّ قول قيس بن سعد الراوي عن عطاء عن معاوية الخبر عند النسائي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والناس ينكرون هذا على معاوية </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قول صحيح لا مرية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هلم الخطب في تفسير المشقص ، فإنّه سهم فيه نصل عريض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يرمى به الوحش كما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يستعمل في تقصير الشعر ، ولم يسمع أنّه استعمل إلاّ من معاوية ، وهذا أيضاً زاد في إرباك بعضهم ، لذلك قال الملا عليّ القاري في مرقاته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المقص وهو الأشبه في هذا المحل </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تكلف زائد 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وقد عرفت جانباً من التهالك على اثبات خبر معاوية ، أتدري لماذا كان ذلك؟</w:t>
      </w:r>
    </w:p>
    <w:p>
      <w:pPr>
        <w:pStyle w:val="BookText"/>
        <w:rPr/>
      </w:pPr>
      <w:r>
        <w:rPr>
          <w:rFonts w:ascii="Amiri" w:hAnsi="Amiri" w:eastAsia="Amiri" w:cs="Amiri"/>
          <w:color w:val="111111"/>
          <w:sz w:val="28"/>
          <w:sz w:val="28"/>
          <w:szCs w:val="28"/>
          <w:rtl w:val="true"/>
          <w:lang w:bidi="ar-SA"/>
        </w:rPr>
        <w:t xml:space="preserve">إنّهم يريدون تصحيح ما رووه عن معاوية عند حضور أجله أوصى أن يكفّن في ثوب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زعموا إنّه كساه إياه ، وكان مدّخراً عنده لهذا اليوم ، وأن يجعل ما عنده من شعره وقلامة أظفاره في فمه وأنفه وعينيه وأذنيه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لنا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معاوية ليزيد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أخوف ما أخاف شيئاً عملته في أمرك ، وإنّ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 أظفاره وأخذ من شعره ، فجمعت ذلك ، فإذا مت فاحش به فمي وأنفي </w:t>
      </w:r>
      <w:r>
        <w:rPr>
          <w:rFonts w:eastAsia="Amiri" w:cs="Amiri" w:ascii="Amiri" w:hAnsi="Amiri"/>
          <w:color w:val="111111"/>
          <w:sz w:val="28"/>
          <w:szCs w:val="28"/>
          <w:rtl w:val="true"/>
          <w:lang w:bidi="ar-SA"/>
        </w:rPr>
        <w:t xml:space="preserve">... » </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لم يحصل لأنّ معاوية مات وابنه يزيد بحوارين ، وتولى كفنه ودفنه الضحاك بن قيس</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الطبري عن رجاله أنّ معاوية لمّا مات خرج الضحاك بن قيس حتى صعد المنبر وأكفان معاوية على يديه تلوح فحمد اللّه وأثنى عليه ثمّ قال </w:t>
      </w:r>
      <w:r>
        <w:rPr>
          <w:rFonts w:eastAsia="Amiri" w:cs="Amiri" w:ascii="Amiri" w:hAnsi="Amiri"/>
          <w:color w:val="111111"/>
          <w:sz w:val="28"/>
          <w:szCs w:val="28"/>
          <w:rtl w:val="true"/>
          <w:lang w:bidi="ar-SA"/>
        </w:rPr>
        <w:t xml:space="preserve">: </w:t>
      </w:r>
      <w:bookmarkStart w:id="204" w:name="pg16528_252709"/>
    </w:p>
    <w:p>
      <w:pPr>
        <w:pStyle w:val="BookText"/>
        <w:rPr/>
      </w:pPr>
      <w:bookmarkEnd w:id="20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أكفانه فنحن مدرجوه ومدخلوه قبره ومخلّون بينه وبين عمله ثمّ هو البرزخ إلى يوم القيامة ، فمن كان منكم يريد أن يشهده فليحضر عند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البريد إلى يزيد </w:t>
      </w:r>
      <w:r>
        <w:rPr>
          <w:rFonts w:eastAsia="Amiri" w:cs="Amiri" w:ascii="Amiri" w:hAnsi="Amiri"/>
          <w:color w:val="111111"/>
          <w:sz w:val="28"/>
          <w:szCs w:val="28"/>
          <w:rtl w:val="true"/>
          <w:lang w:bidi="ar-SA"/>
        </w:rPr>
        <w:t xml:space="preserve">... » </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لأصل القضية المزعومة أساس ثابت لأعلنه الضحاك ، ولا أقل من الإشارة والإشادة بأنّ في أكفانه هذه ثوب كساه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وأدخره لهذا اليوم ، ونحن مكفنوه فيه ، وأنّ ثمة شعر وقلامة 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القضية كلّها من نسج الهوى فلا قميص ولا شعر ولا قلامة 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الْقَصَصُ الْحَقُّ </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9792124_1280447820"/>
      <w:bookmarkStart w:id="206" w:name="_Toc70"/>
      <w:bookmarkEnd w:id="205"/>
      <w:r>
        <w:rPr>
          <w:rtl w:val="true"/>
        </w:rPr>
        <w:t xml:space="preserve">وجاءت سكرة الموت بالحق </w:t>
      </w:r>
      <w:r>
        <w:rPr>
          <w:rtl w:val="true"/>
        </w:rPr>
        <w:t>:</w:t>
      </w:r>
      <w:bookmarkEnd w:id="20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مرّ بنا تهديد ووعيد لمن لم يبايع يزيد ، ومرّ بنا إقامة معاوية الحرس بالسيوف على رؤوس الأربعة ممّن أبى مبايعته ، وخادع الناس وضلّلهم بأنّ أولئك النفر قد بايعوا ، ومرّ بنا حرمان بني هاشم من جوائزهم أسوة ببقية قريش كوسيلة ضغط على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بذر الخلاف بين بني هاشم لتفتيت مجتمعهم وتشتيت تضامنهم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بنا لحوق ابن عباس له فادركه بالروحاء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على خمسة أو ستة وثلاثين ميلاً من المدينة وبه آبار كثيرة معروفة </w:t>
      </w:r>
      <w:r>
        <w:rPr>
          <w:rStyle w:val="FootnoteAnchor"/>
          <w:rtl w:val="true"/>
        </w:rPr>
        <w:footnoteReference w:id="450"/>
      </w:r>
      <w:r>
        <w:rPr>
          <w:rFonts w:ascii="Amiri" w:hAnsi="Amiri" w:eastAsia="Amiri" w:cs="Amiri"/>
          <w:color w:val="111111"/>
          <w:sz w:val="28"/>
          <w:sz w:val="28"/>
          <w:szCs w:val="28"/>
          <w:rtl w:val="true"/>
          <w:lang w:bidi="ar-SA"/>
        </w:rPr>
        <w:t xml:space="preserve">وهدده إن لم يخرج جوائز بني هاشم ليلحقنّ بساحل من سواحل الشام ويقول ما يعلم وليتركنّهم عليه خوارج ، فأحسّ معاوية بخطر ذلك التهديد فانصاع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أعطيكم جوائزكم وكان هذا الموقف آخر لقاء بين ابن عباس وبين معاوية ، وآخر ما سمعه معاوية من تهديد ينذر بنجوم خطر عليه ما لم يعط بني هاشم </w:t>
      </w:r>
    </w:p>
    <w:p>
      <w:pPr>
        <w:pStyle w:val="BookText"/>
        <w:rPr/>
      </w:pPr>
      <w:r>
        <w:rPr>
          <w:rFonts w:ascii="Amiri" w:hAnsi="Amiri" w:eastAsia="Amiri" w:cs="Amiri"/>
          <w:color w:val="111111"/>
          <w:sz w:val="28"/>
          <w:sz w:val="28"/>
          <w:szCs w:val="28"/>
          <w:rtl w:val="true"/>
          <w:lang w:bidi="ar-SA"/>
        </w:rPr>
        <w:t xml:space="preserve">جوائزهم فبعث بها من الروحاء ، ومضى راجعاً إلى الشام وقد أصابته اللقوة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يكون في الوجه يعوّج منه الشدق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لمّا مرّ بالأبواء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موضع منه إلى الجحفة ثلاثة وعشرون ميلاً ، وبالابواء بئر تعرف بعثمان بن عفان وآبار غير ذلك </w:t>
      </w:r>
      <w:r>
        <w:rPr>
          <w:rStyle w:val="FootnoteAnchor"/>
          <w:rtl w:val="true"/>
        </w:rPr>
        <w:footnoteReference w:id="451"/>
      </w:r>
      <w:r>
        <w:rPr>
          <w:rFonts w:ascii="Amiri" w:hAnsi="Amiri" w:eastAsia="Amiri" w:cs="Amiri"/>
          <w:color w:val="111111"/>
          <w:sz w:val="28"/>
          <w:sz w:val="28"/>
          <w:szCs w:val="28"/>
          <w:rtl w:val="true"/>
          <w:lang w:bidi="ar-SA"/>
        </w:rPr>
        <w:t xml:space="preserve">اطّلع في بئر عادية </w:t>
      </w:r>
      <w:r>
        <w:rPr>
          <w:rStyle w:val="FootnoteAnchor"/>
          <w:rtl w:val="true"/>
        </w:rPr>
        <w:footnoteReference w:id="452"/>
      </w:r>
      <w:r>
        <w:rPr>
          <w:rFonts w:ascii="Amiri" w:hAnsi="Amiri" w:eastAsia="Amiri" w:cs="Amiri"/>
          <w:color w:val="111111"/>
          <w:sz w:val="28"/>
          <w:sz w:val="28"/>
          <w:szCs w:val="28"/>
          <w:rtl w:val="true"/>
          <w:lang w:bidi="ar-SA"/>
        </w:rPr>
        <w:t>فضربته اللقوة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أصاب معاوية اللقوة بكى ، فقال له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راجعت ما كنت عزوفاً ، كبرت سنّي ودق عظمي ، وكثر دمعي ، ورُميت في أحسني وما يبدو مني ، ولولا هوي في يزيد لأبصرت قصدي </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xml:space="preserve">، وفي أنساب الأشراف ، والبصائر والذخائر ، ومختصر تاريخ دمشق ، ومحاضرات الراغب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هواي في يزيد لأبصرت رشدي </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 xml:space="preserve">، وفي مجمع الزوائد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هواي في يزيد أبصرت قصدي </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xml:space="preserve">، ومثله في تطهير الجنان واللسان </w:t>
      </w:r>
      <w:r>
        <w:rPr>
          <w:rStyle w:val="FootnoteAnchor"/>
          <w:rtl w:val="true"/>
        </w:rPr>
        <w:footnoteReference w:id="456"/>
      </w:r>
      <w:r>
        <w:rPr>
          <w:rFonts w:ascii="Amiri" w:hAnsi="Amiri" w:eastAsia="Amiri" w:cs="Amiri"/>
          <w:color w:val="111111"/>
          <w:sz w:val="28"/>
          <w:sz w:val="28"/>
          <w:szCs w:val="28"/>
          <w:rtl w:val="true"/>
          <w:lang w:bidi="ar-SA"/>
        </w:rPr>
        <w:t xml:space="preserve">، وفي معجم الطبراني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هوىً مني في يزيد أبصرت قصدي </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فتوح ابن أعثم الكوفي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فأخاف أن يكون عقوبة عجّلت لي لما كان مني من دفعي بحق عليّ بن أبي طالب ، وما فعلت بحجر بن عدي وأصحابه ، ولولا هواي في يزيد لأبصرت رشدي وعرفت قصدي </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ابن حجر المكي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هواي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فيه غاية التسجيل على نفسه بأن مزيد محبته ليزيد أعمت عليه طريق الهدى ، وأوقعت الناس بعده مع ذلك الفاسق المارق في الردى ، لكنه قضاء انحتم ، وقدر انبرم ، فسلب عقله الكامل ، وعلمه الشامل ، ودهاءه الّذي كان يضرب به المثل ، وزيّن له من يزيد حسن العمل وعدم الانحراف والخلل ، كلّ ذلك لما أشار إليه الصادق المصدوق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إذا أراد اللّه انفاذ أمره سلب ذوي العقول عقولهم حتى ينفذ ما أراده تعالى ، فمعاوية معذور فيما وقع منه ليزيد ، لأنّه لم يثبت عنده نقص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يزيد يدس على أبيه من يحسّن له حاله حتى اعتقد انّه أولى من أبناء بقية أولاد الصحابة كلّهم ، فقدّمه مصرّحاً بتلك الأولوية الّتي تخيلها ممّن سلّط عليه ليحسّنها له واختياره للناس على ذلك ، إنّما هو لظن أنّهم إنّما كرهوا توليته لغير فسقه من حسد أو نحوه ، ولو ثبت عنده أدنى ذرة ممّا يقتضي فسقه بل واثمه لم يقع منه ما وقع ، وكلّ ذلك دلّت عليه هذه الكلمة الجامعة المانعة 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هواي في يزيد أبصرت قصدي </w:t>
      </w:r>
      <w:r>
        <w:rPr>
          <w:rFonts w:eastAsia="Amiri" w:cs="Amiri" w:ascii="Amiri" w:hAnsi="Amiri"/>
          <w:color w:val="111111"/>
          <w:sz w:val="28"/>
          <w:szCs w:val="28"/>
          <w:rtl w:val="true"/>
          <w:lang w:bidi="ar-SA"/>
        </w:rPr>
        <w:t xml:space="preserve">... »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احفظ على أمة محمّد نبيّك عقولها ليميّزوا بين الحقّ والباطل ، ولا تجعله عليهم متشابهاً فيهرفوا مثل ابن حجر الهيتمي دفاعاً عن معاوية وبوائقه ، فاللّه سبحانه وتعالى يقول في كتابه المنزل على نبيّه المرسل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هَدَيْنَاهُ السَّبِيلَ إِمَّا شَاكِرًا وَإِمَّا كَفُورًا </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 xml:space="preserve">، وابن حجر محبّر يقول بالجبرية كما حكى اللّه سبحانه وتعالى عنهم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فَعَلُوا فَاحِشَةً قَالُوا وَجَدْنَا عَلَيْهَا آبَاءَنَا وَاللَّهُ أَمَرَنَا </w:t>
      </w:r>
    </w:p>
    <w:p>
      <w:pPr>
        <w:pStyle w:val="BookText"/>
        <w:rPr/>
      </w:pP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xml:space="preserve">، وقد رد في محكم التنزيل تلك المقولة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يَأْمُرُ بِالْفَحْشَاءِ </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فَوَيْلٌ لِلَّذِينَ كَفَرُوا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نَجْعَلُ الَّذِينَ آمَنُوا وَعَمِلُوا الصَّالِحَاتِ كَالْمُفْسِدِينَ فِي الأَرْضِ أَمْ نَجْعَلُ الْمُتَّقِينَ كَالْفُجَّارِ </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 xml:space="preserve">، ورسول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لم يسترع عبداً برعيته الا وهو سائله عنها </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 xml:space="preserve">، أمّا ابن حجر فهو يبرر استخلاف معاوية لابنه حيث اعتقد أنّه أولى من أبناء بقية أولاد الصحابة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بما فيهم الحسين وابن عباس وابن عمر وابن الزبير وأضرابهم من الصحابة فضلاً عن أبنائهم ممّن لا يساوي يزيد شسع نعل واحد منهم في هديه وسمته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اصرار ابن حجر على تصحيح الاستخلاف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ثبت عنده أدنى ذرة ممّا يقتضي فسقه بل وإثمه لم يقع منه ما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هذا ومعاوية يعترف بأن استخلافه إنّما هو لهواه فيه على ما هو فيه؟ ولذلك لمّا حاق به ما كان عزوفاً عنه في مرضه عند موته فقال الكثير ممّا يُدين به نفسَه ، حتى ظهر منه ما تخيلوه من الهجر والهذيان وما هو إلاّ سوء الخاتمة حيث كانت تتراءى له جرائم أعماله فيفزع ويقول ما يقول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البلاذري عن أبي الهيثم الرحبي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معاوية ليزيد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ألقى اللّه بشيء أعظم في نفسي من استخلافك </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 فلو كان معتقداً صلاحه كما يقول ابن حجر فلماذا هذا التهويل والتسويل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معاوية ويزيد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 أني تخطأت الناس كلّهم في تقديمك ونزلتهم لتوليتي إياك ، ونصبتك إماماً على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من عرَفت ، وحاولت منهم ما علمت </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وحسب القارئ في تكذيب ابن حجر نفسه ما ذكره هو في كتابه تطهير الجنان واللسان من وصية معاوية لابنه لمّا حضره الموت قال ليزيد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وطأتُ لك البلاد وفرشتُ لك الناس ، ولست أخاف عليك إلاّ أهل الحجاز فإن رابك منهم ريب فوجّه اليهم مسلم بن عقبة المرّي فإني جرّبته </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البلاذري في أنسابه </w:t>
      </w:r>
      <w:r>
        <w:rPr>
          <w:rStyle w:val="FootnoteAnchor"/>
          <w:rtl w:val="true"/>
        </w:rPr>
        <w:footnoteReference w:id="468"/>
      </w:r>
      <w:r>
        <w:rPr>
          <w:rFonts w:ascii="Amiri" w:hAnsi="Amiri" w:eastAsia="Amiri" w:cs="Amiri"/>
          <w:color w:val="111111"/>
          <w:sz w:val="28"/>
          <w:sz w:val="28"/>
          <w:szCs w:val="28"/>
          <w:rtl w:val="true"/>
          <w:lang w:bidi="ar-SA"/>
        </w:rPr>
        <w:t xml:space="preserve">، وابن الأثير في الكامل </w:t>
      </w:r>
      <w:r>
        <w:rPr>
          <w:rStyle w:val="FootnoteAnchor"/>
          <w:rtl w:val="true"/>
        </w:rPr>
        <w:footnoteReference w:id="469"/>
      </w:r>
      <w:r>
        <w:rPr>
          <w:rFonts w:ascii="Amiri" w:hAnsi="Amiri" w:eastAsia="Amiri" w:cs="Amiri"/>
          <w:color w:val="111111"/>
          <w:sz w:val="28"/>
          <w:sz w:val="28"/>
          <w:szCs w:val="28"/>
          <w:rtl w:val="true"/>
          <w:lang w:bidi="ar-SA"/>
        </w:rPr>
        <w:t xml:space="preserve">عن الوليد بن مسلم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يهذي في مرضه ويقول كم بيننا وبين الغوطة؟ فقالت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واحزناه فأفاق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تنفري فقد رأيتُِ منفَرا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البلاذري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معاوية لمّا احتضر جعلوا يقلّبونه فيقول أيّ جسد يقلّبون إن نجا من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حجر بن عدي </w:t>
      </w:r>
      <w:r>
        <w:rPr>
          <w:rFonts w:eastAsia="Amiri" w:cs="Amiri" w:ascii="Amiri" w:hAnsi="Amiri"/>
          <w:color w:val="111111"/>
          <w:sz w:val="28"/>
          <w:szCs w:val="28"/>
          <w:rtl w:val="true"/>
          <w:lang w:bidi="ar-SA"/>
        </w:rPr>
        <w:t xml:space="preserve">- »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ابن كثير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نجاه اللّه من عذاب النار غداً </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الطبري عن ابن سيرين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فبلغنا أنّه لمّا حضرته الوفاة جعل يُغرغر بالصوت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يومي منك يا حجر طويل </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ابن أعثم الكوفي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في مرضه يرى أشياء لا تسرّه كأنّه يهذي هذيان المدنف ، وهو يقول اسقوني اسقوني ، فكان يشرب بالماء الكثير فلا يروى ، وكان ربما غشي عليه اليوم واليومين ، فإذا أفاق من غشوته ينادي بأعلا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ولك يا حجر بن عدي ، ما لي وما لك يا عمرو بن الحمق ، ما لي وما لك يا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تعاقب فبذنوبي وإن تغفر فإنك غفور رحيم </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سَكْرَةُ الْمَوْتِ بِالْحَقِّ ذَلِكَ مَا كُنْتَ مِنْهُ تَحِيدُ </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فَاعْتَرَفُوا بِذَنْبِهِمْ فَسُحْقًا لأَصْحَابِ السَّعِيرِ </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التَّوْبَةُ عَلَى اللَّهِ لِلَّذِينَ يَعْمَلُونَ السُّوءَ بِجَهَالَةٍ ثُمَّ يَتُوبُونَ مِنْ قَرِيبٍ فَأُوْلَئِكَ يَتُوبُ اللَّهُ عَلَيْهِمْ وَكَانَ اللَّهُ عَلِيمًا 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التَّوْبَةُ لِلَّذِينَ يَعْمَلُونَ السَّيِّئَاتِ حَتَّى إِذَا حَضَرَ أَحَدَهُمْ الْمَوْتُ قَالَ إِنِّي تُبْتُ الآنَ وَلا الَّذِينَ يَمُوتُونَ وَهُمْ كُفَّارٌ أُوْلَئِكَ أَعْتَدْنَا لَهُمْ عَذَابًا أَلِيمًا </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تَرَى إِذْ الظَّالِمُونَ فِي غَمَرَاتِ الْمَوْتِ وَالْمَلائِكَةُ بَاسِطُوا أَيْدِيهِمْ أَخْرِجُوا أَنفُسَكُمْ الْيَوْمَ تُجْزَوْنَ عَذَابَ الْهُونِ بِمَا كُنتُمْ تَقُولُونَ عَلَى اللَّهِ غَيْرَ الْحَقِّ وَكُنتُمْ عَنْ آيَاتِهِ تَسْتَكْبِرُونَ </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هذه الخاتمة السيئة واعترافه ببعض جرائمه يطالعنا الذهبي في سير أعلام النبلاء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ومعاوية من خيار الملوك الّذين غلب عدلهم على ظلمهم ، وما هو ببريء من الهنات واللّه يعفو عنه </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كَبُرَتْ كَلِمَةً تَخْرُجُ مِنْ أَفْوَاهِهِمْ إِنْ يَقُولُونَ إِلاّ كَذِباً </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يقرأ الذهبي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يَقْتُلْ مُؤْمِنًا مُتَعَمِّدًا فَجَزَاؤُهُ جَهَنَّمُ خَالِدًا فِيهَا </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 وهل يسع الذهبي ومن على مذهبه وذهبه إحصاء من أزهقت نفوسهم ظلماً وعدواناً أيام حكم معاوية؟ فكم هي الدماء الطاهرة الزكية الّتي أريقت على رمال صفين مع عمار وابن التيهان والمرقال وبقية المؤمنين؟</w:t>
      </w:r>
    </w:p>
    <w:p>
      <w:pPr>
        <w:pStyle w:val="BookText"/>
        <w:rPr/>
      </w:pPr>
      <w:r>
        <w:rPr>
          <w:rFonts w:ascii="Amiri" w:hAnsi="Amiri" w:eastAsia="Amiri" w:cs="Amiri"/>
          <w:color w:val="111111"/>
          <w:sz w:val="28"/>
          <w:sz w:val="28"/>
          <w:szCs w:val="28"/>
          <w:rtl w:val="true"/>
          <w:lang w:bidi="ar-SA"/>
        </w:rPr>
        <w:t xml:space="preserve">وكم هم شهداء بلاد المسلمين الّتي جاست خيول الضلالة بأمر معاوية ديارهم فنهبت أموالهم وأزهقت أرواحهم وحتى سبيت نساؤهم؟ من المدينة المنورة إلى اليمن جنوباً ومن هيت وعانة إلى القادسية وعين التمر شرقاً سوى من قتلوا بمصر مع محمّد بن أبي بكر غرباً ودع عنك جرائم زياد وسمرة ، في الكوفة والبصرة ، وكم لهذين المسخَين من نظائر ، ومع هذه الجرائم كلّها يسميها الذهبي هنات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أَضَلُّ مِمَّنْ اتَّبَعَ هَوَاهُ بِغَيْرِ هُدًى مِنْ اللَّهِ إِنَّ اللَّهَ لا يَهْدِي الْقَوْمَ الظَّالِمِينَ </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وبموت معاوية تفاقم الخطب والخطر على النفر الّذين كانوا يمثّلون المعارضة وفي مقدمتهم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عباس وبقية العبادلة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كيف استقبل أولئك النفر نبأ موت معاوية فليس يعنينا فعلاً إلاّ معرفة موقف ابن عباس ، ولا شك أنّه قد تسرّب إلى نفسه اليأس من استصلاح الحال بعد موت معاوية ، وقد رويت عنه رواية تمسّك بها بعض الباحثين في بيعته ليزيد وهي لا تصح سنداً ولا دلالة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روى البلاذري عن المدائني عن عبد الرحمن بن معاوية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عامر بن مسعود الجحمي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لبمكة إذ مرّ بنا بريدٌ ينعى معاوية ، فنهضنا إلى ابن عباس وهو بمكة وعنده جماعة وقد وضعت المائدة ولم يؤتَ بالطعام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العباس ، جاء البريد بموت معاوية ، فوجم طويلاً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أوسع لمعاوية ، أما واللّه ما كان مِثل مَن قبله ، ولا يأتي بعده مثله ، وإنّ ابنه يزيد لمَن صالحي أهله ، فالزموا مجالسكم واعطوا طاعتكم وبيعتكم ، هات طعامك يا غلام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نحن كذلك إذ جاء رسول خالد بن العاص وهو على مكة يدعوه للبيعة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اقض حاجتك فيما بينك وبين مَن حضرك ، فإذا أمسينا جئتك ، فرجع الرسول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حضورك فمضى فبايع </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وسند هذا الخبر فيه ما يسقطه عن الاعتبار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فعامر بن مسعود راوي هذا الخبر كان عامل ابن الزبير على الكوفة فهو وإن ذكره ابن حبان في ثقات التابعين إلاّ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يروي المراسيل ، ومن زعم أنّ له صحبة فقد وهم </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فهو غير مأمون في حديثه على ابن عباس للخلاف مع ولي نعمته ابن الزبير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والراوي عنه عبد الرحمن بن معاوية هو ابن الحويرث الانصاري الزرقي أبو الحويرث المدني الّذي قال فيه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بثقة ، قال ابن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كثير حديث ومالك أعلم به لأنّه مدني ولم يرو عنه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بقوي يكتب حديثه ولا يحتج به ، وعن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يحتج بحديثه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سفيان فكتب عن قوم يذمون بالتخنيث يعني أبا الحويرث منهم ، قال أبو </w:t>
      </w:r>
    </w:p>
    <w:p>
      <w:pPr>
        <w:pStyle w:val="BookText"/>
        <w:rPr/>
      </w:pP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يخضب رجليه وكان من مرجيء أهل المدينة ، وقال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بذاك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ابن قتيبة هذا الخبر مرسلاً ، وبتفصيل أوسع وفيه أكثر من مؤاخذة سنذكرها بعد ايراد الخبر بروايته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معاوية رحمه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وذكروا أنّ عتبة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بنا نعي معاوية بن أبي سفيان ونحن بالمسجد الحرام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فقمنا فأتينا ابن عباس فوجدناه جالساً قد وضع له الخوان وعنده نفر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بهذا الخبر يا 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معاوية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الخوان يا غلام ، وسكت ساعة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تزعزع ثمّ مال بكلكله ، أما واللّه ما كان كمن قبله ولما يكن بعده مثله ، اللّهمّ أنت أوسع لمعاوية فينا وفي بني عمنا هؤلاء الّذين لبّ معتبر ، اشتجرنا بيننا فقتل صاحبَهم غيرُنا ، وقتل صاحبَنا غيرُهم ، وما أغراهم بنا الا أنّهم لا يجدون مثلنا ، وما أغرانا بهم إلاّ أنّا لا نجد مثلهم ، كما قال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تظلمني؟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من أظلم غيرك ، وواللّه ان ابنه لخير أهله ، أعد طعامك يا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رفع الخوان حتى جاء رسول خالد بن الحكم إلى ابن عباس أن انطلق فبايع ، فقال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أقرئ الأمير السلام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بقي فيّ ما تخافون ، فاقض من أمرك ما أنت قاض ، فإذا سهل الممشى وذهبت حطمة الناس جئتك ففعلت ما أحببت</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معشر قريش أن تقولوا عند موت معاوية ذهب جد بني معاوية وانقطع ملكهم ، ذهب لعمر اللّه جدّهم وبقي ملكهم وشرّها بقية هي أطول ممّا مضى ، إلزموا مجالسكم وأعطوا بيعتكم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برحنا حتى جاء رسول خالد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الأمير لابدّ لك أن تأتينا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 بدّ فلا بدّ ممّا لابدّ منه ، يا نوار هلمي ثيابي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ينفعكم إتيان رجل إن جلس لم يضرّكم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أتبايع يزيد وهو يشرب الخمر ويلهو بالقيان ويستهتر بالفواحش؟</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فأين ما قلت لكم ، وكم بعده من آت ممّن يشرب الخمر أو هو شرّ من شاربها أنتم إلى بيعته سراع ، أما واللّه إنّي لأنهاكم وأنا أعلم أنكم فاعلون ما أنتم فاعلون حتى يصلب مصلوب قريش بمكة يعني عبد اللّه بن الزبير </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فأوّل ما في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قتيبة رواه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 عتبة بن مسعود ، وهذا الرجل أخو عبد اللّه بن مسعود ، وقد ذكره ابن قتيبة نفسه في كتابه المعارف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مات في خلافة عمر </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اسم الوالي بمكة الّذي أرسل إلى ابن عباس بانّه خالد بن الحكم ، وهذا غلط فاضح فليس بين ولاة معاوية عند موته ولا ولاة يزيد من اسمه خالد بن الحكم ، على أنّه كرر ذكره في ولاية المدينة حين دعا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الزبير إلى البيعة ، وهذا ممّا يوهّن الخبر ، وقد مرّ بنا في رواية البلاذري للخبر أنّ عامل مكة اسمه خالد بن العاص ، وهو أيضاً غلط فإنّ عامل مكة يومئذ عمرو بن سعيد بن العاص كما عن ابن خلدون </w:t>
      </w:r>
      <w:r>
        <w:rPr>
          <w:rStyle w:val="FootnoteAnchor"/>
          <w:rtl w:val="true"/>
        </w:rPr>
        <w:footnoteReference w:id="487"/>
      </w:r>
      <w:r>
        <w:rPr>
          <w:rFonts w:ascii="Amiri" w:hAnsi="Amiri" w:eastAsia="Amiri" w:cs="Amiri"/>
          <w:color w:val="111111"/>
          <w:sz w:val="28"/>
          <w:sz w:val="28"/>
          <w:szCs w:val="28"/>
          <w:rtl w:val="true"/>
          <w:lang w:bidi="ar-SA"/>
        </w:rPr>
        <w:t xml:space="preserve">، وهو كذلك عند </w:t>
      </w:r>
    </w:p>
    <w:p>
      <w:pPr>
        <w:pStyle w:val="BookText"/>
        <w:rPr/>
      </w:pPr>
      <w:r>
        <w:rPr>
          <w:rFonts w:ascii="Amiri" w:hAnsi="Amiri" w:eastAsia="Amiri" w:cs="Amiri"/>
          <w:color w:val="111111"/>
          <w:sz w:val="28"/>
          <w:sz w:val="28"/>
          <w:szCs w:val="28"/>
          <w:rtl w:val="true"/>
          <w:lang w:bidi="ar-SA"/>
        </w:rPr>
        <w:t xml:space="preserve">البلاذري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الحرث بن خالد بن العاص </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فمهما يكن فهو ليس الّذي ورد ذكره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لم يبايع ليزيد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ما يؤيد هذا ما سنقرأ من تاريخ حياته في عهد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العجيب أن يُستنَد إلى هذا الخبر في مبايعته ليزيد دون تمحيص وفحص عن السند وفي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إلى خبر ثالث رواه الزبيدي في أتحاف السادة المتقين ، وإليك ما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محمود بن محمّد بن الفضل ، حدّثنا أحمد بن عبد الرحمن الكزبراني ، حدّثنا الحسن بن محمّد بن أعين حدّثنا عد بن عبد الرحمن بن محمّد بن مروان عن أبيه قال قال عامر بن مسعود الجمحي كنا جلوساً في مجلس عند الكعبة إذ مرّ بريد ينعى معاوية ، فقلت لأصحابي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بنا إلى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بمكة وقد كفّ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فنكون أوّل من نخبره ونسمع ما يقول ، فأتيناه فاستأذنا عليه فدخلنا فإذا بين يديه خوان عليه الكفري </w:t>
      </w:r>
      <w:r>
        <w:rPr>
          <w:rStyle w:val="FootnoteAnchor"/>
          <w:rtl w:val="true"/>
        </w:rPr>
        <w:footnoteReference w:id="489"/>
      </w:r>
      <w:r>
        <w:rPr>
          <w:rFonts w:ascii="Amiri" w:hAnsi="Amiri" w:eastAsia="Amiri" w:cs="Amiri"/>
          <w:color w:val="111111"/>
          <w:sz w:val="28"/>
          <w:sz w:val="28"/>
          <w:szCs w:val="28"/>
          <w:rtl w:val="true"/>
          <w:lang w:bidi="ar-SA"/>
        </w:rPr>
        <w:t xml:space="preserve">ولم يوضع الخبر فسلّمنا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أتاك الخبر يا 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قلنا بريد ينعى معاوية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خوانك يا غلام ، ثمّ ظل واجماً كئيباً مطأطئاً رأسه لا يتكلم طويلاً ثمّ رفع رأسه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جبل تزعزع ثمّ مال بركنه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البحر لا ارتفعت عليه الأبحر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فإنّك أوسع لمعاوية </w:t>
      </w:r>
      <w:r>
        <w:rPr>
          <w:rFonts w:eastAsia="Amiri" w:cs="Amiri" w:ascii="Amiri" w:hAnsi="Amiri"/>
          <w:color w:val="111111"/>
          <w:sz w:val="28"/>
          <w:szCs w:val="28"/>
          <w:rtl w:val="true"/>
          <w:lang w:bidi="ar-SA"/>
        </w:rPr>
        <w:t xml:space="preserve">... » </w:t>
      </w:r>
      <w:r>
        <w:rPr>
          <w:rStyle w:val="FootnoteAnchor"/>
          <w:rtl w:val="true"/>
        </w:rPr>
        <w:footnoteReference w:id="490"/>
      </w:r>
      <w:r>
        <w:rPr>
          <w:rFonts w:ascii="Amiri" w:hAnsi="Amiri" w:eastAsia="Amiri" w:cs="Amiri"/>
          <w:color w:val="111111"/>
          <w:sz w:val="28"/>
          <w:sz w:val="28"/>
          <w:szCs w:val="28"/>
          <w:rtl w:val="true"/>
          <w:lang w:bidi="ar-SA"/>
        </w:rPr>
        <w:t>إلى آخر ما مرّ عن ابن قتيبة بتفاوت وزيادات يسيرة لا يعنينا أمرها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وسند هذا الخبر فيه ينتهي إلى عامر بن مسعود وقد مرّ حاله في خبر البلاذري ، غير أنّ الراوي عنه هنا غير الّذي مرّ في خبر البلاذري ، فلا بدّ من بيان حال رجاله من أوّل السند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محمود بن محمّد بن الفضل صاحب كتاب المتفجعين الّذي نقل عنه الزبيدي هذا الخبر ولم أعرف عنه شيئاً بالرغم من البحث عنه في مظانه فهو مجهول عندي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عبد الرحمن الكزبراني مجهول كسابقه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أعين مولى أم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محمّد بن مروان ، قال أبو حاتم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أدركته ولم أكتب عنه </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 الرحمن بن محمّد بن مروان مجهول 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محمّد بن مروان مجهول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ويكفي في سقوط الخبر وجوده وابنه ثمّ مولاهم الأموي وكلّهم متهمون في روايتهم لأنّهم يجرون نفعاً بتصحيح خلافة يزيد ومبايعة ابن عباس لواليه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وثمة خبر يرويه أبو الفرج في الأغاني فيه جملة ممّا مرّ في خبري ابن قتيبة والزبيدي من قول ابن عباس في القرابة بين بني عبد مناف ، غير أنّ ذلك كان في أيام ابن الزبير حين نفى بني أمية عن الحجاز ، فلعل الأمويون ركّبوا من ذلك وما أضافوه إليه الخبر الّذي رواه الزبيدي ، واليك خبر أبي الفرج بسنده عن ابن أبي مليكة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يتتايعون </w:t>
      </w:r>
      <w:r>
        <w:rPr>
          <w:rStyle w:val="FootnoteAnchor"/>
          <w:rtl w:val="true"/>
        </w:rPr>
        <w:footnoteReference w:id="492"/>
      </w:r>
      <w:r>
        <w:rPr>
          <w:rFonts w:ascii="Amiri" w:hAnsi="Amiri" w:eastAsia="Amiri" w:cs="Amiri"/>
          <w:color w:val="111111"/>
          <w:sz w:val="28"/>
          <w:sz w:val="28"/>
          <w:szCs w:val="28"/>
          <w:rtl w:val="true"/>
          <w:lang w:bidi="ar-SA"/>
        </w:rPr>
        <w:t xml:space="preserve">نحو ابن عباس حين نفى ابن الزبير بني أمية عن الحجاز ، فذهبت معهم وأنا </w:t>
      </w:r>
    </w:p>
    <w:p>
      <w:pPr>
        <w:pStyle w:val="BookText"/>
        <w:rPr/>
      </w:pPr>
      <w:r>
        <w:rPr>
          <w:rFonts w:ascii="Amiri" w:hAnsi="Amiri" w:eastAsia="Amiri" w:cs="Amiri"/>
          <w:color w:val="111111"/>
          <w:sz w:val="28"/>
          <w:sz w:val="28"/>
          <w:szCs w:val="28"/>
          <w:rtl w:val="true"/>
          <w:lang w:bidi="ar-SA"/>
        </w:rPr>
        <w:t>غلام فلقينا رجلاً خارجاً من عنده فدخلنا عليه ، فقال له عبيد بن عمير ما لي أراك تذرف عيناك؟</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الرحمن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بيتاً أبكاني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كنت أخشى أن ترى الذل نسوتي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مناف لم تغلها الغوائل</w:t>
      </w:r>
    </w:p>
    <w:p>
      <w:pPr>
        <w:pStyle w:val="BookText"/>
        <w:rPr/>
      </w:pPr>
      <w:r>
        <w:rPr>
          <w:rFonts w:ascii="Amiri" w:hAnsi="Amiri" w:eastAsia="Amiri" w:cs="Amiri"/>
          <w:color w:val="111111"/>
          <w:sz w:val="28"/>
          <w:sz w:val="28"/>
          <w:szCs w:val="28"/>
          <w:rtl w:val="true"/>
          <w:lang w:bidi="ar-SA"/>
        </w:rPr>
        <w:t xml:space="preserve">فذكر قرابة ما بيننا وبين بني عمّنا بني أمية ، وإنا إنّما كنا أهل بيت واحد في الجاهلية حتى جاء الإسلام فدخل الشيطان بيننا أيّما دخل </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يكن نصيب تلك الأخبار من الصحة لدى من رواها من المصنفين فليس لها عندي أيّ وزن</w:t>
      </w:r>
      <w:r>
        <w:rPr>
          <w:rFonts w:eastAsia="Amiri" w:cs="Amiri" w:ascii="Amiri" w:hAnsi="Amiri"/>
          <w:color w:val="111111"/>
          <w:sz w:val="28"/>
          <w:szCs w:val="28"/>
          <w:rtl w:val="true"/>
          <w:lang w:bidi="ar-SA"/>
        </w:rPr>
        <w:t xml:space="preserve">. </w:t>
      </w:r>
      <w:bookmarkStart w:id="207" w:name="pg16528_252722"/>
    </w:p>
    <w:p>
      <w:pPr>
        <w:pStyle w:val="Heading2"/>
        <w:numPr>
          <w:ilvl w:val="1"/>
          <w:numId w:val="1"/>
        </w:numPr>
        <w:rPr/>
      </w:pPr>
      <w:bookmarkStart w:id="208" w:name="__RefHeading___Toc9792126_1280447820"/>
      <w:bookmarkStart w:id="209" w:name="_Toc71"/>
      <w:bookmarkEnd w:id="207"/>
      <w:bookmarkEnd w:id="208"/>
      <w:r>
        <w:rPr>
          <w:rtl w:val="true"/>
        </w:rPr>
        <w:t xml:space="preserve">الفصل الثاني </w:t>
      </w:r>
      <w:r>
        <w:rPr>
          <w:rtl w:val="true"/>
        </w:rPr>
        <w:t xml:space="preserve">: </w:t>
      </w:r>
      <w:r>
        <w:rPr>
          <w:rtl w:val="true"/>
        </w:rPr>
        <w:t>حبر الأمة أيام حكومة يزيد</w:t>
      </w:r>
      <w:bookmarkEnd w:id="20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0" w:name="__RefHeading___Toc9792128_1280447820"/>
      <w:bookmarkStart w:id="211" w:name="_Toc72"/>
      <w:bookmarkEnd w:id="210"/>
      <w:r>
        <w:rPr>
          <w:rtl w:val="true"/>
        </w:rPr>
        <w:t>اشارة</w:t>
      </w:r>
      <w:bookmarkEnd w:id="21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2" w:name="pg16528_252724"/>
      <w:bookmarkStart w:id="213" w:name="pg16528_252724"/>
      <w:bookmarkEnd w:id="213"/>
    </w:p>
    <w:p>
      <w:pPr>
        <w:pStyle w:val="Heading3"/>
        <w:numPr>
          <w:ilvl w:val="2"/>
          <w:numId w:val="1"/>
        </w:numPr>
        <w:rPr/>
      </w:pPr>
      <w:bookmarkStart w:id="214" w:name="pg16528_252724"/>
      <w:bookmarkStart w:id="215" w:name="__RefHeading___Toc9792130_1280447820"/>
      <w:bookmarkStart w:id="216" w:name="_Toc73"/>
      <w:bookmarkEnd w:id="214"/>
      <w:bookmarkEnd w:id="215"/>
      <w:r>
        <w:rPr>
          <w:rtl w:val="true"/>
        </w:rPr>
        <w:t xml:space="preserve">في عهد يزيد </w:t>
      </w:r>
      <w:r>
        <w:rPr>
          <w:rtl w:val="true"/>
        </w:rPr>
        <w:t>:</w:t>
      </w:r>
      <w:bookmarkEnd w:id="2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بُليت الأمة براعٍ مثل يزيد فعلى الإسلام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قال سيّد الشهداء أبيّ الضيم ، وهكذا كانت النتيجة المتوقعة ، فقد طرق المدينة شر عظيم ، حين أتى كتاب يزيد إلى الوالي ، وكان هو ابن عمه الوليد بن عتبة بن أبي سفيان ، وفي آخر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 لنا قومنا ومَن قِبلك من رجالنا بيعة منشرحة بها صدوركم ، طيّبة عليها أنفسكم ، وليكن أوّل من يبايعك من قومنا وأهلنا الحسين وعبد اللّه بن عمر وعبد اللّه بن عباس وعبد اللّه بن الزبير وعبد اللّه بن جعفر ، ويحلفون على ذلك بجميع الأيمان اللازمة ، ويحلفون بصدقة أموالهم غير عشرها ، وحرية رقيقهم ، وطلاق نسائهم بالثبات على الوفاء بما يعطون من بيعتهم ، ولا قوّة إلاّ باللّه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روى ابن قتيبة في الإمامة والسياسة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البلاذري </w:t>
      </w:r>
      <w:r>
        <w:rPr>
          <w:rStyle w:val="FootnoteAnchor"/>
          <w:rtl w:val="true"/>
        </w:rPr>
        <w:footnoteReference w:id="495"/>
      </w:r>
      <w:r>
        <w:rPr>
          <w:rFonts w:ascii="Amiri" w:hAnsi="Amiri" w:eastAsia="Amiri" w:cs="Amiri"/>
          <w:color w:val="111111"/>
          <w:sz w:val="28"/>
          <w:sz w:val="28"/>
          <w:szCs w:val="28"/>
          <w:rtl w:val="true"/>
          <w:lang w:bidi="ar-SA"/>
        </w:rPr>
        <w:t xml:space="preserve">والطبري </w:t>
      </w:r>
      <w:r>
        <w:rPr>
          <w:rStyle w:val="FootnoteAnchor"/>
          <w:rtl w:val="true"/>
        </w:rPr>
        <w:footnoteReference w:id="496"/>
      </w:r>
      <w:r>
        <w:rPr>
          <w:rFonts w:ascii="Amiri" w:hAnsi="Amiri" w:eastAsia="Amiri" w:cs="Amiri"/>
          <w:color w:val="111111"/>
          <w:sz w:val="28"/>
          <w:sz w:val="28"/>
          <w:szCs w:val="28"/>
          <w:rtl w:val="true"/>
          <w:lang w:bidi="ar-SA"/>
        </w:rPr>
        <w:t xml:space="preserve">وابن الاثير </w:t>
      </w:r>
      <w:r>
        <w:rPr>
          <w:rStyle w:val="FootnoteAnchor"/>
          <w:rtl w:val="true"/>
        </w:rPr>
        <w:footnoteReference w:id="497"/>
      </w:r>
      <w:r>
        <w:rPr>
          <w:rFonts w:ascii="Amiri" w:hAnsi="Amiri" w:eastAsia="Amiri" w:cs="Amiri"/>
          <w:color w:val="111111"/>
          <w:sz w:val="28"/>
          <w:sz w:val="28"/>
          <w:szCs w:val="28"/>
          <w:rtl w:val="true"/>
          <w:lang w:bidi="ar-SA"/>
        </w:rPr>
        <w:t xml:space="preserve">ذكروا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كتب إليه في صحيفة كأنّها أذن 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فخذ حسيناً وعبد اللّه بن عمر وعبد اللّه بن الزبير بالبيعة أخذاً شديداً ليست فيه رخصة ولا هوادة حتى يبايعوا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يرد </w:t>
      </w:r>
    </w:p>
    <w:p>
      <w:pPr>
        <w:pStyle w:val="BookText"/>
        <w:rPr/>
      </w:pPr>
      <w:r>
        <w:rPr>
          <w:rFonts w:ascii="Amiri" w:hAnsi="Amiri" w:eastAsia="Amiri" w:cs="Amiri"/>
          <w:color w:val="111111"/>
          <w:sz w:val="28"/>
          <w:sz w:val="28"/>
          <w:szCs w:val="28"/>
          <w:rtl w:val="true"/>
          <w:lang w:bidi="ar-SA"/>
        </w:rPr>
        <w:t>ذكر ابن عباس مع النفر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البلاذري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يزيد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يأمره فيه بالخروج إلى الوليد بن عتبة ومبايعته له وينسبه إلى قتل عثمان والممالأة عليه ، فكتب ابن عباس إليه أيضاً كتاباً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بمعزل عن عثمان ، ولكن أباك تربّص به وأبطأ عنه بنصره ، وحبس مَن قَبلَه عنه حين استصرخه واستغاث به ، ثمّ بعث إليه الرجال معذّراً حين علم أنّهم لا يدركونه حتى يهلك </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من هذا الجواب الّذي صح عندي أنّه لم يبايع ليزيد إلى حين الكتاب ، ولو أنّ البلاذري قد ذكر لنا كتاب يزيد وتمام جواب ابن عباس لتبيّن ما هو أفصح وأصرح وإن كان فيما ذكره ما كشف عن زيف ما تقدّم منّا ذكره نقلاً عن البلاذري وابن قتيبة من خبر مبايعته وبيّنا أنّه لم يصح سنداً ولا دلالة ، وأنّه تمسك به بعض الباحثين ورأى مبايعته ليزيد ، ولعل ما أغراه به ذكر ابن قتيبة له من دون التفات إلى ما في خبره من هنات ومهما يكن فقد توجّس ابن عباس الشر كلّ الشر في حكومة يزيد ، وزاد في قلقه مواقف بقية رجال المعارضة الّتي اختلفت أهدافُهم ، فبين راغب كابن عمر وراهب كابن الزبير ، ومستنكرٍ رافض لكل العروض والمغريات كالإمام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ابن أبيه في إنكار المنكر ودحض الباطل ، لا تأخذه في الحقّ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عباس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اليائس المتشائم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يقارب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موقفه الهادف لتحقيق العدالة ، ولكن يأسه من الناس أضمَر من عزيمته ، وفقدانه لبصره أوهى من شكيمته ، فصار إمّا أن يصول بيد جذّاء أو يصبر على طخية عمياء ، كحال ابن عمه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سلف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في خزين علمه </w:t>
      </w:r>
      <w:bookmarkStart w:id="217" w:name="pg16528_252726"/>
    </w:p>
    <w:p>
      <w:pPr>
        <w:pStyle w:val="BookText"/>
        <w:rPr/>
      </w:pPr>
      <w:bookmarkEnd w:id="217"/>
      <w:r>
        <w:rPr>
          <w:rFonts w:ascii="Amiri" w:hAnsi="Amiri" w:eastAsia="Amiri" w:cs="Amiri"/>
          <w:color w:val="111111"/>
          <w:sz w:val="28"/>
          <w:sz w:val="28"/>
          <w:szCs w:val="28"/>
          <w:rtl w:val="true"/>
          <w:lang w:bidi="ar-SA"/>
        </w:rPr>
        <w:t>الموروث عن النبيّ المصطفى وابن عمه المرتضى من أخبار وإخبار بما ستلاقي عترته من بعده في عهد يزيد ، فهو في حال اضطراب شديد لما سيحلّ بالمسلمين من الفوادح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 حين مناص من مزيد ترقّب ، لتتابع الأحداث سراعاً منذرة بالخطر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 الأحداث المتتابعة </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9792132_1280447820"/>
      <w:bookmarkStart w:id="219" w:name="_Toc74"/>
      <w:bookmarkEnd w:id="218"/>
      <w:r>
        <w:rPr>
          <w:rtl w:val="true"/>
        </w:rPr>
        <w:t xml:space="preserve">كتاب يزيد الى ابن عباس </w:t>
      </w:r>
      <w:r>
        <w:rPr>
          <w:rtl w:val="true"/>
        </w:rPr>
        <w:t>:</w:t>
      </w:r>
      <w:bookmarkEnd w:id="219"/>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أوّل حدَث غامت به نفس ابن عباس كتاب يزيد إليه بمبايعته ، وقد مرّ جواب ابن عباس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وأحسب أنّه كان في المدينة بعد رجوعه من مكة عمرة رجب ، وقد مرّ بنا كتاب يزيد إلى واليه الوليد بن عتبة بأخذ البيعة من الحسين وابن الزبير وابن عمر نقلاً عن الطبري وقلنا إنّه لم يرد لابن عباس ذكر معهم ، وربما لأن ابن عباس لم يكن يومئذ بالمدينة وكان بمكة معتمراً عمرة رجب وكان موت معاوية في رجب ، فلمّا عاد إلى المدينة أتاه كتاب يزيد بأمره فيه بالخروج إلى الوليد بن عتبة ومبايعته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أنّه ذهب إلى الوليد ، كما لم يذكر أنّ الوليد أرسل عليه ، كما أرسل على الحسين وابن الزبير ، قال الدينوري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عبد اللّه بن عباس فقد كان خرج قبل ذلك بأيام إلى مكة </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 xml:space="preserve">، وقد روى ابن الأثير </w:t>
      </w:r>
      <w:r>
        <w:rPr>
          <w:rStyle w:val="FootnoteAnchor"/>
          <w:rtl w:val="true"/>
        </w:rPr>
        <w:footnoteReference w:id="500"/>
      </w:r>
      <w:r>
        <w:rPr>
          <w:rFonts w:ascii="Amiri" w:hAnsi="Amiri" w:eastAsia="Amiri" w:cs="Amiri"/>
          <w:color w:val="111111"/>
          <w:sz w:val="28"/>
          <w:sz w:val="28"/>
          <w:szCs w:val="28"/>
          <w:rtl w:val="true"/>
          <w:lang w:bidi="ar-SA"/>
        </w:rPr>
        <w:t xml:space="preserve">وابن كثير </w:t>
      </w:r>
      <w:r>
        <w:rPr>
          <w:rStyle w:val="FootnoteAnchor"/>
          <w:rtl w:val="true"/>
        </w:rPr>
        <w:footnoteReference w:id="501"/>
      </w:r>
      <w:r>
        <w:rPr>
          <w:rFonts w:ascii="Amiri" w:hAnsi="Amiri" w:eastAsia="Amiri" w:cs="Amiri"/>
          <w:color w:val="111111"/>
          <w:sz w:val="28"/>
          <w:sz w:val="28"/>
          <w:szCs w:val="28"/>
          <w:rtl w:val="true"/>
          <w:lang w:bidi="ar-SA"/>
        </w:rPr>
        <w:t xml:space="preserve">في تاريخهما وغيرهما أنّه وابن عمر لقيا الحسين وابن الزبير في الأبواء منصرفهما من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الحسين وابن الزبير قد خرجا من المدينة بعد طلب الوليد منهما مبايعتهما ليزيد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فسألاهما عمّا وراءهما فقالا </w:t>
      </w:r>
      <w:r>
        <w:rPr>
          <w:rFonts w:eastAsia="Amiri" w:cs="Amiri" w:ascii="Amiri" w:hAnsi="Amiri"/>
          <w:color w:val="111111"/>
          <w:sz w:val="28"/>
          <w:szCs w:val="28"/>
          <w:rtl w:val="true"/>
          <w:lang w:bidi="ar-SA"/>
        </w:rPr>
        <w:t xml:space="preserve">: </w:t>
      </w:r>
      <w:bookmarkStart w:id="220" w:name="pg16528_252727"/>
    </w:p>
    <w:p>
      <w:pPr>
        <w:pStyle w:val="BookText"/>
        <w:rPr/>
      </w:pPr>
      <w:bookmarkEnd w:id="220"/>
      <w:r>
        <w:rPr>
          <w:rFonts w:ascii="Amiri" w:hAnsi="Amiri" w:eastAsia="Amiri" w:cs="Amiri"/>
          <w:color w:val="111111"/>
          <w:sz w:val="28"/>
          <w:sz w:val="28"/>
          <w:szCs w:val="28"/>
          <w:rtl w:val="true"/>
          <w:lang w:bidi="ar-SA"/>
        </w:rPr>
        <w:t xml:space="preserve">موت معاوية والبيعة ليزيد ، فقال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تفرقا جماعة المسلمين </w:t>
      </w:r>
      <w:r>
        <w:rPr>
          <w:rStyle w:val="FootnoteAnchor"/>
          <w:rtl w:val="true"/>
        </w:rPr>
        <w:footnoteReference w:id="502"/>
      </w:r>
      <w:r>
        <w:rPr>
          <w:rFonts w:ascii="Amiri" w:hAnsi="Amiri" w:eastAsia="Amiri" w:cs="Amiri"/>
          <w:color w:val="111111"/>
          <w:sz w:val="28"/>
          <w:sz w:val="28"/>
          <w:szCs w:val="28"/>
          <w:rtl w:val="true"/>
          <w:lang w:bidi="ar-SA"/>
        </w:rPr>
        <w:t xml:space="preserve">وقدم هو وابن عباس المدينة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بايع الناس بايعا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ابن كثير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جاءت البيعة من الأنصار بايع ابن عمر مع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في هذا المقام </w:t>
      </w:r>
      <w:r>
        <w:rPr>
          <w:rStyle w:val="FootnoteAnchor"/>
          <w:rtl w:val="true"/>
        </w:rPr>
        <w:footnoteReference w:id="504"/>
      </w:r>
      <w:r>
        <w:rPr>
          <w:rFonts w:ascii="Amiri" w:hAnsi="Amiri" w:eastAsia="Amiri" w:cs="Amiri"/>
          <w:color w:val="111111"/>
          <w:sz w:val="28"/>
          <w:sz w:val="28"/>
          <w:szCs w:val="28"/>
          <w:rtl w:val="true"/>
          <w:lang w:bidi="ar-SA"/>
        </w:rPr>
        <w:t>عن ابن عباس شيئاً فهو أدق من ابن الأثير في تعبيره ، لذلك قلت وأحسب ان كتاب يزيد المشار إليه آنفاً اتى ابن عباس في ذلك الظرف لأنّه لم يبايع ليزيد</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9792134_1280447820"/>
      <w:bookmarkStart w:id="222" w:name="_Toc75"/>
      <w:bookmarkEnd w:id="221"/>
      <w:r>
        <w:rPr>
          <w:rtl w:val="true"/>
        </w:rPr>
        <w:t xml:space="preserve">خروج الحسين من المدينة إلى مكة وإقامته بها </w:t>
      </w:r>
      <w:r>
        <w:rPr>
          <w:rtl w:val="true"/>
        </w:rPr>
        <w:t>:</w:t>
      </w:r>
      <w:bookmarkEnd w:id="222"/>
    </w:p>
    <w:p>
      <w:pPr>
        <w:pStyle w:val="BookText"/>
        <w:rPr/>
      </w:pPr>
      <w:r>
        <w:rPr>
          <w:rFonts w:ascii="Amiri" w:hAnsi="Amiri" w:eastAsia="Amiri" w:cs="Amiri"/>
          <w:color w:val="111111"/>
          <w:sz w:val="28"/>
          <w:sz w:val="28"/>
          <w:szCs w:val="28"/>
          <w:rtl w:val="true"/>
          <w:lang w:bidi="ar-SA"/>
        </w:rPr>
        <w:t xml:space="preserve">قال الدينوري في الأخبار الطوال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حتى وافى مكة ، فنزل شعب عليّ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كثير في تاريخه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فنزل الحسين دار العباس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الخوارزمي في مقتل الحسين عن الإمام أحمد بن أعثم الكوفي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دخل الحسين مكة فرح به أهلها فرحاً شديداً وجعلوا يختلفون إليه </w:t>
      </w:r>
    </w:p>
    <w:p>
      <w:pPr>
        <w:pStyle w:val="BookText"/>
        <w:rPr/>
      </w:pPr>
      <w:r>
        <w:rPr>
          <w:rFonts w:ascii="Amiri" w:hAnsi="Amiri" w:eastAsia="Amiri" w:cs="Amiri"/>
          <w:color w:val="111111"/>
          <w:sz w:val="28"/>
          <w:sz w:val="28"/>
          <w:szCs w:val="28"/>
          <w:rtl w:val="true"/>
          <w:lang w:bidi="ar-SA"/>
        </w:rPr>
        <w:t xml:space="preserve">غدوة وعشية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نزل بأعلى مكة وضرب هناك فسطاطاً ضخماً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تحول الحسين إلى دار العباس حوّله إليها عبد اللّه بن عباس </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أعثم في تاريخه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وأقام الحسين بمكة في شهر شعبان ورمضان وشوال وذي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وبمكة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مراده في ذي القعدة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فأقبلا جميعاً حتى دخلا على الحسين وقد عزما على أن ينصرفا إلى المدينة ، فقال له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رحمك اللّه اتق اللّه الّذي إليه معادك فقد عرفت من عداوة أهل هذا البيت لكم وظلمهم إياكم ، وقد ولي الناس هذا الرجل يزيد بن معاوية ، ولست آمن أن يميل الناس إليه لمكان هذه الصفراء والبيضاء فيقتلونك ويهلك فيك بشر كثير ، فإني قد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مقتول ، ولئن قتلوه وخذلوه ولن ينصروه ليخذلهم اللّه إلى يوم القيامة ، وأنا أشير عليك أن تدخل في صلح ما دخل فيه الناس ، واصبر كما صبرت لمعاوية من قبل ، فلعل اللّه أن يحكم بينك وبين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أبا عبد الرحمن أنا أبايع يزيد وأدخل في صلحه ، وقد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وفي أبيه ما قال؟</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أبا عبد اللّه ،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وليزيد ، لا بارك اللّه في يزيد ، وانّه يقتل ولدي وولد ابنتي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لا يقتل ولدي بين ظهراني قوم فلا يمنعونه الا خالف اللّه بين قلوبهم </w:t>
      </w:r>
    </w:p>
    <w:p>
      <w:pPr>
        <w:pStyle w:val="BookText"/>
        <w:rPr/>
      </w:pPr>
      <w:r>
        <w:rPr>
          <w:rFonts w:ascii="Amiri" w:hAnsi="Amiri" w:eastAsia="Amiri" w:cs="Amiri"/>
          <w:color w:val="111111"/>
          <w:sz w:val="28"/>
          <w:sz w:val="28"/>
          <w:szCs w:val="28"/>
          <w:rtl w:val="true"/>
          <w:lang w:bidi="ar-SA"/>
        </w:rPr>
        <w:t xml:space="preserve">وألسنتهم ، ثمّ بكى ابن عباس وبكى معه الحسين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تعلم أني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نعلم ونعرف أنّ ما في الدنيا أحد هو ابن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غيرك ، وأن نصرك لفرضٌ على هذه الأمة كفريضة الصلاة والزكاة الّتي لا يقدر أن يقبل إحداهما دون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فما تقول في قوم أخرجوا ابن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داره وقراره ومولده وحرم رسوله ومجاورة قبره ومولده ومسجده وموضع مهاجره ، فتركوه خائفاً مرعوباً ، لا يستقر في قراره ولا يأوي في موطن ، يريدون في ذلك قتله وسفك دمه ، وهو لم يشرك باللّه شيئاً ، ولا اتخذ من دونه ولياً ، ولم يتغيّر عمّا كان عليه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والخلفاء من بعده؟</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فيهم إلاّ أنّهم كفروا باللّه وبرسوله ولا يأتون الصلاة إلاّ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كُسَالَى يُرَاءُونَ النَّاسَ وَلا يَذْكُرُونَ اللَّهَ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مُذَبْذَبِينَ بَيْنَ ذَلِكَ لا إِلَى هَؤُلاءِ وَلا إِلَى هَؤُلاءِ وَمَنْ يُضْلِلْ اللَّهُ فَلَنْ تَجِدَ لَهُ سَبِيلاً </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 xml:space="preserve">وعلى مثل هؤلاء تنزل البطشة الكبرى ، واما أنت يا بن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رأس الفخار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نظيره البتول ، فلا تظن يا بن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غافل عمّا يعمل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أشهد أنّ من رغَب عن مجاورتك وطمع في محاربتك ومحاربة نبيّك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من 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بن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تنعى إليّ نفسك وتريد مني أن أنصرك؟ واللّه الّذي لا إله إلاّ هو أن لو ضربت بين يديك </w:t>
      </w:r>
    </w:p>
    <w:p>
      <w:pPr>
        <w:pStyle w:val="BookText"/>
        <w:rPr/>
      </w:pPr>
      <w:r>
        <w:rPr>
          <w:rFonts w:ascii="Amiri" w:hAnsi="Amiri" w:eastAsia="Amiri" w:cs="Amiri"/>
          <w:color w:val="111111"/>
          <w:sz w:val="28"/>
          <w:sz w:val="28"/>
          <w:szCs w:val="28"/>
          <w:rtl w:val="true"/>
          <w:lang w:bidi="ar-SA"/>
        </w:rPr>
        <w:t>بسيفي حتى ينقطع وتنخلع يداي جميعاً من كتفي لما كنت ممّن أوفى من حقك عشر العشير ، وها أنا بين يديك مرني بأمرك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ذرنا من هذا يا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ابن عمر على الحسين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مهلاً عمّا قد عزمت عليه ، وارجع من هنا إلى المدينة وادخل في صلح القوم ، ولا تغب عن وطنك وحرم جدّك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تجعل لهؤلاء الّذي لا خلاق لهم على نفسك حجة وسبيلاً ، وإن أحببت أن لا تبايع فأنت متروك حتى ترى برأيك ، فإنّ يزيد ابن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لا يعيش الا قليلاً فيكفيك اللّه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لهذا الكلام أبداً ، ما دامت السماوات والأرض ، أسألك باللّه يا عبد اللّه أنا عندك على خطأ من أمري هذا؟ فإن كنت عندك على خطأ فردني فإنّي أخضع وأسمع وأطيع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 ولم يكن اللّه تعالى يجعل ابن بنت رسوله على خطأ ، وليس مثلك من طهارته وموضعه من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يسلم على مثل يزيد ابن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الخلافة ، ولكن أخشى أن يضرب وجهك هذا الحسن الجميل بالسيوف ، وترى من هذه الأمة ما لا تحب ، فارجع معنا إلى المدينة ، وان شئت أن لا تبايع فلا تبايع أبداً ، واقعد في منزلك</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يا بن عمر إن القوم لا يتركوني ، إن أصابوني وان لم يصيبوني ، فإنّهم يطلبوني أبداً حتى أبايع وأنا كاره أو يقتلوني ، ألا تعلم أبا عبد الرحمن أنّ من هوان هذه الدنيا على اللّه أن يؤتى برأس يحيى بن زكريا إلى بغيّ من بغايا بني إسرائيل ، والرأس ينطق بالحجة عليهم ، فلم يضر ذلك يحيى بن زكريا ، بل سارو الشهداء فهو سيدهم يوم القيامة؟ ألا تعلم أبا عبد الرحمن ان </w:t>
      </w:r>
    </w:p>
    <w:p>
      <w:pPr>
        <w:pStyle w:val="BookText"/>
        <w:rPr/>
      </w:pPr>
      <w:r>
        <w:rPr>
          <w:rFonts w:ascii="Amiri" w:hAnsi="Amiri" w:eastAsia="Amiri" w:cs="Amiri"/>
          <w:color w:val="111111"/>
          <w:sz w:val="28"/>
          <w:sz w:val="28"/>
          <w:szCs w:val="28"/>
          <w:rtl w:val="true"/>
          <w:lang w:bidi="ar-SA"/>
        </w:rPr>
        <w:t>بني إسرائيل كانوا يقتلون ما بين طلوع الفجر إلى طلوع الشمس سبعين نبياً ثمّ يجلسون في أسواقهم يبيعون ويشترون كأنّهم لم يصنعوا شيئاً ، فلم يعجل اللّه عليهم ، ثمّ أخذهم بعد ذلك أخذ عزيز مقتدر ذي انتقام؟ فاتق اللّه يا أبا عبد الرحمن ولا تدعنّ نصرتي ، واذكرني في صلاتك ، فوالذي بعث جدي محمداً بشيراً ونذيراً لو أنّ أباك عمر بن الخطاب أدرك زماني نصرني كما نصر جدي ، ولقام من دوني كقيامه من دون 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عمر فإن كان الخروج معي يصعب عليك ويثقل فأنت في أوسع العذر ، ولكن لا تتركنّ لي الدعاء في دبر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بن عباس ابن عم أبي ، ولم تزل تأمر بالخير مذ عرفتك ، وكنت مع أبي تشير عليه بما فيه الرشاد والسداد ، وقد كان أبي يستصحبك ويستنصحك ويستشيرك وتشير عليه بالصواب ، فامض إلى المدينة في حفظ اللّه ، فلا تخفي عليَّ شيئاً من أخبارك ، فإنّي مستوطن هذا الحرم ومقيم به ، ما رأيت أهله يحبونني وينصرونني ، فإذا هم خذلوني استبدلت بهم غيرهم ، واستعصمت بالكلمة الّتي قالها إبراهيم يوم ألقي في النار ، حسبي اللّه ونعم الوكيل ، فكانت النار عليه برداً وسلاماً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ابن عباس وابن عمر ذلك الوقت بكاء شديداً ، وبكى الحسين معهما ، ثمّ ودّعهما فصار ابن عباس وابن عمر إلى المدينة </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وهذا الخبر بطوله رواه الخوارزمي في مقتل الحسين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أبن اعثم وما حكاه عنه أصح من المطبوع من فتوحه ط دار الندوة بيروت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3" w:name="pg16528_252732"/>
    </w:p>
    <w:p>
      <w:pPr>
        <w:pStyle w:val="Heading3"/>
        <w:numPr>
          <w:ilvl w:val="2"/>
          <w:numId w:val="1"/>
        </w:numPr>
        <w:rPr/>
      </w:pPr>
      <w:bookmarkStart w:id="224" w:name="__RefHeading___Toc9792136_1280447820"/>
      <w:bookmarkStart w:id="225" w:name="_Toc76"/>
      <w:bookmarkEnd w:id="223"/>
      <w:bookmarkEnd w:id="224"/>
      <w:r>
        <w:rPr>
          <w:rtl w:val="true"/>
        </w:rPr>
        <w:t xml:space="preserve">كتاب يزيد إلى ابن عباس في أمر الحسين </w:t>
      </w:r>
      <w:r>
        <w:rPr>
          <w:rtl w:val="true"/>
        </w:rPr>
        <w:t xml:space="preserve">( </w:t>
      </w:r>
      <w:r>
        <w:rPr>
          <w:rtl w:val="true"/>
        </w:rPr>
        <w:t xml:space="preserve">عليه السلام </w:t>
      </w:r>
      <w:r>
        <w:rPr>
          <w:rtl w:val="true"/>
        </w:rPr>
        <w:t>) :</w:t>
      </w:r>
      <w:bookmarkEnd w:id="225"/>
    </w:p>
    <w:p>
      <w:pPr>
        <w:pStyle w:val="BookText"/>
        <w:rPr/>
      </w:pPr>
      <w:r>
        <w:rPr>
          <w:rFonts w:ascii="Amiri" w:hAnsi="Amiri" w:eastAsia="Amiri" w:cs="Amiri"/>
          <w:color w:val="111111"/>
          <w:sz w:val="28"/>
          <w:sz w:val="28"/>
          <w:szCs w:val="28"/>
          <w:rtl w:val="true"/>
          <w:lang w:bidi="ar-SA"/>
        </w:rPr>
        <w:t xml:space="preserve">روى السبط ابن الجوزي 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نزل الحسين مكة كتب يزيد بن معاوية إلى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ابن عمك حسيناً وعدو اللّه ابن الزبير التويا ببيعتي ولحقا بمكة مرصدَين للفتنة ، معرّضين أنفسهما للهلكة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ابن الزبير فإنّه صريع الفناء وقتيل السيف غداً ، وأمّا الحسين فقد أحببت الإعذار اليكم أهل البيت ممّا كان منه ، وقد بلغني انّ رجالاً من شيعته من أهل العراق يكاتبونه ويكاتبهم ، ويمنّونه الخلافة ، ويمنّيهم الإمرة ، وقد تعلمون ما بيني وبينكم من الوصلة وعظيم الحرمة ونتائج الأرحام ، وقد قطع ذلك الحسين وبتّه ، وأنت زعيم أهل بيتك وسيّد أهل بلادك فالقه فاردده عن السعي في الفرقة ، وردّ هذه عن الفتنة ، فإن قبل منك وأناب إليك فله عندي الأمان والكرامة الواسعة ، وأجري عليه ما كان أبي يجريه على أخيه ، وإن طلب الزيادة فاضمن له ما أراك اللّه أنفذ ضمانك ، وأقوم له بذلك ، وله عليَّ الأيمان المغلّظة والمواثيق المؤكدة بما تطمئن به نفسه ويعتمد في كلّ الأمور عليه ، عجّل بجواب كتابي وبكل حاجة لك إليَّ وقبلي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هشام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يزيد في أسفل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الراكب الغادي لطيته </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9792138_1280447820"/>
      <w:bookmarkStart w:id="227" w:name="_Toc77"/>
      <w:bookmarkEnd w:id="226"/>
      <w:r>
        <w:rPr>
          <w:rtl w:val="true"/>
        </w:rPr>
        <w:t xml:space="preserve">جواب ابن عباس إلى يزيد </w:t>
      </w:r>
      <w:r>
        <w:rPr>
          <w:rtl w:val="true"/>
        </w:rPr>
        <w:t>:</w:t>
      </w:r>
      <w:bookmarkEnd w:id="22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السبط في التذكرة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فكتب إليه ابن عباس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كتابك تذكر فيه لحاق الحسين وابن الزبير بمكة ، فأما ابن الزبير فرجل منقطع عنا برأيه </w:t>
      </w:r>
    </w:p>
    <w:p>
      <w:pPr>
        <w:pStyle w:val="BookText"/>
        <w:rPr/>
      </w:pPr>
      <w:r>
        <w:rPr>
          <w:rFonts w:ascii="Amiri" w:hAnsi="Amiri" w:eastAsia="Amiri" w:cs="Amiri"/>
          <w:color w:val="111111"/>
          <w:sz w:val="28"/>
          <w:sz w:val="28"/>
          <w:szCs w:val="28"/>
          <w:rtl w:val="true"/>
          <w:lang w:bidi="ar-SA"/>
        </w:rPr>
        <w:t>وهواه ، يكاتمنا مع ذلك أضغانا يسرّها في صدره يوري علينا وري الزناد ، لا فكّ اللّه أسيرها فارء في أمره ما أتيت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الحسين فإنه لما نزل مكة وترك حرم جده ومنازل آبائه ، سألته عن مقدمه فأخبرني أنّ عمّالك في المدينة أساؤا إليه وعجّلوا عليه بالكلام الفاحش ، فاقبل إلى حرم اللّه مستجيراً به ، وسألقاه فيما أشرت إليه ، ولن أدع النصيحة فيما يجمع اللّه به الكلمة ، ويطفئ به الثائرة ، ويخمد به الفتنة ، ويحقن به دماء الأمة ، فاتق اللّه في السر والعلن ، ولا تبيتنّ ليلة وأنت تريد لمسلم غائلة ، ولا ترصده بمظلمة ، ولا تحفر له مهواة ، فكم من حافر لغيره حفراً وقع فيه ، وكم من مؤمّل أملاً لم يؤتَ أمله ، وخذ بحظك من تلاوة القرآن ونشر السنّة ، وعليك بالصيام والقيام ، لا تشغلك عنهما ملاهي الدنيا وأباطيلها ، فإنّ كلّ ما شغلت به عن اللّه يضرّ ويفنى ، وكلّ ما اشتغلت به من أسباب الآخرة ينفع ويبقى والسلام </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صورة الكتابين ، وقد رواهما السبط عن الواقدي وعن الكلبي كما ذكرهما ، وروايته أتم ممّا رواه ابن سعد والطبري فضلاً عن المتأخرين الّذين أخذوا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السبط حصل على بعض كتب الواقدي وهشام بن محمّد الكلبي ، كما يبدو أنّ اختزالاً متعمداً عند ابن سعد والطبري ، وإلى القارئ صورة ما ذكره ابن سعد في طبقاته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سعد في الطبقات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يزيد بن معاوية إلى عبد اللّه بن عباس يخبره بخروج الحسين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ونحسبه جاءه رجال من أهل هذا المشرق فمنّوه الخلافة ، وعندك علم منهم خبرة وتجربة ، فإنّ كان فعل فقد قطع واشج القرابة ، وأنت كبير أهل بيتك والمنظور إليه ، فاكففه عن السعي في الفُرقة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بهذه الأبيات إليه والى من بمكة والمدينة من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الراكب الغادي لطيّته </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عذافرة </w:t>
      </w:r>
      <w:r>
        <w:rPr>
          <w:rStyle w:val="FootnoteAnchor"/>
          <w:rtl w:val="true"/>
        </w:rPr>
        <w:footnoteReference w:id="517"/>
      </w:r>
      <w:r>
        <w:rPr>
          <w:rFonts w:ascii="Amiri" w:hAnsi="Amiri" w:eastAsia="Amiri" w:cs="Amiri"/>
          <w:color w:val="111111"/>
          <w:sz w:val="28"/>
          <w:sz w:val="28"/>
          <w:szCs w:val="28"/>
          <w:rtl w:val="true"/>
          <w:lang w:bidi="ar-SA"/>
        </w:rPr>
        <w:t xml:space="preserve">في سيرها قحم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أبلغ قريشاً على نأي </w:t>
      </w:r>
      <w:r>
        <w:rPr>
          <w:rStyle w:val="FootnoteAnchor"/>
          <w:rtl w:val="true"/>
        </w:rPr>
        <w:footnoteReference w:id="519"/>
      </w:r>
      <w:r>
        <w:rPr>
          <w:rFonts w:ascii="Amiri" w:hAnsi="Amiri" w:eastAsia="Amiri" w:cs="Amiri"/>
          <w:color w:val="111111"/>
          <w:sz w:val="28"/>
          <w:sz w:val="28"/>
          <w:szCs w:val="28"/>
          <w:rtl w:val="true"/>
          <w:lang w:bidi="ar-SA"/>
        </w:rPr>
        <w:t xml:space="preserve">المزار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وبين حسين اللّه والرحم</w:t>
      </w:r>
    </w:p>
    <w:p>
      <w:pPr>
        <w:pStyle w:val="BookText"/>
        <w:rPr/>
      </w:pPr>
      <w:r>
        <w:rPr>
          <w:rFonts w:ascii="Amiri" w:hAnsi="Amiri" w:eastAsia="Amiri" w:cs="Amiri"/>
          <w:color w:val="111111"/>
          <w:sz w:val="28"/>
          <w:sz w:val="28"/>
          <w:szCs w:val="28"/>
          <w:rtl w:val="true"/>
          <w:lang w:bidi="ar-SA"/>
        </w:rPr>
        <w:t xml:space="preserve">وموقف بفناء البيت أنشده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الإله وما توفى به الذمم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عنّيتم </w:t>
      </w:r>
      <w:r>
        <w:rPr>
          <w:rStyle w:val="FootnoteAnchor"/>
          <w:rtl w:val="true"/>
        </w:rPr>
        <w:footnoteReference w:id="521"/>
      </w:r>
      <w:r>
        <w:rPr>
          <w:rFonts w:ascii="Amiri" w:hAnsi="Amiri" w:eastAsia="Amiri" w:cs="Amiri"/>
          <w:color w:val="111111"/>
          <w:sz w:val="28"/>
          <w:sz w:val="28"/>
          <w:szCs w:val="28"/>
          <w:rtl w:val="true"/>
          <w:lang w:bidi="ar-SA"/>
        </w:rPr>
        <w:t xml:space="preserve">قومكم فخراً بأمّكمُ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لعمري حَصانٌ عفةٌ </w:t>
      </w:r>
      <w:r>
        <w:rPr>
          <w:rStyle w:val="FootnoteAnchor"/>
          <w:rtl w:val="true"/>
        </w:rPr>
        <w:footnoteReference w:id="522"/>
      </w:r>
      <w:r>
        <w:rPr>
          <w:rFonts w:ascii="Amiri" w:hAnsi="Amiri" w:eastAsia="Amiri" w:cs="Amiri"/>
          <w:color w:val="111111"/>
          <w:sz w:val="28"/>
          <w:sz w:val="28"/>
          <w:szCs w:val="28"/>
          <w:rtl w:val="true"/>
          <w:lang w:bidi="ar-SA"/>
        </w:rPr>
        <w:t>كرم</w:t>
      </w:r>
    </w:p>
    <w:p>
      <w:pPr>
        <w:pStyle w:val="BookText"/>
        <w:rPr/>
      </w:pPr>
      <w:r>
        <w:rPr>
          <w:rFonts w:ascii="Amiri" w:hAnsi="Amiri" w:eastAsia="Amiri" w:cs="Amiri"/>
          <w:color w:val="111111"/>
          <w:sz w:val="28"/>
          <w:sz w:val="28"/>
          <w:szCs w:val="28"/>
          <w:rtl w:val="true"/>
          <w:lang w:bidi="ar-SA"/>
        </w:rPr>
        <w:t xml:space="preserve">هي الّتي لا يداني فضلها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الرسول وخير الناس قد علموا </w:t>
      </w:r>
      <w:r>
        <w:rPr>
          <w:rStyle w:val="FootnoteAnchor"/>
          <w:rtl w:val="true"/>
        </w:rPr>
        <w:footnoteReference w:id="523"/>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وفضلها لكم فضلٌ وغيركمُ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قومكم لهمُ في فضلها قِسَمُ </w:t>
      </w:r>
    </w:p>
    <w:p>
      <w:pPr>
        <w:pStyle w:val="BookText"/>
        <w:rPr/>
      </w:pPr>
      <w:r>
        <w:rPr>
          <w:rFonts w:ascii="Amiri" w:hAnsi="Amiri" w:eastAsia="Amiri" w:cs="Amiri"/>
          <w:color w:val="111111"/>
          <w:sz w:val="28"/>
          <w:sz w:val="28"/>
          <w:szCs w:val="28"/>
          <w:rtl w:val="true"/>
          <w:lang w:bidi="ar-SA"/>
        </w:rPr>
        <w:t xml:space="preserve">إنّي لأعلم أو ظناً كعالمه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والظن يصدق أحياناً فينتظم</w:t>
      </w:r>
    </w:p>
    <w:p>
      <w:pPr>
        <w:pStyle w:val="BookText"/>
        <w:rPr/>
      </w:pPr>
      <w:r>
        <w:rPr>
          <w:rFonts w:ascii="Amiri" w:hAnsi="Amiri" w:eastAsia="Amiri" w:cs="Amiri"/>
          <w:color w:val="111111"/>
          <w:sz w:val="28"/>
          <w:sz w:val="28"/>
          <w:szCs w:val="28"/>
          <w:rtl w:val="true"/>
          <w:lang w:bidi="ar-SA"/>
        </w:rPr>
        <w:t xml:space="preserve">أن سوف يترككم ما تدعون به </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قتلى تهاداكمُ العِقبان والرَخَم</w:t>
      </w:r>
    </w:p>
    <w:p>
      <w:pPr>
        <w:pStyle w:val="BookText"/>
        <w:rPr/>
      </w:pPr>
      <w:r>
        <w:rPr>
          <w:rFonts w:ascii="Amiri" w:hAnsi="Amiri" w:eastAsia="Amiri" w:cs="Amiri"/>
          <w:color w:val="111111"/>
          <w:sz w:val="28"/>
          <w:sz w:val="28"/>
          <w:szCs w:val="28"/>
          <w:rtl w:val="true"/>
          <w:lang w:bidi="ar-SA"/>
        </w:rPr>
        <w:t xml:space="preserve">يا قومنا لا تشبوا الحرب إذ سكنت </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ومسّكوا بحبال السلم واعتصموا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وإن شارب كأس البغي يتخّم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تركبوا البغي ان البغي مَصرَعةٌ</w:t>
      </w:r>
    </w:p>
    <w:p>
      <w:pPr>
        <w:pStyle w:val="BookText"/>
        <w:rPr/>
      </w:pPr>
      <w:r>
        <w:rPr>
          <w:rFonts w:ascii="IRNazanin" w:hAnsi="IRNazanin" w:eastAsia="IRNazanin"/>
          <w:color w:val="111111"/>
          <w:sz w:val="28"/>
          <w:sz w:val="28"/>
          <w:szCs w:val="28"/>
          <w:rtl w:val="true"/>
          <w:lang w:bidi="fa-IR"/>
        </w:rPr>
        <w:t xml:space="preserve">قد غرَت الحرب </w:t>
      </w:r>
      <w:r>
        <w:rPr>
          <w:rStyle w:val="FootnoteAnchor"/>
          <w:rtl w:val="true"/>
        </w:rPr>
        <w:footnoteReference w:id="527"/>
      </w:r>
      <w:r>
        <w:rPr>
          <w:rFonts w:ascii="Amiri" w:hAnsi="Amiri" w:eastAsia="Amiri" w:cs="Amiri"/>
          <w:color w:val="111111"/>
          <w:sz w:val="28"/>
          <w:sz w:val="28"/>
          <w:szCs w:val="28"/>
          <w:rtl w:val="true"/>
          <w:lang w:bidi="ar-SA"/>
        </w:rPr>
        <w:t xml:space="preserve">من قد كان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القرون وقد بادت بها الأمم</w:t>
      </w:r>
    </w:p>
    <w:p>
      <w:pPr>
        <w:pStyle w:val="BookText"/>
        <w:rPr/>
      </w:pPr>
      <w:r>
        <w:rPr>
          <w:rFonts w:ascii="Amiri" w:hAnsi="Amiri" w:eastAsia="Amiri" w:cs="Amiri"/>
          <w:color w:val="111111"/>
          <w:sz w:val="28"/>
          <w:sz w:val="28"/>
          <w:szCs w:val="28"/>
          <w:rtl w:val="true"/>
          <w:lang w:bidi="ar-SA"/>
        </w:rPr>
        <w:t xml:space="preserve">فانصفوا قومكم لا تهلكوا بذخاً </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 ذي بذخٍ زلّت به القدم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فنظر أهل المدينة إلى هذه الأبيات ثمّ وجهوا بها وبالكتاب إلى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فيه علم انّه كتاب يزيد بن معاوية فكتب الحسين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كَذَّبُوكَ فَقُلْ لِي عَمَلِي وَلَكُمْ عَمَلُكُمْ أَنْتُمْ بَرِيئُونَ مِمَّا أَعْمَلُ وَأَنَا بَرِيءٌ مِمَّا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في سورة 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كَذَّبُوكَ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فاقتبس الإمام معنى الآية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لا يكون خروج الحسين لأمر تكرهه ، ولست أدع النصيحة له فيما يجمع اللّه به الإلفة ، ويطفي به النائرة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ودخل عبد اللّه بن عباس على الحسين فكلّمه ليلاً طويلاً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أن تهلك غداً بحال مضيعة ، لا تأتي العراق ، وإن كنت لابدّ فاعلاً فأقم حتى ينقضي الموسم ، وتلقى الناس وتعلم على ما يصدرون ثمّ ترى رأيك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عشر ذي الحجة سنة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الحسين الا أن يمضي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لأظنك ستقتل غداً بين نسائك وبناتك كما قتل عثمان بين نسائه وبناته ، واللّه إنّي لأخاف أن تكون الّذي يقاد به عثمان ، فإنّا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العباس إنّك شيخ قد كبرت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يزُري ذلك بي أو بك لنشبّت يديّ في رأسك ، ولو أعلم أنا إذا تناصينا أقمتَ لفعلت ، ولكن لا أخال ذلك نافعي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أقتل بمكان كذا وكذا أحبّ أن تستحل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ابن عباس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عين ابن الزبير ، فذلك الّذي سلا بنفسي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عبد اللّه بن عباس من عنده وهو مغضب وابن الزبير على الباب ، فلمّا رآه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الزبير قد أتى ما أحببت ، قرّت عينك هذا أبو عبد اللّه يخرج ويتركك والحجاز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لك من قنبرة بمعمر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خلالك الجو فبيضي واصفري</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ونقرّي ما شئت أن تنقري </w:t>
      </w:r>
      <w:r>
        <w:rPr>
          <w:rFonts w:eastAsia="Amiri" w:cs="Amiri" w:ascii="Amiri" w:hAnsi="Amiri"/>
          <w:color w:val="111111"/>
          <w:sz w:val="28"/>
          <w:szCs w:val="28"/>
          <w:rtl w:val="true"/>
          <w:lang w:bidi="ar-SA"/>
        </w:rPr>
        <w:t xml:space="preserve">» </w:t>
      </w:r>
      <w:r>
        <w:rPr>
          <w:rStyle w:val="FootnoteAnchor"/>
          <w:rtl w:val="true"/>
        </w:rPr>
        <w:footnoteReference w:id="530"/>
      </w:r>
      <w:bookmarkStart w:id="228" w:name="pg16528_252737"/>
    </w:p>
    <w:p>
      <w:pPr>
        <w:pStyle w:val="Heading3"/>
        <w:numPr>
          <w:ilvl w:val="2"/>
          <w:numId w:val="1"/>
        </w:numPr>
        <w:rPr/>
      </w:pPr>
      <w:bookmarkStart w:id="229" w:name="__RefHeading___Toc9792140_1280447820"/>
      <w:bookmarkStart w:id="230" w:name="_Toc78"/>
      <w:bookmarkEnd w:id="228"/>
      <w:bookmarkEnd w:id="229"/>
      <w:r>
        <w:rPr>
          <w:rtl w:val="true"/>
        </w:rPr>
        <w:t xml:space="preserve">لماذا الإصرار وحوار بعد حوار </w:t>
      </w:r>
      <w:r>
        <w:rPr>
          <w:rtl w:val="true"/>
        </w:rPr>
        <w:t>:</w:t>
      </w:r>
      <w:bookmarkEnd w:id="230"/>
    </w:p>
    <w:p>
      <w:pPr>
        <w:pStyle w:val="BookText"/>
        <w:rPr/>
      </w:pPr>
      <w:r>
        <w:rPr>
          <w:rFonts w:ascii="Amiri" w:hAnsi="Amiri" w:eastAsia="Amiri" w:cs="Amiri"/>
          <w:color w:val="111111"/>
          <w:sz w:val="28"/>
          <w:sz w:val="28"/>
          <w:szCs w:val="28"/>
          <w:rtl w:val="true"/>
          <w:lang w:bidi="ar-SA"/>
        </w:rPr>
        <w:t xml:space="preserve">لقد مرّ بنا قريباً أنّ ابن عباس قد كلّم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طويلاً ، ولم تكن تلك هي المرّة الأولى والأخيرة ، بل لقد تكررت الزيارات ، وتتابعت النصائح والمحاولات والمحاورات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جميعها كان ابن عباس يبذل جهداً متواصلاً في صرف نظر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التوجه إلى العراق ، لأن أهله قوم غدر ، قتلوا أباه وخذلوا أخاه ، ويخشى أن يسلموه عند الوثبة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قرأت له أكثر من محاورة تشابهت لغتها ، ولم تخرج في بيانها عن المحور الأساس هو الحيلولة دون خروج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العراق ، ولم يرد في شيء منها صدّه عن القيام ضد حكومة يزيد ، بل كان هو من رأيه القيام ضد حكومة يزيد ذلك الجبّار كما سيأتي نعته له بذلك في احدى محاولاته ومحاوراته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أستغرب منه ذلك الإصرار ، لأنّه كان على علم يقين بأن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سيقتل في كربلاء بالعراق ، أخذ ذلك من حديث النبيّ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أحد رواة حديث التربة الّتي أتى بها الروح الأمين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ابن كثير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البزار في مسنده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جالساً في حجر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أحبّه وهو ثمرة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أمتك ستقتله ، ألا أريك من موضع قبره؟ فقبض قبضة ، فإذا تربة حمراء </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الّذي روى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سمعه من خطبته عند رجوعه من سفر له وهو متغير اللون محمرّ الوجه ، فخطب خطبة بليغة موجزة وعيناه تهملان دموعاً </w:t>
      </w:r>
    </w:p>
    <w:p>
      <w:pPr>
        <w:pStyle w:val="BookText"/>
        <w:rPr/>
      </w:pPr>
      <w:r>
        <w:rPr>
          <w:rFonts w:ascii="Amiri" w:hAnsi="Amiri" w:eastAsia="Amiri" w:cs="Amiri"/>
          <w:color w:val="111111"/>
          <w:sz w:val="28"/>
          <w:sz w:val="28"/>
          <w:szCs w:val="28"/>
          <w:rtl w:val="true"/>
          <w:lang w:bidi="ar-SA"/>
        </w:rPr>
        <w:t xml:space="preserve">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إنّي خلفت فيكم الثقلين </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وأرومتي ، ومزاج مائي وثمرتي ، ولن يفترقا حتى يردا عليَّ الحوض ، ألا وإنّي لا أسألكم في ذلك إلاّ ما أمرني ربّي أن أسألكم به المودة في القربى ، فانظروا لا تلقوني على الحوض وقد أبغضتم عترتي وظلمتموهم ، ألا وإنّه سترد عليَّ في القيامة ثلاث رايات من هذه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راية 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ترد عليّ راية أخرى أشد سواداً من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ترد عليَّ راية أخرى تلمع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جبرئيل قد أخبرني بأنّ أمتي تقتل ولدي الحسين بأرض كرب وبلاء ، ألا فلعنة اللّه على قاتله وخاذله آخر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نزل عن المنبر ، ولم يبق أحد من المهاجرين والأنصار إلاّ وتيقن بأن الحسين مقتول </w:t>
      </w:r>
      <w:r>
        <w:rPr>
          <w:rFonts w:eastAsia="Amiri" w:cs="Amiri" w:ascii="Amiri" w:hAnsi="Amiri"/>
          <w:color w:val="111111"/>
          <w:sz w:val="28"/>
          <w:szCs w:val="28"/>
          <w:rtl w:val="true"/>
          <w:lang w:bidi="ar-SA"/>
        </w:rPr>
        <w:t xml:space="preserve">... »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ازداد علماً على علم ويقيناً على يقين حين مرّ وهو مع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بكربلاء في طريقه إلى صفين ، وحديثه كما رواه الشيخ الصدوق في إكمال الدين بسنده عن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رواته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مع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خرجته إلى صفين ، فلمّا نزل نينوى وهو شط الفرات صاح بأعلا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أتعرف هذا الموضع؟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عرفته كمعرفتي لم تكن تجوزه حتى تبكي كبكائي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طويلاً حتى اخضلت لحيته ، وسالت على خديه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وبكينا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أوه أوه ، ما لي ولآل أبي سفيان ، ما لي ولآل حزب الشيطان وأولياء الكفر ، صبراً يا أبا عبد اللّه ، فقد لقي أبوك مثل الّذي تلقى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ابن عباس كلاماً طويلاً قاله الإمام إلى أن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نفسي بيده لقد حدّثني الصادق المصدّق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سأراها في خروجي إلى أهل البغي علينا ، وهذه أرض كرب وبلاء ، يدفن فيها تسعة عشر رجلاً كلّهم من ولدي وولد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وإنّها لفي السماوات معروفة تذكر أرض كرب وبلاء ، كما تذكر بقعة الحرمين وبقعة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أطلب لي حولها بعر الظباء ، فواللّه ما كذبت ولا كذبني قط ، وهي مصفرة لونها لون الزعفران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فطلبتها فوجدتها مجتمعة ، فناديته يا أمير المؤمنين قد أصبتها على الصفة الّتي وصفتها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اللّه ورسوله ، ثمّ قام يهرول إليها ، فحملها وشمها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هي بعينها ، أتعلم يا بن عباس ما هذه البعر؟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حدثه بحديثها إلى أن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بكاءً طويلاً ، وبكينا معه ، حتى سقط لوجهه وغشي عليه طويلاً ، ثمّ أفاق فأخذ البعر فصرّها في ردائه ، وأمرني أن أصرّها كذلك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إذا رأيتها تنفجر دماً عبيطاً ، فاعلم أنّ أبا عبد اللّه قد قتل بها ودفن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كنت أحفظها أشد حفظي ، لما افترض اللّه عليَّ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ما كذبني عليّ قط في حديث حدثني ، ولا أخبرني بشيء قط أنّه يكون إلاّ كان كذلك ، لأنّ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يخبره بأشياء لا يخبر بها غيره </w:t>
      </w:r>
      <w:r>
        <w:rPr>
          <w:rFonts w:eastAsia="Amiri" w:cs="Amiri" w:ascii="Amiri" w:hAnsi="Amiri"/>
          <w:color w:val="111111"/>
          <w:sz w:val="28"/>
          <w:szCs w:val="28"/>
          <w:rtl w:val="true"/>
          <w:lang w:bidi="ar-SA"/>
        </w:rPr>
        <w:t xml:space="preserve">... »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bookmarkStart w:id="231" w:name="pg16528_252740"/>
    </w:p>
    <w:p>
      <w:pPr>
        <w:pStyle w:val="BookText"/>
        <w:rPr/>
      </w:pPr>
      <w:bookmarkEnd w:id="231"/>
      <w:r>
        <w:rPr>
          <w:rFonts w:ascii="Amiri" w:hAnsi="Amiri" w:eastAsia="Amiri" w:cs="Amiri"/>
          <w:color w:val="111111"/>
          <w:sz w:val="28"/>
          <w:sz w:val="28"/>
          <w:szCs w:val="28"/>
          <w:rtl w:val="true"/>
          <w:lang w:bidi="ar-SA"/>
        </w:rPr>
        <w:t xml:space="preserve">فبعد هذا كلّه كيف يستغرب من ابن عباس إصراره على صرف نظر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التوجه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حين يصرّ كان مستبصراً بالمصير المحتوم ، ومتشائماً ممّا ستنتهي إليه تلك الرحلة ، ومتيقناً إن ذلك اليوم سيكون آخر العهد بأبي عبد اللّه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المسألة قضية غلبة العاطفة فحسب وإن كان لها دورها ، ولكن ابن عباس كان يخشى وقوع المحذور ، ويترجى بلعل وعسى تأخير المقدور ، ومهما يكن فها هو الحسين قد شاع في الناس خبر عزمه على الخروج ، فاهتزت لذلك النبأ المشاعر الصادقة منها والكاذبة حتى وصف ابن عباس حالهم بالإرجاف ، وهو وصف دقيق في التعبير وبليغ في التصوير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فالناس إذا خاضوا في أخبار الفتن ونحوها قيل أرجفوا ، ومن 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وَالْمُرْجِفُونَ فِي الْمَدِينَةِ </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 والإرجاف كالزلزال يعمّ الصديق والعدو ، والمؤمن والمنافق ، والذكر والأنثى</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9792142_1280447820"/>
      <w:bookmarkStart w:id="233" w:name="_Toc79"/>
      <w:bookmarkEnd w:id="232"/>
      <w:r>
        <w:rPr>
          <w:rtl w:val="true"/>
        </w:rPr>
        <w:t xml:space="preserve">روايات في المحاورات </w:t>
      </w:r>
      <w:r>
        <w:rPr>
          <w:rtl w:val="true"/>
        </w:rPr>
        <w:t>:</w:t>
      </w:r>
      <w:bookmarkEnd w:id="233"/>
    </w:p>
    <w:p>
      <w:pPr>
        <w:pStyle w:val="BookText"/>
        <w:rPr/>
      </w:pPr>
      <w:r>
        <w:rPr>
          <w:rFonts w:ascii="Amiri" w:hAnsi="Amiri" w:eastAsia="Amiri" w:cs="Amiri"/>
          <w:color w:val="111111"/>
          <w:sz w:val="28"/>
          <w:sz w:val="28"/>
          <w:szCs w:val="28"/>
          <w:rtl w:val="true"/>
          <w:lang w:bidi="ar-SA"/>
        </w:rPr>
        <w:t xml:space="preserve">لقد وردت عدة روايات عدا ما تقدم من حوار بين ابن عباس وبين الحسين حول عزم الحسين على الخروج إلى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ما روى ابن جرير الطبري العامي وابن أعثم الكوفي والخوارزمي وغيرهم بتفاوت وألفاظ متقاربة ، واللفظ للأوّل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وحدّثني الحارث بن كعب الوالبي عن عقبة بن سمعان أنّ حسيناً لمّا أجمع المسير إلى الكوفة ، أتاه عبد اللّه 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عم إنّك قد أرجف الناس أنّك سائر إلى العراق فبيّن لي ما أنت صانع؟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أجمعت المسير في أحد يوميّ هذين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أعيذك باللّه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رحمك اللّه أتسير إلى قوم قد قتلوا أميرهم وضبطوا بلادهم ونفوا عدوهم؛ فإن كانوا قد فعلوا فسر إليهم ، وإن كانوا إنّما دعوك اليهم وأميرهم عليهم ، قاهر لهم ، وعماله تجبي بلادهم ، فإنّهم دعوك إلى الحرب والقتال ، ولا آمن عليك أن يغرّوك ويكذبوك ويخالفوك ويخذلوك ، وأن يُستَنفروا إليك ، فيكونوا أشدّ الناس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أستخير اللّه وانظر ما 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ابن عباس من عنده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العشي أو من الغد أتى الحسين عبد اللّه بن العباس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عم إنّي أتصبّر ولا أصبر ، إنّي أتخوّف عليك في هذا الوجه الهلاك والاستئصال ، إنّ أهل العراق قوم غُدر ، فلا تقربنّهم ، أقم بهذا البلد فإنك سيّد أهل الحجاز ، فإن كان أهل العراق يريدونك كما زعموا ، فاكتب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فلينفوا عدوهم ثمّ أقدم عليهم ، فإن أبيت إلاّ أن تخرج ، فسر إلى اليمن ، فإنّ بها حصوناً وشعاباً ، وهي أرض عريضة طويلة ، ولأبيك بها شيعة ، وأنت عن الناس في عزلة ، فتكتب إلى الناس ، وترحل فتبث دعاتك ، فإنّي أرجو أن يأتيك عند ذلك الّذي تحب في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 عم إنّي واللّه لأعلم أنّك ناصح مشفق ، ولكني قد أزمعت وأجمعت على المسير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سائراً ، فلا تسر بنسائك وصبيتك ، فواللّه إنّي لخائف أن تقتل كما قتل عثمان ونساؤه وولده ينظرون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أقررت عين ابن الزبير بتخليتك إياه والحجاز والخروج منها ، وهو اليوم لا </w:t>
      </w:r>
    </w:p>
    <w:p>
      <w:pPr>
        <w:pStyle w:val="BookText"/>
        <w:rPr/>
      </w:pPr>
      <w:r>
        <w:rPr>
          <w:rFonts w:ascii="Amiri" w:hAnsi="Amiri" w:eastAsia="Amiri" w:cs="Amiri"/>
          <w:color w:val="111111"/>
          <w:sz w:val="28"/>
          <w:sz w:val="28"/>
          <w:szCs w:val="28"/>
          <w:rtl w:val="true"/>
          <w:lang w:bidi="ar-SA"/>
        </w:rPr>
        <w:t xml:space="preserve">ينظر إليه أحد معك ، واللّه الّذي لا إله إلاّ هو لو أعلم 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أخذت بشعرك وناصيتك حتى يجتمع عليّ وعليك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أطعتني لفعلت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ابن عباس من عنده فمرّ بعبد اللّه بن الزبير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قرّت عينك يا بن الزبير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لك من قنبرة بمعمر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خلالك الجو فبيضي واصفري</w:t>
      </w:r>
    </w:p>
    <w:p>
      <w:pPr>
        <w:pStyle w:val="BookText"/>
        <w:rPr/>
      </w:pPr>
      <w:r>
        <w:rPr>
          <w:rFonts w:ascii="Amiri" w:hAnsi="Amiri" w:eastAsia="Amiri" w:cs="Amiri"/>
          <w:color w:val="111111"/>
          <w:sz w:val="28"/>
          <w:sz w:val="28"/>
          <w:szCs w:val="28"/>
          <w:rtl w:val="true"/>
          <w:lang w:bidi="ar-SA"/>
        </w:rPr>
        <w:t xml:space="preserve">ونقرّي ما شئت أن تنقري </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هذا حسين يخرج بالعراق وعليك بالحجاز </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روي ابن جرير الطبري الإمامي بسنده عن أبي مخنف لوط ابن يحيى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عباس بن عبد اللّه عن عبد اللّه 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الحسين وهو يخرج إلى العراق فقلت له يا بن رسول اللّه لا تخرج ، فقال يا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إن منعتني من هناك فإنّ مصارع أصحابي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فأنى لك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سُرّ لي وعلم أعطيته </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روى المجلسي عن الشهيد الثاني باسناده عن ابن قولويه وهو بسنده عن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فيه قول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لمّا تجهز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الكوفة أتاه ابن عباس فناشده اللّه والرحم أن يكون هو المقتول بالطف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 بمصرعي منك ، وما وكدي من الدنيا إلاّ فراقها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أخبرك يا بن عباس بحديث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والدنيا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لعمري إنّي لأحبّ أن تحدّثني بأمرها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الحديث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ورد في ناسخ التواريخ ما تعريبه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 عباس لمّا أكثر في إلحاحه على الحسين في منعه من التوجّه إلى العراق ، تفاءل بالقرآن فكانت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وَإِنَّمَا تُوَفَّوْنَ أُجُورَكُمْ يَوْمَ الْقِيَامَةِ فَمَنْ زُحْزِحَ عَنْ النَّارِ وَأُدْخِلَ الْجَنَّةَ فَقَدْ فَازَ وَمَا الْحَيَاةُ الدُّنْيَا إِلاّ مَتَاعُ الْغُرُورِ </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وأحسب أنّ هذه كانت آخر المحاولات والمحاورات ، وقد وردت روايات أخرى على بعض ما فيها بعض التحفظّات نذكر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في قول ابن عباس في محاورة ذكرها ابن أعثم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وإنّك تعلم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قد قتل فيه أبوك ، واغتيل فيه أخوك ، وقتل فيه ابن عمك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وبويع يزيد بن معاوية ، وعبيد اللّه بن زياد في البلد يُعطي ويفرض ، والناس اليوم إنّما هم عبيد الدينار والدرهم ولا آمن عليك أن تقتل ، فاتق اللّه والزم هذا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 واللّه إن أقتل بالعراق أحبّ إليَّ من أن أقتل بمكة ، وما قضى اللّه فهو كائن ، وانا مع ذلك استخير اللّه وأنظر ما يكون </w:t>
      </w:r>
      <w:r>
        <w:rPr>
          <w:rFonts w:eastAsia="Amiri" w:cs="Amiri" w:ascii="Amiri" w:hAnsi="Amiri"/>
          <w:color w:val="111111"/>
          <w:sz w:val="28"/>
          <w:szCs w:val="28"/>
          <w:rtl w:val="true"/>
          <w:lang w:bidi="ar-SA"/>
        </w:rPr>
        <w:t xml:space="preserve">... »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وقتل فيه ابن عمك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بعض الروايات زيادة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بايعه أهله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دلالة على وصول خبر مقتل مسلم بن عقيل إلى الحسين وهو بمكة ، بينما دلّت روايات أخرى هي الأشهر والأظهر أنّه علم بذلك في الطريق إمّا في زرود أو فيما بعدها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ورد أيضاً كذلك ممّا لا يقبل ، بل ولا يعقل ممّا ورد عن الفوادح الحسينية ، وكما في أسرار الشهادة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فالتفت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 عباس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قوم أخرجوا ابن بنت نبيّه من وطنه وداره وقراره وحرم جده ، وتركوه خائفاً مرعوباً لا يستقر في قرار ، ولا يأوي إلى جوار ، يريدون بذلك قتله وسفك دمائه ، لم يشرك باللّه شيئاً 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حسين إن كان لا بدّ من السير إلى الكوفة فلا تسر بأهلك ونسائك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العم إنّي رأيت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منامي وقد أمر بأمر لا أقدر على خلافه ، وإنّه أمرني بأخذهم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العم إنّهنّ ودائع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آمن عليهنّ أحداً ، وهنّ أيضاً لا يفارقنني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ابن عباس بكاء من ورائه وقائلة تقول يا بن عباس تشير على شيخنا وسيدنا أن يخلفنا ها هنا ويمضي وحده ، لا واللّه بل نحيى معه ونموت معه ، وهل أبقى الزمان لنا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ابن عباس بكاءً شديداً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 واللّه عليَّ فراقك يا بن العم ، ثمّ أقبل على الحسين وأشار عليه بالرجوع إلى مكة والدخول في صلح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يا بن عباس إنّ القوم لن يتركوني وانهم يطلبونني أين كنت حتى أبايعهم كرهاً ويقتلونني ، واللّه لو كنت في جحر هامة من هوام الأرض لاستخرجوني منه وقتلوني ، واللّه إنّهم ليعتدون عليَّ كما اعتدت اليهود في يوم السبت وإنّي ماض في أمر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أمرني ، وإنّا لله وإنّا إليه راجعون </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الأمر الّذي قلنا إنّه غير مقبول ولا معقول هو مشورة ابن عباس على الإمام الحسين بالرجوع إلى مكة والدخول في صلح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عقبته بعلامات التعجب والاستفهام استنكاراً له ، إذ لم يرد في أي مصدر مقبول أنّ ابن عباس أشار بمثل ذلك ، وإنّ 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وأشار عليه بالرجوع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يعني أنّ الحوار جرى في الطريق بعد مغادرة الحسين مكة فلحقه ابن عباس وجرى بينهما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لم يرد في أيّ مصدر مقبول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 الألمعي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وهماً من وقع الراوي فخلط بين ابن عباس وبين ابن عمر ، فإنّ المشير بالصلح هو ابن عمر كما في الملهوف ، قال السيّد ابن طاووس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وجاءه عبد اللّه بن العباس وعبد اللّه بن الزبير فأشارا عليه بالإمساك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أمرني بأمر وأنا ماض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ابن العباس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واحسيناه ، ثمّ جاء عبد اللّه بن عمر فأشار عليه بصلح أهل الضلال وحذّره من القتل والقتال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أما علمت أنّ من هوان الدنيا على اللّه تعالى أنّ رأس يحيى بن زكريا أهدي إلي بغيّ من بغايا بني اسرائيل؟ أما تعلم أنّ بني إسرائيل كانوا يقتلون ما بين طلوع الشمس سبعين نبياً ثمّ يجلسون في أسواقهم يبيعون ويشترون كأن لم يصنعوا شيئاً؟ فلم يعجّل اللّه عليهم ، بل أخذهم بعد ذلك أخذ عزيز ذي 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 أبا عبد الرحمن ولا تدع نصرتي </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هذا بصورة أوسع عن الفتوح لابن أعثم فراجع خروج الحسين من المدينة إلى مكة وإقامته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وراجع أيضاً أوّل هذه الفصلة لماذا الإصرار وحوار بعد حوار ، فستجد أنّ ابن عباس يشارك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رأيه في جهاد يزيد وسماه الجبّار ، وحسبك أن تقرأ ما رواه المسعودي في المروج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همّ الحسين بالخروج إلى العراق أتاه ابن العباس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عم قد بلغني أنّك تريد العراق ، وإنّهم أهل غدر ، وإنّما يدعونك للحرب ، فلا تعجل ، وإن أبيت إلاّ محاربة هذا الجبّار وكرهت المقام بمكة فاشخص إلى اليمن </w:t>
      </w:r>
      <w:r>
        <w:rPr>
          <w:rFonts w:eastAsia="Amiri" w:cs="Amiri" w:ascii="Amiri" w:hAnsi="Amiri"/>
          <w:color w:val="111111"/>
          <w:sz w:val="28"/>
          <w:szCs w:val="28"/>
          <w:rtl w:val="true"/>
          <w:lang w:bidi="ar-SA"/>
        </w:rPr>
        <w:t xml:space="preserve">... »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يسمي يزيد بالجبّار ، ويصوّب محاربة الحسين له كيف يُقبل أو يعقل أنّه يشير عليه بمصالحته؟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ورد أيضاً والعهدة على راويه ، وهو لا يخلو من مناقشة ما رواه الحافظ ابن شهر اشوب نقلاً عن كتاب التخريج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العامري بالاسناد عن هبيرة بن يريم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الحسين قبل أن يتوجه إلى العراق على باب الكعبة وكف جبرئيل في كفه ، وجبرئيل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إلى بيعة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وعنّف ابن عباس على تركه الحسين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الحسين لم ينقصوا رجلاً ولم يزيدوا رجلاً ، نعرفهم بأسمائهم من قبل شهودهم </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هذا الخبر ممّا لا يمكن قبوله بوجه ما لم تسدّ ثغرات سنده ومتنه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إسناده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جهالة مؤلف كتاب التخريج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ابن شهر اشوب عنه لا يضفي الوثاقة عليه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جهالة رواته وانقطاع سنده بين العامري وهبيرة</w:t>
      </w:r>
      <w:r>
        <w:rPr>
          <w:rFonts w:eastAsia="Amiri" w:cs="Amiri" w:ascii="Amiri" w:hAnsi="Amiri"/>
          <w:color w:val="111111"/>
          <w:sz w:val="28"/>
          <w:szCs w:val="28"/>
          <w:rtl w:val="true"/>
          <w:lang w:bidi="ar-SA"/>
        </w:rPr>
        <w:t xml:space="preserve">. </w:t>
      </w:r>
      <w:bookmarkStart w:id="234" w:name="pg16528_252747"/>
    </w:p>
    <w:p>
      <w:pPr>
        <w:pStyle w:val="BookText"/>
        <w:rPr/>
      </w:pPr>
      <w:bookmarkEnd w:id="234"/>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جهالة حال العامري وهبيرة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ابن حجر </w:t>
      </w:r>
      <w:r>
        <w:rPr>
          <w:rStyle w:val="FootnoteAnchor"/>
          <w:rtl w:val="true"/>
        </w:rPr>
        <w:footnoteReference w:id="547"/>
      </w:r>
      <w:r>
        <w:rPr>
          <w:rFonts w:ascii="Amiri" w:hAnsi="Amiri" w:eastAsia="Amiri" w:cs="Amiri"/>
          <w:color w:val="111111"/>
          <w:sz w:val="28"/>
          <w:sz w:val="28"/>
          <w:szCs w:val="28"/>
          <w:rtl w:val="true"/>
          <w:lang w:bidi="ar-SA"/>
        </w:rPr>
        <w:t>هبيرة وذكر أقوالاً مختلفة فيه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في متنه من ثغرات فهي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رأى ابن عباس الحسين بباب الكعبة وكف جبرئيل في كفه ، وهو يومئذ كان مكفوف البصر؟</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أغمضنا عن الرؤية البصرية فمن أين علم أنّ المرئي كان جبرئيل ولعله ملك آخر؟</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بأنه جبرئيل لإخبار المعصوم له بذلك ، فلماذا لم يبادر هو إلى بيعة اللّه ويستجب لندائه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أجاب لمّا عنّف على تركه نصرة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أصحاب الحسين لم ينقصوا رجلاً ولم يزيدوا رجلاً ، فهذا الجواب لا يرفع عنه إصر العتاب بل وحتى العقاب ، إذ لا فائدة من نداء جبرئيل ودعوته الناس إلى بيعة اللّه؟ وهو يرويه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ينافي القول بالبداء والمحو والإثبات ، ولقوله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إعملوا فكلٌ ميسّر لما خلق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وسيأتي مزيد بيان عن هذا في الحلقة الرابعة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والآن إلى بعضه</w:t>
      </w:r>
      <w:r>
        <w:rPr>
          <w:rFonts w:eastAsia="IRNazanin" w:cs="IRNazanin"/>
          <w:color w:val="111111"/>
          <w:sz w:val="28"/>
          <w:szCs w:val="28"/>
          <w:rtl w:val="true"/>
          <w:lang w:bidi="fa-IR"/>
        </w:rPr>
        <w:t>.</w:t>
      </w:r>
    </w:p>
    <w:p>
      <w:pPr>
        <w:pStyle w:val="Heading3"/>
        <w:numPr>
          <w:ilvl w:val="2"/>
          <w:numId w:val="1"/>
        </w:numPr>
        <w:rPr/>
      </w:pPr>
      <w:bookmarkStart w:id="235" w:name="__RefHeading___Toc9792144_1280447820"/>
      <w:bookmarkStart w:id="236" w:name="_Toc80"/>
      <w:bookmarkEnd w:id="235"/>
      <w:r>
        <w:rPr>
          <w:rtl w:val="true"/>
        </w:rPr>
        <w:t xml:space="preserve">سؤال يتبعه سؤال </w:t>
      </w:r>
      <w:r>
        <w:rPr>
          <w:rtl w:val="true"/>
        </w:rPr>
        <w:t>:</w:t>
      </w:r>
      <w:bookmarkEnd w:id="23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لماذا تخلف ابن عباس عن الخروج مع الحسين؟ ولماذا لم يرسل معه بعض أولاده؟ سؤالان مترتبان أوّلاً وثانياً منشأهما واحد ويصعب تجنّبهما ، ولكن </w:t>
      </w:r>
    </w:p>
    <w:p>
      <w:pPr>
        <w:pStyle w:val="BookText"/>
        <w:rPr/>
      </w:pPr>
      <w:r>
        <w:rPr>
          <w:rFonts w:ascii="Amiri" w:hAnsi="Amiri" w:eastAsia="Amiri" w:cs="Amiri"/>
          <w:color w:val="111111"/>
          <w:sz w:val="28"/>
          <w:sz w:val="28"/>
          <w:szCs w:val="28"/>
          <w:rtl w:val="true"/>
          <w:lang w:bidi="ar-SA"/>
        </w:rPr>
        <w:t>لا تستعصي الإجابة على الأوّل منهما بقدر ما تستعصي الإجابة على الثاني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سؤال وجيه ويفرض نفسه ، وقد طرحا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 وأجيب عنه بجوابات مختلفة جلّها تحمل طابع التعذير فترفع إصر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الأمر فإنّ بعض أعلام المتأخرين قد اتخذ من تخلف ابن عباس ذريعة للنيل منه ، ووسيلة طعن فيه بل في بقية بني هاشم بما فيهم محمّد بن الحنفية وعبد اللّه بن جعفر وأضاف إليهم ابن عمر وابن الزبير وآخرين ، وقد ذكرت مقالته وأجبت عن بعض مؤاخذاته على ابن عباس وابن الحنفية وابن جعفر ، وسوف يأتي ذلك في الحلقة الرابعة من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في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ولربّما استعجلنا القارئ بالجواب ولو باختصار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له في جواب السؤال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تخلف ابن عباس عن الخروج مع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إعلم إنّ ابن عباس كان يومئذ مكفوف البصر ، وعن مثله يسقط التكليف بالجهاد ، على أنّه قد مرّ بنا في أولى محاوراته قوله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جرى بينهما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 يا بن بنت رسول اللّه كأنك تنعى الي نفسك وتريد مني أن أنصرك فواللّه الّذي لا إله إلاّ هو لو ضربت بين يديك بسيفي حتى ينقطع وتنخلع يداي جميعاً من كتفي لما كنت ممّن أوفى من حقك عشر العشير ، وها أنا بين يديك فمرني بأمرك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حاضراً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مهلاً ذرنا من هذا يا بن عباس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وأحسبه إنّما قال ذلك خشية أن يحرج هو ليقول مثل مقالة ابن عباس ، بينما هو ممّن يرى مسالمة يزيد بالبيعة ، بل ودعا الحسين إلى المصالحة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أنّي لا أستبعد أن يكون غرض ابن عباس من كلامه كان استدراج ابن عمر إلى بذل </w:t>
      </w:r>
    </w:p>
    <w:p>
      <w:pPr>
        <w:pStyle w:val="BookText"/>
        <w:rPr/>
      </w:pPr>
      <w:r>
        <w:rPr>
          <w:rFonts w:ascii="Amiri" w:hAnsi="Amiri" w:eastAsia="Amiri" w:cs="Amiri"/>
          <w:color w:val="111111"/>
          <w:sz w:val="28"/>
          <w:sz w:val="28"/>
          <w:szCs w:val="28"/>
          <w:rtl w:val="true"/>
          <w:lang w:bidi="ar-SA"/>
        </w:rPr>
        <w:t xml:space="preserve">نصرته ولو باللسان ، ولكن ابن عمر أخطأ حظه وقد واتته الفرصة ، ولا غرابة منه فهو هو منذ اعتزاله بيعة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 ثمّ مبايعته لمعاوية ولابنه يزيد واستمر على وتيرته حتى بايع الحجاج لعبد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ويشمّ ذلك من عدم تعقيب للإمام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بشيء ، كما أنّه مرّ في آخر تلك المحاورة من جملة كلام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ابن عباس قوله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فامض إلى المدينة في حفظ اللّه ، ولا تخفي عليّ شيئاً من أخبارك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فهذا إذن بالإنصراف لكنه قبل التصميم والعزم على التوجه إلى العراق ، ولكن المحاورات اللاحقة بعد ذلك كانت بعد التصميم والعزم ، وهنا كان محورها نصيحة ابن عباس بعدم التوجه إلى العراق والتحذير من خيانة أهله ، والتذكير بأفعالهم وغدرهم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جميعها لم يرد من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دعوة لنصرته لا من ابن عباس ولا من غيره من بني هاشم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وردت دعوة ترغيب صريحة في كتابه الّذي كتبه من مكة إلى أخيه محمّد بن الحنفية وإلى من كان قبله بالمدينة من بني هاشم ، وهو مروي بسند صحيح في كامل الزيارات وإليك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قولويه مؤلف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وحدّثني أبي رحمه اللّه وجماعة مشايخي عن سعد بن عبد اللّه عن عليّ بن إسماعيل بن عيسى ومحمّد بن الحسين ابن أبي الخطاب عن محمّد بن عمرو بن سعيد الزيّات عن عبد اللّه بن بكير عن زرارة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الحسين بن عليّ من مكة إلى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من الحسين بن عليّ إلى محمّد بن عليّ ومَن قِبلَه من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من لحق بي استشهد ، ومن لم يلحق بي لم يدرك الفتح والسلام </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وعلى هذا النحو من الترغيب والترهيب كان كتابه الآخر الّذي رواه ابن قولويه بعد الكتاب السابق وبنفس السند إلى محمّد بن عمرو ، وهو سند صحيح ، ورواه محمّد بن عمرو عن كرام عبد الكريم بن عمرو عن ميسر بن عبد العزيز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الحسين بن عليّ إلى محمّد بن عليّ من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الحسين بن عليّ إلى محمّد بن عليّ ومَن قِبلَه من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فكأنّ الدنيا لم تكن وكأنّ الآخرة لم تزل والسلام </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فهذان الكتابان لا تشمل دعوتهما الترغيبية والترهيبية لابن عباس ، لأنّه أوّلاً كما قلنا كان مكفوف البصر ، وثانياً فان عنوانهما إلى محمّد بن عليّ ومَن قبله من بني هاشم ، وهو يومئذ كان بالمدينة ، وابن عباس حين كتابة الأوّل كان مع الحسين بمكة وهو غير مشمول بالدعوة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جواب السؤال الثاني لماذا لم يرسل بعض أولاده مع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يشارك الأوّل في صعوبة تجنبه ، وتستعصي الإجابة عنه بالتعذير ، فإنّ الكتاب الّذي ذكرنا أنّ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من مكة إلى محمّد بن عليّ ومن قبله من بني هاشم الّذين كانوا بالمدينة ، لا شك في انّه دعوة ترغيبية للإلتحاق بركبه الحسيني ، والتخلف عنه بغير عذر شرعي غير فائز بعظيم الأجر ، لأنّه لم يبلغ مبلغ الفتح ، وعلى هذا فإنّ بني هاشم الّذين كانوا بالمدينة ولم يلحقوا بالحسين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أولى بالتقصير منهم بالتعذير ، وأولاد ابن عباس الّذين كانوا بالمدينة من جملة أولئك غير المعذّرين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ويبقى اللوم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متوجهاً إلى أبيهم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إن كان معذوراً لأنّه مكفوف البصر ، أما كان الأجدر به أن يصنع مثل صنع ابن جعفر حين أرسل ابنين من ولده مع الحسين لنصرته؟ </w:t>
      </w:r>
    </w:p>
    <w:p>
      <w:pPr>
        <w:pStyle w:val="BookText"/>
        <w:rPr/>
      </w:pPr>
      <w:r>
        <w:rPr>
          <w:rFonts w:ascii="Amiri" w:hAnsi="Amiri" w:eastAsia="Amiri" w:cs="Amiri"/>
          <w:color w:val="111111"/>
          <w:sz w:val="28"/>
          <w:sz w:val="28"/>
          <w:szCs w:val="28"/>
          <w:rtl w:val="true"/>
          <w:lang w:bidi="ar-SA"/>
        </w:rPr>
        <w:t>وأمّا اعتذار بعض الباحثين ممّن أجلّه معذّراً بأنّهم ربما كانوا صغاراً ، قول تعوزه الدقة في المعرفة التاريخية ، فإنّ في أبناء ابن عباس من ناهز العشرين سنة بل جاوزها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كابنه العباس الأعنق وبه كان يكنى وهو أكبرهم ، أمّا أصغرهم فابنه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العباسيين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ولد قبل شهادة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وبارك الإمام لأبيه ولادته وهو الّذي سماه عليّاً ، وله بينهما محمّد والفضل وعبيد اللّه وزاد المسعودي عبد الرحمن </w:t>
      </w:r>
      <w:r>
        <w:rPr>
          <w:rStyle w:val="FootnoteAnchor"/>
          <w:rtl w:val="true"/>
        </w:rPr>
        <w:footnoteReference w:id="550"/>
      </w:r>
      <w:r>
        <w:rPr>
          <w:rFonts w:ascii="Amiri" w:hAnsi="Amiri" w:eastAsia="Amiri" w:cs="Amiri"/>
          <w:color w:val="111111"/>
          <w:sz w:val="28"/>
          <w:sz w:val="28"/>
          <w:szCs w:val="28"/>
          <w:rtl w:val="true"/>
          <w:lang w:bidi="ar-SA"/>
        </w:rPr>
        <w:t xml:space="preserve">، فهم كلّهم له قابلية حمل السلاح ويتوجه عليه التكليف ، وقد شملتهم دعوة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الآنف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احتملنا أنّهم كانوا بالمدينة ، ولم يكونوا بمكة مع أبيهم ، خصوصاً وإنّ أباهم كان إليه أمر السقاية وهم في موسم الحج وهو بحاجة إلى بعض ولده ممّن يساعده في الإشراف على إدارة شؤون السقاية وتدبير أمرها خصوصاً بعدما كفّ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عن هذا أيضاً وعدنا إليهم في المدينة ، أما كان عليه أن يرسل عليهم فيحضرهم ليذهبوا مع الحسين فينالوا شرف المفاداة؟ وهكذا يبقى السؤال ناقص الإجابة ، عصيّ التعذير ، وحيّ التقصير ، واللّه العالم بحقائق الأمور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ابن عباس على جانب من المودة والمصافاة مع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يبعد عنه سوء الظن والتقصير ، وكذلك كان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يوليه عطفاً لطفاً ويسديه نصيحة ، حتى روى ابن عباس قال لي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بن عباس ، لا تتكلمنّ بما لا يعنيك فإنّي أخاف عليك الوزر ، ولا تتكلمن بما يعنيك حتى ترى له موضعاً ، فربّ متكلم قد تكلم بحقّ فعيب ، ولا تمارين حليماً ولا سفيهاً ، فإنّ الحليم يقليك ، والسفيه يرديك ، ولا تقولنّ خلف أحد إذا توارى عنك إلاّ مثل ما تحب أن يقول </w:t>
      </w:r>
      <w:bookmarkStart w:id="237" w:name="pg16528_252752"/>
    </w:p>
    <w:p>
      <w:pPr>
        <w:pStyle w:val="BookText"/>
        <w:rPr/>
      </w:pPr>
      <w:bookmarkEnd w:id="237"/>
      <w:r>
        <w:rPr>
          <w:rFonts w:ascii="Amiri" w:hAnsi="Amiri" w:eastAsia="Amiri" w:cs="Amiri"/>
          <w:color w:val="111111"/>
          <w:sz w:val="28"/>
          <w:sz w:val="28"/>
          <w:szCs w:val="28"/>
          <w:rtl w:val="true"/>
          <w:lang w:bidi="ar-SA"/>
        </w:rPr>
        <w:t xml:space="preserve">عنك إذا تواريت عنه ، واعمل عمل عبد يعلم أنّه مأخوذ بالإجرام مجزي بالإحسان ، والسلام </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وسوف يأتي في الحلقة الرابعة من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عباس في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 إيضاح وبيان</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9792146_1280447820"/>
      <w:bookmarkStart w:id="239" w:name="_Toc81"/>
      <w:bookmarkEnd w:id="238"/>
      <w:r>
        <w:rPr>
          <w:rtl w:val="true"/>
        </w:rPr>
        <w:t xml:space="preserve">واحسيناه </w:t>
      </w:r>
      <w:r>
        <w:rPr>
          <w:rtl w:val="true"/>
        </w:rPr>
        <w:t>:</w:t>
      </w:r>
      <w:bookmarkEnd w:id="23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ندبة المتفجّع لفقده ، قالها ابن عباس ، بعد أن يأس من بقاء الحسين بمكة ، ورأى من تصميمه وعزمه ما تيقّن معه أنّ الحسين سائر في طريقه إلى الشهادة ، وأن لا تلاقي بينهما بعد اليوم في الحياة ، وسوف يضمر في نفسه بصيص الأمل بصلاحها ، وقد صح في غياب الأمل يزداد الخوف والوجل ، وسوف تبقى النفوس حائرة خائرة ، تجتاحها الهواجس وتنتابها الوساوس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ابن عباس يترقب المحذور وقد بدت علائمه ، ولم لا يترقب فهو أسير العاطفة الإنسانية ، وهو رهين الرحم القريبة ، وهو قبل ذلك وفوقه يتملكه الدين بشرعية الحفاظ على حياة إمامه ، فتصاعد وجيب قلبه فيما أحسب حين سمع صوت الركائب والنجائب ترغو لتحمل ركب الحسين الميمون المحزون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يسمع أصوات الناس يهللون وهم يخرجون إلى منى يوم التروية ، بينما الركب يتوجه صوب العراق ، فلم يتمالك على نفسه فخرج مغضباً محزوناً وهو يقول واحسيناه </w:t>
      </w:r>
      <w:r>
        <w:rPr>
          <w:rStyle w:val="FootnoteAnchor"/>
          <w:rtl w:val="true"/>
        </w:rPr>
        <w:footnoteReference w:id="552"/>
      </w:r>
      <w:r>
        <w:rPr>
          <w:rFonts w:ascii="Amiri" w:hAnsi="Amiri" w:eastAsia="Amiri" w:cs="Amiri"/>
          <w:color w:val="111111"/>
          <w:sz w:val="28"/>
          <w:sz w:val="28"/>
          <w:szCs w:val="28"/>
          <w:rtl w:val="true"/>
          <w:lang w:bidi="ar-SA"/>
        </w:rPr>
        <w:t>ندبة المفجوع المكروب</w:t>
      </w:r>
      <w:r>
        <w:rPr>
          <w:rFonts w:eastAsia="Amiri" w:cs="Amiri" w:ascii="Amiri" w:hAnsi="Amiri"/>
          <w:color w:val="111111"/>
          <w:sz w:val="28"/>
          <w:szCs w:val="28"/>
          <w:rtl w:val="true"/>
          <w:lang w:bidi="ar-SA"/>
        </w:rPr>
        <w:t xml:space="preserve">. </w:t>
      </w:r>
      <w:bookmarkStart w:id="240" w:name="pg16528_252753"/>
    </w:p>
    <w:p>
      <w:pPr>
        <w:pStyle w:val="BookText"/>
        <w:rPr/>
      </w:pPr>
      <w:bookmarkEnd w:id="240"/>
      <w:r>
        <w:rPr>
          <w:rFonts w:ascii="Amiri" w:hAnsi="Amiri" w:eastAsia="Amiri" w:cs="Amiri"/>
          <w:color w:val="111111"/>
          <w:sz w:val="28"/>
          <w:sz w:val="28"/>
          <w:szCs w:val="28"/>
          <w:rtl w:val="true"/>
          <w:lang w:bidi="ar-SA"/>
        </w:rPr>
        <w:t xml:space="preserve">وسارت القافلة وكلّما ابتعدت في سيرها عن مكة اقتربت من موطن الخطر الّذي يخشى ابن عباس فيه نزول البلاء ، فيزداد وجله ووجيب قلبه ، وبقي يتطلع الأخبار عمّا حلّ بالركب الميمون المحزون ، وبلغه نزولهم بأرض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أخيه محمّد بن عليّ ومَن قبله من بني هاشم الّذي بعثه من كربلا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فكأنّ الدنيا لم تكن وكأنّ الآخرة لم تزل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كتاب رواه ابن قولويه </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ابن عباس أنّه قد حُمّ القضاء ، وهذا ما حاول دفعه من قبل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راد لأمر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أحاط العدو بأهل البيت ومنعوهم الماء وخطبهم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وتعالت صيحات الأطفال والنساء وسمعهم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اللّه ابن عباس </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فظننا أنّه إنّما قالها حين سمع بكائهن ، لأنّه قد كان نهاه أن يخرج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على شك من صحة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مقولة إنسان حائر خائر ، كمن يعضّ بضرس الندم ، وهذا يبعده عن الحقيقة الّتي كان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يعلمها وقد صمم على بلوغها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شاء اللّه أن يراني 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 اللّه أن يراهنّ سبايا </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9792148_1280447820"/>
      <w:bookmarkStart w:id="242" w:name="_Toc82"/>
      <w:bookmarkEnd w:id="241"/>
      <w:r>
        <w:rPr>
          <w:rtl w:val="true"/>
        </w:rPr>
        <w:t xml:space="preserve">نبأ الفاجعة في الرؤيا المحزنة </w:t>
      </w:r>
      <w:r>
        <w:rPr>
          <w:rtl w:val="true"/>
        </w:rPr>
        <w:t>:</w:t>
      </w:r>
      <w:bookmarkEnd w:id="24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رؤيا ابن عباس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منامه وسط النهار بمثابة نذير شر مستطير سيحيق بالأمة من جراء حكم يزيد ، وهذا ما حدث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بيانه</w:t>
      </w:r>
      <w:r>
        <w:rPr>
          <w:rFonts w:eastAsia="Amiri" w:cs="Amiri" w:ascii="Amiri" w:hAnsi="Amiri"/>
          <w:color w:val="111111"/>
          <w:sz w:val="28"/>
          <w:szCs w:val="28"/>
          <w:rtl w:val="true"/>
          <w:lang w:bidi="ar-SA"/>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الرؤى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ثلاثة أنواع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بشرى من اللّه ، وتحزين من الشيطان ، والّذي يحدّث به الإنسان نفسه فيراه في منامه </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 xml:space="preserve">، فرؤيا ابن عباس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المنام يخبره بقتل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هي من البشرى قطعاً ، وليست هي من تحزين الشيطان أيضاً ، بل هي من القسم الثالث وهو الّذي يحدّث به الإنسان نفسه فيراه في منامه ، فإنّه لم يكن تبارح فكره قضية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فهي تعيش في نفسه ليله ونهاره ويقظته ومنامه ، فلا غرابة لو رأى تلك الرؤيا ، والّتي لم تكن نهاية لذلك القلق الّذي كان يعيشه بقدر ما هي بداية لحزن مستديم ، ووهن في القوى وخيبة في الآمال يعفيه عن أيّ نشاط سياسي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أيضاً رؤيا حقّ لأن الشيطان لا يتشبّه بصورة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 xml:space="preserve">وقد روى لنا الرواة خبر الرؤيا بأسانيد متعددة لا تدع مجالاً للشك في صحتها ، وقد أخرج حديثها أكثر من عشرين محدّثاً ومؤرخاً حسبك منهم ابن سعد وأحمد بن حنبل والطبراني والحاكم والخطيب وغيرهم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وهي كما في طبقات ابن سعد بسنده عن عمّار بن أبي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والسند إليه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فيما يرى النائم بنصف النهار ، وهو قائم أشعث أغبر ، بيده قارورة فيها دم ، فقلت بأبي وأمي ما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الحسين وأصحابه ، أنا منذ اليوم التقطته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هو عمّار ابن أبي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فأحصي ذلك اليوم فوجدوه قتل في ذلك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لفظ الإربلي وكشف الغمة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معه قارورتان فيهما دم </w:t>
      </w:r>
      <w:r>
        <w:rPr>
          <w:rFonts w:eastAsia="Amiri" w:cs="Amiri" w:ascii="Amiri" w:hAnsi="Amiri"/>
          <w:color w:val="111111"/>
          <w:sz w:val="28"/>
          <w:szCs w:val="28"/>
          <w:rtl w:val="true"/>
          <w:lang w:bidi="ar-SA"/>
        </w:rPr>
        <w:t xml:space="preserve">... »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نص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لبثوا إلاّ أربعة وعشرين يوماً حتى جاءهم الخبر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قتل في ذلك اليوم وتلك الساعة </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انتبه ابن عباس من نومه فزعاً مرعوباً أخذ يسترجع مكرراً ، فسئل عن سبب استرجاعه فحدّثهم بالرؤيا المحزنة ، وقد فزع ابن عباس إلى ما اختزنه من أبعار الظباء الّتي كان قد صرّها في طرف كمّه محافظاً عليها أشد الحفظ ، فرآها قد انبجست هي الأخرى بدم سال منها ، فعظم حزنه وكثر بكاؤه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حدّث سليم بن قيس التابعي الجليل عن حال ابن عباس وبكائه بعد شهادة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سمعه منه ممّا يعبّر عن مشاعره وسخطه ، وبالتالي فهو حديث يمكن أن نعتبره مشعل ثورة ، كما هو بثّ فكرة عن طريق العَبرة في رثاء العترة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سليم بن قيس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قتل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ابن عباس بكاءً شديداً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لقيت هذه الأمة بعد نبيها ، اللّهمّ إنّي أشهدك أنّي لعليّ بن أبي </w:t>
      </w:r>
    </w:p>
    <w:p>
      <w:pPr>
        <w:pStyle w:val="BookText"/>
        <w:rPr/>
      </w:pPr>
      <w:r>
        <w:rPr>
          <w:rFonts w:ascii="Amiri" w:hAnsi="Amiri" w:eastAsia="Amiri" w:cs="Amiri"/>
          <w:color w:val="111111"/>
          <w:sz w:val="28"/>
          <w:sz w:val="28"/>
          <w:szCs w:val="28"/>
          <w:rtl w:val="true"/>
          <w:lang w:bidi="ar-SA"/>
        </w:rPr>
        <w:t xml:space="preserve">طالب ولولده وليّ ، ومن عدوّه وعدوّهم بريء ، وإنّي سلم لأمرهم لقد دخلت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 قار فأخرج إليّ صحيفة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هذه صحيفة أملاها عليَّ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وخطي بيدي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اقرأها عليَّ فقرأها ، فإذا فيها كلّ شيء منذ قبض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يقتل ومَن يقتله ، ومَن ينصره ومَن يستشهد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بكاءً شديداً وأبكاني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انتهى إلى قتل الحسين فسمعت ذلك ، ثمّ كان كما قرأ لم يزد ولم ينقص ، فرأيت خطه أعرفه في صحيفة لم تتغير ولم تصفرّ ، فلمّا أدرج الصحيفة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كنتَ قرأت عليَّ بقية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ولكني محدّثك ، ما يمنعني فيها ما نلقى من أهل بيتك وولدك ، وهو أمر فظيع من قتلهم لنا وعداوتهم إيانا وسوء ملكهم وشوم قدرتهم ، فأكره أن تسمعه فتغتم ويحزنك ولكني أحدّثك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عباس إنّ ملك بني أمية إذا زال كان أوّل ما يملك من بني هاشم وُلدك فيفعلون الأفاعيل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يكون نسخت ذلك الكتاب فإنّه أحب إليَّ ممّا طلعت عليه الشمس </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يمهل اللّه يزيد بعد قتله الحسين وأنّه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زوال الدولة عن يزيد بن معاوية واللّه قتله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bookmarkStart w:id="243" w:name="pg16528_252757"/>
    </w:p>
    <w:p>
      <w:pPr>
        <w:pStyle w:val="Heading3"/>
        <w:numPr>
          <w:ilvl w:val="2"/>
          <w:numId w:val="1"/>
        </w:numPr>
        <w:rPr/>
      </w:pPr>
      <w:bookmarkStart w:id="244" w:name="__RefHeading___Toc9792150_1280447820"/>
      <w:bookmarkStart w:id="245" w:name="_Toc83"/>
      <w:bookmarkEnd w:id="243"/>
      <w:bookmarkEnd w:id="244"/>
      <w:r>
        <w:rPr>
          <w:rtl w:val="true"/>
        </w:rPr>
        <w:t xml:space="preserve">سبع سنيّ عجاف </w:t>
      </w:r>
      <w:r>
        <w:rPr>
          <w:rtl w:val="true"/>
        </w:rPr>
        <w:t>:</w:t>
      </w:r>
      <w:bookmarkEnd w:id="245"/>
    </w:p>
    <w:p>
      <w:pPr>
        <w:pStyle w:val="BookText"/>
        <w:rPr/>
      </w:pPr>
      <w:r>
        <w:rPr>
          <w:rFonts w:ascii="Amiri" w:hAnsi="Amiri" w:eastAsia="Amiri" w:cs="Amiri"/>
          <w:color w:val="111111"/>
          <w:sz w:val="28"/>
          <w:sz w:val="28"/>
          <w:szCs w:val="28"/>
          <w:rtl w:val="true"/>
          <w:lang w:bidi="ar-SA"/>
        </w:rPr>
        <w:t xml:space="preserve">تلك هي السبع العجاف الّتي عاشها ابن عباس بعد مقتل أبي عبد اللّه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رأى فيها من أذى يزيد ما لم يتوقع أن يراه مَن هو في سنّه وهو ينيف على الستين من عمره ، وهو هو في شأنه وفضله مع فقده بصره ، لكن بني أمية لم يتركوا حرمة مسلم إلاّ انتهكوها ، وزاد عليهم في ابتلاء ابن عباس مضايقة ابن الزبير له حيث أراده على مبايعته فامتنع ، فصار ابن الزبير يشهّر به حتى على المنبر كما سيجيء بيان ذلك ، وهو مع ذلك الحال لم يترك كلمة الحقّ ينطق بها سرّاً وإعلاناً ، تحريراً وبياناً ، وكان أشدّ ما يزعجه شماتة الأعداء كابن الزبير وأشباهه ، لذلك فيما يبدو كان يكتم خبر شهادة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وقد وافاها قبل بلوغ الخبر إلى أهلها</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9792152_1280447820"/>
      <w:bookmarkStart w:id="247" w:name="_Toc84"/>
      <w:bookmarkEnd w:id="246"/>
      <w:r>
        <w:rPr>
          <w:rtl w:val="true"/>
        </w:rPr>
        <w:t xml:space="preserve">شماتة الأعداء </w:t>
      </w:r>
      <w:r>
        <w:rPr>
          <w:rtl w:val="true"/>
        </w:rPr>
        <w:t>:</w:t>
      </w:r>
      <w:bookmarkEnd w:id="247"/>
    </w:p>
    <w:p>
      <w:pPr>
        <w:pStyle w:val="BookText"/>
        <w:rPr/>
      </w:pPr>
      <w:r>
        <w:rPr>
          <w:rFonts w:ascii="Amiri" w:hAnsi="Amiri" w:eastAsia="Amiri" w:cs="Amiri"/>
          <w:color w:val="111111"/>
          <w:sz w:val="28"/>
          <w:sz w:val="28"/>
          <w:szCs w:val="28"/>
          <w:rtl w:val="true"/>
          <w:lang w:bidi="ar-SA"/>
        </w:rPr>
        <w:t xml:space="preserve">وروى ابن سعد بسنده عن ابن أبي مليكة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وسنده فيه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بينما ابن عباس جالس في المسجد الحرام وهو يتوقع خبر الحسين بن عليّ إلى أن أتاه آتٍ فسارّه بشيء فأظهر الإسترجاع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 يا أبا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مصيبة عظيمة نحتسبها أخبرني مولاي أنّه سمع ابن الزبير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يبرح حتى جاءه ابن الزبير فعزّاه ثمّ انصرف</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ابن عباس فدخل منزله ودخل عليه الناس يعزّونه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ليعدل عندي مصيبة حسين شماتة ابن الزبير أترون مشي ابن الزبير إليّ يعزّيني ، إنّ ذلك منه إلاّ شماتة </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ولم يكن ابن عباس متجنياً على ابن الزبير في قوله فيه ، بل قد روى ابن سعد أيضاً بسنده عن ابن جريج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المسور بن مخرمة بمكة حين جاء نعي الحسين بن عليّ ، فلقي ابن الزبير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جاءك ما كنت تمنّى موت حسين ابن عليّ ، 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تقول لي هذا؟ فواللّه ليته بقي ما بقي بالجمّاء حجر ، واللّه ما تمنيت ذلك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أشرت عليه بالخروج إلى غير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أشرت به عليه ولم أدر أنّه يقتل ، ولم يكن بيدي أجله ، ولقد جئت ابن عباس فعزّيته ، فعرفت أنّ ذلك يثقل عليه مني ، ولو أنّي تركت تعزيته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مثلي يترك لا يعزيني بحسين فما أصنع؟ أخوالي وغرة </w:t>
      </w:r>
      <w:r>
        <w:rPr>
          <w:rStyle w:val="FootnoteAnchor"/>
          <w:rtl w:val="true"/>
        </w:rPr>
        <w:footnoteReference w:id="563"/>
      </w:r>
      <w:r>
        <w:rPr>
          <w:rFonts w:ascii="Amiri" w:hAnsi="Amiri" w:eastAsia="Amiri" w:cs="Amiri"/>
          <w:color w:val="111111"/>
          <w:sz w:val="28"/>
          <w:sz w:val="28"/>
          <w:szCs w:val="28"/>
          <w:rtl w:val="true"/>
          <w:lang w:bidi="ar-SA"/>
        </w:rPr>
        <w:t xml:space="preserve">الصدور عليّ ، وما أدري على أي شيء ذلك؟ فقال المسور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إلى ذكر ما مضى ونثه </w:t>
      </w:r>
      <w:r>
        <w:rPr>
          <w:rStyle w:val="FootnoteAnchor"/>
          <w:rtl w:val="true"/>
        </w:rPr>
        <w:footnoteReference w:id="564"/>
      </w:r>
      <w:r>
        <w:rPr>
          <w:rFonts w:ascii="Amiri" w:hAnsi="Amiri" w:eastAsia="Amiri" w:cs="Amiri"/>
          <w:color w:val="111111"/>
          <w:sz w:val="28"/>
          <w:sz w:val="28"/>
          <w:szCs w:val="28"/>
          <w:rtl w:val="true"/>
          <w:lang w:bidi="ar-SA"/>
        </w:rPr>
        <w:t xml:space="preserve">دع الأمور تمضي وبرّ أخوالك ، فأبوك أحمد عندهم منك </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يكن ابن عباس يخفي كراهيته لابن الزبير لشماتته بموت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قوله ، كما قال ذلك لابن صفوان الجمحي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ابن سعد في خبره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ابن صفوان كان عند ابن عباس وعنده محمّد بن الحنفية لمّا كان الناس يعزونهم بالحسين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أي مصيبة ، رحم اللّه أبا عبد اللّه وآجركم اللّه في مصيبتكم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يخاطب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أن خرج من مكة فكنت أتوقع ما أصابه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واللّه ، فعند اللّه نحتسبه ونسأله الأجر وحسن الخلف</w:t>
      </w:r>
      <w:r>
        <w:rPr>
          <w:rFonts w:eastAsia="Amiri" w:cs="Amiri" w:ascii="Amiri" w:hAnsi="Amiri"/>
          <w:color w:val="111111"/>
          <w:sz w:val="28"/>
          <w:szCs w:val="28"/>
          <w:rtl w:val="true"/>
          <w:lang w:bidi="ar-SA"/>
        </w:rPr>
        <w:t xml:space="preserve">. </w:t>
      </w:r>
      <w:bookmarkStart w:id="248" w:name="pg16528_252759"/>
    </w:p>
    <w:p>
      <w:pPr>
        <w:pStyle w:val="BookText"/>
        <w:rPr/>
      </w:pPr>
      <w:bookmarkEnd w:id="248"/>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صفوان أما واللّه لا يخلد بعدُ صاحبُك الشامت بموته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العباس واللّه ما رأيت ذلك منه ، ولقد رأيته محزوناً بمقتله ، كثير الترحّم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يريك ذلك لما يعلم من مودّتك لنا ، فوصل اللّه رحمك ، لا يحبّنا ابن الزبير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فخذ بالفضل فأنت أولى به منه </w:t>
      </w:r>
      <w:r>
        <w:rPr>
          <w:rFonts w:eastAsia="IRNazanin" w:cs="IRNazanin"/>
          <w:color w:val="111111"/>
          <w:sz w:val="28"/>
          <w:szCs w:val="28"/>
          <w:rtl w:val="true"/>
          <w:lang w:bidi="fa-IR"/>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9792154_1280447820"/>
      <w:bookmarkStart w:id="250" w:name="_Toc85"/>
      <w:bookmarkEnd w:id="249"/>
      <w:r>
        <w:rPr>
          <w:rtl w:val="true"/>
        </w:rPr>
        <w:t xml:space="preserve">وقعة الحرة </w:t>
      </w:r>
      <w:r>
        <w:rPr>
          <w:rtl w:val="true"/>
        </w:rPr>
        <w:t>:</w:t>
      </w:r>
      <w:bookmarkEnd w:id="25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عاشت الأمة الإسلامية في الحرمين الشريفين في المدينة المنورة ومكة المكرمة من بعد شهادة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من التفكك والانقسام لحد الإنفصام ، فالولاة والحاكمون من الأمويين يشعرون بغضب إسلامي عارم عام لمقتل سيّد الشهداء ، فذرّ بينهم وبين المسلمين قرن الخلاف وشعروا بالمهانة والكراهية ، وزاد الطين بلة تشهير ابن الزبير بهم ، وقد التفّ حوله جمهورٌ من الحرمين فبايعوه وخلعوا بيعة يزيد ، وبين هؤلاء وهؤلاء مَن هم على الحياد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عباس وبقية بني هاشم ، وبعد أولئك وأولا رهط الأنصار ومَن شايعهم من أبناء المهاجرين الّذين خلعوا بيعة يزيد وأمّروا عليهم عبد اللّه بن حنظلة غسيل الملائكة وعبد اللّه بن مطيع على قريش ، وفي خضم الإنقسامات لابدّ من التدافع حتى ولو أشهرت السيوف اللوامع ، وهكذا بقي بنو هاشم بمنأى عن ذلك التنازع ، وكأنّهم يعيشون خارج الزمن وإن كانوا بعد أحياء ، ومع ذلك الاعتزال فلا يزالون </w:t>
      </w:r>
    </w:p>
    <w:p>
      <w:pPr>
        <w:pStyle w:val="BookText"/>
        <w:rPr/>
      </w:pPr>
      <w:r>
        <w:rPr>
          <w:rFonts w:ascii="Amiri" w:hAnsi="Amiri" w:eastAsia="Amiri" w:cs="Amiri"/>
          <w:color w:val="111111"/>
          <w:sz w:val="28"/>
          <w:sz w:val="28"/>
          <w:szCs w:val="28"/>
          <w:rtl w:val="true"/>
          <w:lang w:bidi="ar-SA"/>
        </w:rPr>
        <w:t xml:space="preserve">طرفاً مستهدفاً لكل من الأمويين وابن الزبير ، كلٌ يبتغي جرّهم إلى صفّه ، ويصانعهم الودّ حيناً ، ويراوغهم أحياناً ، ويكاشفهم العداء بالتالي ، ولكنهم لم يستجيبوا لرغبة ولم ينساقوا لرهبة ، فقد اتخذ ابن عباس ومعه ابن الحنفية موقفاً صلباً في الحياد ، وإن بلغ تشنّج الحاكمين حدّ الوعيد ، فسكنى ابن عباس بمكة يسّرت له الإشراف على شؤون السقاية الّتي كانت تهمه كثيراً ، لما يرى من فضل زمزم حتى انّه كان إذا أراد أن يتحف رجلاً بتحفة سقاه من زمزم </w:t>
      </w:r>
      <w:r>
        <w:rPr>
          <w:rStyle w:val="FootnoteAnchor"/>
          <w:rtl w:val="true"/>
        </w:rPr>
        <w:footnoteReference w:id="567"/>
      </w:r>
      <w:r>
        <w:rPr>
          <w:rFonts w:ascii="Amiri" w:hAnsi="Amiri" w:eastAsia="Amiri" w:cs="Amiri"/>
          <w:color w:val="111111"/>
          <w:sz w:val="28"/>
          <w:sz w:val="28"/>
          <w:szCs w:val="28"/>
          <w:rtl w:val="true"/>
          <w:lang w:bidi="ar-SA"/>
        </w:rPr>
        <w:t xml:space="preserve">والرفادة عن قرب ، وله في المدينة بقية أهله ، ولمّا بلغته أخبار المدينة في تحالف الأنصار وقريش في وقعة الحرة لم يكن متفائلاً بنجاح أهلها لأنّهم أمّروا عليهم أميرين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مطيع العدوي على قريش وعبد اللّه بن حنظلة غسيل الملائكة على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وقعت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وقعة عظيمة قتل فيها خلق كثير من الناس ومن بني هاشم وسائر قريش والأنصار وغيرهم من سائر الناس ، فممّن قتل من آل أبي طالب ابنان لعبد اللّه بن جعفر بن أبي طالب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قصة ، قال قلت وما تلك القصة؟</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ايام الحرة ووفد أهل الشام المدينة وفعلوا فيها ما فعلوا ، وكان لي يومئذ أبن قد ناهز الاحتلام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أشعر به يوماً وأنا جالسة في منزلي إلاّ وهو يسعى وبسر بن أبي أرطاة خلفه حتى دخل عليّ ّ ، فألقى نفسه عليّ وهو يبكي يكاد البكاء أن يفلق كبده ، فقال لي 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إدفعيه إليّ فأنا خير له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اذهب مع عمك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أذهب معه يا أمّه هو واللّه قاتلي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أترى عمك يقتلك؟ لا ، إذهب معه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واللّه يا أمه لا أذهب معه هو واللّه قاتلي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يبكي يكاد البكاء أن يفلق كبده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أترفق به وأسكّنه حتى 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بسر إدفعيه إلي فأنا خير له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اذهب مع عمك ، قالت فقام فذهب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من باب الدار قال للغلام امشي بين يدي ، قالت فإذا بسر قد اشتمل على السيف فيما بينه وبين ثيابه ، قالت فلمّا ظهر إلى السكّة رفع بسر ثيابه عن عاتقه وشهر عليه السيف من خلفه ثمّ علاه من خلفه ، فلم يزل يضربه به حتى يرد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فجاءتني الصيحة ادركي ابنك فقد قطّع ، قالت فقمت أتعثر في ثيابي ما معي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جماعة قد أطافوا به فإذا هو قتيل قد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فألقيت نفسي عليه وأمرت به فحُمل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على نفسي من يومئذ لله أن لا أستتر من أحد ، لأن بُسراً هو أوّل من هتك ستري وأخرجني للناس فاللّه حسيبه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رواه ابن عساكر في تاريخ دمشق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ولجعفر بن محمّد بن عليّ بن أبي طالب ، ومن</w:t>
      </w:r>
    </w:p>
    <w:p>
      <w:pPr>
        <w:pStyle w:val="BookText"/>
        <w:rPr/>
      </w:pPr>
      <w:r>
        <w:rPr>
          <w:rFonts w:ascii="Amiri" w:hAnsi="Amiri" w:eastAsia="Amiri" w:cs="Amiri"/>
          <w:color w:val="111111"/>
          <w:sz w:val="28"/>
          <w:sz w:val="28"/>
          <w:szCs w:val="28"/>
          <w:rtl w:val="true"/>
          <w:lang w:bidi="ar-SA"/>
        </w:rPr>
        <w:t xml:space="preserve">بني هاشم من غير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العباس بن ربيعة بن الحارث بن عبد المطلب وحمزة بن عبد اللّه بن نوفل بن الحارث بن عبد المطلب ، والعباس بن عتبة بن أبي لهب بن عبد المطلب ، وبضع وتسعون رجلاً من سائر قريش ، ومثلهم من الأنصار ، وأربعة آلاف من سائر الناس ممّن أدركه الإحصاء دون من لم يعرف </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أعجب العجب بعد ما مرّ ذكره وغيره من جرائم جيش الأمويين في المدينة المنوّرة ، نقرأ موقفاً عن ابن عمر ، متهالكاً في طاعتهم ، يرويه البخاري في صحيحه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إذا قال عند قوم شيئاً ثمّ خرج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التوحيد ، بسنده عن نافع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خلع أهل المدينة يزيد بن معاوية ، جمع ابن عمر حشمه وولده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ينصب لكلّ غادر لواء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وإّنا قد أيدنا هذا الرجل على بيع اللّه ورسوله ، وإنّي لا أعلم غدراً أعظم </w:t>
      </w:r>
      <w:bookmarkStart w:id="251" w:name="pg16528_252762"/>
    </w:p>
    <w:p>
      <w:pPr>
        <w:pStyle w:val="BookText"/>
        <w:rPr/>
      </w:pPr>
      <w:bookmarkEnd w:id="251"/>
      <w:r>
        <w:rPr>
          <w:rFonts w:ascii="Amiri" w:hAnsi="Amiri" w:eastAsia="Amiri" w:cs="Amiri"/>
          <w:color w:val="111111"/>
          <w:sz w:val="28"/>
          <w:sz w:val="28"/>
          <w:szCs w:val="28"/>
          <w:rtl w:val="true"/>
          <w:lang w:bidi="ar-SA"/>
        </w:rPr>
        <w:t xml:space="preserve">من أن يبايع رجل على بيع اللّه ورسوله ثمّ ينصب له القتال ، وإنّي لا أعلم أحداً منكم خلعه ، ولا بايع في هذا الأمر إلاّ كانت الفيصل بيني وبينه </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بنا آنفاً أنّه أشار على الحسين بمبايعة يزيد ، 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هيهات يا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 اللّه يا أبا عبد الرحمن ولا تدعنّ نصرتي ، فوالذي بعث جدي محمداً بشيراً ونذيراً لو أنّه أباك عمر بن الخطاب أدرك زماني لنصرتي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ولو لم يجد يزيد في ابن عمر وأمثاله أنصاراً له على جرائمه في المدينة وغيرها ، لما ارتكب موبقاته فيها فأباحها لجيشه ثلاثة أيام ، ارتكبوا فيها كلّ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تأويل هذه الآية على رأس ستين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دُخِلَتْ عَلَيْهِمْ مِنْ أَقْطَارِهَا ثُمَّ سُئِلُوا الْفِتْنَةَ لآتَوْهَا </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لأعطوها ، يعني ادخال بني حارثة أهل الشام على أهل المدينة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ما حذّر منه الإمام الحسين سلام اللّه عليه أمة جدّه ممّن زاغ عن الحقّ وراغ مع الباطل فقال في يوم عاشوراء في إحدى خطبه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أمة السوء بئسما خلفتم محمّداً في عترته ، أما إنّكم لن تقتلوا بعدي عبداً من عباد اللّه الصالحين فتهابوا قتله ، بل يهون عليكم عند قتلكم إياي </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9792156_1280447820"/>
      <w:bookmarkStart w:id="253" w:name="_Toc86"/>
      <w:bookmarkEnd w:id="252"/>
      <w:r>
        <w:rPr>
          <w:rtl w:val="true"/>
        </w:rPr>
        <w:t xml:space="preserve">فكلّ إناء بالّذي فيه ينضح </w:t>
      </w:r>
      <w:r>
        <w:rPr>
          <w:rtl w:val="true"/>
        </w:rPr>
        <w:t>:</w:t>
      </w:r>
      <w:bookmarkEnd w:id="25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أبو الفرج الاصبهاني بسنده عن ابن أبي مليكة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يتتايعون </w:t>
      </w:r>
      <w:r>
        <w:rPr>
          <w:rStyle w:val="FootnoteAnchor"/>
          <w:rtl w:val="true"/>
        </w:rPr>
        <w:footnoteReference w:id="573"/>
      </w:r>
      <w:r>
        <w:rPr>
          <w:rFonts w:ascii="Amiri" w:hAnsi="Amiri" w:eastAsia="Amiri" w:cs="Amiri"/>
          <w:color w:val="111111"/>
          <w:sz w:val="28"/>
          <w:sz w:val="28"/>
          <w:szCs w:val="28"/>
          <w:rtl w:val="true"/>
          <w:lang w:bidi="ar-SA"/>
        </w:rPr>
        <w:t xml:space="preserve">نحو ابن عباس حين نفر ابن الزبير بني أمية عن الحجاز ، فذهبت معهم وأنا غلام ، فلقينا رجلاً خارجاً من عنده ، ودخلنا عليه فقال له عُبيد </w:t>
      </w:r>
    </w:p>
    <w:p>
      <w:pPr>
        <w:pStyle w:val="BookText"/>
        <w:rPr/>
      </w:pPr>
      <w:r>
        <w:rPr>
          <w:rFonts w:ascii="Amiri" w:hAnsi="Amiri" w:eastAsia="Amiri" w:cs="Amiri"/>
          <w:color w:val="111111"/>
          <w:sz w:val="28"/>
          <w:sz w:val="28"/>
          <w:szCs w:val="28"/>
          <w:rtl w:val="true"/>
          <w:lang w:bidi="ar-SA"/>
        </w:rPr>
        <w:t xml:space="preserve">ابن عُمير ، ما لي أراك تذرف عيناك؟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الرحمن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بيتاً أبكاني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مناف لم تغلها الغوائل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أخشى أن ترى الذل نسوتي</w:t>
      </w:r>
    </w:p>
    <w:p>
      <w:pPr>
        <w:pStyle w:val="BookText"/>
        <w:rPr/>
      </w:pPr>
      <w:r>
        <w:rPr>
          <w:rFonts w:ascii="Amiri" w:hAnsi="Amiri" w:eastAsia="Amiri" w:cs="Amiri"/>
          <w:color w:val="111111"/>
          <w:sz w:val="28"/>
          <w:sz w:val="28"/>
          <w:szCs w:val="28"/>
          <w:rtl w:val="true"/>
          <w:lang w:bidi="ar-SA"/>
        </w:rPr>
        <w:t xml:space="preserve">فذكر قرابةً بيننا وبين بني عمنا بني أمية ، وإنّا إنّما كنا أهل بيت واحد في الجاهلية ، حتى جاء الإسلام فدخل الشيطان بيننا أيّما دخل </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الطبري في تاريخه ، وابن الأثير في الكامل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مروان بن الحكم كلّم ابن عمر لمّا أخرج أهل المدينة عامل يزيد وبني أمية في أن يغيّب أهله عنده فلم يفعل ، وكلّم عليّ بن الحسين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إنّ لي رحَماً وحُرمي تكون مع حُرمك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 فبعث بحُرمه إلى عليّ بن الحسين ، فخرج بحُرمه وحُرَمِ مروان حتى وضعهم بينبع </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مخنف كما في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وخرجت عائشة بنت عثمان بن عفان إلى الطائف فتمرّ بعلي بن حسين وهو بمال له إلى جنب المدينة قد اعتزلها ، كراهية أن يشهد شيئاً من أمرهم ، فقال لها احملي ابني عبد اللّه معك إلى الطائف ، فحملته إلى الطائف حتى انفضّت أمور أهل المدينة </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أيادي أهل البيت على الأمويين في محنتهم مع ما كان منهم من شرّ صدمة أوقعوها بهم بقتلهم الحسين وأهل بيته وسبي عياله و و</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يمنعهم ذلك من إسداء المعروف إليهم والتعاطف معهم في المحنة ، فهلم الآن لنقرأ بعض صور الجزاء المخزي المفزع ، لتؤمنوا بأنّ الّذي خبث لا يخرج إلاّ نكدا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عن مسلم بن عقبة المري قائد الحملة التدميرية على المدينة المنورة ، وما سفكه من دماء الأبرياء ، وأخذه البيعة من الناس على أنّهم عبيد خول ليزيد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أتي بعليّ بن عبد اللّه بن عباس ، فلمّا قدم إليه قامت قبائل كندة من كلّ ناحية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إنّ هذا الّذي قَدم عليك منا وإلينا ، وذلك أنّ عبد اللّه بن العباس خطب إلينا ، فزوجناه بنت عم لنا يقال لها زرعة بنت مشوح ، فأولدها هذا الفتى ابن اختنا فخلّ سبيله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كندة خلعتم أيديكم من الطاعة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خلعنا أيدينا من الطاعة ، ولكنا لا نمكنك من ابن اختنا تقتله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فيبايع أمير المؤمنين يزيد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البيعة فانه يبايع ، على أنّه واللّه أشرف من يزيد وأكرم منه أباً وأماً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 عليّ بن عبد اللّه بن عباس يزيد بن معاوية ، وتنحى ناحية من بين يدي مسلم بن عقبة </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وسمع مسلم بن عقبة صياحاً وصراخاً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أتي بعلي بن الحسين بين يديه وهؤلاء أقاربه يصيحون ، فقال أعلموه انّه لا بأس عليه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أتي بعليّ بن الحسين ، وثب مسلم بن عقبة فصافحه وقبّل بين عينيه وأقعده معه على سريره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عليك وأمير المؤمنين يزيد يقرأ عليك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تلمني على حبس عطائي لك ، إنّما شغلني عنك عبد اللّه بن الزبير ، وأنا موجّه إليك بعطائك موفراً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له مسلم بن عقبة بألف درهم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احملوه إلى منزله </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xml:space="preserve">. </w:t>
      </w:r>
      <w:bookmarkStart w:id="254" w:name="pg16528_252765"/>
    </w:p>
    <w:p>
      <w:pPr>
        <w:pStyle w:val="BookText"/>
        <w:rPr/>
      </w:pPr>
      <w:bookmarkEnd w:id="254"/>
      <w:r>
        <w:rPr>
          <w:rFonts w:ascii="Amiri" w:hAnsi="Amiri" w:eastAsia="Amiri" w:cs="Amiri"/>
          <w:color w:val="111111"/>
          <w:sz w:val="28"/>
          <w:sz w:val="28"/>
          <w:szCs w:val="28"/>
          <w:rtl w:val="true"/>
          <w:lang w:bidi="ar-SA"/>
        </w:rPr>
        <w:t xml:space="preserve">وقال المسعودي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ونظر الناس إلى عليّ بن الحسين السجاد وقد لاذ بالقبر وهو يدعو ، فأتي به إلى مسرف وهو مغتاظ عليه ، فتبرأ منه ومن آبائه فلمّا رآه وقد أشرف عليه ارتعد وقام له ، وأقعده إلى جانبه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سلني حوائجك ، فلم يسأله في أحد ممّن قدّم إلى السيف الا شفّعه فيه ، ثمّ انصرف عنه ، فقيل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رأيناك تحرّك شفتيك فما الّذي قلت؟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السموات السبع وما أظللن ، والأرضين السبع وما أقللن ، ربّ العرش العظيم ربّ محمّد وآله الطاهرين ، أعوذ بك من شره ، وأدرأ بك في نحره ، أسألك أن تؤتيني خيره ، وتكفيني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رأيناك تسبّ هذا الغلام وسلفه ، فلمّا أتي به إليك رفعت منزلته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ذلك لرأي مني ، لقد مليء قلبي منه رعباً </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المسعودي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عليّ بن عبد اللّه بن العباس فإن أخواله من كندة منعوه وأناس من ربيعة كانوا في جيشه فقال عليّ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العباس قرم بني 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وأخوالي الملوك بنو وليعه</w:t>
      </w:r>
    </w:p>
    <w:p>
      <w:pPr>
        <w:pStyle w:val="BookText"/>
        <w:rPr/>
      </w:pPr>
      <w:r>
        <w:rPr>
          <w:rFonts w:ascii="Amiri" w:hAnsi="Amiri" w:eastAsia="Amiri" w:cs="Amiri"/>
          <w:color w:val="111111"/>
          <w:sz w:val="28"/>
          <w:sz w:val="28"/>
          <w:szCs w:val="28"/>
          <w:rtl w:val="true"/>
          <w:lang w:bidi="ar-SA"/>
        </w:rPr>
        <w:t xml:space="preserve">هم منعوا ذماري يوم 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كتائب مسرف وبني اللكيعه</w:t>
      </w:r>
    </w:p>
    <w:p>
      <w:pPr>
        <w:pStyle w:val="BookText"/>
        <w:rPr/>
      </w:pPr>
      <w:r>
        <w:rPr>
          <w:rFonts w:ascii="Amiri" w:hAnsi="Amiri" w:eastAsia="Amiri" w:cs="Amiri"/>
          <w:color w:val="111111"/>
          <w:sz w:val="28"/>
          <w:sz w:val="28"/>
          <w:szCs w:val="28"/>
          <w:rtl w:val="true"/>
          <w:lang w:bidi="ar-SA"/>
        </w:rPr>
        <w:t xml:space="preserve">أراد بي الّتي لا عزّ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فحالت دونه أيدي ربيعه</w:t>
      </w:r>
    </w:p>
    <w:p>
      <w:pPr>
        <w:pStyle w:val="Heading3"/>
        <w:numPr>
          <w:ilvl w:val="2"/>
          <w:numId w:val="1"/>
        </w:numPr>
        <w:rPr/>
      </w:pPr>
      <w:bookmarkStart w:id="255" w:name="__RefHeading___Toc9792158_1280447820"/>
      <w:bookmarkStart w:id="256" w:name="_Toc87"/>
      <w:bookmarkEnd w:id="255"/>
      <w:r>
        <w:rPr>
          <w:rtl w:val="true"/>
        </w:rPr>
        <w:t>لقد همّ يزيد بقتل ابن عباس؟</w:t>
      </w:r>
      <w:bookmarkEnd w:id="25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سبط ابن الجوزي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الواقدي وهشام وابن إسحاق وغيرهم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عبد اللّه بن الزبير إلى عبد اللّه بن عباس ليبايعه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أولى من يزيد الفاسق الفاجر وقد علمت سيرتي وسيرته ، وسوابق أبي الزبير مع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وسوابق معاوية ، فامتنع ابن عباس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قائمة وباب الدماء مفتوح ، وما لي ولهذا ، إنّما أنا رجل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يزيد بن معاوية فكتب إلى ابن عباس </w:t>
      </w:r>
      <w:r>
        <w:rPr>
          <w:rFonts w:eastAsia="Amiri" w:cs="Amiri" w:ascii="Amiri" w:hAnsi="Amiri"/>
          <w:color w:val="111111"/>
          <w:sz w:val="28"/>
          <w:szCs w:val="28"/>
          <w:rtl w:val="true"/>
          <w:lang w:bidi="ar-SA"/>
        </w:rPr>
        <w:t xml:space="preserve">... »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الفسوي بسنده عن شقيق بن سلمة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قتل الحسين بن عليّ ابن أبي طالب ثار عبد اللّه بن الزبير ، فدعا ابن عباس إلى بيعته ، فامتنع ابن عباس وظن يزيد بن معاوية أنّ امتناع ابن عباس تمسكاً منه ببيعته فكتب إليه </w:t>
      </w:r>
      <w:r>
        <w:rPr>
          <w:rFonts w:eastAsia="Amiri" w:cs="Amiri" w:ascii="Amiri" w:hAnsi="Amiri"/>
          <w:color w:val="111111"/>
          <w:sz w:val="28"/>
          <w:szCs w:val="28"/>
          <w:rtl w:val="true"/>
          <w:lang w:bidi="ar-SA"/>
        </w:rPr>
        <w:t xml:space="preserve">... »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الطبراني في المعجم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أبان بن الوليد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عبد اللّه بن الزبير إلى ابن عباس في البيعة فأبى أن يبايعه ، فظن يزيد بن معاوية أنّه إنّما امتنع عليه لمكانه ، فكتب يزيد بن معاوية إلى ابن عباس </w:t>
      </w:r>
      <w:r>
        <w:rPr>
          <w:rFonts w:eastAsia="Amiri" w:cs="Amiri" w:ascii="Amiri" w:hAnsi="Amiri"/>
          <w:color w:val="111111"/>
          <w:sz w:val="28"/>
          <w:szCs w:val="28"/>
          <w:rtl w:val="true"/>
          <w:lang w:bidi="ar-SA"/>
        </w:rPr>
        <w:t xml:space="preserve">... »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كانت روايات الرواة لهذا الكتاب تتفاوت في بعض الألفاظ ، فأنا اخترت للقارئ رواية الطبراني الّتي اختارها الهيثمي في مجمع الزوائد ، ونقلتها بلفظه ، لأنّ المطبوع من معجم الطبراني فيه تصحيف لبعض الألفاظ مخرج للمعنى ، ولم يتنبه إليه محقق الكتاب ، وإليك نسخة ما كتب به يزيد وما أجاب به ابن عباس برواية مجمع الزوائد بعد تصحيح الأخطاء المطبعية فيه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فكتب يزيد بن معاوية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بلغني أنّ الملحد ابن الزبير دعاك إلى بيعته ليدخلك في طاعته فتكون على الباطل ظهيراً وفي المأثم شريكاً ، فامتنعت عليه ، وانقبضت ، لما عرفك اللّه في نفسك من حقنا أهل البيت ، فجزاك اللّه أفضل ما جزى الواصلين عن أرحامهم ، الموفين بعهودهم ، ومهما أنس من </w:t>
      </w:r>
    </w:p>
    <w:p>
      <w:pPr>
        <w:pStyle w:val="BookText"/>
        <w:rPr/>
      </w:pPr>
      <w:r>
        <w:rPr>
          <w:rFonts w:ascii="Amiri" w:hAnsi="Amiri" w:eastAsia="Amiri" w:cs="Amiri"/>
          <w:color w:val="111111"/>
          <w:sz w:val="28"/>
          <w:sz w:val="28"/>
          <w:szCs w:val="28"/>
          <w:rtl w:val="true"/>
          <w:lang w:bidi="ar-SA"/>
        </w:rPr>
        <w:t xml:space="preserve">الأشياء فلن أنس برّك وصلتك وحسن جائزتك الّتي أنت أهلها ، في الطاعة والشرف والقرابة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فانظر مَن قبلك من قومك ومن يطرأ عليك من أهل الآفاق ممّن يسحره ابن الزبير بلسانه وزخرف قوله ، فخذّلهم عنه ، فإنّهم لك أطوع ، ومنك أسمع منهم للملحد والخارق المارق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ابن عباس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جاءني كتابك تذكر فيه دعاء ابن الزبير إياي للذي دعاني إليه ، وإنّي امتنعت عليه معرفة لحقك ، فإن يكن ذلك كذلك فلست برّك أرجو بذلك ولكن اللّه بما أنوي به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وكتبت إليّ أن أحثّ الناس عليك وأجذبهم عن ابن الزبير فلا ، ولا سروراً ولا حبوراً ، بفيك الكثكث </w:t>
      </w:r>
      <w:r>
        <w:rPr>
          <w:rStyle w:val="FootnoteAnchor"/>
          <w:rtl w:val="true"/>
        </w:rPr>
        <w:footnoteReference w:id="583"/>
      </w:r>
      <w:r>
        <w:rPr>
          <w:rFonts w:ascii="Amiri" w:hAnsi="Amiri" w:eastAsia="Amiri" w:cs="Amiri"/>
          <w:color w:val="111111"/>
          <w:sz w:val="28"/>
          <w:sz w:val="28"/>
          <w:szCs w:val="28"/>
          <w:rtl w:val="true"/>
          <w:lang w:bidi="ar-SA"/>
        </w:rPr>
        <w:t xml:space="preserve">ولك الأثلب </w:t>
      </w:r>
      <w:r>
        <w:rPr>
          <w:rStyle w:val="FootnoteAnchor"/>
          <w:rtl w:val="true"/>
        </w:rPr>
        <w:footnoteReference w:id="584"/>
      </w:r>
      <w:r>
        <w:rPr>
          <w:rFonts w:ascii="Amiri" w:hAnsi="Amiri" w:eastAsia="Amiri" w:cs="Amiri"/>
          <w:color w:val="111111"/>
          <w:sz w:val="28"/>
          <w:sz w:val="28"/>
          <w:szCs w:val="28"/>
          <w:rtl w:val="true"/>
          <w:lang w:bidi="ar-SA"/>
        </w:rPr>
        <w:t>إنك العازب إن منّتك نفسك ، وانك لأنت المفقود المثبور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وكتبت إليَّ بتعجيل بري وصلتي ، فاحبس أيها الإنسان عني برّك وصلتك ، فإنّي حابس عنك ودي ونصرتي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ما تعطينا ممّا في يدك لنا إلاّ القليل ، وتحبس منه الطويل العريض لا أباً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أتراني أنسى قتلك حسيناً وفتيان بني عبد المطلب ، مصابيح الدجى ونجوم الأعلام ، وغادرتهم خيولك بأمرك ، فأصبحوا مصرّعين في صعيد واحد ، مزمّلين بالدماء ، مسلوبين بالعراء ، لا مكفّنين ولا موسّدين ، تسفيهم الرياح ، وتغزوهم الذئاب ، وتنتابهم عوج الضباع ، حتى أتاح اللّه لهم قوماً لم يشركوا في دمائهم فكفنوهم وأجنّوهم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وبهم واللّه وبي منّ اللّه عليك فجلست في مجلسك الّذي أنت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ومهما أنس من الأشياء فلست أنسى تسليطك عليهم الدعيّ ابن الدعي ، الّذي كان للعاهرة الفاجرة ، البعيد رحما ، اللئيم أباً وأماً ، الّذي اكتسب أبوك في ادعائه له العار ، والمأثم ، والذلة ، والخزي في الدنيا والآخرة ، لأن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 ، وإن أباك يزعم أنّ الولد لغير الفراش ، ولا يضير العاهر ويلحق به ولده كما يلحق ولد البغي الرشيد ، ولقد أمات أبوك السنة جهلاً ، وأحيى الأحداث المضلّة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أنس من الأشياء فلست أنس تسييرك حسيناً من حرم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حرم اللّه ، وتسييرك إليه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وإدساسك إليهم ان هو نذر بكم فعاجلوه ، فما زلت بذلك وكذلك ، حتى أخرجته من مكة إلى أرض الكوفة ، تزأر إليه خيلك وجنودك زئير الأسد ، عداوة مثلك لله ولرسوله ولأهل بيته ، ثمّ كتبت إلى ابن مرجانة يستقبله بالخيل والرجال والأسنة والسيوف ، ثمّ كتبت إليه بمعاجلته وترك مطاولته ، حتى قتلته ومن معه من فتيان بني عبد المطلب أهل البيت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أولئك لا كآبائك الأجلاف الجفاة أكباد الحمير ، ولقد علمت أنّه كان أعزّ أهل البطحاء بالبطحاء قديماً ، وأعزّه بها حديثاً لو ثوى بالحرمين مقاما ، واستحلّ بها قتالا ، ولكنه كره أن يكون هو الّذي يستحل حرم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وحرمة البيت الحرام ، فطلب الموادعة ، وسألكم الرجعة ، فاغتنمتم قلة أنصاره واستئصال أهل بيته ، كأنّكم تقتلون أهل بيت من الترك أو كابل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تحدوني على ودّك وتطلب نصري ، وقد قتلت بني أبي ، وسيفك يقطر من دمي ، وأنت أحد ثاري ، فإن يشأ اللّه لا يطلّ لديك دمي ، ولا تسبقني </w:t>
      </w:r>
    </w:p>
    <w:p>
      <w:pPr>
        <w:pStyle w:val="BookText"/>
        <w:rPr/>
      </w:pPr>
      <w:r>
        <w:rPr>
          <w:rFonts w:ascii="Amiri" w:hAnsi="Amiri" w:eastAsia="Amiri" w:cs="Amiri"/>
          <w:color w:val="111111"/>
          <w:sz w:val="28"/>
          <w:sz w:val="28"/>
          <w:szCs w:val="28"/>
          <w:rtl w:val="true"/>
          <w:lang w:bidi="ar-SA"/>
        </w:rPr>
        <w:t>بثاري ، وإن تسبقنا به ، فقبلنا ما قُتلت النبيون وآل النبيين ، فطلّت دماؤهم في الدنيا ، وكان الموعد اللّه ، وكفى باللّه للمظلومين ناصراً ، ومن الظالمين منتقماً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كلّ العجب وما عشت يريك الدهر العجب ، حملك بنات عبد المطلب وحملك أبناءهم أغيلمة صغاراً إليك بالشام ، تُري الناس أنّك قد قهرتنا ، وأنّك تذلّنا ، وبهم واللّه وبي منّ اللّه عليك وعلى أبيك وأمك من السباء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وأيم اللّه إنّك لتصبح وتمسي آمناً لجراح يدي ، وليعظمن جرحك بلساني وبناني ، ونقضي وإبرامي فلا يستعزّنك </w:t>
      </w:r>
      <w:r>
        <w:rPr>
          <w:rStyle w:val="FootnoteAnchor"/>
          <w:rtl w:val="true"/>
        </w:rPr>
        <w:footnoteReference w:id="585"/>
      </w:r>
      <w:r>
        <w:rPr>
          <w:rFonts w:ascii="Amiri" w:hAnsi="Amiri" w:eastAsia="Amiri" w:cs="Amiri"/>
          <w:color w:val="111111"/>
          <w:sz w:val="28"/>
          <w:sz w:val="28"/>
          <w:szCs w:val="28"/>
          <w:rtl w:val="true"/>
          <w:lang w:bidi="ar-SA"/>
        </w:rPr>
        <w:t xml:space="preserve">الجذل ، فلن يمهلك اللّه بعد قتلك عترة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قليلاً ، حتى يأخذك اللّه أخذاً أليماً ، ويخرجك من الدنيا آثماً مذموماً ، فعش لا أباً لك ما شئت فقد أرداك عند اللّه ما اقترفت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يزيد الرسالة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ابن عباس مضبّاً </w:t>
      </w:r>
      <w:r>
        <w:rPr>
          <w:rStyle w:val="FootnoteAnchor"/>
          <w:rtl w:val="true"/>
        </w:rPr>
        <w:footnoteReference w:id="586"/>
      </w:r>
      <w:r>
        <w:rPr>
          <w:rFonts w:ascii="Amiri" w:hAnsi="Amiri" w:eastAsia="Amiri" w:cs="Amiri"/>
          <w:color w:val="111111"/>
          <w:sz w:val="28"/>
          <w:sz w:val="28"/>
          <w:szCs w:val="28"/>
          <w:rtl w:val="true"/>
          <w:lang w:bidi="ar-SA"/>
        </w:rPr>
        <w:t xml:space="preserve">على الشرّ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ذكر هذا الكتاب غير واحد من المؤرخين والمحدّثين ، وبين رواياتهم تفاوت في الألفاظ فمن شاء مزيد الأطلاع فليرجع إلى المصادر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المعرفة والتاريخ للفسوي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الأوقاف ببغداد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للبلاذري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 عباس وذكر شطراً من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الغري بالنجف الأشرف</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الثانية بالموصل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للخوارزمي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الزهراء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الخواص لسبط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حجرية و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منشورات الشريف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للهيثمي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تطهير الجنان لابن حجر الهيتمي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المثناة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الصواعق المحرقة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للمجلسي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عشرة كاملة وحسبي بها ، فضلاً عن مصادر ثانوية كثيرة كالدرجات الرفيعة وأعيان الشيعة والمجالس السنية واقناع اللائم ومشكوة الأدب وناسخ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جملة من المصادر الأولية أنّ يزيد لمّا وصلت إليه رسالة ابن عباس غضب غضباً شديداً وهمّ بقتل ابن عباس ، ولكن اللّه شغله بأمر ابن الزبير ثمّ أخذه أخذ عزيز مقتدر ، فمات السكران بحوارين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جاءت الرسالة في بلاغتها كأنّها مستقاة من نهج إمامه وابن عمه سيّد البلغاء في نهج البلاغة ، في قوّة الحجة وبليغ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أنّها تعتبر وثيقة تاريخية تدين يزيد بجرائمه ، وتدمغ الّذين برؤوه من جريمة القتل وأدانوا بها ابن زياد ، وأخيراً فقد كانت آخر ما عُرف عن ابن عباس من موقف سياسي مع يزيد ، ولم يكد جور السلطة الأموية ينتهي بموته ، فإنه سيأتي لابن عباس مع عبد الملك بن مروان ما سنذكره ، ولقد أعجبت الرسالة بعضهم فقال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نصرت ابن عباس حسين بن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 لسان ما عن السيف ينقص </w:t>
      </w:r>
    </w:p>
    <w:p>
      <w:pPr>
        <w:pStyle w:val="BookText"/>
        <w:rPr/>
      </w:pPr>
      <w:r>
        <w:rPr>
          <w:rFonts w:ascii="Amiri" w:hAnsi="Amiri" w:eastAsia="Amiri" w:cs="Amiri"/>
          <w:color w:val="111111"/>
          <w:sz w:val="28"/>
          <w:sz w:val="28"/>
          <w:szCs w:val="28"/>
          <w:rtl w:val="true"/>
          <w:lang w:bidi="ar-SA"/>
        </w:rPr>
        <w:t xml:space="preserve">دعتك إليه شمية 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لعمرك أنت الهاشمي المخلّص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غداة ابن هند أسلس القول طامعاً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بودّك حاشا اللّه ودّك ينكص</w:t>
      </w:r>
    </w:p>
    <w:p>
      <w:pPr>
        <w:pStyle w:val="BookText"/>
        <w:rPr/>
      </w:pPr>
      <w:r>
        <w:rPr>
          <w:rFonts w:ascii="Amiri" w:hAnsi="Amiri" w:eastAsia="Amiri" w:cs="Amiri"/>
          <w:color w:val="111111"/>
          <w:sz w:val="28"/>
          <w:sz w:val="28"/>
          <w:szCs w:val="28"/>
          <w:rtl w:val="true"/>
          <w:lang w:bidi="ar-SA"/>
        </w:rPr>
        <w:t xml:space="preserve">فلقّيته صعباً شديداً مراسه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ثأر أهليه به يتربّص</w:t>
      </w:r>
    </w:p>
    <w:p>
      <w:pPr>
        <w:pStyle w:val="BookText"/>
        <w:rPr/>
      </w:pPr>
      <w:r>
        <w:rPr>
          <w:rFonts w:ascii="Amiri" w:hAnsi="Amiri" w:eastAsia="Amiri" w:cs="Amiri"/>
          <w:color w:val="111111"/>
          <w:sz w:val="28"/>
          <w:sz w:val="28"/>
          <w:szCs w:val="28"/>
          <w:rtl w:val="true"/>
          <w:lang w:bidi="ar-SA"/>
        </w:rPr>
        <w:t xml:space="preserve">وتاللّه لولا حكمة اللّه لانثنت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غارة منها السماء تقلّص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ويبقى هذا الكتاب خير شاهد على تفجّر غيظه جُملاً حمماً ، تطاير حرفُها فصكّ بها وجه يزيد حتى همّ بقتله ، لولا أنّه شُغل بأمر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وضعه المؤثّر المعبّر عن عظم المأساة وشدة النكبة الّتي مُني بها المسلمون ، لم يتعدّ عن الواقع يومئذ ، كما أنّه في كتابه استبان عظيم حزنه المتصل ، فهو في حداد مستمر وبكاء دائم ، وهذا حال بقية الهاشميين والهاشميات حتى لقد روي عن الإمام 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اكتحلت هاشمية ولا اختضبت ، ولا رؤي في دار هاشمي دخان خمس سنين ، حتى قتل عبيد اللّه بن زياد </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ويبقى كتاب ابن عباس يعطي المسلمين صورة واضحة عن مدى ما وصلت إليه الأمور من الشدة ، والمشاعر من التوتر بالنسبة لأكثر الناس حكمة ، وأوفرهم علماً ، وأرجحهم عقلاً مثل ابن عباس ، فكيف بمن هو دونه من عامة الناس</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ويبقى ابن عباس في موقفه الرافض والناقم على بني أمية ، فقد جاءه رجل منهم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أسألك عن سؤال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تريد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ما تقول في دم البعوضة هل ينقض الوضوء أم لا؟ وهل هو طاهر أم نجس؟ فقال </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يا عديم الرأي تسأل عن دم البعوضة؟ فلِمَ لا سألت عن دم الحسين ابن بنت رسول اللّه ، فكيف سفكتم دمه وقطعتم لحمه وكسرتم عظمه ، وقتلتم أولاده وأطفاله وأنصاره ، وسبيتم حريمه ، ومنعتموه من شرب الماء ، ألا لعنة اللّه على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عبد اللّه إلى جلسائه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أنظروا إلى هذا اللعين كيف يسألني عن دم البعوضة ولا يخاف اللّه يسأله عن دم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بنت رسول اللّه صلّى اللّه عليه وآله وسلّم ، ثمّ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سمعت بها بهاتي أذني من رسول اللّه صلّى اللّه عليه وآله وسلّم يقول مراراً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ريحانتاي من الدنيا ، وهما مني وأنا منهما ، أحب اللّه من أحبهما ، وأبغض اللّه من أبغضهما ، وآذى اللّه من آذاهما ، ووصل اللّه من وصلهما ، وقطع اللّه من قطعهما ، فإنّهما ابناي وسبطاي وقرتا عيني وسيّدا شباب أهل الجنّة من الخلق أجمعين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 أهل بيتك أحب إليك؟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أحبّ الناس إليَّ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7" w:name="pg16528_252774"/>
      <w:bookmarkStart w:id="258" w:name="pg16528_252774"/>
      <w:bookmarkEnd w:id="258"/>
    </w:p>
    <w:p>
      <w:pPr>
        <w:pStyle w:val="Heading2"/>
        <w:numPr>
          <w:ilvl w:val="1"/>
          <w:numId w:val="1"/>
        </w:numPr>
        <w:rPr/>
      </w:pPr>
      <w:bookmarkStart w:id="259" w:name="pg16528_252774"/>
      <w:bookmarkStart w:id="260" w:name="__RefHeading___Toc9792160_1280447820"/>
      <w:bookmarkStart w:id="261" w:name="_Toc88"/>
      <w:bookmarkEnd w:id="259"/>
      <w:bookmarkEnd w:id="260"/>
      <w:r>
        <w:rPr>
          <w:rtl w:val="true"/>
        </w:rPr>
        <w:t xml:space="preserve">الفصل الثالث </w:t>
      </w:r>
      <w:r>
        <w:rPr>
          <w:rtl w:val="true"/>
        </w:rPr>
        <w:t xml:space="preserve">: </w:t>
      </w:r>
      <w:r>
        <w:rPr>
          <w:rtl w:val="true"/>
        </w:rPr>
        <w:t>حبر الأمة أيام ابن الزبير والمروانيين</w:t>
      </w:r>
      <w:bookmarkEnd w:id="26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2" w:name="__RefHeading___Toc9792162_1280447820"/>
      <w:bookmarkStart w:id="263" w:name="_Toc89"/>
      <w:bookmarkEnd w:id="262"/>
      <w:r>
        <w:rPr>
          <w:rtl w:val="true"/>
        </w:rPr>
        <w:t>اشارة</w:t>
      </w:r>
      <w:bookmarkEnd w:id="26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4" w:name="pg16528_252776"/>
      <w:bookmarkStart w:id="265" w:name="pg16528_252776"/>
      <w:bookmarkEnd w:id="265"/>
    </w:p>
    <w:p>
      <w:pPr>
        <w:pStyle w:val="BookText"/>
        <w:rPr/>
      </w:pPr>
      <w:bookmarkStart w:id="266" w:name="pg16528_252776"/>
      <w:bookmarkEnd w:id="266"/>
      <w:r>
        <w:rPr>
          <w:rFonts w:ascii="Amiri" w:hAnsi="Amiri" w:eastAsia="Amiri" w:cs="Amiri"/>
          <w:color w:val="111111"/>
          <w:sz w:val="28"/>
          <w:sz w:val="28"/>
          <w:szCs w:val="28"/>
          <w:rtl w:val="true"/>
          <w:lang w:bidi="ar-SA"/>
        </w:rPr>
        <w:t xml:space="preserve">أخرج أحمد والترمذي وغيرهم من حديث سعد بن أبي وقاص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أشد الناس بلاءً الأنبياء ، ثمّ الأمثل فالأمثل ، يبتلى المرء على حسب دينه ، فان كان في دينه صلباً اشتدّ بلاؤه ، وإن كان في دينه رقة ابتلي قدر دينه ، فما يبرح البلاء بالعبد حتى يتركه يمشي وما عليه خطيئة </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منهم ومعهم حسباً ونسباً ، هم أهل البلاء والاصطفاء ارتضاهم اللّه سبحانه لمرضاته بنزول بلائه ، لأنّهم أصدق الناس ايماناً وأرسخهم يقيناً ، فلا بدع لو اكتنفتهم البأساء والضرّاء ، فهم أولى الناس بمواقف الشرف والإباء ، والبطولة والفداء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ابن عباس من أولئك الصفوة الّذين توالى عليهم البلاء ، فكان صبوراً لم يجزع عند المحنة ولم يخنع من قلة أو 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يقرأ التاريخ في أيام ابن الزبير وحكومة المروانيين ، يقرأ تاريخاً مليئاً بالمآسي والآلام ، طافحاً بجرائم الآثام ، بما حلّ بالمسلمين من تشرذم في الأهواء وسفك للدماء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لنا أن نذكر بعض ما قاساه ابن عباس من مرارة الحياة في تلك الفترة العصيبة ، وما أصابه من طغاة الحكام وجورهم ، حيث لم يخضع لواحدٍ منهم سواء ابن الزبير أو المروانيين</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9792164_1280447820"/>
      <w:bookmarkStart w:id="268" w:name="_Toc90"/>
      <w:bookmarkEnd w:id="267"/>
      <w:r>
        <w:rPr>
          <w:rtl w:val="true"/>
        </w:rPr>
        <w:t xml:space="preserve">أحداث متتابعة </w:t>
      </w:r>
      <w:r>
        <w:rPr>
          <w:rtl w:val="true"/>
        </w:rPr>
        <w:t>:</w:t>
      </w:r>
      <w:bookmarkEnd w:id="26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فتنة ابن الزبير بمكة المكرمة ، حدثت لابن عباس مع ابن الزبير أحداث متتابعة ، عاش محنتها بقية السنين السبع العجاف من بعد مقتل سيّد الشهداء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حياة ضنك وضيق ، مليئة بالتحديات والاعتداءات ، وأشدها المعاناة النفسية ممّا كان يحسّه من شماتة ابن الزبير فقد كابد أذاه وقد خلا له الجوّ ، كما كان يتوقعه من قبل حين مرّ به يوم خرج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العراق ، فمرّ به وضربه على كتفه وتمثل برجز طرفة بن العبد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لك من قنبرة بمعمر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خلالك الجو فبيضي واصفري</w:t>
      </w:r>
    </w:p>
    <w:p>
      <w:pPr>
        <w:pStyle w:val="BookText"/>
        <w:rPr/>
      </w:pPr>
      <w:r>
        <w:rPr>
          <w:rFonts w:ascii="Amiri" w:hAnsi="Amiri" w:eastAsia="Amiri" w:cs="Amiri"/>
          <w:color w:val="111111"/>
          <w:sz w:val="28"/>
          <w:sz w:val="28"/>
          <w:szCs w:val="28"/>
          <w:rtl w:val="true"/>
          <w:lang w:bidi="ar-SA"/>
        </w:rPr>
        <w:t>ونقرّي ما شئت أن تنقري</w:t>
      </w:r>
    </w:p>
    <w:p>
      <w:pPr>
        <w:pStyle w:val="BookText"/>
        <w:rPr/>
      </w:pPr>
      <w:r>
        <w:rPr>
          <w:rFonts w:ascii="Amiri" w:hAnsi="Amiri" w:eastAsia="Amiri" w:cs="Amiri"/>
          <w:color w:val="111111"/>
          <w:sz w:val="28"/>
          <w:sz w:val="28"/>
          <w:szCs w:val="28"/>
          <w:rtl w:val="true"/>
          <w:lang w:bidi="ar-SA"/>
        </w:rPr>
        <w:t xml:space="preserve">ثمّ أردفه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حسين خارج فاستبشري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صدقت نبوءته حين نصب ابن الزبير نفسه ، ودعا الناس إلى مبايعته ، بعد أن كان يختدع الناس ويخادعهم بأنّه زاهد في الحياة الدنيا ، مردداً اكذوبته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بطني شبر فما عسى أن يسع ذلك من الدنيا ، وأنا العائذ بالبيت ، والمستجير بالربّ </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فسمّي العائذ والمستجير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لمّا بدت بوادر انهيار الحكم الأموي بعد 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وأكثر الناس في ثلب الأمويين وذكر معائبهم ، استغل ابن الزبير ذلك الظرف ، ورآه مواتياً فأنغض برأسه متطلباً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له كثيرون لا رغبة فيه بل مقتاً لبني أمية ، حتى الخوارج تصافوا معه على بني أمية برهة من الزمان ، لكنهم فارقوه حين ظهرت منه حسيكة النفاق وسمل منه جلباب الدين ، وظهر حبّه للدنيا وتهالكه في سبيلها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فمقتوه وفارقوه بعد ما ناصروه في حربه مع جيش الأمويين بمكة المكرمة ، مستحلين جميعاً حرمة البلد الحرام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وبدت بوادر الاشمئزاز منه تتنامى وتظهر ، والناس يسمعون من رجالات بعض الصحابة عن ذم المستحل للبيت الحرام أحاديث مرفوعة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ويرون منهم مواقف شائنة وشانئة لابن الزبير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وأولئك أرجح ميزاناً وأعلى شأناً من ابن الزبير ، فأين هو من ابن عباس أو ابن عمر أو عبد اللّه بن عمرو بن العاص أو أبي برزة الأسلمي وغيرهم ، ممّن كانوا يتحدثون بما سمعوه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المستحل لحرمة البيت فابن عباس يسمي ابن الزبير وبني أمية بالمستحلين لحرم اللّه ، ويتمنى لو فسح له عن بصره لكان له مع ابن الزبير وبني أمية شأن كما سيأتي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يبخّل ابن الزبير ويبكّته على بخله ، وستأتي شواهد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يغضّ منه على رؤوس الملأ المسلمين غير هيّاب له ، ويضع من كبريائه حين يراه يشمخ ويستعلي على الناس بكلامه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الإمام يحيى بن الحسين المرشد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أئمة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الأمالي الخميسية بسنده عن الشعبي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عبد اللّه بن عباس دخل المسجد الحرام وقد سار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العراق ، فإذا هو بعبد اللّه بن الزبير في جماعة من قريش وقد استعلاهم بالكلام ، فجاء ابن عباس حتى ضرب بيده على عضد ابن الزبير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واللّه كما قال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لك من قنبرة بمعمر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خلالك الجو فبيضي واصفري</w:t>
      </w:r>
    </w:p>
    <w:p>
      <w:pPr>
        <w:pStyle w:val="BookText"/>
        <w:rPr/>
      </w:pPr>
      <w:r>
        <w:rPr>
          <w:rFonts w:ascii="Amiri" w:hAnsi="Amiri" w:eastAsia="Amiri" w:cs="Amiri"/>
          <w:color w:val="111111"/>
          <w:sz w:val="28"/>
          <w:sz w:val="28"/>
          <w:szCs w:val="28"/>
          <w:rtl w:val="true"/>
          <w:lang w:bidi="ar-SA"/>
        </w:rPr>
        <w:t>ونقرّي ما شئت أن تنقري</w:t>
      </w:r>
    </w:p>
    <w:p>
      <w:pPr>
        <w:pStyle w:val="BookText"/>
        <w:rPr/>
      </w:pPr>
      <w:r>
        <w:rPr>
          <w:rFonts w:ascii="Amiri" w:hAnsi="Amiri" w:eastAsia="Amiri" w:cs="Amiri"/>
          <w:color w:val="111111"/>
          <w:sz w:val="28"/>
          <w:sz w:val="28"/>
          <w:szCs w:val="28"/>
          <w:rtl w:val="true"/>
          <w:lang w:bidi="ar-SA"/>
        </w:rPr>
        <w:t>خلت واللّه يا بن الزبير الحجاز من الحسين بن عليّ ، فأقبلت تهدر في جوانبها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ابن الزبير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بن عباس إنّك لترى أنّك أحق بهذا الأمر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الزبير إنّما يرى من كان في شك ، وأنا من ذلك على يقين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استحق عندك أنّكم أحق بهذا الشأن مني؟ </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أحق بحق من تدلي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 شيء استحقّ عندك أنّك أحق بهذا من سائر العرب إلاّ بنا؟</w:t>
      </w:r>
    </w:p>
    <w:p>
      <w:pPr>
        <w:pStyle w:val="BookText"/>
        <w:rPr/>
      </w:pPr>
      <w:r>
        <w:rPr>
          <w:rFonts w:ascii="Amiri" w:hAnsi="Amiri" w:eastAsia="Amiri" w:cs="Amiri"/>
          <w:color w:val="111111"/>
          <w:sz w:val="28"/>
          <w:sz w:val="28"/>
          <w:szCs w:val="28"/>
          <w:rtl w:val="true"/>
          <w:lang w:bidi="ar-SA"/>
        </w:rPr>
        <w:t xml:space="preserve">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 عندي أنّي أحق بها منهم لشرفي عليهم قديماً وحديثاً لا ينكرون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أشرف أو من شرفت به؟</w:t>
      </w:r>
    </w:p>
    <w:p>
      <w:pPr>
        <w:pStyle w:val="BookText"/>
        <w:rPr/>
      </w:pPr>
      <w:r>
        <w:rPr>
          <w:rFonts w:ascii="Amiri" w:hAnsi="Amiri" w:eastAsia="Amiri" w:cs="Amiri"/>
          <w:color w:val="111111"/>
          <w:sz w:val="28"/>
          <w:sz w:val="28"/>
          <w:szCs w:val="28"/>
          <w:rtl w:val="true"/>
          <w:lang w:bidi="ar-SA"/>
        </w:rPr>
        <w:t xml:space="preserve">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شرفت به زادني شرفاً إلى شرف قد كان لي قديماً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الزبير فالزيادة أشرف أم المزيد عليه؟ والزيادة مني أو منك؟</w:t>
      </w:r>
    </w:p>
    <w:p>
      <w:pPr>
        <w:pStyle w:val="BookText"/>
        <w:rPr/>
      </w:pPr>
      <w:r>
        <w:rPr>
          <w:rFonts w:ascii="Amiri" w:hAnsi="Amiri" w:eastAsia="Amiri" w:cs="Amiri"/>
          <w:color w:val="111111"/>
          <w:sz w:val="28"/>
          <w:sz w:val="28"/>
          <w:szCs w:val="28"/>
          <w:rtl w:val="true"/>
          <w:lang w:bidi="ar-SA"/>
        </w:rPr>
        <w:t xml:space="preserve">فأطرق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ولم 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من لسانك يا بن عباس هذا الّذي تقلّبه كيف شئت ، واللّه لا تحبونا يا بني هاشم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نحن أهل بيت مع اللّه لا نحب من أبغضه اللّه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مع ابن الزبير ابن اخيه فنازع ابن عباس ، فأخذ ابن الزبير نعله فعلا به رأس ابن أخيه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والكلام لا أم لك ، ألابن عباس تنازع؟</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يستحق الضرب من صدق ، وإنّما يستحقه من مرق ومزق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أما ينبغي أن تصفح عن كلمة ، كأنّك قد أعددت لها جواباً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الصفح عمّن أقر ، وأمّا عمن هرّ فلا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الفضل؟ </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أهل البيت لا تصرفه عن أهله فتظلِم ، ولا تضعه في غيرهم فتندَم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 نبذت الحسد ، ولزمت الجدد ، ثمّ تفرقا </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ابن أبي 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واعترض بينهما رجال من قريش فأسكتوهما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المحاورة أخرجها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حياً قبل</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Style w:val="FootnoteAnchor"/>
          <w:rtl w:val="true"/>
        </w:rPr>
        <w:footnoteReference w:id="594"/>
      </w:r>
      <w:r>
        <w:rPr>
          <w:rFonts w:ascii="Amiri" w:hAnsi="Amiri" w:eastAsia="Amiri" w:cs="Amiri"/>
          <w:color w:val="111111"/>
          <w:sz w:val="28"/>
          <w:sz w:val="28"/>
          <w:szCs w:val="28"/>
          <w:rtl w:val="true"/>
          <w:lang w:bidi="ar-SA"/>
        </w:rPr>
        <w:t xml:space="preserve">، وابن أبي الحديد </w:t>
      </w:r>
      <w:r>
        <w:rPr>
          <w:rStyle w:val="FootnoteAnchor"/>
          <w:rtl w:val="true"/>
        </w:rPr>
        <w:footnoteReference w:id="595"/>
      </w:r>
      <w:r>
        <w:rPr>
          <w:rFonts w:ascii="Amiri" w:hAnsi="Amiri" w:eastAsia="Amiri" w:cs="Amiri"/>
          <w:color w:val="111111"/>
          <w:sz w:val="28"/>
          <w:sz w:val="28"/>
          <w:szCs w:val="28"/>
          <w:rtl w:val="true"/>
          <w:lang w:bidi="ar-SA"/>
        </w:rPr>
        <w:t xml:space="preserve">، والسيّد المدني الشيرازي </w:t>
      </w:r>
      <w:r>
        <w:rPr>
          <w:rStyle w:val="FootnoteAnchor"/>
          <w:rtl w:val="true"/>
        </w:rPr>
        <w:footnoteReference w:id="596"/>
      </w:r>
      <w:r>
        <w:rPr>
          <w:rFonts w:ascii="Amiri" w:hAnsi="Amiri" w:eastAsia="Amiri" w:cs="Amiri"/>
          <w:color w:val="111111"/>
          <w:sz w:val="28"/>
          <w:sz w:val="28"/>
          <w:szCs w:val="28"/>
          <w:rtl w:val="true"/>
          <w:lang w:bidi="ar-SA"/>
        </w:rPr>
        <w:t xml:space="preserve">، وأشار إليها فرهاد ميرزا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وستأتي أمثال هذه المحاورة بين ابن عباس وبين ابن الزبير ، تصل في عنفها إلى حدّ المنافرة ، وكلّها كانت بمثابة تنبيه للناس بحقيقة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وساعده عن غير قصد مواقف صحابة آخرين ، كانوا يرون زيف دعوى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ابن عمر الّذي يصفه لزوجته صفية بنت أبي عبيد بأنّ ابن الزبير يقاتل على البغلات الشهب الّتي كان يركبها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بن عمرو بن العاص يحذره أن يكون الملحد في البيت الّذي ذكره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وأبو برزة يقول عن بني أمية وعن ابن الزبير إنّما يقاتلون على الدنيا ، وسيأتي حديثه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الأحاديث كانت بمثابة توعية لمن اختدعهم ابن الزبير بزهده مرائياً ، سرعان ما انفضّ من حوله الخوارج بعد أن قاتلوا جيش يزيد معه ، لما ظهر منه من تهالك على حب الدنيا ، والخوارج كانوا قوة لا يستهان بها ، فقاطعوه واعتزلوه </w:t>
      </w:r>
      <w:bookmarkStart w:id="269" w:name="pg16528_252781"/>
    </w:p>
    <w:p>
      <w:pPr>
        <w:pStyle w:val="BookText"/>
        <w:rPr/>
      </w:pPr>
      <w:bookmarkEnd w:id="269"/>
      <w:r>
        <w:rPr>
          <w:rFonts w:ascii="Amiri" w:hAnsi="Amiri" w:eastAsia="Amiri" w:cs="Amiri"/>
          <w:color w:val="111111"/>
          <w:sz w:val="28"/>
          <w:sz w:val="28"/>
          <w:szCs w:val="28"/>
          <w:rtl w:val="true"/>
          <w:lang w:bidi="ar-SA"/>
        </w:rPr>
        <w:t xml:space="preserve">وصاروا يراجعون في أحكامهم ابن عباس ، فكان نجدة بن عامر رئيس النجدات يكاتبه في مسائله ، وكان هو ونافع بن الأزرق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الأزارقة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يأتون إليه بمكة فيسألونه ، ومسائل نافع بن الأزرق في غريب القرآن مشهورة وهي مسائل حظيت بالجمع والشرح من بعض الدارسين وستأتي في الحلقة الثالثة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أن تثير تلك المراجعة حفيظة ابن الزبير وتزيد من حنقه على ابن عباس ، مضافاً إلى عوامل أخرى أجّجت في نفسه نار البغضاء ، سنأتي على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يخشى الثورة عليه من جانب ابن عباس لو أراد ذلك ، فتجسّس عليه وتحسس رأيه على لسان ابن أبي مليكة قاضيه ومؤذنه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حديثه ، وهكذا بقي ابن الزبير يترقّب الفرصة للوقيعة بابن عباس ، وقد وافته في أخريات أيام ابن عباس ، وسيأتي خبر ما جرى بتفصيل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إلى بيان ما أشرنا إليه من الأحداث المتتابعة </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9792166_1280447820"/>
      <w:bookmarkStart w:id="271" w:name="_Toc91"/>
      <w:bookmarkEnd w:id="270"/>
      <w:r>
        <w:rPr>
          <w:rtl w:val="true"/>
        </w:rPr>
        <w:t xml:space="preserve">آراء صحابية في تفسيق صحابي </w:t>
      </w:r>
      <w:r>
        <w:rPr>
          <w:rtl w:val="true"/>
        </w:rPr>
        <w:t>:</w:t>
      </w:r>
      <w:bookmarkEnd w:id="271"/>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أسرف كثيرون في القول كثيراً حين قالوا بعاصمية الصحبة لكل الصحابة ، كما أفرط آخرون فقالوا بعكس ذلك ، والوسط خير من جميع ذلك ، فالصحابة أناس من البشر يجري منهم وبينهم كما يجري من وبين سائر الناس من حب وبغض ، وطاعة ومعصية ، وأحاديث الحوض الّتي رواها الشيخان البخاري ومسلم في أكثر من مكان في صحيحهما ، تكفي في إدانة من يقول بعصمة الصحابة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هذا لا غرابة إذا ما قرأنا عن الصحابة ابن عباس وابن عمر وعبيد اللّه بن عمرو بن العاص وأبي برزة ما يفسق ابن الزبير المعدود من الصحابة ، وأنّهم جميعاً على حجتهم الواضحة في ذلك التجريح ، فقد وصفوه بالمستحل لحرم اللّه تعالى ، وحسبنا ما رواه الحاكم بإسناده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ستة لعنتهم ولعنهم اللّه وكلّ نبيّ مجاب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المكذّب بقدر اللّه ، </w:t>
      </w:r>
      <w:bookmarkStart w:id="272" w:name="pg16528_252782"/>
    </w:p>
    <w:p>
      <w:pPr>
        <w:pStyle w:val="BookText"/>
        <w:rPr/>
      </w:pPr>
      <w:bookmarkEnd w:id="272"/>
      <w:r>
        <w:rPr>
          <w:rFonts w:ascii="Amiri" w:hAnsi="Amiri" w:eastAsia="Amiri" w:cs="Amiri"/>
          <w:color w:val="111111"/>
          <w:sz w:val="28"/>
          <w:sz w:val="28"/>
          <w:szCs w:val="28"/>
          <w:rtl w:val="true"/>
          <w:lang w:bidi="ar-SA"/>
        </w:rPr>
        <w:t xml:space="preserve">والزائد في كتاب اللّه ، والمتسلّط بالجبروت ليذلّ ما أعزّ اللّه ويعزّ ما أذل اللّه ، والمستحل لحرم اللّه والمستحل من عترتي ما حرّم ، والتارك لسنتي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البخاري ولم يخرّجاه </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9792168_1280447820"/>
      <w:bookmarkStart w:id="274" w:name="_Toc92"/>
      <w:bookmarkEnd w:id="273"/>
      <w:r>
        <w:rPr>
          <w:rtl w:val="true"/>
        </w:rPr>
        <w:t>فماذا قال ابن عباس في ابن الزبير؟</w:t>
      </w:r>
      <w:bookmarkEnd w:id="274"/>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البلاذري في أنسابه عن المدائني بسنده عن مجاهد عن ابن عباس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الأمر بدأ بنبوة ورحمة وخلافة ، وإنّه اليوم ملك عقيم ، فمن سمع مقالتي فليهرب من بني أمية وآل الزبير فإنهم يدعون إلى النار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أخطب خوارزم الحنفي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 عباس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لو فسح لي عن بصري لكان لي ولابن الزبير ولبني أمية شأن ، ألا وإنّ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حرّم هذا الحرم منذ خلق السموات والأرض ، وهؤلاء القوم قد أحلّوه ، ولكن انظروا متى يقصمهم اللّه ويغيّر ما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أتعني ابن الزبير أم الحصين بن نمير السكوني؟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أعنيهما وأعني يزيد بن معاوية </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البلاذري في أنسابه بسنده عن أبي حمزة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لابن عباس إنّي بايعت ابن الزبير ، فأعطاني وحملني على فرس أفأقاتل معه؟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تقاتل معه وردّ عليه ما أعطاك ، واشتر بغلاً أو بغلين وغلاماً واغز المشركين ، فإن قُتلت على ذلك كنت شهيداً ان شاء اللّه تعالى</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فرددت على ابن الزبير ما أخذت منه </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bookmarkStart w:id="275" w:name="pg16528_252783"/>
    </w:p>
    <w:p>
      <w:pPr>
        <w:pStyle w:val="Heading3"/>
        <w:numPr>
          <w:ilvl w:val="2"/>
          <w:numId w:val="1"/>
        </w:numPr>
        <w:rPr/>
      </w:pPr>
      <w:bookmarkStart w:id="276" w:name="__RefHeading___Toc9792170_1280447820"/>
      <w:bookmarkStart w:id="277" w:name="_Toc93"/>
      <w:bookmarkEnd w:id="275"/>
      <w:bookmarkEnd w:id="276"/>
      <w:r>
        <w:rPr>
          <w:rtl w:val="true"/>
        </w:rPr>
        <w:t>وماذا قال ابن عمر في ابن الزبير؟</w:t>
      </w:r>
      <w:bookmarkEnd w:id="277"/>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سعد في الطبقات بسنده عن الحنتف بن السجف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لابن عمر ما يمنعك من أن تبايع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ما وجدت بيعتهم إلاّ ققّة ، أتدري ما ققة؟ أما رأيت الصبي يسلح ثمّ يضع يده في سلحه فتقول له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ققّة </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أيضاً بسنده عن عبد اللّه بن عُبيد بن عمير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كان مثلنا في هذه الفتنة ، كمثل قوم كانوا يسيرون على جادة يعرفونها ، فبينا هم كذلك إذ غشيتهم سحابة وظلمة ، فأخذ بعضنا يميناً وبعضنا شمالاً فأخطأ الطريق وأقمنا حيث أدركنا ذلك حتى تجلّى عنّا ذلك ، حتى أبصرنا الطريق الأوّل ، فعرفناه فأخذنا فيه ، إنّما هؤلاء فتيان قريش يتقاتلون على هذا السلطان وعلى هذه الدنيا ، واللّه ما أبالي ألاّ يكون ما يقتل فيه بعضهم بعضاً بنعلي </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ذلك الذهبي وقال في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بنعلي هاتين الجرداوين </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الذهبي عن الزهري عن حمزة بن عبد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أقبل ابن عمر علينا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في نفسي شيئاً من أمر هذه الأمة ما وجدت في نفسي ، من أن أقاتل هذه الفئة الباغية كما أمرني اللّه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ترى الفئة الباغية؟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الزبير بغى على هؤلاء القوم ، فأخرجهم من ديارهم ، ونكث عهدهم </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الفرج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صفية بنت أبي عبيد بن مسعود الثقفي تحت عبد اللّه بن عمر بن الخطاب فمشى ابن الزبير إليها ، فذكر لها أنّ خروجه كان غضباً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وللمهاجرين والأنصار من إثرة معاوية وابنه بالفيء ، وسألها مسألة زوجها عبد اللّه ابن عمر أن يبايعه ، فلمّا قدّمت له عشاءه ذكرت له امر ابن الزبير وعبادته واجتهاده وأثنت عليه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ليدعو إلى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وأكثرت القول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رأيت البغلات الشهب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نبّه المحققون في الهامش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اختلاف الأصول في كلمة للجائز به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للجائزة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الواجب عليهم هذا فحسب ، فهذا منهم أمر حسن ، ولكن كان الواجب عليهم والأحسن ، أن يتنبّهوا إلى كذب الخبر فينبّهوا عليه ، لأن وفاة ابن عباس قبل مقتل ابن الزبير بأربع سنين أو بخمس فقد مات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بالطائف وقد أخرجه ابن الزبير إليه كما سيأتي تفصيل ذلك ، ومقتل ابن الزبير كان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يصح الخَبر؟ وأحسبه على نحو خبر ابن أبي مليكة الآتي ، فيه تزيد كثير لا يخفي على الناقد البصير ، والّذي أراه صحيحاً من خبر هشام بن عروة هو تعريض ابن عباس بابن الزبير وما كان يريده بقيادته هو البغلات الشهب ، على نحو ما قاله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يفوتني التنبيه على أن المحقق محمّد سعيد العريان حقق أيضاً العقد الفريد في طبعة أخرى ولم يتنبّه هو الآخر لينبّه على كذب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الّتي كان يحجّ معاوية عليها وتقدم إلينا من الشام؟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يريد ابن الزبير بعبادته غيرهن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8" w:name="pg16528_252785"/>
    </w:p>
    <w:p>
      <w:pPr>
        <w:pStyle w:val="BookText"/>
        <w:rPr/>
      </w:pPr>
      <w:bookmarkEnd w:id="278"/>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القاسم الكعبي للبلخي في كتابه قبول الأخبار سنده عن عمير ابن هاني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أسمع ابن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الملك بن مروان ولابن الزبير دُيّان النار </w:t>
      </w:r>
      <w:r>
        <w:rPr>
          <w:rFonts w:eastAsia="Amiri" w:cs="Amiri" w:ascii="Amiri" w:hAnsi="Amiri"/>
          <w:color w:val="111111"/>
          <w:sz w:val="28"/>
          <w:szCs w:val="28"/>
          <w:rtl w:val="true"/>
          <w:lang w:bidi="ar-SA"/>
        </w:rPr>
        <w:t xml:space="preserve">... »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نعيم بن حماد في كتاب الفتن بسنده عن ابن عمر قال لرجل يسأله عن القتال مع الحجاج أو ابن الزبير فقال له ابن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أي الفريقين قاتلت؟ فقتلت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لظى </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صحيح كما في 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عمير بن هانىء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ابن الزبير ونجله والحجاج يتهافتون في النار تهافت الذبان في المرق ، فإذا سمع المنادي أسرع إليه </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 w:name="__RefHeading___Toc9792172_1280447820"/>
      <w:bookmarkStart w:id="280" w:name="_Toc94"/>
      <w:bookmarkEnd w:id="279"/>
      <w:r>
        <w:rPr>
          <w:rtl w:val="true"/>
        </w:rPr>
        <w:t>وماذا قال عبد اللّه بن عمرو بن العاص في ابن الزبير؟</w:t>
      </w:r>
      <w:bookmarkEnd w:id="280"/>
    </w:p>
    <w:p>
      <w:pPr>
        <w:pStyle w:val="BookText"/>
        <w:rPr/>
      </w:pPr>
      <w:r>
        <w:rPr>
          <w:rFonts w:ascii="Amiri" w:hAnsi="Amiri" w:eastAsia="Amiri" w:cs="Amiri"/>
          <w:color w:val="111111"/>
          <w:sz w:val="28"/>
          <w:sz w:val="28"/>
          <w:szCs w:val="28"/>
          <w:rtl w:val="true"/>
          <w:lang w:bidi="ar-SA"/>
        </w:rPr>
        <w:t xml:space="preserve">روى أحمد في مسنده بسنده عن سعيد بن عمرو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أتى عبد اللّه بن عمرو ابنَ الزبير وهو جالسٌ في الحجر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الزبير إياك والإلحاد في حرم اللّه ، فإنّي أشهد لَسمعتُ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يُحلّها ويَحُلّ به رجل من قريش ، لو وُزنت ذنوبه بذنوب الثقلين لوزنتها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أن لا تكون هو يا بن عمرو ، فإنّك قد قرأت الكتب وصحبت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أشهدك أنّ هذا وجهي إلى الشام مجاهداً </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الخبر رواه أحمد أيضاً في مسند ابن عمر غير أنّ محقق الكتاب رجّح أنّه من حديث عبد اللّه بن عمرو بن العاص ، وقال في 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اسناده </w:t>
      </w:r>
      <w:bookmarkStart w:id="281" w:name="pg16528_252786"/>
    </w:p>
    <w:p>
      <w:pPr>
        <w:pStyle w:val="BookText"/>
        <w:rPr/>
      </w:pPr>
      <w:bookmarkEnd w:id="281"/>
      <w:r>
        <w:rPr>
          <w:rFonts w:ascii="Amiri" w:hAnsi="Amiri" w:eastAsia="Amiri" w:cs="Amiri"/>
          <w:color w:val="111111"/>
          <w:sz w:val="28"/>
          <w:sz w:val="28"/>
          <w:szCs w:val="28"/>
          <w:rtl w:val="true"/>
          <w:lang w:bidi="ar-SA"/>
        </w:rPr>
        <w:t xml:space="preserve">صحيح ، وذكره الهيثمي </w:t>
      </w:r>
      <w:r>
        <w:rPr>
          <w:rStyle w:val="FootnoteAnchor"/>
          <w:rtl w:val="true"/>
        </w:rPr>
        <w:footnoteReference w:id="61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 ورجاله رجال الصحيح ، وذكره الألباني في الصحيحة برقم </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9792174_1280447820"/>
      <w:bookmarkStart w:id="283" w:name="_Toc95"/>
      <w:bookmarkEnd w:id="282"/>
      <w:r>
        <w:rPr>
          <w:rtl w:val="true"/>
        </w:rPr>
        <w:t>وماذا قال أبو برزة الأسلمي في ابن الزبير؟</w:t>
      </w:r>
      <w:bookmarkEnd w:id="283"/>
    </w:p>
    <w:p>
      <w:pPr>
        <w:pStyle w:val="BookText"/>
        <w:rPr/>
      </w:pPr>
      <w:r>
        <w:rPr>
          <w:rFonts w:ascii="Amiri" w:hAnsi="Amiri" w:eastAsia="Amiri" w:cs="Amiri"/>
          <w:color w:val="111111"/>
          <w:sz w:val="28"/>
          <w:sz w:val="28"/>
          <w:szCs w:val="28"/>
          <w:rtl w:val="true"/>
          <w:lang w:bidi="ar-SA"/>
        </w:rPr>
        <w:t xml:space="preserve">أخرج البخاري في صحيحه بسنده عن أبي المنهال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 ابن زياد ومروان بالشام ووثب ابن الزبير بمكة ، ووثب القرّاء بالبصرة ، فانطلقت مع أبي إلى أبي برزة الأسلمي حتى دخلنا عليه في داره وهو جالس في ظل عليّة له من قصب ، فجلسنا إليه ، فأنشأ أبي يستطعمه الحديث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برزة ألا ترى ما وقع فيه الناس؟ فأول شيء سمعته تكلم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احتسبت عند اللّه إنّي أصبحت ساخطاً على أحياء قريش ، إنكم يا معشر العرب كنتم على الحال الّذي علمتم من الذلة والقلة والضلالة ، وان اللّه أنقذكم بالاسلام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 بكم ما ترون ، وهذه الدنيا الّتي أفسدت بينكم ، إن ذاك الّذي بالشام واللّه إن يقاتل إلاّ على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هؤلاء الّذين بين أظهركم واللّه إن يقاتلون إلاّ على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ذاك الّذي بمكة واللّه إن يقاتل إلاّ على الدنيا </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أقوال بعض الصحابة ممّن لهم مكانة مرموقة عند المسلمين ، ولم نذكرهم إلاّ للتدليل على انحراف ابن الزبير عن جادة الصواب ، ومع ذلك نجد الذهبي وابن كثير وأضرابهما يصفونه بأمير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ولسنا في مقام الردّ عليهما ، يكفينا بيان عدم أهليته للخلافة قول ابن عبد البر في ترجمته في الاستيعاب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أنّه كانت في ابن الزبير خلال لا تصلح معها الخلافة ، لأنّه كان بخيلاً ضيّق العطن سيء الخلق حسوداً كثير الخلاف أخرج محمّد بن الحنفية ونفى عبد اللّه بن عباس إلى الطائف </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والأنكى من ذلك أنّه كان يتطلب الخلافة في مبايعته بني هاشم له ، ويتطلب بيعة ابن عباس وابن الحنفية بشتى وسائل الترهيب مع ما يكنّه لهما من بغض وحقد دفين منذ يوم الجمل ، وهو بذلك الهوى والهوس صار يتعرّض لهم بالأذى ، وقد مرّت بنا مطالبته ابن عباس بالبيعة فامتنع عليه ، وبلغ ذلك يزيد بن معاوية فكتب إلى ابن عباس يستميله ويخادعه ، فأجابه بكتابه الّذي ذكرناه آنفاً ، ومع ذلك الحال فقد كان ابن عباس يدفع عنه شرّ الأمويين ما استطاع بقدر ما يسمح له الدين حفاظاً على حرمة البيت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البلاذري في أنسابه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عمرو بن سعيد الأشدق قدم المدينة والياً عليها وحج في تلك السنة في جماعة من مواليه وهو خائف من ابن الزبير ، وكان يزيد قد ولاه الموسم ، فأتاه ابن الزبير فسكن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عمرو ابن عباس فشكا ابن الزبير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بالرفق ، فإن له قرابة وحقاً </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الطبري في تفسيره بسنده عن عطاء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 ابن الزبير سعداً مولى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قلعة بالطائف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إلى ابن عباس مَن يشاوره فيه فإنهم لنا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قاتل أبي لم أعرض له</w:t>
      </w:r>
      <w:r>
        <w:rPr>
          <w:rFonts w:eastAsia="Amiri" w:cs="Amiri" w:ascii="Amiri" w:hAnsi="Amiri"/>
          <w:color w:val="111111"/>
          <w:sz w:val="28"/>
          <w:szCs w:val="28"/>
          <w:rtl w:val="true"/>
          <w:lang w:bidi="ar-SA"/>
        </w:rPr>
        <w:t xml:space="preserve">. </w:t>
      </w:r>
      <w:bookmarkStart w:id="284" w:name="pg16528_252788"/>
    </w:p>
    <w:p>
      <w:pPr>
        <w:pStyle w:val="BookText"/>
        <w:rPr/>
      </w:pPr>
      <w:bookmarkEnd w:id="28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نخرجهم من الحرم؟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ابن عباس ، أفلا قبل أن تدخلهم الحرم؟</w:t>
      </w:r>
    </w:p>
    <w:p>
      <w:pPr>
        <w:pStyle w:val="BookText"/>
        <w:rPr/>
      </w:pPr>
      <w:r>
        <w:rPr>
          <w:rFonts w:ascii="Amiri" w:hAnsi="Amiri" w:eastAsia="Amiri" w:cs="Amiri"/>
          <w:color w:val="111111"/>
          <w:sz w:val="28"/>
          <w:sz w:val="28"/>
          <w:szCs w:val="28"/>
          <w:rtl w:val="true"/>
          <w:lang w:bidi="ar-SA"/>
        </w:rPr>
        <w:t xml:space="preserve">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شيوخه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فأخرجهم فصلبهم ، ولم يصغ إلى قول ابن عباس </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الأزرقي أخبار مكة بسنده عن عطاء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انكر ابن عباس قتل ابن الزبير سعد مولى عتبة وأصحابه </w:t>
      </w:r>
      <w:r>
        <w:rPr>
          <w:rFonts w:eastAsia="Amiri" w:cs="Amiri" w:ascii="Amiri" w:hAnsi="Amiri"/>
          <w:color w:val="111111"/>
          <w:sz w:val="28"/>
          <w:szCs w:val="28"/>
          <w:rtl w:val="true"/>
          <w:lang w:bidi="ar-SA"/>
        </w:rPr>
        <w:t xml:space="preserve">... »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الّذي خبُث لا يخرج إلاّ نكدا ، فإنّه اشتد على بني هاشم بالرغم من مبايعة بعضهم له فقد روى المدائني بسنده انّ عبيد اللّه بن عليّ بن أبي طالب بايعه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وبايعه عبد اللّه ابن جعفر ، وأراد ابن الحنفية على البيعة فلم يبايع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ذلك كلّه بعد موت يزيد واضطراب أمر بني أمية فيما بينهم ، حيث استغل ذلك الظرف ، فبسط عمّاله في الحجاز والعراق ، وصار يحمل الناس على البيعة له بالإكراه فمقته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الخوارج وكثير من الناس ، وأخذ بالعنف والشدة والاكراه مَن لم يبايعه ، ونال بأذاه بني هاشم عموماً ، وابن عباس ومحمّد ابن الحنفية خاصة لأنّ كثيراً من المسلمين انحازوا إليهما ، خصوصاً الخوارج الّذين صار بعضهم يأخذون العلم من ابن عباس</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9792176_1280447820"/>
      <w:bookmarkStart w:id="286" w:name="_Toc96"/>
      <w:bookmarkEnd w:id="285"/>
      <w:r>
        <w:rPr>
          <w:rtl w:val="true"/>
        </w:rPr>
        <w:t xml:space="preserve">هدم ابن الزبير للكعبة وموقف ابن عباس منه </w:t>
      </w:r>
      <w:r>
        <w:rPr>
          <w:rtl w:val="true"/>
        </w:rPr>
        <w:t>:</w:t>
      </w:r>
      <w:bookmarkEnd w:id="28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اليعقوبي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وهدم ابن الزبير الكعبة في جمادى الآخرة سنة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ألصقها بالأرض ، وذلك أنّ الحصين بن نمير لمّا أراد ابن الزبير هدمها امتنع </w:t>
      </w:r>
    </w:p>
    <w:p>
      <w:pPr>
        <w:pStyle w:val="BookText"/>
        <w:rPr/>
      </w:pPr>
      <w:r>
        <w:rPr>
          <w:rFonts w:ascii="Amiri" w:hAnsi="Amiri" w:eastAsia="Amiri" w:cs="Amiri"/>
          <w:color w:val="111111"/>
          <w:sz w:val="28"/>
          <w:sz w:val="28"/>
          <w:szCs w:val="28"/>
          <w:rtl w:val="true"/>
          <w:lang w:bidi="ar-SA"/>
        </w:rPr>
        <w:t xml:space="preserve">وامتنع الناس من الهدم ، فعلا عبد اللّه بن الزبير على البيت فهدم ، فلمّا رآه الناس يهدم هدموا ، فلمّا ألصقها بالأرض خرج ابن عباس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إعظاماً للمقام بها وقد هدمت الكعبة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حوالي الكعبة الخشب لا تبق الناس بغير قبلة </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الأزرقي في أخبار 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 ابن الزبير وجوه الناس وأشرافهم وشاورهم في هدم الكعبة فأشار عليه ناس غير كثير بهدمها ، وأبى أكثر الناس هدمها ، وكان أشدهم عليه إباءً عبد اللّه بن عباس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دعها على ما أقرّها عليه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أخشى أن يأتي بعدك من يهدمها فلا تزال تهدم وتبنى ، فيتهاون الناس في حرقها ولكن أرقعها </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يقرب ابن عباس مكة حين هدمت الكعبة حتى فرغ منها ، وأرسل إلى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الناس بغير قبلة وأنصب لهم حول الكعبة الخشب واجعل عليها الستور ، حتى يطوف الناس من ورائها ويصلون إليها ، ففعل ذلك ابن الزبير </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الفاسي في شفاء الغرام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رأى ابن الزبير أن يهدم الكعبة ويبنيها فوافقه على ذلك نفر قليل وكره ذلك نفر كثير منهم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هدم ابن الزبير لها يوم السبت في النصف من جمادى الآخرة سنة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أرى أن تصلح ما وهى منها ، وتدع بيتاً أسلم الناس عليه ، وحجارة أسلم الناس عليها وبعث عليها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يكون نظر ابن عباس إلى كون درء المفاسد أولى من جلب المصالح ، وهي قاعدة مشهورة ومعتمدة ، ولمّا خالفه ابن الزبير فهدمها فقد خرج إلى الطائف ، وهذه الخرجة هي أوّل مرة خرج فيها أيام ابن الزبير ، وكان خروجه باختياره إعظاماً لهدم الكعبة ، بخلاف المرة الثانية فإنّها كانت تحت ضغط ابن الزبير المتعسّف ، فخرج هو ومحمّد بن الحنفية ومن معهما بحماية جند المختار الّذين أرسلهم بقيادة أبي عبد اللّه الجدلي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منها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المرة الثالثة هي الّتي أخرجه ابن الزبير إخراجاً قبيحاً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اليعقوبي في تاريخه </w:t>
      </w:r>
      <w:r>
        <w:rPr>
          <w:rStyle w:val="FootnoteAnchor"/>
          <w:rtl w:val="true"/>
        </w:rPr>
        <w:footnoteReference w:id="623"/>
      </w:r>
      <w:r>
        <w:rPr>
          <w:rFonts w:ascii="Amiri" w:hAnsi="Amiri" w:eastAsia="Amiri" w:cs="Amiri"/>
          <w:color w:val="111111"/>
          <w:sz w:val="28"/>
          <w:sz w:val="28"/>
          <w:szCs w:val="28"/>
          <w:rtl w:val="true"/>
          <w:lang w:bidi="ar-SA"/>
        </w:rPr>
        <w:t>وهي بعد مقتل المختار فأقام بها حتى مات كما سيأتي الحديث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أحسب أنّ ما رواه الشعراني من استنكار تركه مكة وسكناه الطائف ، قد كان في المرة الأولى لما في جوابه ولو كان بضغط ابن الزبير لذكره ، لكنه ذكر في كتابه لواقح الأنوار القدسية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لابن عباس لمّا سكن الطائف لم لا تقيم بمكة؟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أقدر على حفظ خاطري من إرادة ظلمي للناس ، أو ظلمي لنفسي ، فكيف لو وقعت في الفعل؟ فإنّ اللّه تعالى لم يتوعد أحداً على مجرّد إرادته السوء دون الفعل له إلاّ بمكة </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بذلك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يُرِدْ فِيهِ بِإِلْحَادٍ بِظُلْمٍ نُذِقْهُ مِنْ عَذَابٍ أَلِيمٍ </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 xml:space="preserve">، وقد روي نحو هذا عن ابن مسعود وابن عمر والضحاك وابن </w:t>
      </w:r>
    </w:p>
    <w:p>
      <w:pPr>
        <w:pStyle w:val="BookText"/>
        <w:rPr/>
      </w:pPr>
      <w:r>
        <w:rPr>
          <w:rFonts w:ascii="Amiri" w:hAnsi="Amiri" w:eastAsia="Amiri" w:cs="Amiri"/>
          <w:color w:val="111111"/>
          <w:sz w:val="28"/>
          <w:sz w:val="28"/>
          <w:szCs w:val="28"/>
          <w:rtl w:val="true"/>
          <w:lang w:bidi="ar-SA"/>
        </w:rPr>
        <w:t xml:space="preserve">زيد ، فقد قالوا انّ هذه الآية تدل على أنّ الإنسان يعاقب على ما ينويه من المعاصي بمكة وإن لم يعمله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ولهم في ذلك حجة شرعية من الكتاب المجيد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يُرِدْ فِيهِ بِإِلْحَادٍ بِظُلْمٍ نُذِقْهُ مِنْ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 إرادة الفعل سبباً للعذاب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قوله تعالى في سورة 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دالة على ذلك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بَلَوْنَاهُمْ كَمَا بَلَوْنَا أَصْحَابَ الْجَنَّةِ إِذْ أَقْسَمُوا لَيَصْرِمُنَّهَا مُصْبِحِينَ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يَسْتَثْنُونَ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فَطَافَ عَلَيْهَا طَائِفٌ مِنْ رَبِّكَ وَهُمْ نَائِمُونَ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كَالصَّرِيمِ </w:t>
      </w:r>
      <w:r>
        <w:rPr>
          <w:rFonts w:eastAsia="Amiri" w:cs="Amiri" w:ascii="Amiri" w:hAnsi="Amiri"/>
          <w:color w:val="111111"/>
          <w:sz w:val="28"/>
          <w:szCs w:val="28"/>
          <w:rtl w:val="true"/>
          <w:lang w:bidi="ar-SA"/>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عوقبوا بمجرّد العزم على أن يفعلوا وهم بعدُ لم يفعلوا ، وسيأتي مزيد بيان حول ذلك في الحلقة الثالثة في تفسيره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عباس إنّما خرج من مكة خشية أن يرى من ابن الزبير مزيداً من التهاون بأمر الكعبة ، فهو لا يقدر على حفظ خاطره من إرادة ظلمه للناس أو ظلمه لنفسه ، فكيف لو وقع في الفعل من مشادة ابن الزبير وكثير من الناس يَرون رأيه ، فربّما أدّى ذلك الجدال إلى الجلاد ، وهذا ما حمل ابن عباس إلى سكنى الطائف تلك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هناك كما يبدو من نص في كتاب المناسك وأماكن طريق الحج جاء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مجاهد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أفرغوا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إليها كرجل أبيض ، أما إنّهم لو تركوها كما كانت على عهد محمّد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كان خيراً </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bookmarkStart w:id="287" w:name="pg16528_252792"/>
    </w:p>
    <w:p>
      <w:pPr>
        <w:pStyle w:val="BookText"/>
        <w:rPr/>
      </w:pPr>
      <w:bookmarkEnd w:id="287"/>
      <w:r>
        <w:rPr>
          <w:rFonts w:ascii="Amiri" w:hAnsi="Amiri" w:eastAsia="Amiri" w:cs="Amiri"/>
          <w:color w:val="111111"/>
          <w:sz w:val="28"/>
          <w:sz w:val="28"/>
          <w:szCs w:val="28"/>
          <w:rtl w:val="true"/>
          <w:lang w:bidi="ar-SA"/>
        </w:rPr>
        <w:t>وإذا عرفنا أنّ الراوي هو مجاهد وهو من المكيين وكان من تلامذة ابن عباس المبرزّين ، فكان يأتي الطائف لزيارة استاذه فيسأله هو عن بناء الكعبة ، وأحسبه رجع إلى مكة بعد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استغل عبد الملك بن مروان الموقف بالشام ، فمنع أهل الشام من الحج وذلك ان ابن الزبير كان يأخذهم إذا حجوا بالبيعة ، فلمّا رأى عبد الملك ذلك منعهم من الخروج إلى مكة ، فضجّ الناس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تمنعنا من حج بيت اللّه الحرام وهو فرض من اللّه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شهاب الزهري يحدّثكم أنّ رسول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تشدّ الرحال إلاّ إلى ثلاثة مساجد المسجد الحرام ومسجدي ومسجد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يقوم لكم مقام المسجد الحرام ، وهذه الصخرة الّتي يروي أنّ رسول اللّه وضع قدمه عليها لمّا صعد إلى السماء تقوم لكم مقام الكعبة ، فبنى على الصخرة قبة وعلّق عليها ستور الديباج ، وأقام لها سدنة ، وأخذ الناس بأن يطوفوا حولها كما يطوفون حول الكعبة ، وأقام أهل الشام يأتون بذلك أيام بني أمية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9792178_1280447820"/>
      <w:bookmarkStart w:id="289" w:name="_Toc97"/>
      <w:bookmarkEnd w:id="288"/>
      <w:r>
        <w:rPr>
          <w:rtl w:val="true"/>
        </w:rPr>
        <w:t xml:space="preserve">مواقف ابن الزبير العدائية لبني هاشم </w:t>
      </w:r>
      <w:r>
        <w:rPr>
          <w:rtl w:val="true"/>
        </w:rPr>
        <w:t>:</w:t>
      </w:r>
      <w:bookmarkEnd w:id="28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مرّ بنا قول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للزبير حين تواقفا في يوم الجمل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كنّا نعدّك من بني عبد المطلب حتى بلغ ابنك ابن السوء ففرّق بيننا وبينك </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واشتهر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زال الزبير منا حتى نشأ ابنه المشؤم عبد اللّه </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ورواها ابن الأثير في أسد الغابة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ذكرها ابن عبد ربه في العقد الفريد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لجنة التأليف والترجمة والنشر ، وفي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أخرى ، وذكرها المفيد في الجمل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نهج البلاغة نسخة جديدة محققة وموثقة ، تحقيق وتوثيق دكتور صبري إبراهيم السيّد ، جامعة عين شمس وجامعة قطر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 ضبّ يروم أمراً لا يدركه ، نصب حبالة الدين لاصطياد الدنيا ، وهو بعدُ مصلوب قريش </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من بعض ما كان يخبر به قبل وقوعه من الحوادث ، وهو ممّا علّمه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عليم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الذهبي عن الواقدي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ربيعة بن عثمان وابن أبي سبرة وغيرهما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نعي يزيد في ربيع الآخر سنة أربع وستين فقام ابن الزبير فدعا إلى نفسه ، وبايعه الناس ، فدعا ابن عباس وابن الحنفية إلى بيعته ، فامتنعا ،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يجتمع لك الناس ، فداراهما سنتين ثمّ أنّه أغلظ لهما ودعاهما فأبيا </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المؤرخون له مواقف عدائية تنمّ عن كامنٍ حقد ونُصب بغيض</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القارئ بعض ما ذكروه فقد روى ابن سعد في الطبقات بسنده عن عطية العوفي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جاء نعي يزيد بن معاوية وبايع ابن الزبير لنفسه ودعا الناس إليه ، دعا ابن عباس ومحمّد بن الحنفية إلى البيعة فأبيا يبايعان له ، وقالا حتى يجتمع لك البلاد ويتسق لك الناس ، فأقاما على ذلك ما أقاما ، فمرة </w:t>
      </w:r>
    </w:p>
    <w:p>
      <w:pPr>
        <w:pStyle w:val="BookText"/>
        <w:rPr/>
      </w:pPr>
      <w:r>
        <w:rPr>
          <w:rFonts w:ascii="Amiri" w:hAnsi="Amiri" w:eastAsia="Amiri" w:cs="Amiri"/>
          <w:color w:val="111111"/>
          <w:sz w:val="28"/>
          <w:sz w:val="28"/>
          <w:szCs w:val="28"/>
          <w:rtl w:val="true"/>
          <w:lang w:bidi="ar-SA"/>
        </w:rPr>
        <w:t xml:space="preserve">يكاشرهما ومرة يلين لهما ، ومرة يباديهما ، ثمّ غلظ عليهما ، فوقع بينهم كلام وشرّ ، فلم يزل الأمر يغلظ حتى خافا منه خوفاً شديداً ، ومعهما النساء والذرية ، فأساء جوارهم وحصرهم وآذاهم ، وقصد لمحمد بن الحنفية فأظهر شتمه وعيّبه ، وأمره وبني هاشم أن يلزموا شعبهم بمكة ، وجعل عليهم الرقباء ، وقال لهم فيما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لتبايعُنّ أو لأحرقنّكم بالنار ، فخافوا على أنفسهم </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ذلك أيضاً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كانت سنة ست وستين غلظ عليهما ودعاهما إلى البيعة فأبيا </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خبر عطية بأوسع ممّا ذكرنا في حبس ابن الزبير لبني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أبي الحديد المعتزلي الحنفي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قطع عبد اللّه بن الزبير في الخطبة ذكر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كثيرة ، فاستعظم الناس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أرغب عن ذكره ، ولكن له أهيل سوء إذا ذكرته أتلعوا أعناقهم ، فأنا أحبّ أن أكبتهم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كاشف عبد اللّه بن الزبير بني هاشم وأظهر بُغضهم وعابهم ، وهمّ بما همّ به في أمرهم ، ولم يذكر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 لا يوم جمعة ولا غيرها ، عاتبه على ذلك قوم من خاصته ، وتشاءموا بذلك منه ، وخافوا عاقبته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تركت ذلك علانية إلاّ وأنا أقوله سرّاً وأكثر منه ، لكنّي رأيت بني هاشم إذا سمعوا ذكره اشرأبّوا واحمرّت ألوانهم ، وطالت رقابهم ، واللّه ما كنتُ لآتي لهم سُروراً وأنا أقدر عليه ، واللّه لقد هممت أن أحظر لهم حظيرة ثمّ أضرمها عليهم ناراً ، فإنّي لا أقتل منهم إلاّ آثماً كفّاراً سحّاراً ، لا أنماهم اللّه ولا بارك عليهم ، بيت سوء لا أوّل لهم ولا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ترك نبيّ اللّه فيهم خيراً ، استفرع نبيّ اللّه صدقهم فهم أكذب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فقام إليه محمّد بن سعد بن أبي وقاص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وفّقك اللّه يا أمير المؤمنين أنا أوّل من أعانك في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عبد اللّه بن صفوان بن أمية الجمحي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قلت صواباً ، ولا هممت برشد ، أرهط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وإياهم تقتل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من حولك ، واللّه لو قتلت عِدّتهم أهل البيت من الترك مسلمين ما سوّغه اللّه لك ، واللّه لو لم ينصرهم الناس منك لنصرهم اللّه بنصره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أجلس أبا صفوان فلست بناموس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بعضٌ من مواقفه الّتي أصحر فيها بعداوته من على المنبر في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يفوتني تنبيه القارئ إلى أنّ الّذي بادر فأعلن مناصرته هو أخ عمر بن سعد بن أبي وقاص قاتل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غرابة بالخبث إذا خرج من معدنه ، ولم ينكر عليه في ذلك الموقف العدائي سوى عبد اللّه بن صفوان الجمحي ، وهذا الرجل فيما يقول الذهبي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سيّد أهل مكة في زمانه لحلمه وسخائه وعقله </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ابن الزبير وصفه بما لا يليق به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فلست بناموس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لست الحاذق المطلّع على بواطن الأمور ولا صاحب السرّ ، ومع هذه الإهانة ، فقد بقي معه حتى قتل وهو متعلق بأستار الكعبة ، وقد حملوا رأسه مع رأس ابن الزبير ورأس عبد اللّه بن مطيع إلى المدينة المنورة </w:t>
      </w:r>
      <w:r>
        <w:rPr>
          <w:rStyle w:val="FootnoteAnchor"/>
          <w:rtl w:val="true"/>
        </w:rPr>
        <w:footnoteReference w:id="638"/>
      </w:r>
      <w:r>
        <w:rPr>
          <w:rFonts w:ascii="Amiri" w:hAnsi="Amiri" w:eastAsia="Amiri" w:cs="Amiri"/>
          <w:color w:val="111111"/>
          <w:sz w:val="28"/>
          <w:sz w:val="28"/>
          <w:szCs w:val="28"/>
          <w:rtl w:val="true"/>
          <w:lang w:bidi="ar-SA"/>
        </w:rPr>
        <w:t xml:space="preserve">وسيأتي له حديث آخر مع ابن الزبير ممّا يتعلق بابني العباس عبد اللّه حبر الأمة وأخيه عبيد اللّه حين رأى الناس عكوفاً عليهما هذا للفقه وهذا لبذل الطعام ، فأساء القول كلّ منهما في الآخر مع أنّه من أصحابه حتى انّه قتل معه ، لكن الرجل لم يمنعه ذلك من قول كلمة حقّ </w:t>
      </w:r>
    </w:p>
    <w:p>
      <w:pPr>
        <w:pStyle w:val="BookText"/>
        <w:rPr/>
      </w:pPr>
      <w:r>
        <w:rPr>
          <w:rFonts w:ascii="Amiri" w:hAnsi="Amiri" w:eastAsia="Amiri" w:cs="Amiri"/>
          <w:color w:val="111111"/>
          <w:sz w:val="28"/>
          <w:sz w:val="28"/>
          <w:szCs w:val="28"/>
          <w:rtl w:val="true"/>
          <w:lang w:bidi="ar-SA"/>
        </w:rPr>
        <w:t xml:space="preserve">عند سلطان جائر ، وإن لم ينفعه ذلك إذ لم يغيّر شيئاً من طبع ابن الزبير ، لأنّه لا يرعوي لنصح ، وأنّى له أن يقبل كلمة النصيحة وهو قد اشتمل في مكنونه على حقد دفين يغلي مرجله في صدره باعترافه منذ أربعين سنة ، لذلك نصب العداوة لأهل البيت ، وقد اعترف هو بذلك مصحراً أمام حاضريه حين دخل عليه ابن عباس فقال بكلّ وقاحة وصلف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لأكتم بغضكم منذ أربعين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المسعودي في مروج الذهب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سعيد بن جبير أنّ عبد اللّه ابن عباس دخل على ابن الزبير فقال له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تؤنّبني وتبخلني؟</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سمعت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المسلم الّذي يشبع ويجوع جاره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لأكتم بغضكم أهل هذا البيت منذ أربعين سنة ، وجرى بينهما خطب طويل ، فخرج ابن عباس من مكة خوفاً على نفسه ، فنزل الطائف فتوفى هنالك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المسعودي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هذا الخبر عمر بن شَبّة النميري عن سويد بن سعيد يرفعه إلى سعيد بن جبير ، فيما حدّثنا به المهراني بمصر ، والكلابي بالبصرة وغيرهما عن عمر بن شبّة </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المسعودي ذكر لنا تمام ما جرى بينهما من الخطب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وهل تنفع شيئاً ليت؟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الخبر رواه الجاحظ في رسالة الحاسد والمحسود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عن عليّ بن مسهر عن الأعمش عن طلح بن حباب عن سعيد بن جبير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قدت ابن عباس حتى أدخلته على ابن الزبير فقال له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تؤنّبني؟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لأنّي سمعت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بمؤمن من بات شبعانَ وجاره طاو ، فقال له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ذاك وأتبعه بقول يدل على حسد كان ابن عباس من شره معصوماً ، وكان ذاك بما في قلبه لبني هاشم مهزوماً ، وكانت وخزة ثقيلة فلم يبدها له وفروع بني هاشم حول الحرم باسقة ، وعروق دوحاتهم بين أطباقها راسية ، ومجالس بني هاشم من أعاليها غامرة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عامرة 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وبحورها بأرزاق العباد زاخرة ، وأنجمها بالهدى زاهرة ، فلمّا تجلت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تخلت 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البطحاء من صناديدها استقبله بما أكمن في نفسه ، والحاسد لا يغفل عن فرصته ، إلى أن يأتي الموت على رمّته ، وما استقبل ابنَ عباس بذلك إلاّ لمّا رأى عمر قدّمه على أهل القِدم ، ونظر إليه وقد أطاف به الحرم ، فأوسعهم حكما ، وتعقبوا منه رأياً وفهماً ، وأشبعهم علماً ولحماً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ويروي عن ابن سيرين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أكثر علماً ولحماً من منزل ابن عباس </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 ما قاله الجاحظ ما قاله صاحب مشكاة الأدب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ابن عباس أوّل من وضع موائد الطعام في الطرقات للناس ، ولم يكن يعود إلى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كان ما يصرفه في اليوم خمسمائة دينار ، وهذا ما ذكره الوطواط في غرر الخصائص أيضاً </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محاضرات الراغب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يسمى معلّم الجود لسخائه ، وحثّه على ذلك قولاً وفعلاً </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فهذه الأقوال مهما شككنا في صحتها فإنّها لم تنشأ من فراغ ، بل فيما سيأتي من الشواهد على بواعث حسد ابن الزبير ما يدل على صحتها ، وحسبنا منها أن نقرأ الأوّل والثاني والثالث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وفي غيرها ما يؤجج نيران الحسد والحقد في نفس ابن الزبير البخيل ويسرّ بغضهم ، وهو يقرَ بذلك معترفاً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عبد 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توطد لابن الزبير أمرُه وملك الحرمين والعراقين ، أظهر بَعض بني هاشم الطعن عليه ، وذلك بعد موت الحسن والحسين ، فدعا عبد اللّه بن عباس ومحمّد بن الحنفية وجماعة من بني هاشم إلى بيعته ، فأبوا عليه ، فجعل يشتمهم ويتناولهم على المنبر ، وأسقط ذكر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خطبته ، فعوتب على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يمنعني أنّي لا أذكره علانية من ذكره سراً وأصلي عليه ، ولكن رأيت هذا الحيّ من بني هاشم إذا سمعوا ذكره أشرأبت أعناقهم ، وأبغض الأشياء إليّ ما يسرّهم </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ترون من حقّ ابن عباس أن يثأر لنفسه ولقومه فيجابهه راداً عليه افتراءه ، بما يزيد حنقه وبغضاءه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كان يتمثل بأبيات عنترة بن الأخرس المعنيّ من طيء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أطل حمل الشناءة لي وبغضي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بجهدك وانظرن من ذا تضير</w:t>
      </w:r>
    </w:p>
    <w:p>
      <w:pPr>
        <w:pStyle w:val="BookText"/>
        <w:rPr/>
      </w:pPr>
      <w:r>
        <w:rPr>
          <w:rFonts w:ascii="Amiri" w:hAnsi="Amiri" w:eastAsia="Amiri" w:cs="Amiri"/>
          <w:color w:val="111111"/>
          <w:sz w:val="28"/>
          <w:sz w:val="28"/>
          <w:szCs w:val="28"/>
          <w:rtl w:val="true"/>
          <w:lang w:bidi="ar-SA"/>
        </w:rPr>
        <w:t xml:space="preserve">فما بيديك خير أرتجيه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صدودك الخطب الكبير</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أبصرتني أعرضت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الشمس من قبلي تدور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وقد تحاشى كثير من المحدّثين والمؤرخين ذكر كلمة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لأكتم بغضكم منذ أربعين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 لا يذكروها لأنّها تكشف عن سوء طويّة أنفوا منها ، وأحسبهم على أحسن تقدير أنّهم استفظعوا وقع الكلمة ، فاستعظموا ذكرها لفظاعتها ، فألقوها في سلة المهملات في غيابة الجبّ ، ولا ضير ما دام الجاحظ قد نمّ بها على استحياء ، وذكرها المسعودي بدون خفاء ، ونقلها أيضاً ابن أبي الحديد في شرح النهج ، والسيّد عليّ خان المدني الشيرازي في الدرجات الرفيعة وغيرهما ، وأخال هؤلاء نقلوها عن المسعودي الّذي هو أيضاً تكتّم على ما جرى بين ابن عباس وابن الزبير من خطب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 يسعه كتمان تلك الكلمة الّتي كبرت أن تخرج من أفواههم ، والّتي هي حالقة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خطبة له رواها جابر بن عبد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أيّها الناس من أبغضنا أهل البيت حشره اللّه يوم القيامة يهودياً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وإن صام وصلّى؟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صام وصلّى وزعم انّه مسلم ، احتجر بذلك من سفك دمه ، وأن يؤدّى الجزية عن يد وهم صاغرون </w:t>
      </w:r>
      <w:r>
        <w:rPr>
          <w:rFonts w:eastAsia="Amiri" w:cs="Amiri" w:ascii="Amiri" w:hAnsi="Amiri"/>
          <w:color w:val="111111"/>
          <w:sz w:val="28"/>
          <w:szCs w:val="28"/>
          <w:rtl w:val="true"/>
          <w:lang w:bidi="ar-SA"/>
        </w:rPr>
        <w:t xml:space="preserve">... ) »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ثان رواه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فلو أنّ رجلاً صفن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الركن والمقام وصلّى وصام ثمّ مات وهو مبغض لآل بيت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النار </w:t>
      </w:r>
      <w:r>
        <w:rPr>
          <w:rFonts w:eastAsia="Amiri" w:cs="Amiri" w:ascii="Amiri" w:hAnsi="Amiri"/>
          <w:color w:val="111111"/>
          <w:sz w:val="28"/>
          <w:szCs w:val="28"/>
          <w:rtl w:val="true"/>
          <w:lang w:bidi="ar-SA"/>
        </w:rPr>
        <w:t xml:space="preserve">) »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bookmarkStart w:id="290" w:name="pg16528_252800"/>
    </w:p>
    <w:p>
      <w:pPr>
        <w:pStyle w:val="BookText"/>
        <w:rPr/>
      </w:pPr>
      <w:bookmarkEnd w:id="290"/>
      <w:r>
        <w:rPr>
          <w:rFonts w:ascii="Amiri" w:hAnsi="Amiri" w:eastAsia="Amiri" w:cs="Amiri"/>
          <w:color w:val="111111"/>
          <w:sz w:val="28"/>
          <w:sz w:val="28"/>
          <w:szCs w:val="28"/>
          <w:rtl w:val="true"/>
          <w:lang w:bidi="ar-SA"/>
        </w:rPr>
        <w:t xml:space="preserve">وفي حديث ثالث رواه أبو سعيد الخدري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نفسي بيده لا يبغضنا أهل البيت أحد إلاّ أدخله اللّه النار </w:t>
      </w:r>
      <w:r>
        <w:rPr>
          <w:rFonts w:eastAsia="Amiri" w:cs="Amiri" w:ascii="Amiri" w:hAnsi="Amiri"/>
          <w:color w:val="111111"/>
          <w:sz w:val="28"/>
          <w:szCs w:val="28"/>
          <w:rtl w:val="true"/>
          <w:lang w:bidi="ar-SA"/>
        </w:rPr>
        <w:t xml:space="preserve">) »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الأحاديث الّتي جعلت بغض بني هاشم من الكفر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 اللّه يا بن عباس ماذا لقيت من حسد ابن الزبير وحقده ، وعنت بني أمية وبغضهم ، وما ذلك إلاّ أنّك بلغت دونهم الذرى في مجدك ، وسموت إلى العلياء في محتدك ، وقديماً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حسدوا الفتى إذ لم ينالوا 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فالقوم أعداء له وخصوم</w:t>
      </w:r>
    </w:p>
    <w:p>
      <w:pPr>
        <w:pStyle w:val="BookText"/>
        <w:rPr/>
      </w:pPr>
      <w:r>
        <w:rPr>
          <w:rFonts w:ascii="Amiri" w:hAnsi="Amiri" w:eastAsia="Amiri" w:cs="Amiri"/>
          <w:color w:val="111111"/>
          <w:sz w:val="28"/>
          <w:sz w:val="28"/>
          <w:szCs w:val="28"/>
          <w:rtl w:val="true"/>
          <w:lang w:bidi="ar-SA"/>
        </w:rPr>
        <w:t xml:space="preserve">كضرائر الحسناء قلنَ لوجهها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حسداً وبغياً إنّه لذميم</w:t>
      </w:r>
    </w:p>
    <w:p>
      <w:pPr>
        <w:pStyle w:val="BookText"/>
        <w:rPr/>
      </w:pPr>
      <w:r>
        <w:rPr>
          <w:rFonts w:ascii="Amiri" w:hAnsi="Amiri" w:eastAsia="Amiri" w:cs="Amiri"/>
          <w:color w:val="111111"/>
          <w:sz w:val="28"/>
          <w:sz w:val="28"/>
          <w:szCs w:val="28"/>
          <w:rtl w:val="true"/>
          <w:lang w:bidi="ar-SA"/>
        </w:rPr>
        <w:t xml:space="preserve">ولأنت كما قال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يحسدوك على علاك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متسافل الدرجات يحسد من علا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w:t>
      </w:r>
      <w:r>
        <w:rPr>
          <w:rFonts w:eastAsia="Amiri" w:cs="Amiri" w:ascii="Amiri" w:hAnsi="Amiri"/>
          <w:color w:val="111111"/>
          <w:sz w:val="28"/>
          <w:szCs w:val="28"/>
          <w:rtl w:val="true"/>
          <w:lang w:bidi="ar-SA"/>
        </w:rPr>
        <w:t xml:space="preserve">) </w:t>
      </w:r>
      <w:r>
        <w:rPr>
          <w:rStyle w:val="FootnoteAnchor"/>
          <w:rtl w:val="true"/>
        </w:rPr>
        <w:footnoteReference w:id="6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الْفَضْلَ بِيَدِ اللَّهِ يُؤْتِيهِ مَنْ يَشَاءُ وَاللَّهُ وَاسِعٌ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بِرَحْمَتِهِ مَنْ يَشَاءُ وَاللَّهُ ذُو الْفَضْلِ الْعَظِيمِ </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9792180_1280447820"/>
      <w:bookmarkStart w:id="292" w:name="_Toc98"/>
      <w:bookmarkEnd w:id="291"/>
      <w:r>
        <w:rPr>
          <w:rtl w:val="true"/>
        </w:rPr>
        <w:t xml:space="preserve">وقفة تحقيق لا ترفاً ولا سرفاً </w:t>
      </w:r>
      <w:r>
        <w:rPr>
          <w:rtl w:val="true"/>
        </w:rPr>
        <w:t>:</w:t>
      </w:r>
      <w:bookmarkEnd w:id="292"/>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قرأنا رواية المسعودي الّتي وثّقها بسماعه لها بمصر من المهراني وبالبصرة من الكلابي وغيرهما ، وهي بدلالتها الواضحة الصريحة دلّت على مدى الانفصام والتنافر بين ابن عباس وبين ابن الزبير ، كما كشفت عن نُصب مستحكم </w:t>
      </w:r>
    </w:p>
    <w:p>
      <w:pPr>
        <w:pStyle w:val="BookText"/>
        <w:rPr/>
      </w:pPr>
      <w:r>
        <w:rPr>
          <w:rFonts w:ascii="Amiri" w:hAnsi="Amiri" w:eastAsia="Amiri" w:cs="Amiri"/>
          <w:color w:val="111111"/>
          <w:sz w:val="28"/>
          <w:sz w:val="28"/>
          <w:szCs w:val="28"/>
          <w:rtl w:val="true"/>
          <w:lang w:bidi="ar-SA"/>
        </w:rPr>
        <w:t>في نفس ابن الزبير لأهل البيت أقرّ به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وعرفنا منها أيضاً شدة وصرامة ابن عباس في قولة الحقّ ودحر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قرأنا مقالة الجاحظ وهو على عثمانيته لم يستسغ في المقام الإغضاء عن ابن الزبير وكلمته ، ولكنه قصّر في صراحته إلاّ أنّه لم يتخلّ عن أدبه الجاحظي حين كنّى ، والكناية أبلغ من التصريح ، فأشار بابن عم الكلام عمّا يقتضيه المقام ، فنمّ على كلمة ابن الزبير النابية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لأكتم بغضكم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استحياء ، بعكس المسعودي الّذي ذكرها بدون خشية أو 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الكلمة عند أصحاب مصادر متأخرين عن الجاحظ والمسعودي ، وكلّهم أدوا أمانة النقل فلا تثريب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هلمّ الخطب فيمن تولوا كبر حذفها وهم على أحسن تقدير استفظعوها فاستعظموا ذكرها لفظاعتها فألقوها في سلة المهملات وفي غيابة الجبّ ، ولكني لم أدر لماذا تخاذلوا عن ذكر كلمة ابن الزبير الأخرى الّتي واجه بها ابن عباس حين دخل عليه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الّذي تؤنّبني وتبخّلي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بالهم سرت عدوى دائهم إلى خبر آخر صنو ما سبق؟ رواه عبد اللّه بن مساور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يبخّل ابن الزبير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فحذف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وصحّفها آخرون تصحيفاً سخيفاً؟ فلا بد إذن من وقفة تحقيق دقيق تحذيراً للقارئ من مغبّة الاغترار ببهرجة ألقاب المحدثين الّذين جعلوا الحديث عضين ، آمنوا ببعض وكفروا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ابن عباس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جَعَلُوا الْقُرْآنَ عِضِينَ </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 يدي ذلك عرضاً بأصحاب المصادر الّتي روت كلمة عبد اللّه بن المساور أو ما في معناها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عبد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الحديث في مسنده بسنده عن عبد اللّه بن مساور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ابن عباس ذكر ابن الزبير فبخّله </w:t>
      </w:r>
      <w:r>
        <w:rPr>
          <w:rFonts w:eastAsia="Amiri" w:cs="Amiri" w:ascii="Amiri" w:hAnsi="Amiri"/>
          <w:color w:val="111111"/>
          <w:sz w:val="28"/>
          <w:szCs w:val="28"/>
          <w:rtl w:val="true"/>
          <w:lang w:bidi="ar-SA"/>
        </w:rPr>
        <w:t xml:space="preserve">... » </w:t>
      </w:r>
      <w:r>
        <w:rPr>
          <w:rStyle w:val="FootnoteAnchor"/>
          <w:rtl w:val="true"/>
        </w:rPr>
        <w:footnoteReference w:id="652"/>
      </w:r>
      <w:r>
        <w:rPr>
          <w:rFonts w:ascii="Amiri" w:hAnsi="Amiri" w:eastAsia="Amiri" w:cs="Amiri"/>
          <w:color w:val="111111"/>
          <w:sz w:val="28"/>
          <w:sz w:val="28"/>
          <w:szCs w:val="28"/>
          <w:rtl w:val="true"/>
          <w:lang w:bidi="ar-SA"/>
        </w:rPr>
        <w:t>ثمّ ساق الحديث إلى آخره ، وأحسبه أوّل محدّث ذكر الكلمة بمعناها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تاريخه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عبد اللّه بن مساور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عباس بخّل ابن الزبير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المؤمن الّذي يأكل وجاره جائع ، قاله أبو نعيم ومعاوية بن هشام </w:t>
      </w:r>
      <w:r>
        <w:rPr>
          <w:rFonts w:eastAsia="Amiri" w:cs="Amiri" w:ascii="Amiri" w:hAnsi="Amiri"/>
          <w:color w:val="111111"/>
          <w:sz w:val="28"/>
          <w:szCs w:val="28"/>
          <w:rtl w:val="true"/>
          <w:lang w:bidi="ar-SA"/>
        </w:rPr>
        <w:t xml:space="preserve">... » </w:t>
      </w:r>
      <w:r>
        <w:rPr>
          <w:rStyle w:val="FootnoteAnchor"/>
          <w:rtl w:val="true"/>
        </w:rPr>
        <w:footnoteReference w:id="653"/>
      </w:r>
      <w:r>
        <w:rPr>
          <w:rFonts w:ascii="Amiri" w:hAnsi="Amiri" w:eastAsia="Amiri" w:cs="Amiri"/>
          <w:color w:val="111111"/>
          <w:sz w:val="28"/>
          <w:sz w:val="28"/>
          <w:szCs w:val="28"/>
          <w:rtl w:val="true"/>
          <w:lang w:bidi="ar-SA"/>
        </w:rPr>
        <w:t>ثمّ ساق ثلاثة أسانيد لهذا الخبر جاء في ثالثها عبد اللّه بن أبي مساور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محمّد بن نصر بن الحجاج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في كتابه تعظيم قدر الصلاة بسنده عن سعيد بن جبير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ابن عباس على ابن الزبير فقال له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تؤنّبني وتبخّلني؟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المسلم الّذي يشبع ويجوع جاره ليس بمؤمن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بعده بسند آخر عن عبد اللّه بن المساور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سمع ابن عباس وهو يبخّل ابن الزبير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المسلم من شبع وجاره جائع إلى جنبه </w:t>
      </w:r>
      <w:r>
        <w:rPr>
          <w:rFonts w:eastAsia="Amiri" w:cs="Amiri" w:ascii="Amiri" w:hAnsi="Amiri"/>
          <w:color w:val="111111"/>
          <w:sz w:val="28"/>
          <w:szCs w:val="28"/>
          <w:rtl w:val="true"/>
          <w:lang w:bidi="ar-SA"/>
        </w:rPr>
        <w:t xml:space="preserve">) »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الدنيا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في كتابه مكارم الأخلاق نشر مكتبة الفرات بالقاهرة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حديث ابن المساور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الزبير يقول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المؤمن </w:t>
      </w:r>
      <w:r>
        <w:rPr>
          <w:rFonts w:eastAsia="Amiri" w:cs="Amiri" w:ascii="Amiri" w:hAnsi="Amiri"/>
          <w:color w:val="111111"/>
          <w:sz w:val="28"/>
          <w:szCs w:val="28"/>
          <w:rtl w:val="true"/>
          <w:lang w:bidi="ar-SA"/>
        </w:rPr>
        <w:t xml:space="preserve">... ) »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الحاكم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الحديث كسابقه في المستدرك على الصحيحين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حديث صحيح الاسناد ولم يخرّجاه </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في سننه الخبر كما في سابقه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الخطيب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الحديث في تاريخ بغداد في ترجمة عبد الملك بن أبي بشير كسابقه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المزي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الحديث في تهذيب الكمال في ترجمة عبد اللّه بن المساور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أصل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المساور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يبخّل ابن الزبير </w:t>
      </w:r>
      <w:r>
        <w:rPr>
          <w:rFonts w:eastAsia="Amiri" w:cs="Amiri" w:ascii="Amiri" w:hAnsi="Amiri"/>
          <w:color w:val="111111"/>
          <w:sz w:val="28"/>
          <w:szCs w:val="28"/>
          <w:rtl w:val="true"/>
          <w:lang w:bidi="ar-SA"/>
        </w:rPr>
        <w:t xml:space="preserve">) »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الحديث في تلخيص المستدرك على الصحيحين للحاكم ، ووافق على تصحيح الحاكم ، كما رواه أيضاً في سير أعلام النبلاء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عيب ابن الزبير بشحّ فروى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السند إلى عبد اللّه بن مساور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ابن عباس يعاتب ابن الزبير في البخل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المؤمن الّذي يبيت شبعان وجاره جائع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عبيد اللّه بن عمر عن ليث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عباس يكثر أن يعنف ابن الزبير بالبخل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تعيرني؟ </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الحديث في تاريخه </w:t>
      </w:r>
      <w:r>
        <w:rPr>
          <w:rStyle w:val="FootnoteAnchor"/>
          <w:rtl w:val="true"/>
        </w:rPr>
        <w:footnoteReference w:id="661"/>
      </w:r>
      <w:r>
        <w:rPr>
          <w:rFonts w:ascii="Amiri" w:hAnsi="Amiri" w:eastAsia="Amiri" w:cs="Amiri"/>
          <w:color w:val="111111"/>
          <w:sz w:val="28"/>
          <w:sz w:val="28"/>
          <w:szCs w:val="28"/>
          <w:rtl w:val="true"/>
          <w:lang w:bidi="ar-SA"/>
        </w:rPr>
        <w:t>، وكأنّه استثقل الكلمة فصنع كما صنع الذهبي في سير أعلام النبلاء وقال كقوله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الطحاوي ذكر الخبر بسنده عن عبد اللّه بن المساور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ابن أبي المساور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سمعت ابن عباس يعاتب ابن الزبير في البخل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المؤمن الّذي يبيت شبعانَ وجاره إلى جنبه جائع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الطحاوي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يرد بذلك انّه ليس بمؤمن إيماناً خرج بتركه إياه إلى الكفر ، ولكنه أراد به انّه ليس في أعلى مراتب الإيمان </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ناصر الدين الألباني في الأحاديث الصحيحة </w:t>
      </w:r>
      <w:r>
        <w:rPr>
          <w:rStyle w:val="FootnoteAnchor"/>
          <w:rtl w:val="true"/>
        </w:rPr>
        <w:footnoteReference w:id="663"/>
      </w:r>
      <w:r>
        <w:rPr>
          <w:rFonts w:ascii="Amiri" w:hAnsi="Amiri" w:eastAsia="Amiri" w:cs="Amiri"/>
          <w:color w:val="111111"/>
          <w:sz w:val="28"/>
          <w:sz w:val="28"/>
          <w:szCs w:val="28"/>
          <w:rtl w:val="true"/>
          <w:lang w:bidi="ar-SA"/>
        </w:rPr>
        <w:t>، وقد أفاض القول بذكر مصادر الحديث النبوي وعقب عليها بما اقتضاه المقام وختم كلامه مندّداً بالبخلاء الّذين يكنزون الذهب والفضة ولا ينفقونها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فهؤلاء اثنا عشر حافظاً من مشاهير الحفّاظ من المحدّثين كلّهم ذكروا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يبخّل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في معناها كما مر عن عبد بن حميد والبخاري والذهبي وابن كثير والطحاوي ولا تثريب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التثريب بل والتتريب على أولئك الّذين لم يستمرؤا الحقّ فعافوه وحذفوا الكلمة نصاً ومعنى ، 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هنّاد ابن السري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الزهد </w:t>
      </w:r>
      <w:r>
        <w:rPr>
          <w:rStyle w:val="FootnoteAnchor"/>
          <w:rtl w:val="true"/>
        </w:rPr>
        <w:footnoteReference w:id="664"/>
      </w:r>
      <w:r>
        <w:rPr>
          <w:rFonts w:ascii="Amiri" w:hAnsi="Amiri" w:eastAsia="Amiri" w:cs="Amiri"/>
          <w:color w:val="111111"/>
          <w:sz w:val="28"/>
          <w:sz w:val="28"/>
          <w:szCs w:val="28"/>
          <w:rtl w:val="true"/>
          <w:lang w:bidi="ar-SA"/>
        </w:rPr>
        <w:t>، وأخاله أوّل من تولى كبر ذلك</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يعلى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الحديث في مسنده </w:t>
      </w:r>
      <w:r>
        <w:rPr>
          <w:rStyle w:val="FootnoteAnchor"/>
          <w:rtl w:val="true"/>
        </w:rPr>
        <w:footnoteReference w:id="665"/>
      </w:r>
      <w:r>
        <w:rPr>
          <w:rFonts w:ascii="Amiri" w:hAnsi="Amiri" w:eastAsia="Amiri" w:cs="Amiri"/>
          <w:color w:val="111111"/>
          <w:sz w:val="28"/>
          <w:sz w:val="28"/>
          <w:szCs w:val="28"/>
          <w:rtl w:val="true"/>
          <w:lang w:bidi="ar-SA"/>
        </w:rPr>
        <w:t>، ولم يذكر الكلمة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حاتم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العلل ، فقد ساق الحديث بدون كلمة ابن المساور سمعت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يبخل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أبدى إهتماماً بالغاً بتفاوت النقلة في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المساور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سئل أبو زرعة عن حديث رواه قبيصة وثابت بن محمّد ووكيع وأبو نعيم عن الثوري فاختلفوا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قبيصة عن الثوري عن عبد الملك بن أبي بشير عن عبد اللّه بن أبي المساور عن ابن عباس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المؤمن الّذي يشبع وجاره جائع إلى جنبه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ثابت عن الثوري عن عبد الملك عن عبد اللّه المسور عن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وكيع عن سفيان عن عبد الملك عن عبد اللّه بن مساور عن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ثابت فيما قال ، وأبو نعيم أثبت في هذا الحديث من وكيع كأنّه حكم لأبي نعيم </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بعض هذا الإهتمام بتحقيق أبي المساور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أبي حاتم لتحقيق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الطريف قوله وكأنّه حكم لأبي نعيم مع أنّه لم يذكر سنداً لأبي نعيم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 بن محمّد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الفوائد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البيهقي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شعب الإيمان ، مع أنّه ذكر الكلمة في سننه الكبرى صحيحة ، ووردت في شعب الإيمان مصحفة </w:t>
      </w:r>
      <w:r>
        <w:rPr>
          <w:rStyle w:val="FootnoteAnchor"/>
          <w:rtl w:val="true"/>
        </w:rPr>
        <w:footnoteReference w:id="668"/>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الترغيب والترهيب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القول المسدد ، نقلاً عن البخاري في تاريخه والطبراني وأبي يعلى </w:t>
      </w:r>
      <w:r>
        <w:rPr>
          <w:rStyle w:val="FootnoteAnchor"/>
          <w:rtl w:val="true"/>
        </w:rPr>
        <w:footnoteReference w:id="670"/>
      </w:r>
      <w:r>
        <w:rPr>
          <w:rFonts w:ascii="Amiri" w:hAnsi="Amiri" w:eastAsia="Amiri" w:cs="Amiri"/>
          <w:color w:val="111111"/>
          <w:sz w:val="28"/>
          <w:sz w:val="28"/>
          <w:szCs w:val="28"/>
          <w:rtl w:val="true"/>
          <w:lang w:bidi="ar-SA"/>
        </w:rPr>
        <w:t>، وقد مرت بنا الإشارة إلى ما في تاريخ البخاري وفيه التصريح بأنّ ابن عباس بخّل ابن الزبير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الّذين لم يذكروا تبخيل ابن عباس لابن الزبير ، ولعلهم حفاظاً على كرامة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الّذين وردت الكلمة محرفة أو مصحفة في تصانيفهم تحريفاً مهيناً أو تصحيفاً مشيناً فهم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البخاري في كتابه الأدب المفرد فقد ذكر الخبر بسنده إلى عبد اللّه بن مساور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الزبير يقول سمعت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فظننت لأول وهلة أنّ ذلك غلط مطبعي فات مصحح الكتاب تصحيحه ، لكني تيقنت أنّه تحريف متعمّد جرى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ورد كذلك في طبعتين من الكتاب </w:t>
      </w:r>
      <w:r>
        <w:rPr>
          <w:rStyle w:val="FootnoteAnchor"/>
          <w:rtl w:val="true"/>
        </w:rPr>
        <w:footnoteReference w:id="671"/>
      </w:r>
      <w:r>
        <w:rPr>
          <w:rFonts w:ascii="Amiri" w:hAnsi="Amiri" w:eastAsia="Amiri" w:cs="Amiri"/>
          <w:color w:val="111111"/>
          <w:sz w:val="28"/>
          <w:sz w:val="28"/>
          <w:szCs w:val="28"/>
          <w:rtl w:val="true"/>
          <w:lang w:bidi="ar-SA"/>
        </w:rPr>
        <w:t xml:space="preserve">، وأكّد صحة يقيني وروده كذلك في شرح كتاب الأدب المفرد </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تحريف مَهين فمن تولى كبر ذلك من النساخ أو الرواة عن البخاري ، لأنّ البخاري روى معنى كلمة عبد اللّه بن مساور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 عباس </w:t>
      </w:r>
    </w:p>
    <w:p>
      <w:pPr>
        <w:pStyle w:val="BookText"/>
        <w:rPr/>
      </w:pPr>
      <w:r>
        <w:rPr>
          <w:rFonts w:ascii="Amiri" w:hAnsi="Amiri" w:eastAsia="Amiri" w:cs="Amiri"/>
          <w:color w:val="111111"/>
          <w:sz w:val="28"/>
          <w:sz w:val="28"/>
          <w:szCs w:val="28"/>
          <w:rtl w:val="true"/>
          <w:lang w:bidi="ar-SA"/>
        </w:rPr>
        <w:t xml:space="preserve">بخّل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ذكره في النمط الأوّل 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فراجع تجده ذكر ذلك في التاريخ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الخبر في معجمه بسنده إلى عبد اللّه بن المساور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الزبير </w:t>
      </w:r>
      <w:r>
        <w:rPr>
          <w:rFonts w:eastAsia="Amiri" w:cs="Amiri" w:ascii="Amiri" w:hAnsi="Amiri"/>
          <w:color w:val="111111"/>
          <w:sz w:val="28"/>
          <w:szCs w:val="28"/>
          <w:rtl w:val="true"/>
          <w:lang w:bidi="ar-SA"/>
        </w:rPr>
        <w:t xml:space="preserve">... »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فظننت أنّه تصحيف غير متعمد ، وأنّه غلط مطبعي ، فراجعت الطبعة الثانية من الكتاب وقد كتب عليها مزيدة ومنقحة </w:t>
      </w:r>
      <w:r>
        <w:rPr>
          <w:rStyle w:val="FootnoteAnchor"/>
          <w:rtl w:val="true"/>
        </w:rPr>
        <w:footnoteReference w:id="674"/>
      </w:r>
      <w:r>
        <w:rPr>
          <w:rFonts w:ascii="Amiri" w:hAnsi="Amiri" w:eastAsia="Amiri" w:cs="Amiri"/>
          <w:color w:val="111111"/>
          <w:sz w:val="28"/>
          <w:sz w:val="28"/>
          <w:szCs w:val="28"/>
          <w:rtl w:val="true"/>
          <w:lang w:bidi="ar-SA"/>
        </w:rPr>
        <w:t>فوجدتها كذلك ، وازدادت حيرتي من محقق الكتاب الّذي نعت طبعته الثانية بمزيدة ومنقحة وهو لم يزد في المقام شيئاً ولم ينقح تلك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زاد الأمر إيهاماً وإبهاماً حيث ذكر في الهامش مصادر ذكر الخبر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البخاري في الأدب المفرد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والحاكم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 ووافقه الذهبي وابن أبي شيبة في كتاب الإيمان والخطيب في تاريخ بغداد ، وابن عساكر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والضياء في المختارة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يعلى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المجمع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ورجاله ثقات ، وله شواهد أنظر سلسلة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لشيخنا محمّد ناصر الدين 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ذكره السلفي</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راجعت سلسلة الأحاديث الصحيحة للألباني ، وجدت السلفي قد أخطأ في ذكر الرقم وصوابه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Style w:val="FootnoteAnchor"/>
          <w:rtl w:val="true"/>
        </w:rPr>
        <w:footnoteReference w:id="675"/>
      </w:r>
      <w:r>
        <w:rPr>
          <w:rFonts w:ascii="Amiri" w:hAnsi="Amiri" w:eastAsia="Amiri" w:cs="Amiri"/>
          <w:color w:val="111111"/>
          <w:sz w:val="28"/>
          <w:sz w:val="28"/>
          <w:szCs w:val="28"/>
          <w:rtl w:val="true"/>
          <w:lang w:bidi="ar-SA"/>
        </w:rPr>
        <w:t xml:space="preserve">، ووجدته قد أخذ المصادر حتى الضياء المختارة عن الألباني نقل المسطرة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وليته ذكر بقية ما ذكره الألباني من كلام وتعقيب فهو قد ذكر الخبر عن الضياء المختارة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عباس ذكر ابن الزبير فبخّله ثمّ قال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ولست بمتجنّ على السلفي في ذلك السطو على جهد الألباني ، لأنّه لو كان قد راجع بنفسه تلك المصادر الّتي ذكرها لوجد الحاكم والذهبي والخطيب قد ذكروا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فزهٍ بهكذا 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البيهقي ذكر الخبر في 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كتابه شعب الإيمان اختلفت روايته ، ففي الجزء الثالث لم يذكر الكلمة </w:t>
      </w:r>
      <w:r>
        <w:rPr>
          <w:rStyle w:val="FootnoteAnchor"/>
          <w:rtl w:val="true"/>
        </w:rPr>
        <w:footnoteReference w:id="676"/>
      </w:r>
      <w:r>
        <w:rPr>
          <w:rFonts w:ascii="Amiri" w:hAnsi="Amiri" w:eastAsia="Amiri" w:cs="Amiri"/>
          <w:color w:val="111111"/>
          <w:sz w:val="28"/>
          <w:sz w:val="28"/>
          <w:szCs w:val="28"/>
          <w:rtl w:val="true"/>
          <w:lang w:bidi="ar-SA"/>
        </w:rPr>
        <w:t xml:space="preserve">، وفي الجزء 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ينحار </w:t>
      </w:r>
      <w:r>
        <w:rPr>
          <w:rFonts w:eastAsia="Amiri" w:cs="Amiri" w:ascii="Amiri" w:hAnsi="Amiri"/>
          <w:color w:val="111111"/>
          <w:sz w:val="28"/>
          <w:szCs w:val="28"/>
          <w:rtl w:val="true"/>
          <w:lang w:bidi="ar-SA"/>
        </w:rPr>
        <w:t xml:space="preserve">) » </w:t>
      </w:r>
      <w:r>
        <w:rPr>
          <w:rStyle w:val="FootnoteAnchor"/>
          <w:rtl w:val="true"/>
        </w:rPr>
        <w:footnoteReference w:id="677"/>
      </w:r>
      <w:r>
        <w:rPr>
          <w:rFonts w:ascii="Amiri" w:hAnsi="Amiri" w:eastAsia="Amiri" w:cs="Amiri"/>
          <w:color w:val="111111"/>
          <w:sz w:val="28"/>
          <w:sz w:val="28"/>
          <w:szCs w:val="28"/>
          <w:rtl w:val="true"/>
          <w:lang w:bidi="ar-SA"/>
        </w:rPr>
        <w:t xml:space="preserve">، وفي الجزء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ينحل </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 فأي هاتيك هو الصحيح؟</w:t>
      </w:r>
    </w:p>
    <w:p>
      <w:pPr>
        <w:pStyle w:val="BookText"/>
        <w:rPr/>
      </w:pPr>
      <w:r>
        <w:rPr>
          <w:rFonts w:ascii="Amiri" w:hAnsi="Amiri" w:eastAsia="Amiri" w:cs="Amiri"/>
          <w:color w:val="111111"/>
          <w:sz w:val="28"/>
          <w:sz w:val="28"/>
          <w:szCs w:val="28"/>
          <w:rtl w:val="true"/>
          <w:lang w:bidi="ar-SA"/>
        </w:rPr>
        <w:t xml:space="preserve">ومن الطرافة ما ذكره في الجزء الخامس من تحقيق حول 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ينحار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فالأولى بسنده عن الدارمي والثانية بسنده عن الفريابي </w:t>
      </w:r>
      <w:r>
        <w:rPr>
          <w:rStyle w:val="FootnoteAnchor"/>
          <w:rtl w:val="true"/>
        </w:rPr>
        <w:footnoteReference w:id="679"/>
      </w:r>
      <w:r>
        <w:rPr>
          <w:rFonts w:ascii="Amiri" w:hAnsi="Amiri" w:eastAsia="Amiri" w:cs="Amiri"/>
          <w:color w:val="111111"/>
          <w:sz w:val="28"/>
          <w:sz w:val="28"/>
          <w:szCs w:val="28"/>
          <w:rtl w:val="true"/>
          <w:lang w:bidi="ar-SA"/>
        </w:rPr>
        <w:t xml:space="preserve">، فمن كان محتاطاً إلى هذا الحد في النقل في الفرق بين الروايتين ، لماذا لم يحقق لنا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ذكرها؟</w:t>
      </w:r>
    </w:p>
    <w:p>
      <w:pPr>
        <w:pStyle w:val="BookText"/>
        <w:rPr/>
      </w:pPr>
      <w:r>
        <w:rPr>
          <w:rFonts w:ascii="Amiri" w:hAnsi="Amiri" w:eastAsia="Amiri" w:cs="Amiri"/>
          <w:color w:val="111111"/>
          <w:sz w:val="28"/>
          <w:sz w:val="28"/>
          <w:szCs w:val="28"/>
          <w:rtl w:val="true"/>
          <w:lang w:bidi="ar-SA"/>
        </w:rPr>
        <w:t xml:space="preserve">ثمّ ما باله ذكر الخبر هنا بسنده عن عبد اللّه بن المساور ، وفي الجزء السابع صار عبد اللّه بن أبي المساور؟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باله ذكر هناك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هو معناها؟ كلّ ذلك التحريف والتصحيف من التخريف ، وسرت عدواه إلى الخبر الّذي رواه بعد الخبر </w:t>
      </w:r>
    </w:p>
    <w:p>
      <w:pPr>
        <w:pStyle w:val="BookText"/>
        <w:rPr/>
      </w:pPr>
      <w:r>
        <w:rPr>
          <w:rFonts w:ascii="Amiri" w:hAnsi="Amiri" w:eastAsia="Amiri" w:cs="Amiri"/>
          <w:color w:val="111111"/>
          <w:sz w:val="28"/>
          <w:sz w:val="28"/>
          <w:szCs w:val="28"/>
          <w:rtl w:val="true"/>
          <w:lang w:bidi="ar-SA"/>
        </w:rPr>
        <w:t xml:space="preserve">المذكور بسنده عن سعيد بن جبير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دخل على ابن الزبير وأنا معه ، 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تنحلني وتدّنني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هو معنى تنحلني وتدنني؟</w:t>
      </w:r>
    </w:p>
    <w:p>
      <w:pPr>
        <w:pStyle w:val="BookText"/>
        <w:rPr/>
      </w:pPr>
      <w:r>
        <w:rPr>
          <w:rFonts w:ascii="Amiri" w:hAnsi="Amiri" w:eastAsia="Amiri" w:cs="Amiri"/>
          <w:color w:val="111111"/>
          <w:sz w:val="28"/>
          <w:sz w:val="28"/>
          <w:szCs w:val="28"/>
          <w:rtl w:val="true"/>
          <w:lang w:bidi="ar-SA"/>
        </w:rPr>
        <w:t>هل تنحلني من النحلة بمعنى العطية؟ أو من تنحّله ادعاه لنفسه وهو لغيره؟ أو من نحله القول نسبه إليه؟</w:t>
      </w:r>
    </w:p>
    <w:p>
      <w:pPr>
        <w:pStyle w:val="BookText"/>
        <w:rPr/>
      </w:pPr>
      <w:r>
        <w:rPr>
          <w:rFonts w:ascii="Amiri" w:hAnsi="Amiri" w:eastAsia="Amiri" w:cs="Amiri"/>
          <w:color w:val="111111"/>
          <w:sz w:val="28"/>
          <w:sz w:val="28"/>
          <w:szCs w:val="28"/>
          <w:rtl w:val="true"/>
          <w:lang w:bidi="ar-SA"/>
        </w:rPr>
        <w:t>وهل تدنني من الدنو بمعنى القرب؟ أو من الدناوة بمعنى القرابة؟ أو من الدناءة بمعنى الحقارة؟ ومن الدنيّ كغنيّ الساقط الضعيف؟ أو من دنّى في الأمور تدنية تتبع صغيرها وكبيرها؟ كلّ ذلك لم يفصح عنه رواته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خبر سعيد بن جبير الّذي رواه المسعودي وقد مرّ آنفاً وفيه قول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تؤنبني وتبخلّني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صحيح ، وقد رواه محمّد بن نصر المروزي مسنداً في كتابه تعظيم قدر الصلاة </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هذا التصريح لا معنى للتحريف والتصحيف ، بل يعد ذلك من التزييف والتخريف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الدين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الخبر في مجمع الزوائد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الطبراني وأبو يعلى ورجاله ثقات </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الرجل أكبر همه النظر في رجال الأسانيد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إعارة المتون قليلاً من الإلتفات ، فما دام الرواة عنده ثقات ، فعلينا التسليم بما رووه وإن كان من الترهات؟</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من المصحّفين أنّهم تبعوا مَن قبلهم في التعتيم على ما يخدش كرامة أحدٍ الصحابة مثل ابن الزبير المعيّر بالبخل ، وإن تمّ ذلك على إهدار </w:t>
      </w:r>
      <w:bookmarkStart w:id="293" w:name="pg16528_252810"/>
    </w:p>
    <w:p>
      <w:pPr>
        <w:pStyle w:val="BookText"/>
        <w:rPr/>
      </w:pPr>
      <w:bookmarkEnd w:id="293"/>
      <w:r>
        <w:rPr>
          <w:rFonts w:ascii="Amiri" w:hAnsi="Amiri" w:eastAsia="Amiri" w:cs="Amiri"/>
          <w:color w:val="111111"/>
          <w:sz w:val="28"/>
          <w:sz w:val="28"/>
          <w:szCs w:val="28"/>
          <w:rtl w:val="true"/>
          <w:lang w:bidi="ar-SA"/>
        </w:rPr>
        <w:t>حقّ صحابي آخر له حقّ القرابة والصحابي مثل ابن عباس ، لتأنيبه ابن الزبير على بخله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وعندي أنّ هؤلاء أشدّ بخلاً من ابن الزبير الّذي ضنّ بمال المسلمين عليهم ، فإنّهم بخلوا حتى برواية الحقيقة وكتموا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أولى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لَهُمْ مِمَّا كَتَبَتْ أَيْدِيهِمْ وَوَيْلٌ لَهُمْ مِمَّا يَكْسِبُونَ </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تكن هذه الوقفة الطويلة والجولة العريضة في تفتيش المصادر المعنيّة عن كلمة عبد اللّه بن المساور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المساور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سمع ابن عباس وهو يبخّل ابن الزبير ، لاثبات بخل ابن الزبير ، فذلك معروف ومشهور لا مناقشة فيه ، وإنّما أردت تنوير القارئ عمّا يتخلل الكتب الحديثية من تحريف وتخريف ، كنّا نود أن لا نجد عليه شاهداً واحداً ، ولكنا وجدنا منها عليها شواهد ، وقد مرّت بنا الحقائق مكشوفة الغطاء ، تنبئ عن النُصب والعداء ، أعمت بصائر الرواة وأبصار النساخين والمصنّفين ، عن ذكر حقيقة بخل ابن الزبير ، وكأنّهم بفعلهم هذا محو سيئة بخل ابن الزبير من صحيفته ، وهم بفعلهم هذا سيلقون آثاماً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تحذير القرّاء من اللّهاث وراء أولئك الحفاظ الّذين أكبر همهم ذكر الاسناد وتصحيحه بتوثيق رجاله ، دون الالتفات إلى صحة ما يرونه ويروونه ، ولا يُخدعوا ببهرجة الألقاب الّتي منحوها لهم بغير حساب</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9792182_1280447820"/>
      <w:bookmarkStart w:id="295" w:name="_Toc99"/>
      <w:bookmarkEnd w:id="294"/>
      <w:r>
        <w:rPr>
          <w:rtl w:val="true"/>
        </w:rPr>
        <w:t xml:space="preserve">بواعث حسد ابن الزبير لابن عباس </w:t>
      </w:r>
      <w:r>
        <w:rPr>
          <w:rtl w:val="true"/>
        </w:rPr>
        <w:t>:</w:t>
      </w:r>
      <w:bookmarkEnd w:id="295"/>
    </w:p>
    <w:p>
      <w:pPr>
        <w:pStyle w:val="BookText"/>
        <w:rPr/>
      </w:pPr>
      <w:r>
        <w:rPr>
          <w:rFonts w:ascii="Amiri" w:hAnsi="Amiri" w:eastAsia="Amiri" w:cs="Amiri"/>
          <w:color w:val="111111"/>
          <w:sz w:val="28"/>
          <w:sz w:val="28"/>
          <w:szCs w:val="28"/>
          <w:rtl w:val="true"/>
          <w:lang w:bidi="ar-SA"/>
        </w:rPr>
        <w:t xml:space="preserve">يقول علماء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دواعي الحسد سبعة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خبث النفس وشحّها بالخير والعياذ باللّه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العداوة والبغضاء وهي أشد 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الرآسة وطلب المال والجاه والتفرّد بالثناء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فوت المقاصد ، وهو يختص بالمتزاحمين المتنافسين في بلوغ غاية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التعزز بأن يثقل عليه أن يترفع عليه بعض أقرانه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التكبر على الناس لأنّ طبعه يميل إلى الترفّع على بعض الناس فإذا أصابت النعمة ذلك البعض حسده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التعجب بأن يكون المحسود في نظر الحاسد أقل شأناً منه ، فإذا علا نجمه حسده وتعجب من فوزه كحسد الأمم لانبيائهم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تجتمع كلّ هذه الأسباب أو أكثرها في شخص واحد ، فيعظم لذلك حسده ويمكن إرجاع بعض هذه الأسباب وتداخلها مع بعضها فيكون أهمها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المحسود فيأسى عليه الحاسد بفضيلة تظهر أو منقبة تشكر ، فيثير حسداً قد خامر بُغضاً ، وهذا النوع لا يكون عاماً وإن كان أضرّها ، لأنّه ليس يبغض كلّ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تتجدد له نعمة أو يوفّق لعمل يُكسِبه حمداً يتفوّق به على الأقران ، فيثير ذلك حسد الحاسدين ، ولولا ما تجدد له لم يصبه الحسد ، وهذا أخص ممّا سبق إذ لا يكون إلاّ فيما بين الأقران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أخبثها أن يكون الحاسد بخيلاً لا بما في يديه ، بل يشح حتى بالفضائل والنعم الّتي أنعم اللّه بها على عباده ، فهو ساخط على اللّه تعالى وعدو لنعمه ، وهذا أشد أنواع البخل وأخبث أنواع الحسد ، لأنّ البخيل يمنعك ما في </w:t>
      </w:r>
      <w:bookmarkStart w:id="296" w:name="pg16528_252812"/>
    </w:p>
    <w:p>
      <w:pPr>
        <w:pStyle w:val="BookText"/>
        <w:rPr/>
      </w:pPr>
      <w:bookmarkEnd w:id="296"/>
      <w:r>
        <w:rPr>
          <w:rFonts w:ascii="Amiri" w:hAnsi="Amiri" w:eastAsia="Amiri" w:cs="Amiri"/>
          <w:color w:val="111111"/>
          <w:sz w:val="28"/>
          <w:sz w:val="28"/>
          <w:szCs w:val="28"/>
          <w:rtl w:val="true"/>
          <w:lang w:bidi="ar-SA"/>
        </w:rPr>
        <w:t>يده وأمّا هذا فيريد منعك ما في يد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النمط ورد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لنعم اللّه أعداءً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هم؟ قال الّذين يحسدون الناس على ما آتاهم اللّه من فضله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صادف الحاسد قدرة نزع إلى الشر والوقيعة بالمحسود ، وان صادف عجزاً كان في حرب نفسية داخلية لا تهدأ ثورتها ولا تسكن حرارتها حتى يحل البوار بمحسوده ، أو يبقى هو حرضاً أو يكون من الهالكين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رجعنا نتصفح مواقف ابن الزبير العدائية السيئة مع بني هاشم عموماً وابن عباس خاصة ، نجده تقمص الدواعي الثلاث في حسده فهو يراهم تفوقواً عليه شرفاً في الجاهلية والإسلام ، ولم ينل ما ناله إلاّ بهم ، وهذا هو الداعي الأوّل من بواعث حسده ، وسيأتي في بعض محاورات ابن عباس معه ما يشير إلى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يرى نعم اللّه سبحانه تتوالى عليهم كلّ حين فلم يخل بيتهم من رجال قصر عنهم شأوه ، فلا يسعه أن يطاولهم في منكب أو موكب ، وهذا هو الداعي الثاني من بواعث حسده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الأثافي يراهم قد سبقوا بفضائلهم علماً وحلماً وكرماً وجوداً شأواً بعيداً يقصر عن بلوغ مداه بخله وجهله ، فهو يريد الوقيعة بهم حتى همّ بإحراقهم ، وهذا هو الثالث من أهم بواعث حسده أيضاً وأضرّها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لنا من ذكر بعض الشواهد على تلك الدواعي نتبيّن منها ما لحق بابن عباس من أذاه لأنّه المحسود الأوّل من بني هاشم</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9792184_1280447820"/>
      <w:bookmarkStart w:id="298" w:name="_Toc100"/>
      <w:bookmarkEnd w:id="297"/>
      <w:r>
        <w:rPr>
          <w:rtl w:val="true"/>
        </w:rPr>
        <w:t xml:space="preserve">الشاهد الأوّل </w:t>
      </w:r>
      <w:r>
        <w:rPr>
          <w:rtl w:val="true"/>
        </w:rPr>
        <w:t>:</w:t>
      </w:r>
      <w:bookmarkEnd w:id="298"/>
    </w:p>
    <w:p>
      <w:pPr>
        <w:pStyle w:val="BookText"/>
        <w:rPr/>
      </w:pPr>
      <w:r>
        <w:rPr>
          <w:rFonts w:ascii="Amiri" w:hAnsi="Amiri" w:eastAsia="Amiri" w:cs="Amiri"/>
          <w:color w:val="111111"/>
          <w:sz w:val="28"/>
          <w:sz w:val="28"/>
          <w:szCs w:val="28"/>
          <w:rtl w:val="true"/>
          <w:lang w:bidi="ar-SA"/>
        </w:rPr>
        <w:t xml:space="preserve">رحم اللّه أبا تمام حيث يقول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أراد اللّه نشر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طويت أتاح لها لسان حسود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لولا اشتعال النار فيما جاورت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يعرف طيب عرَف العود</w:t>
      </w:r>
    </w:p>
    <w:p>
      <w:pPr>
        <w:pStyle w:val="BookText"/>
        <w:rPr/>
      </w:pPr>
      <w:r>
        <w:rPr>
          <w:rFonts w:ascii="Amiri" w:hAnsi="Amiri" w:eastAsia="Amiri" w:cs="Amiri"/>
          <w:color w:val="111111"/>
          <w:sz w:val="28"/>
          <w:sz w:val="28"/>
          <w:szCs w:val="28"/>
          <w:rtl w:val="true"/>
          <w:lang w:bidi="ar-SA"/>
        </w:rPr>
        <w:t xml:space="preserve">لولا التخوف للعواقب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للحاسد النعمى على المحسود</w:t>
      </w:r>
    </w:p>
    <w:p>
      <w:pPr>
        <w:pStyle w:val="BookText"/>
        <w:rPr/>
      </w:pPr>
      <w:r>
        <w:rPr>
          <w:rFonts w:ascii="Amiri" w:hAnsi="Amiri" w:eastAsia="Amiri" w:cs="Amiri"/>
          <w:color w:val="111111"/>
          <w:sz w:val="28"/>
          <w:sz w:val="28"/>
          <w:szCs w:val="28"/>
          <w:rtl w:val="true"/>
          <w:lang w:bidi="ar-SA"/>
        </w:rPr>
        <w:t xml:space="preserve">قال مؤرّج السدوسي المتوفى سنة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قطع من 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نسب قريش نشرة صلاح الدين المنجّد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منادٍ يُنادي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يريد العلم واللحم فليأت منزل عبد اللّه بن عباس </w:t>
      </w:r>
      <w:r>
        <w:rPr>
          <w:rFonts w:eastAsia="Amiri" w:cs="Amiri" w:ascii="Amiri" w:hAnsi="Amiri"/>
          <w:color w:val="111111"/>
          <w:sz w:val="28"/>
          <w:szCs w:val="28"/>
          <w:rtl w:val="true"/>
          <w:lang w:bidi="ar-SA"/>
        </w:rPr>
        <w:t xml:space="preserve">... »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روى ابن عبد البر في الاستيعاب </w:t>
      </w:r>
      <w:r>
        <w:rPr>
          <w:rStyle w:val="FootnoteAnchor"/>
          <w:rtl w:val="true"/>
        </w:rPr>
        <w:footnoteReference w:id="685"/>
      </w:r>
      <w:r>
        <w:rPr>
          <w:rFonts w:ascii="Amiri" w:hAnsi="Amiri" w:eastAsia="Amiri" w:cs="Amiri"/>
          <w:color w:val="111111"/>
          <w:sz w:val="28"/>
          <w:sz w:val="28"/>
          <w:szCs w:val="28"/>
          <w:rtl w:val="true"/>
          <w:lang w:bidi="ar-SA"/>
        </w:rPr>
        <w:t xml:space="preserve">، والبُرّي التلمساني في الجوهرة </w:t>
      </w:r>
      <w:r>
        <w:rPr>
          <w:rStyle w:val="FootnoteAnchor"/>
          <w:rtl w:val="true"/>
        </w:rPr>
        <w:footnoteReference w:id="686"/>
      </w:r>
      <w:r>
        <w:rPr>
          <w:rFonts w:ascii="Amiri" w:hAnsi="Amiri" w:eastAsia="Amiri" w:cs="Amiri"/>
          <w:color w:val="111111"/>
          <w:sz w:val="28"/>
          <w:sz w:val="28"/>
          <w:szCs w:val="28"/>
          <w:rtl w:val="true"/>
          <w:lang w:bidi="ar-SA"/>
        </w:rPr>
        <w:t xml:space="preserve">، والخرائطي في مكارم الأخلاق </w:t>
      </w:r>
      <w:r>
        <w:rPr>
          <w:rStyle w:val="FootnoteAnchor"/>
          <w:rtl w:val="true"/>
        </w:rPr>
        <w:footnoteReference w:id="687"/>
      </w:r>
      <w:r>
        <w:rPr>
          <w:rFonts w:ascii="Amiri" w:hAnsi="Amiri" w:eastAsia="Amiri" w:cs="Amiri"/>
          <w:color w:val="111111"/>
          <w:sz w:val="28"/>
          <w:sz w:val="28"/>
          <w:szCs w:val="28"/>
          <w:rtl w:val="true"/>
          <w:lang w:bidi="ar-SA"/>
        </w:rPr>
        <w:t xml:space="preserve">، وابن عساكر </w:t>
      </w:r>
      <w:r>
        <w:rPr>
          <w:rStyle w:val="FootnoteAnchor"/>
          <w:rtl w:val="true"/>
        </w:rPr>
        <w:footnoteReference w:id="688"/>
      </w:r>
      <w:r>
        <w:rPr>
          <w:rFonts w:ascii="Amiri" w:hAnsi="Amiri" w:eastAsia="Amiri" w:cs="Amiri"/>
          <w:color w:val="111111"/>
          <w:sz w:val="28"/>
          <w:sz w:val="28"/>
          <w:szCs w:val="28"/>
          <w:rtl w:val="true"/>
          <w:lang w:bidi="ar-SA"/>
        </w:rPr>
        <w:t xml:space="preserve">، وأبو الفرج في الأغاني </w:t>
      </w:r>
      <w:r>
        <w:rPr>
          <w:rStyle w:val="FootnoteAnchor"/>
          <w:rtl w:val="true"/>
        </w:rPr>
        <w:footnoteReference w:id="689"/>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عبد اللّه بن صفوان بن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أخص أصحاب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يوماً بدار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فيها جماعة من طالبي الفقه ، ومرّ بدار أخيه فرأى فيها جماعة ينتابونها للطعام ، فدخل على ابن الزبير فعيّره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واللّه 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تصبك من الأيام 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نبك منك على دنيا ولا دين </w:t>
      </w:r>
      <w:r>
        <w:rPr>
          <w:rStyle w:val="FootnoteAnchor"/>
          <w:rtl w:val="true"/>
        </w:rPr>
        <w:footnoteReference w:id="690"/>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فتميّز غيظاً وغضباً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يا أعرج؟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ابنا عباس عبد اللّه يفقّه الناس ، وعبيد اللّه أخوه يطعم الناس ، فما أبقيا لك 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صاحب شرطته عبد اللّه بن مطيع العدوي وقال له انطلق إلى ابني عباس فقل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أعمدتما إلى راية ترابية </w:t>
      </w:r>
      <w:r>
        <w:rPr>
          <w:rStyle w:val="FootnoteAnchor"/>
          <w:rtl w:val="true"/>
        </w:rPr>
        <w:footnoteReference w:id="691"/>
      </w:r>
      <w:r>
        <w:rPr>
          <w:rFonts w:ascii="Amiri" w:hAnsi="Amiri" w:eastAsia="Amiri" w:cs="Amiri"/>
          <w:color w:val="111111"/>
          <w:sz w:val="28"/>
          <w:sz w:val="28"/>
          <w:szCs w:val="28"/>
          <w:rtl w:val="true"/>
          <w:lang w:bidi="ar-SA"/>
        </w:rPr>
        <w:t>قد وضعها اللّه فنصبتماها ، بدّدا عني جمعكما ، واخرجا عني ومن انضوى إليكما من ضُلاّل أهل العراق ، وإلاّ فعلتُ وفعلتُ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ابن مطيع فبلّغ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لابن الزبير يقول لك ابن عباس ثكلتك أمك ، واللّه ما يأتينا من الناس غير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يطلب فقهاً ورجل يطلب فضلاً ، فأي هذين تمنع؟</w:t>
      </w:r>
    </w:p>
    <w:p>
      <w:pPr>
        <w:pStyle w:val="BookText"/>
        <w:rPr/>
      </w:pPr>
      <w:r>
        <w:rPr>
          <w:rFonts w:ascii="Amiri" w:hAnsi="Amiri" w:eastAsia="Amiri" w:cs="Amiri"/>
          <w:color w:val="111111"/>
          <w:sz w:val="28"/>
          <w:sz w:val="28"/>
          <w:szCs w:val="28"/>
          <w:rtl w:val="true"/>
          <w:lang w:bidi="ar-SA"/>
        </w:rPr>
        <w:t xml:space="preserve">وكان بالحضرة أبو الطفيل عامر بن واثلة الكناني فجعل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درَّ درُّ الليالي كيف تضحكنا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خطوبٌ أعاجيبٌ وتبكينا</w:t>
      </w:r>
    </w:p>
    <w:p>
      <w:pPr>
        <w:pStyle w:val="BookText"/>
        <w:rPr/>
      </w:pPr>
      <w:r>
        <w:rPr>
          <w:rFonts w:ascii="Amiri" w:hAnsi="Amiri" w:eastAsia="Amiri" w:cs="Amiri"/>
          <w:color w:val="111111"/>
          <w:sz w:val="28"/>
          <w:sz w:val="28"/>
          <w:szCs w:val="28"/>
          <w:rtl w:val="true"/>
          <w:lang w:bidi="ar-SA"/>
        </w:rPr>
        <w:t xml:space="preserve">ومثل ما تحدث الأيام من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ابن الزبير عن الدنيا تسلّينا</w:t>
      </w:r>
    </w:p>
    <w:p>
      <w:pPr>
        <w:pStyle w:val="BookText"/>
        <w:rPr/>
      </w:pPr>
      <w:r>
        <w:rPr>
          <w:rFonts w:ascii="Amiri" w:hAnsi="Amiri" w:eastAsia="Amiri" w:cs="Amiri"/>
          <w:color w:val="111111"/>
          <w:sz w:val="28"/>
          <w:sz w:val="28"/>
          <w:szCs w:val="28"/>
          <w:rtl w:val="true"/>
          <w:lang w:bidi="ar-SA"/>
        </w:rPr>
        <w:t xml:space="preserve">كنا نجيء ابن عباس فيسمعنا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فقهاً ويكسبنا أجراً ويهدينا</w:t>
      </w:r>
    </w:p>
    <w:p>
      <w:pPr>
        <w:pStyle w:val="BookText"/>
        <w:rPr/>
      </w:pPr>
      <w:r>
        <w:rPr>
          <w:rFonts w:ascii="Amiri" w:hAnsi="Amiri" w:eastAsia="Amiri" w:cs="Amiri"/>
          <w:color w:val="111111"/>
          <w:sz w:val="28"/>
          <w:sz w:val="28"/>
          <w:szCs w:val="28"/>
          <w:rtl w:val="true"/>
          <w:lang w:bidi="ar-SA"/>
        </w:rPr>
        <w:t xml:space="preserve">ولا يزال عبيد اللّه مترعةٌ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جفانُه مطعما ضيفاً ومسكينا</w:t>
      </w:r>
    </w:p>
    <w:p>
      <w:pPr>
        <w:pStyle w:val="BookText"/>
        <w:rPr/>
      </w:pPr>
      <w:r>
        <w:rPr>
          <w:rFonts w:ascii="Amiri" w:hAnsi="Amiri" w:eastAsia="Amiri" w:cs="Amiri"/>
          <w:color w:val="111111"/>
          <w:sz w:val="28"/>
          <w:sz w:val="28"/>
          <w:szCs w:val="28"/>
          <w:rtl w:val="true"/>
          <w:lang w:bidi="ar-SA"/>
        </w:rPr>
        <w:t xml:space="preserve">فالبر والدين والدنيا بدارهما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ننال منها الّذي نبغي إذا شينا</w:t>
      </w:r>
    </w:p>
    <w:p>
      <w:pPr>
        <w:pStyle w:val="BookText"/>
        <w:rPr/>
      </w:pPr>
      <w:r>
        <w:rPr>
          <w:rFonts w:ascii="Amiri" w:hAnsi="Amiri" w:eastAsia="Amiri" w:cs="Amiri"/>
          <w:color w:val="111111"/>
          <w:sz w:val="28"/>
          <w:sz w:val="28"/>
          <w:szCs w:val="28"/>
          <w:rtl w:val="true"/>
          <w:lang w:bidi="ar-SA"/>
        </w:rPr>
        <w:t xml:space="preserve">إن النبيّ هو النور الّذي كشطت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عمايات ماضينا وباقينا</w:t>
      </w:r>
    </w:p>
    <w:p>
      <w:pPr>
        <w:pStyle w:val="BookText"/>
        <w:rPr/>
      </w:pPr>
      <w:r>
        <w:rPr>
          <w:rFonts w:ascii="Amiri" w:hAnsi="Amiri" w:eastAsia="Amiri" w:cs="Amiri"/>
          <w:color w:val="111111"/>
          <w:sz w:val="28"/>
          <w:sz w:val="28"/>
          <w:szCs w:val="28"/>
          <w:rtl w:val="true"/>
          <w:lang w:bidi="ar-SA"/>
        </w:rPr>
        <w:t xml:space="preserve">ورهطه عصمة في ديننا 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علينا وحقّ واجب فينا</w:t>
      </w:r>
    </w:p>
    <w:p>
      <w:pPr>
        <w:pStyle w:val="BookText"/>
        <w:rPr/>
      </w:pPr>
      <w:r>
        <w:rPr>
          <w:rFonts w:ascii="Amiri" w:hAnsi="Amiri" w:eastAsia="Amiri" w:cs="Amiri"/>
          <w:color w:val="111111"/>
          <w:sz w:val="28"/>
          <w:sz w:val="28"/>
          <w:szCs w:val="28"/>
          <w:rtl w:val="true"/>
          <w:lang w:bidi="ar-SA"/>
        </w:rPr>
        <w:t xml:space="preserve">ففيم تمنعنا منهم وتمنعهم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وتؤذيهم فينا وتؤذينا؟</w:t>
      </w:r>
    </w:p>
    <w:p>
      <w:pPr>
        <w:pStyle w:val="BookText"/>
        <w:rPr/>
      </w:pPr>
      <w:r>
        <w:rPr>
          <w:rFonts w:ascii="Amiri" w:hAnsi="Amiri" w:eastAsia="Amiri" w:cs="Amiri"/>
          <w:color w:val="111111"/>
          <w:sz w:val="28"/>
          <w:sz w:val="28"/>
          <w:szCs w:val="28"/>
          <w:rtl w:val="true"/>
          <w:lang w:bidi="ar-SA"/>
        </w:rPr>
        <w:t xml:space="preserve">ولستَ فاعلم بأولاهم به رحِماً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الزبير ولا أولى به دينا</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 يؤتي اللّه إنساناً ببغضهم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الدين عزاً ولا في الأرض تمكينا </w:t>
      </w:r>
      <w:r>
        <w:rPr>
          <w:rFonts w:eastAsia="Amiri" w:cs="Amiri" w:ascii="Amiri" w:hAnsi="Amiri"/>
          <w:color w:val="111111"/>
          <w:sz w:val="28"/>
          <w:szCs w:val="28"/>
          <w:rtl w:val="true"/>
          <w:lang w:bidi="ar-SA"/>
        </w:rPr>
        <w:t xml:space="preserve">» </w:t>
      </w:r>
      <w:bookmarkStart w:id="299" w:name="pg16528_252815"/>
    </w:p>
    <w:p>
      <w:pPr>
        <w:pStyle w:val="Heading3"/>
        <w:numPr>
          <w:ilvl w:val="2"/>
          <w:numId w:val="1"/>
        </w:numPr>
        <w:rPr/>
      </w:pPr>
      <w:bookmarkStart w:id="300" w:name="__RefHeading___Toc9792186_1280447820"/>
      <w:bookmarkStart w:id="301" w:name="_Toc101"/>
      <w:bookmarkEnd w:id="299"/>
      <w:bookmarkEnd w:id="300"/>
      <w:r>
        <w:rPr>
          <w:rtl w:val="true"/>
        </w:rPr>
        <w:t xml:space="preserve">الشاهد الثاني </w:t>
      </w:r>
      <w:r>
        <w:rPr>
          <w:rtl w:val="true"/>
        </w:rPr>
        <w:t>:</w:t>
      </w:r>
      <w:bookmarkEnd w:id="301"/>
    </w:p>
    <w:p>
      <w:pPr>
        <w:pStyle w:val="BookText"/>
        <w:rPr/>
      </w:pPr>
      <w:r>
        <w:rPr>
          <w:rFonts w:ascii="Amiri" w:hAnsi="Amiri" w:eastAsia="Amiri" w:cs="Amiri"/>
          <w:color w:val="111111"/>
          <w:sz w:val="28"/>
          <w:sz w:val="28"/>
          <w:szCs w:val="28"/>
          <w:rtl w:val="true"/>
          <w:lang w:bidi="ar-SA"/>
        </w:rPr>
        <w:t xml:space="preserve">روى أبو الفرج في الأغاني بسنده عن العتبي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 معن بن أوس مكة على ابن الزبير فأنزله دار الضيفان وكان ينزلها الغرباء وأبناء السبيل والضيفان ، فأقام يومه لم يطعم شيئاً ، حتى إذا كان الليل جاءهم ابن الزبير بتيس هرم هزيل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من هذا ، وهم نيف وسبعون رجلاً ، فغضب معن وخرج من عنده فأتى عبد اللّه بن العباس فقراه وحمله وكساه ، ثمّ أتى عبد اللّه بن جعفر وحدّثه حديثه فأعطاه حتى أرضاه ، وأقام عنده ثلاثاً حتى رحل ، فقال يهجو ابن الزبير ويمدح ابن جعفر وابن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ظللنا بمتن الرياح غدية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تعالى اليوم في شرّ محضر</w:t>
      </w:r>
    </w:p>
    <w:p>
      <w:pPr>
        <w:pStyle w:val="BookText"/>
        <w:rPr/>
      </w:pPr>
      <w:r>
        <w:rPr>
          <w:rFonts w:ascii="Amiri" w:hAnsi="Amiri" w:eastAsia="Amiri" w:cs="Amiri"/>
          <w:color w:val="111111"/>
          <w:sz w:val="28"/>
          <w:sz w:val="28"/>
          <w:szCs w:val="28"/>
          <w:rtl w:val="true"/>
          <w:lang w:bidi="ar-SA"/>
        </w:rPr>
        <w:t xml:space="preserve">لدى ابن الزبير حابسين بمنزل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الخير والمعروف والرفد مقفر</w:t>
      </w:r>
    </w:p>
    <w:p>
      <w:pPr>
        <w:pStyle w:val="BookText"/>
        <w:rPr/>
      </w:pPr>
      <w:r>
        <w:rPr>
          <w:rFonts w:ascii="Amiri" w:hAnsi="Amiri" w:eastAsia="Amiri" w:cs="Amiri"/>
          <w:color w:val="111111"/>
          <w:sz w:val="28"/>
          <w:sz w:val="28"/>
          <w:szCs w:val="28"/>
          <w:rtl w:val="true"/>
          <w:lang w:bidi="ar-SA"/>
        </w:rPr>
        <w:t xml:space="preserve">رمانا أبو بكر وقد طال يومنا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بتيس من الشاه الحجازي أعفر</w:t>
      </w:r>
    </w:p>
    <w:p>
      <w:pPr>
        <w:pStyle w:val="BookText"/>
        <w:rPr/>
      </w:pPr>
      <w:r>
        <w:rPr>
          <w:rFonts w:ascii="Amiri" w:hAnsi="Amiri" w:eastAsia="Amiri" w:cs="Amiri"/>
          <w:color w:val="111111"/>
          <w:sz w:val="28"/>
          <w:sz w:val="28"/>
          <w:szCs w:val="28"/>
          <w:rtl w:val="true"/>
          <w:lang w:bidi="ar-SA"/>
        </w:rPr>
        <w:t xml:space="preserve">وقال اطعموا منه ونحن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وسبعون إنساناً فيا لؤم مخبر</w:t>
      </w:r>
    </w:p>
    <w:p>
      <w:pPr>
        <w:pStyle w:val="BookText"/>
        <w:rPr/>
      </w:pPr>
      <w:r>
        <w:rPr>
          <w:rFonts w:ascii="IRNazanin" w:hAnsi="IRNazanin" w:eastAsia="IRNazanin"/>
          <w:color w:val="111111"/>
          <w:sz w:val="28"/>
          <w:sz w:val="28"/>
          <w:szCs w:val="28"/>
          <w:rtl w:val="true"/>
          <w:lang w:bidi="fa-IR"/>
        </w:rPr>
        <w:t xml:space="preserve">فقلنا له لا تقرباً فأمامنا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جفان ابن عباس العلا وابن جعفر</w:t>
      </w:r>
    </w:p>
    <w:p>
      <w:pPr>
        <w:pStyle w:val="BookText"/>
        <w:rPr/>
      </w:pPr>
      <w:r>
        <w:rPr>
          <w:rFonts w:ascii="Amiri" w:hAnsi="Amiri" w:eastAsia="Amiri" w:cs="Amiri"/>
          <w:color w:val="111111"/>
          <w:sz w:val="28"/>
          <w:sz w:val="28"/>
          <w:szCs w:val="28"/>
          <w:rtl w:val="true"/>
          <w:lang w:bidi="ar-SA"/>
        </w:rPr>
        <w:t xml:space="preserve">وكن آمناً وارفق بتيسك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أعنزٌ ينزو عليها وأبشر </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ولمعن بن أوس حديث مكارم من ابن عباس أنعم عليه فمدحه فيها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أبو الفرج بسنده عن عبد اللّه بن عليّ بن منجوف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عبد اللّه بن العباس بن عبد المطلب بمعن بن أوس المزني وقد كفّ بصره فقال له يا معن كيف حالك؟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بصري وكثر عيالي وغلبني الدَين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w:t>
      </w:r>
      <w:bookmarkStart w:id="302" w:name="pg16528_252816"/>
    </w:p>
    <w:p>
      <w:pPr>
        <w:pStyle w:val="BookText"/>
        <w:rPr/>
      </w:pPr>
      <w:bookmarkEnd w:id="302"/>
      <w:r>
        <w:rPr>
          <w:rFonts w:ascii="Amiri" w:hAnsi="Amiri" w:eastAsia="Amiri" w:cs="Amiri"/>
          <w:color w:val="111111"/>
          <w:sz w:val="28"/>
          <w:sz w:val="28"/>
          <w:szCs w:val="28"/>
          <w:rtl w:val="true"/>
          <w:lang w:bidi="ar-SA"/>
        </w:rPr>
        <w:t xml:space="preserve">دينك؟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آلاف درهم فبعث بها إليه ، ثمّ مرّ به من الغد فقال له كيف أصبحت يا معن؟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أخذت بعين المال لما نهكته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وبالدين حتى ما أكاد أدان</w:t>
      </w:r>
    </w:p>
    <w:p>
      <w:pPr>
        <w:pStyle w:val="BookText"/>
        <w:rPr/>
      </w:pPr>
      <w:r>
        <w:rPr>
          <w:rFonts w:ascii="Amiri" w:hAnsi="Amiri" w:eastAsia="Amiri" w:cs="Amiri"/>
          <w:color w:val="111111"/>
          <w:sz w:val="28"/>
          <w:sz w:val="28"/>
          <w:szCs w:val="28"/>
          <w:rtl w:val="true"/>
          <w:lang w:bidi="ar-SA"/>
        </w:rPr>
        <w:t xml:space="preserve">وحتى سألت القرض عند ذوي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فلان حاجتي وفلان</w:t>
      </w:r>
    </w:p>
    <w:p>
      <w:pPr>
        <w:pStyle w:val="BookText"/>
        <w:rPr/>
      </w:pPr>
      <w:r>
        <w:rPr>
          <w:rFonts w:ascii="Amiri" w:hAnsi="Amiri" w:eastAsia="Amiri" w:cs="Amiri"/>
          <w:color w:val="111111"/>
          <w:sz w:val="28"/>
          <w:sz w:val="28"/>
          <w:szCs w:val="28"/>
          <w:rtl w:val="true"/>
          <w:lang w:bidi="ar-SA"/>
        </w:rPr>
        <w:t xml:space="preserve">فقال له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المستعان ، إنّا بعثنا إليك بالأمس لقمة فما لكتها حتى انتزعت من يدك ، فأي شيء للأهل والقرابة والجيران؟ وبعث إليه بعشرة آلاف درهم أخرى فقال معن يمدحه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فرع من قريش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تمجّ الندى منها البحور الفوارع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ثووا قادة للناس بطحاء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وسقايات الحجيج الدوافع</w:t>
      </w:r>
    </w:p>
    <w:p>
      <w:pPr>
        <w:pStyle w:val="BookText"/>
        <w:rPr/>
      </w:pPr>
      <w:r>
        <w:rPr>
          <w:rFonts w:ascii="Amiri" w:hAnsi="Amiri" w:eastAsia="Amiri" w:cs="Amiri"/>
          <w:color w:val="111111"/>
          <w:sz w:val="28"/>
          <w:sz w:val="28"/>
          <w:szCs w:val="28"/>
          <w:rtl w:val="true"/>
          <w:lang w:bidi="ar-SA"/>
        </w:rPr>
        <w:t xml:space="preserve">فلمّا دعوا للموت لم تبك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حادث الدهر العيون الدوامع </w:t>
      </w:r>
      <w:r>
        <w:rPr>
          <w:rFonts w:eastAsia="Amiri" w:cs="Amiri" w:ascii="Amiri" w:hAnsi="Amiri"/>
          <w:color w:val="111111"/>
          <w:sz w:val="28"/>
          <w:szCs w:val="28"/>
          <w:rtl w:val="true"/>
          <w:lang w:bidi="ar-SA"/>
        </w:rPr>
        <w:t xml:space="preserve">» </w:t>
      </w:r>
      <w:r>
        <w:rPr>
          <w:rStyle w:val="FootnoteAnchor"/>
          <w:rtl w:val="true"/>
        </w:rPr>
        <w:footnoteReference w:id="694"/>
      </w:r>
    </w:p>
    <w:p>
      <w:pPr>
        <w:pStyle w:val="Heading3"/>
        <w:numPr>
          <w:ilvl w:val="2"/>
          <w:numId w:val="1"/>
        </w:numPr>
        <w:rPr/>
      </w:pPr>
      <w:bookmarkStart w:id="303" w:name="__RefHeading___Toc9792188_1280447820"/>
      <w:bookmarkStart w:id="304" w:name="_Toc102"/>
      <w:bookmarkEnd w:id="303"/>
      <w:r>
        <w:rPr>
          <w:rtl w:val="true"/>
        </w:rPr>
        <w:t xml:space="preserve">الشاهد الثالث </w:t>
      </w:r>
      <w:r>
        <w:rPr>
          <w:rtl w:val="true"/>
        </w:rPr>
        <w:t>:</w:t>
      </w:r>
      <w:bookmarkEnd w:id="304"/>
    </w:p>
    <w:p>
      <w:pPr>
        <w:pStyle w:val="BookText"/>
        <w:rPr/>
      </w:pPr>
      <w:r>
        <w:rPr>
          <w:rFonts w:ascii="Amiri" w:hAnsi="Amiri" w:eastAsia="Amiri" w:cs="Amiri"/>
          <w:color w:val="111111"/>
          <w:sz w:val="28"/>
          <w:sz w:val="28"/>
          <w:szCs w:val="28"/>
          <w:rtl w:val="true"/>
          <w:lang w:bidi="ar-SA"/>
        </w:rPr>
        <w:t xml:space="preserve">روى المقريزي في كتابه المقفى عن ابن جريج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عبد الملك قاضي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ابن أبي مليكة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عبد اللّه بن عبيد اللّه قاضي ابن الزبير ومؤذنه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ابن الزبير مال أوّل ما جاءه ، فانطلق ابن عباس إليه ، وهو في قيقعان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قد دعوت الناس إلى ما قد علمت ، وقد جاءك مال وبالناس حاجة ، 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وهذا؟ إنك أعمى ، أعمى اللّه قلبك</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أعمى اللّه قلبك</w:t>
      </w:r>
      <w:r>
        <w:rPr>
          <w:rFonts w:eastAsia="Amiri" w:cs="Amiri" w:ascii="Amiri" w:hAnsi="Amiri"/>
          <w:color w:val="111111"/>
          <w:sz w:val="28"/>
          <w:szCs w:val="28"/>
          <w:rtl w:val="true"/>
          <w:lang w:bidi="ar-SA"/>
        </w:rPr>
        <w:t xml:space="preserve">. </w:t>
      </w:r>
      <w:bookmarkStart w:id="305" w:name="pg16528_252817"/>
    </w:p>
    <w:p>
      <w:pPr>
        <w:pStyle w:val="BookText"/>
        <w:rPr/>
      </w:pPr>
      <w:bookmarkEnd w:id="305"/>
      <w:r>
        <w:rPr>
          <w:rFonts w:ascii="Amiri" w:hAnsi="Amiri" w:eastAsia="Amiri" w:cs="Amiri"/>
          <w:color w:val="111111"/>
          <w:sz w:val="28"/>
          <w:sz w:val="28"/>
          <w:szCs w:val="28"/>
          <w:rtl w:val="true"/>
          <w:lang w:bidi="ar-SA"/>
        </w:rPr>
        <w:t xml:space="preserve">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أنت بفقيه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لأنا أفقه منك ومن أبيك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خرج قال لقائده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ابنته وامرأته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أخبرتني؟ فواللّه لو علمتُ ما أسمعتهما شتمه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مليكة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إليه ابن الزبير أبا قيس الزرقي بأنا لسنا أوّل ابني عم استبّا ، فاكفف عني وأكفّ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كفّ كففت ، وإن أذاع أذعت </w:t>
      </w:r>
      <w:r>
        <w:rPr>
          <w:rFonts w:eastAsia="Amiri" w:cs="Amiri" w:ascii="Amiri" w:hAnsi="Amiri"/>
          <w:color w:val="111111"/>
          <w:sz w:val="28"/>
          <w:szCs w:val="28"/>
          <w:rtl w:val="true"/>
          <w:lang w:bidi="ar-SA"/>
        </w:rPr>
        <w:t xml:space="preserve">... »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أنّ ابن الزبير لم يكفّ أذاه عن ابن عباس بل وعن سائر بني هاشم ، بل كان يتطاول لنُصبه فينال حتى من مقام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يليق بأيّ مسلم أن ينال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مرت بنا كلمة ابن الزبير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لأكتم بغضكم أهل هذا البيت منذ أربعين 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خَبُثَ لا يَخْرُجُ إِلاَّ نَكِدا </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لذلك كان ابن عباس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الشاهد التالي ما يدلنا على مدى التزام ابن عباس بالكفّ عن ابن الزبير ما وسعه ذلك ، إلاّ أنّ ابن الزبير كان يثير الفتنة ويستثير ابن عباس ، فيجيبه بما يسمه على الخرطوم حتى أمام أهله وصحبه ، فلنقرأ </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9792190_1280447820"/>
      <w:bookmarkStart w:id="307" w:name="_Toc103"/>
      <w:bookmarkEnd w:id="306"/>
      <w:r>
        <w:rPr>
          <w:rtl w:val="true"/>
        </w:rPr>
        <w:t xml:space="preserve">الشاهد الرابع </w:t>
      </w:r>
      <w:r>
        <w:rPr>
          <w:rtl w:val="true"/>
        </w:rPr>
        <w:t>:</w:t>
      </w:r>
      <w:bookmarkEnd w:id="307"/>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ابن أبي الحديد في شرح النهج </w:t>
      </w:r>
      <w:r>
        <w:rPr>
          <w:rStyle w:val="FootnoteAnchor"/>
          <w:rtl w:val="true"/>
        </w:rPr>
        <w:footnoteReference w:id="697"/>
      </w:r>
      <w:r>
        <w:rPr>
          <w:rFonts w:ascii="Amiri" w:hAnsi="Amiri" w:eastAsia="Amiri" w:cs="Amiri"/>
          <w:color w:val="111111"/>
          <w:sz w:val="28"/>
          <w:sz w:val="28"/>
          <w:szCs w:val="28"/>
          <w:rtl w:val="true"/>
          <w:lang w:bidi="ar-SA"/>
        </w:rPr>
        <w:t xml:space="preserve">، وابن حجة الحموي في ثمرات الأوراق </w:t>
      </w:r>
      <w:r>
        <w:rPr>
          <w:rStyle w:val="FootnoteAnchor"/>
          <w:rtl w:val="true"/>
        </w:rPr>
        <w:footnoteReference w:id="698"/>
      </w:r>
      <w:r>
        <w:rPr>
          <w:rFonts w:ascii="Amiri" w:hAnsi="Amiri" w:eastAsia="Amiri" w:cs="Amiri"/>
          <w:color w:val="111111"/>
          <w:sz w:val="28"/>
          <w:sz w:val="28"/>
          <w:szCs w:val="28"/>
          <w:rtl w:val="true"/>
          <w:lang w:bidi="ar-SA"/>
        </w:rPr>
        <w:t xml:space="preserve">، والسيّد عليّ خان المدني في الدرجات الرفيعة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ان عبد </w:t>
      </w:r>
    </w:p>
    <w:p>
      <w:pPr>
        <w:pStyle w:val="BookText"/>
        <w:rPr/>
      </w:pPr>
      <w:r>
        <w:rPr>
          <w:rFonts w:ascii="Amiri" w:hAnsi="Amiri" w:eastAsia="Amiri" w:cs="Amiri"/>
          <w:color w:val="111111"/>
          <w:sz w:val="28"/>
          <w:sz w:val="28"/>
          <w:szCs w:val="28"/>
          <w:rtl w:val="true"/>
          <w:lang w:bidi="ar-SA"/>
        </w:rPr>
        <w:t xml:space="preserve">اللّه بن الزبير تزوج امرأة من فزارة يقال لها أم عمرو بنت منظور فلمّا دخل بها وخلا بها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أتدرين من معك في حجلتك؟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عبد اللّه بن الزبير بن العوام بن خويلد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أردت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تريد؟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 في حجلتك من أصبح الغداة في قريش بمنزلة الرأس في الجسد ، لا بل العينين من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أنّ بعض الهاشميين حضرك لكان خليقاً أن لا يقر لك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الطعام والشراب عليَّ حرام حتى أحضرك الهاشميين وغيرهم ممّن لا يستطيع لذلك انكاراً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أطعتني فلا تفعل ، وأنت أعلم بشأنك</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ابن الزبير إلى المسجد فإذا بحلقة فيها جماعة من قريش ، وفيها من بني هاشم عبد اللّه بن عباس وعبد اللّه بن نوفل بن الحرث ابن عبد المطلب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ان تنطلقوا معي إلى منزلي في حاجة عرضت ، فقام القوم بأجمعهم حتى قاموا على باب منزله ، 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هذه اطرحي عليك سترك ، وأذني للقوم يدخلوا ، ففعلت ، فلمّا أخذوا مجلسهم دعا ابن الزبير بالمائدة ، فأكل القوم جميعاً ، فلمّا فرغوا من الغذاء ،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جمعتكم لحديث أوردته على صاحبة هذا الستر ، فزعمت أن لو كان بعض الهاشميين حضرني ما أقرّ لي به ، وقد حضرتم أيها الملأ جميعاً ، وأنت يا بن عباس ما تقول؟ أخبرتها أنّ معها في خدرها من أصبح الغداة في قريش بمنزلة الرأس من الجسد ، لا بل العينين من الرأس ، فردّت عليّ ما 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قصدت قصدي ، فإن شئت أن أقول قلت ، وإن شئت أن أكف كففت؟</w:t>
      </w:r>
    </w:p>
    <w:p>
      <w:pPr>
        <w:pStyle w:val="BookText"/>
        <w:rPr/>
      </w:pPr>
      <w:r>
        <w:rPr>
          <w:rFonts w:ascii="Amiri" w:hAnsi="Amiri" w:eastAsia="Amiri" w:cs="Amiri"/>
          <w:color w:val="111111"/>
          <w:sz w:val="28"/>
          <w:sz w:val="28"/>
          <w:szCs w:val="28"/>
          <w:rtl w:val="true"/>
          <w:lang w:bidi="ar-SA"/>
        </w:rPr>
        <w:t xml:space="preserve">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قل ، وما عسيت أن تقول ، ألست تعلم انّ أبي حواري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أمي أسماء بنت صدّيق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خديجة سيّدة نساء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عمتي ، وأنّ صفية عمة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جدتي ، وأنّ عائشة أم المؤمنين خالتي ، فهل تستطيع لهذا انكاراً يا بن عباس؟ فإن قدرت أن تنكر ذلك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ذكرت شرفاً شريفاً ، وفخراً فاخراً ، غير أنك بنا نلت هذا كلّه ، وأدركت سنامه وعلوه ، فأنت تفاخر مَن بفخره فخرت ، وتسامي مَن بفضله سموت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أنافرك قبل أن يبعث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 القارة من راماها ، أسألكم يا معشر الحضور أعبد المطلب كان أضخم في قريش أم خويلد؟</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 عبد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أسألكم باللّه أهاشم كان أضخم في قريش أم أسد؟</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أسألكم باللّه أعبد مناف كان أضخم في قريش أم عبد العزى؟</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 عبد مناف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فأنشأ ابن عباس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تنافرني يا بن الزبير وقد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رسول اللّه لا قول هازل</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غيرنا يا بن الزبير فخرته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ولكنما فاخرت شمس الأصائل </w:t>
      </w:r>
    </w:p>
    <w:p>
      <w:pPr>
        <w:pStyle w:val="BookText"/>
        <w:rPr/>
      </w:pPr>
      <w:r>
        <w:rPr>
          <w:rFonts w:ascii="Amiri" w:hAnsi="Amiri" w:eastAsia="Amiri" w:cs="Amiri"/>
          <w:color w:val="111111"/>
          <w:sz w:val="28"/>
          <w:sz w:val="28"/>
          <w:szCs w:val="28"/>
          <w:rtl w:val="true"/>
          <w:lang w:bidi="ar-SA"/>
        </w:rPr>
        <w:t xml:space="preserve">قضى عليك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افترقت فرقتان إلاّ كنت في خيرهما ، فقد فارقتنا من لدن قصي بن كلاب فنحن في فرقة الخير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كفرت ، 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قهرت ، فضحك بعض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 بن عباس لولا تحرّمك بطعامنا وكراهة الإخساس بالذين معك لأعرقت جبينك قبل أن تقوم من مجلسك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أفبالباطل ، فبالباطل لا يغلب الحقّ ، أم بالحقّ فالحقّ لا يخسّ بالذين معي ، ولا يعنيه عليَّ ولا عليك من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المرأة من خلف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نهيته يا بن عباس عن هذا المجلس فأبى إلاّ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المرأة اقنعي ببعلك ، فما أعظم الخطر وأكرم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القوم بيد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 أيها الرجل لقد فضحته في منزله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قومنا ارتحلوا وسيروا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ترك القطا ليلاً لناما</w:t>
      </w:r>
    </w:p>
    <w:p>
      <w:pPr>
        <w:pStyle w:val="BookText"/>
        <w:rPr/>
      </w:pPr>
      <w:r>
        <w:rPr>
          <w:rFonts w:ascii="Amiri" w:hAnsi="Amiri" w:eastAsia="Amiri" w:cs="Amiri"/>
          <w:color w:val="111111"/>
          <w:sz w:val="28"/>
          <w:sz w:val="28"/>
          <w:szCs w:val="28"/>
          <w:rtl w:val="true"/>
          <w:lang w:bidi="ar-SA"/>
        </w:rPr>
        <w:t xml:space="preserve">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القطا ارجع واقبل عليَّ ، أما واللّه ما كنت لتدعني حتى أقول ، وأيم اللّه لقد عرف القوم أنّي سابق غير مسبوق ، وابي حواري وصدّيق ، يتبجح في الشرف الأنيق غير طليق ولا ابن طليق</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مردود من امريء حسود فإن كنت سابقاً فبمن سبقت؟ وان كنت فاخراً فبمن فخرت؟ فإن كنت أدركت هذا الفخر بأسرتك دون أسرتنا فالفخر لك علينا ، وإن كنت أدركته بأسرتنا فالفخر لي عليك ، والكثكث في فمك ويديك</w:t>
      </w:r>
      <w:r>
        <w:rPr>
          <w:rFonts w:eastAsia="Amiri" w:cs="Amiri" w:ascii="Amiri" w:hAnsi="Amiri"/>
          <w:color w:val="111111"/>
          <w:sz w:val="28"/>
          <w:szCs w:val="28"/>
          <w:rtl w:val="true"/>
          <w:lang w:bidi="ar-SA"/>
        </w:rPr>
        <w:t xml:space="preserve">. </w:t>
      </w:r>
      <w:bookmarkStart w:id="308" w:name="pg16528_252821"/>
    </w:p>
    <w:p>
      <w:pPr>
        <w:pStyle w:val="BookText"/>
        <w:rPr/>
      </w:pPr>
      <w:bookmarkEnd w:id="308"/>
      <w:r>
        <w:rPr>
          <w:rFonts w:ascii="Amiri" w:hAnsi="Amiri" w:eastAsia="Amiri" w:cs="Amiri"/>
          <w:color w:val="111111"/>
          <w:sz w:val="28"/>
          <w:sz w:val="28"/>
          <w:szCs w:val="28"/>
          <w:rtl w:val="true"/>
          <w:lang w:bidi="ar-SA"/>
        </w:rPr>
        <w:t>وأمّا ما ذكرت من الطليق ، فواللّه لقد ابتلي فصبر ، وأنعم عليه فشكر ، وإن كان لوفيّاً كريماً غير ناقض بيعة بعد توكيدها ، ولا مسلم كتيبة بعد التآمر عليها ، ولا بفرّار 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أتعيّر الزبير بالجبن ، واللّه انك لتعلم منه خلاف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لا أعلم إلاّ أنّه قد فرّ وما كرّ ، وحارب فما قرّ ، وبايع فما برّ ، وأنكر الفضل ، ورام ما ليس له بأهل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وأنشأ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إلاّ كالهجين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عناقٌ فجاراه العناق فأجهدا</w:t>
      </w:r>
    </w:p>
    <w:p>
      <w:pPr>
        <w:pStyle w:val="BookText"/>
        <w:rPr/>
      </w:pPr>
      <w:r>
        <w:rPr>
          <w:rFonts w:ascii="Amiri" w:hAnsi="Amiri" w:eastAsia="Amiri" w:cs="Amiri"/>
          <w:color w:val="111111"/>
          <w:sz w:val="28"/>
          <w:sz w:val="28"/>
          <w:szCs w:val="28"/>
          <w:rtl w:val="true"/>
          <w:lang w:bidi="ar-SA"/>
        </w:rPr>
        <w:t xml:space="preserve">فأدرك منها بعض ما كان يرتجي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وقصّر عن جري الكرام مبلّدا</w:t>
      </w:r>
    </w:p>
    <w:p>
      <w:pPr>
        <w:pStyle w:val="BookText"/>
        <w:rPr/>
      </w:pPr>
      <w:r>
        <w:rPr>
          <w:rFonts w:ascii="Amiri" w:hAnsi="Amiri" w:eastAsia="Amiri" w:cs="Amiri"/>
          <w:color w:val="111111"/>
          <w:sz w:val="28"/>
          <w:sz w:val="28"/>
          <w:szCs w:val="28"/>
          <w:rtl w:val="true"/>
          <w:lang w:bidi="ar-SA"/>
        </w:rPr>
        <w:t xml:space="preserve">فقال عبد اللّه بن نوفل بن الحرث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بن الزبير أقمناه عنك فتأبى إلاّ منازعته ، فواللّه لو نازعته من ساعتك هذه إلى انقضاء عمرك ما كنت إلاّ كالمزداد من الريح ، فقل إن شئت أو فدع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بني هاشم ما بقي إلاّ المحاربة والمضاربة بالسيوف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اللّه بن نوفل بن الحرث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جرّبت ذلك فوجدت غيّه وخيماً ، فإن شئت فعد حتى نعود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وانصرف القوم وافتضح ابن الزبير </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9792192_1280447820"/>
      <w:bookmarkStart w:id="310" w:name="_Toc104"/>
      <w:bookmarkEnd w:id="309"/>
      <w:r>
        <w:rPr>
          <w:rtl w:val="true"/>
        </w:rPr>
        <w:t xml:space="preserve">الشاهد الخامس </w:t>
      </w:r>
      <w:r>
        <w:rPr>
          <w:rtl w:val="true"/>
        </w:rPr>
        <w:t>:</w:t>
      </w:r>
      <w:bookmarkEnd w:id="310"/>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بعد ما سبق ذكره من مكاشفة ابن الزبير لبني هاشم بالعداوة وناصره على ذلك محمّد بن سعد بن أبي وقاص ، وأنكر عليه عبد اللّه بن صفوان بن أمية الجمحي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الخبر عبد اللّه بن العباس ، فخرج مغضباً ومعه ابنه حتى أتى المسجد فقصد قصد المنبر ، فحمد اللّه وأثنى عليه ، وصلّى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ابن الزبير يزعم أن لا أوّل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آخر فيا عجباً كلَ العجَبَ لافترائه ولكذبه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أوّل من أخذ الإيلاف وحمى عيران قريش لَهاشم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أوّل من سقى بمكة عذبا وجعل باب الكعبة ذَهَبا لَعبد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لقد نشأت ناشئتنا مع ناشئة قريش وإن كنا لقالتهم إذا قالوا ، وخطباءهم إذا خطبوا ، وما عُدّ مجد كمجد أولنا ، ولا كان في قريش مجدٌ لغيرنا ، لأنّها في كفر ماحق ، ودين فاسق ، وضلّة وضلالة ، في عشواء عمياء ، حتى اختار اللّه تعالى لها نوراً ، وبعث لها سراجاً ، فانتجبه طيّبا من طيّبين ، لا يسبّه بمسّبة ، ولا يبغي غائلة فكان أحدنا وولدنا وعمنا وابن عمنا ، ثمّ إنّ أسبق السابقين إليه منا وابن عمنا ، ثمّ تلاه في السَبق أهلنا ولحمتنا واحداً بعد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إنّا لخير الناس بعده وأكرمهم أدباً ، وأشرفهم حسباً ، وأقربهم منه رحماً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واعجباً كلّ العجب لابن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يعيب بني هاشم ، وإنّما شرف هو وأبوه وجده بمصاهرتهم ، أما واللّه إنّه لمصلوب قريش ، ومتى كان العوام بن خويلد يطمع في صفية بنت عبد المطلب؟؟</w:t>
      </w:r>
    </w:p>
    <w:p>
      <w:pPr>
        <w:pStyle w:val="BookText"/>
        <w:rPr/>
      </w:pPr>
      <w:r>
        <w:rPr>
          <w:rFonts w:ascii="Amiri" w:hAnsi="Amiri" w:eastAsia="Amiri" w:cs="Amiri"/>
          <w:color w:val="111111"/>
          <w:sz w:val="28"/>
          <w:sz w:val="28"/>
          <w:szCs w:val="28"/>
          <w:rtl w:val="true"/>
          <w:lang w:bidi="ar-SA"/>
        </w:rPr>
        <w:t xml:space="preserve">قيل للبغل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أبوك يا بغل؟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المبرّد في الكامل آخر الخطبة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عبد اللّه بن العباس في كلام يجيب به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 لمصلوب قريش </w:t>
      </w:r>
      <w:r>
        <w:rPr>
          <w:rStyle w:val="FootnoteAnchor"/>
          <w:rtl w:val="true"/>
        </w:rPr>
        <w:footnoteReference w:id="701"/>
      </w:r>
      <w:r>
        <w:rPr>
          <w:rFonts w:ascii="Amiri" w:hAnsi="Amiri" w:eastAsia="Amiri" w:cs="Amiri"/>
          <w:color w:val="111111"/>
          <w:sz w:val="28"/>
          <w:sz w:val="28"/>
          <w:szCs w:val="28"/>
          <w:rtl w:val="true"/>
          <w:lang w:bidi="ar-SA"/>
        </w:rPr>
        <w:t xml:space="preserve">ومتى كان عوّام بن </w:t>
      </w:r>
      <w:bookmarkStart w:id="311" w:name="pg16528_252823"/>
    </w:p>
    <w:p>
      <w:pPr>
        <w:pStyle w:val="BookText"/>
        <w:rPr/>
      </w:pPr>
      <w:bookmarkEnd w:id="311"/>
      <w:r>
        <w:rPr>
          <w:rFonts w:ascii="Amiri" w:hAnsi="Amiri" w:eastAsia="Amiri" w:cs="Amiri"/>
          <w:color w:val="111111"/>
          <w:sz w:val="28"/>
          <w:sz w:val="28"/>
          <w:szCs w:val="28"/>
          <w:rtl w:val="true"/>
          <w:lang w:bidi="ar-SA"/>
        </w:rPr>
        <w:t xml:space="preserve">عَوّام يطمع في صفية بنت عبد المطلب؟ من أبوك يا بغل؟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خالي الفرس </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وأحسب وهماً وقع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عوام بن 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العوام بن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رواية ابن أبي الحديد</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9792194_1280447820"/>
      <w:bookmarkStart w:id="313" w:name="_Toc105"/>
      <w:bookmarkEnd w:id="312"/>
      <w:r>
        <w:rPr>
          <w:rtl w:val="true"/>
        </w:rPr>
        <w:t xml:space="preserve">الشاهد السادس </w:t>
      </w:r>
      <w:r>
        <w:rPr>
          <w:rtl w:val="true"/>
        </w:rPr>
        <w:t>:</w:t>
      </w:r>
      <w:bookmarkEnd w:id="313"/>
    </w:p>
    <w:p>
      <w:pPr>
        <w:pStyle w:val="BookText"/>
        <w:rPr/>
      </w:pPr>
      <w:r>
        <w:rPr>
          <w:rFonts w:ascii="Amiri" w:hAnsi="Amiri" w:eastAsia="Amiri" w:cs="Amiri"/>
          <w:color w:val="111111"/>
          <w:sz w:val="28"/>
          <w:sz w:val="28"/>
          <w:szCs w:val="28"/>
          <w:rtl w:val="true"/>
          <w:lang w:bidi="ar-SA"/>
        </w:rPr>
        <w:t xml:space="preserve">روى المسعودي في مروج الذهب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ابن عمّار عن عليّ بن محمّد بن سليمان النوفلي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عائشة والعتبي جميعاً عن أبويهما وألفاظهما متقاربة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ابن الزبير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يفتون في المتعة وينتقصون حواريّ الرسول وأم المؤمنين عائشة؟ ما بالهم أعمى اللّه قلوبهم كما أعمى أبصارهم ، يعرّض بابن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أصمدني صمده </w:t>
      </w:r>
      <w:r>
        <w:rPr>
          <w:rStyle w:val="FootnoteAnchor"/>
          <w:rtl w:val="true"/>
        </w:rPr>
        <w:footnoteReference w:id="703"/>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أنصف القارة من راماها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ما فئة نلقاها</w:t>
      </w:r>
    </w:p>
    <w:p>
      <w:pPr>
        <w:pStyle w:val="BookText"/>
        <w:rPr/>
      </w:pPr>
      <w:r>
        <w:rPr>
          <w:rFonts w:ascii="IRNazanin" w:hAnsi="IRNazanin" w:eastAsia="IRNazanin"/>
          <w:color w:val="111111"/>
          <w:sz w:val="28"/>
          <w:sz w:val="28"/>
          <w:szCs w:val="28"/>
          <w:rtl w:val="true"/>
          <w:lang w:bidi="fa-IR"/>
        </w:rPr>
        <w:t>نرد أولاها على أخراها</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قولك في المتعة فسل أمك تخبرك ، فإنّ أوّل متعة سطع مجمرها لمجمر سطع بين أمك وأبيك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متعة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المؤمنين فبنا سُميّت أم المؤمنين ، وبنا ضُرب عليها الحجاب ، 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حواريّ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لقيتُ أباك في الزحف وأنا مع إمام هدى ، فإن يكن على ما أقول فقد كفر </w:t>
      </w:r>
    </w:p>
    <w:p>
      <w:pPr>
        <w:pStyle w:val="BookText"/>
        <w:rPr/>
      </w:pPr>
      <w:r>
        <w:rPr>
          <w:rFonts w:ascii="Amiri" w:hAnsi="Amiri" w:eastAsia="Amiri" w:cs="Amiri"/>
          <w:color w:val="111111"/>
          <w:sz w:val="28"/>
          <w:sz w:val="28"/>
          <w:szCs w:val="28"/>
          <w:rtl w:val="true"/>
          <w:lang w:bidi="ar-SA"/>
        </w:rPr>
        <w:t xml:space="preserve">بقتالنا ، وإن يكن على ما تقول فقد كفر بهربه عنّا ، فانقطع ابن الزبير ، ودخل على أمه أسماء فأخبرها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هذا الخبر زيادات من ذكر البردة والعوسجة وقد أتينا على الخبر بتمامه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كتابنا المترجم بكتاب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كتابنا المترجم بالكتاب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في الفروض اللوازم </w:t>
      </w:r>
      <w:r>
        <w:rPr>
          <w:rFonts w:eastAsia="Amiri" w:cs="Amiri" w:ascii="Amiri" w:hAnsi="Amiri"/>
          <w:color w:val="111111"/>
          <w:sz w:val="28"/>
          <w:szCs w:val="28"/>
          <w:rtl w:val="true"/>
          <w:lang w:bidi="ar-SA"/>
        </w:rPr>
        <w:t xml:space="preserve">) ... »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أخرج الخبر مسلم بسنده عن 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عروة ابن الزبير أنّ عبد اللّه بن الزبير قام بمكة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ناساً أعمى اللّه قلوبهم كما أعمى أبصارهم يفتون بالمتعة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 برجل فناداه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لجلفٌ جافٍ ، فلعمري لقد كانت المتعة تفعل على عهد إمام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فجرّب بنفسك ، فواللّه لئن فعلتها لأرجمنّك بأحجارك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خالد بن المهاجر بن سيف اللّه أنّه بينا هو جالس عند رجل جاءه رجل فاستفتاه في المتعة فأمره بها فقال له ابن أبي عمرة الأنصاري مهلاً ، قال ما هي واللّه لقد فُعِلت في عهد امام المتقين </w:t>
      </w:r>
      <w:r>
        <w:rPr>
          <w:rFonts w:eastAsia="Amiri" w:cs="Amiri" w:ascii="Amiri" w:hAnsi="Amiri"/>
          <w:color w:val="111111"/>
          <w:sz w:val="28"/>
          <w:szCs w:val="28"/>
          <w:rtl w:val="true"/>
          <w:lang w:bidi="ar-SA"/>
        </w:rPr>
        <w:t xml:space="preserve">... »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 مسلم هذا الخبر وكنّى عن اسم المفتي بالمتعة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يذكر بقية المسائل الّتي نقد فيها ابن الزبير ذلك الرجل ، وقد علّق شرّاح صحيحه وغيرهم على ذلك وأبانوا أنّ المراد برجل هو ابن عباس حتى قال ابن الهمام الحنفي في شرح 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تردد عندنا في ان ابن عباس هو </w:t>
      </w:r>
    </w:p>
    <w:p>
      <w:pPr>
        <w:pStyle w:val="BookText"/>
        <w:rPr/>
      </w:pPr>
      <w:r>
        <w:rPr>
          <w:rFonts w:ascii="Amiri" w:hAnsi="Amiri" w:eastAsia="Amiri" w:cs="Amiri"/>
          <w:color w:val="111111"/>
          <w:sz w:val="28"/>
          <w:sz w:val="28"/>
          <w:szCs w:val="28"/>
          <w:rtl w:val="true"/>
          <w:lang w:bidi="ar-SA"/>
        </w:rPr>
        <w:t xml:space="preserve">الرجل المعرّض به ، وكان قد كفّ بصره فلذا قال ابن الزبير كما أعمى أبصارهم </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الحادثة أيضاً النسائي وغيره من أصحاب الحديث والفقه وسيأتي مزيد بحث عن ذلك في الحلقة الثانية حيث احتجاجاته على ابن الزبير ، وفي الحلقة الثالثة حيث نذكره فقهه وفتاواه الفقهية ، وفي الحلقة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في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ذكر بقية المصادر التاريخية والأدبية الّتي روت الخبر بصورة أوفى ، وحسبنا الآن بهذا وكفى ، أن نذكر أبيات ايمن بن خريم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 الزبير لقد لاقيت بائقة </w:t>
      </w:r>
      <w:r>
        <w:rPr>
          <w:rStyle w:val="FootnoteAnchor"/>
          <w:rtl w:val="true"/>
        </w:rPr>
        <w:footnoteReference w:id="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البوائق فالطف لطف محتال</w:t>
      </w:r>
    </w:p>
    <w:p>
      <w:pPr>
        <w:pStyle w:val="BookText"/>
        <w:rPr/>
      </w:pPr>
      <w:r>
        <w:rPr>
          <w:rFonts w:ascii="Amiri" w:hAnsi="Amiri" w:eastAsia="Amiri" w:cs="Amiri"/>
          <w:color w:val="111111"/>
          <w:sz w:val="28"/>
          <w:sz w:val="28"/>
          <w:szCs w:val="28"/>
          <w:rtl w:val="true"/>
          <w:lang w:bidi="ar-SA"/>
        </w:rPr>
        <w:t xml:space="preserve">لاقيته هاشمياً طاب منبته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مغرسيه كريم العم والخال</w:t>
      </w:r>
    </w:p>
    <w:p>
      <w:pPr>
        <w:pStyle w:val="BookText"/>
        <w:rPr/>
      </w:pPr>
      <w:r>
        <w:rPr>
          <w:rFonts w:ascii="Amiri" w:hAnsi="Amiri" w:eastAsia="Amiri" w:cs="Amiri"/>
          <w:color w:val="111111"/>
          <w:sz w:val="28"/>
          <w:sz w:val="28"/>
          <w:szCs w:val="28"/>
          <w:rtl w:val="true"/>
          <w:lang w:bidi="ar-SA"/>
        </w:rPr>
        <w:t xml:space="preserve">ما زال يقرع منك العظم مقتدراً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الجواب بصوت مسمع عال</w:t>
      </w:r>
    </w:p>
    <w:p>
      <w:pPr>
        <w:pStyle w:val="BookText"/>
        <w:rPr/>
      </w:pPr>
      <w:r>
        <w:rPr>
          <w:rFonts w:ascii="Amiri" w:hAnsi="Amiri" w:eastAsia="Amiri" w:cs="Amiri"/>
          <w:color w:val="111111"/>
          <w:sz w:val="28"/>
          <w:sz w:val="28"/>
          <w:szCs w:val="28"/>
          <w:rtl w:val="true"/>
          <w:lang w:bidi="ar-SA"/>
        </w:rPr>
        <w:t xml:space="preserve">حتى رأيتك مثل الكلب منحجراً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الغبيط </w:t>
      </w:r>
      <w:r>
        <w:rPr>
          <w:rStyle w:val="FootnoteAnchor"/>
          <w:rtl w:val="true"/>
        </w:rPr>
        <w:footnoteReference w:id="708"/>
      </w:r>
      <w:r>
        <w:rPr>
          <w:rFonts w:ascii="Amiri" w:hAnsi="Amiri" w:eastAsia="Amiri" w:cs="Amiri"/>
          <w:color w:val="111111"/>
          <w:sz w:val="28"/>
          <w:sz w:val="28"/>
          <w:szCs w:val="28"/>
          <w:rtl w:val="true"/>
          <w:lang w:bidi="ar-SA"/>
        </w:rPr>
        <w:t>وكنت الباذخ العالي</w:t>
      </w:r>
    </w:p>
    <w:p>
      <w:pPr>
        <w:pStyle w:val="BookText"/>
        <w:rPr/>
      </w:pPr>
      <w:r>
        <w:rPr>
          <w:rFonts w:ascii="Amiri" w:hAnsi="Amiri" w:eastAsia="Amiri" w:cs="Amiri"/>
          <w:color w:val="111111"/>
          <w:sz w:val="28"/>
          <w:sz w:val="28"/>
          <w:szCs w:val="28"/>
          <w:rtl w:val="true"/>
          <w:lang w:bidi="ar-SA"/>
        </w:rPr>
        <w:t xml:space="preserve">إنّ ابن عباسٍ المعروف 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الأنام له حال من الحال</w:t>
      </w:r>
    </w:p>
    <w:p>
      <w:pPr>
        <w:pStyle w:val="BookText"/>
        <w:rPr/>
      </w:pPr>
      <w:r>
        <w:rPr>
          <w:rFonts w:ascii="Amiri" w:hAnsi="Amiri" w:eastAsia="Amiri" w:cs="Amiri"/>
          <w:color w:val="111111"/>
          <w:sz w:val="28"/>
          <w:sz w:val="28"/>
          <w:szCs w:val="28"/>
          <w:rtl w:val="true"/>
          <w:lang w:bidi="ar-SA"/>
        </w:rPr>
        <w:t xml:space="preserve">عيّرته المتعة المتبوع سنّتها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وبالقتال وقد عيّرت بالمال</w:t>
      </w:r>
    </w:p>
    <w:p>
      <w:pPr>
        <w:pStyle w:val="BookText"/>
        <w:rPr/>
      </w:pPr>
      <w:r>
        <w:rPr>
          <w:rFonts w:ascii="Amiri" w:hAnsi="Amiri" w:eastAsia="Amiri" w:cs="Amiri"/>
          <w:color w:val="111111"/>
          <w:sz w:val="28"/>
          <w:sz w:val="28"/>
          <w:szCs w:val="28"/>
          <w:rtl w:val="true"/>
          <w:lang w:bidi="ar-SA"/>
        </w:rPr>
        <w:t xml:space="preserve">لما رماك على رسل بأسهمه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عليك كسوف الحال والبال</w:t>
      </w:r>
    </w:p>
    <w:p>
      <w:pPr>
        <w:pStyle w:val="BookText"/>
        <w:rPr/>
      </w:pPr>
      <w:r>
        <w:rPr>
          <w:rFonts w:ascii="Amiri" w:hAnsi="Amiri" w:eastAsia="Amiri" w:cs="Amiri"/>
          <w:color w:val="111111"/>
          <w:sz w:val="28"/>
          <w:sz w:val="28"/>
          <w:szCs w:val="28"/>
          <w:rtl w:val="true"/>
          <w:lang w:bidi="ar-SA"/>
        </w:rPr>
        <w:t xml:space="preserve">فاحتزّ مقولك الأعلى بشفرته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حزاً وحيّاً </w:t>
      </w:r>
      <w:r>
        <w:rPr>
          <w:rStyle w:val="FootnoteAnchor"/>
          <w:rtl w:val="true"/>
        </w:rPr>
        <w:footnoteReference w:id="709"/>
      </w:r>
      <w:r>
        <w:rPr>
          <w:rFonts w:ascii="Amiri" w:hAnsi="Amiri" w:eastAsia="Amiri" w:cs="Amiri"/>
          <w:color w:val="111111"/>
          <w:sz w:val="28"/>
          <w:sz w:val="28"/>
          <w:szCs w:val="28"/>
          <w:rtl w:val="true"/>
          <w:lang w:bidi="ar-SA"/>
        </w:rPr>
        <w:t>بلا قيل ولا قال</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بأنّك إن عاودت 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عادت عليك مخازٍ ذات أذيال </w:t>
      </w:r>
      <w:r>
        <w:rPr>
          <w:rStyle w:val="FootnoteAnchor"/>
          <w:rtl w:val="true"/>
        </w:rPr>
        <w:footnoteReference w:id="710"/>
      </w:r>
      <w:bookmarkStart w:id="314" w:name="pg16528_252826"/>
    </w:p>
    <w:p>
      <w:pPr>
        <w:pStyle w:val="Heading3"/>
        <w:numPr>
          <w:ilvl w:val="2"/>
          <w:numId w:val="1"/>
        </w:numPr>
        <w:rPr/>
      </w:pPr>
      <w:bookmarkStart w:id="315" w:name="__RefHeading___Toc9792196_1280447820"/>
      <w:bookmarkStart w:id="316" w:name="_Toc106"/>
      <w:bookmarkEnd w:id="314"/>
      <w:bookmarkEnd w:id="315"/>
      <w:r>
        <w:rPr>
          <w:rtl w:val="true"/>
        </w:rPr>
        <w:t xml:space="preserve">تصاعد حمّى العداء عند ابن الزبير </w:t>
      </w:r>
      <w:r>
        <w:rPr>
          <w:rtl w:val="true"/>
        </w:rPr>
        <w:t>:</w:t>
      </w:r>
      <w:bookmarkEnd w:id="316"/>
    </w:p>
    <w:p>
      <w:pPr>
        <w:pStyle w:val="BookText"/>
        <w:rPr/>
      </w:pPr>
      <w:r>
        <w:rPr>
          <w:rFonts w:ascii="Amiri" w:hAnsi="Amiri" w:eastAsia="Amiri" w:cs="Amiri"/>
          <w:color w:val="111111"/>
          <w:sz w:val="28"/>
          <w:sz w:val="28"/>
          <w:szCs w:val="28"/>
          <w:rtl w:val="true"/>
          <w:lang w:bidi="ar-SA"/>
        </w:rPr>
        <w:t>لقد تصاعدت حمّى الخلاف والعداء بين ابن الزبير وبين بني هاشم حين لم يبايعه منهم أحد إلاّ عبيد اللّه بن عليّ بن أبي طالب وعبد اللّه بن جعفر فقد بايعاه كما رواه البلاذري ، ولم يتركهم ابن الزبير بمعزل عنه ، إذ لم يقنعه أنّهم لم يبايعوا عبد الملك بن مروان ، وازداد حنقاً وغيظاً حين هتف المختار بالكوفة باسم محمّد بن الحنفية ، فصار يصب جام غضبه على ابن عباس وعلى ابن الحنفية ، لأنّهما الرأسان المنظوران يومئذ</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من شك في معرفة الناس بامتناعهما عن مبايعته وتلك المعرفة تفسد عليه ما يرومه من تولي خلافة المسلمين ليدعى بأمير المؤمنين ، فصار يشتد عليهما ، ويشهّر بهما على المنبر بحضورهما وفي غيابهما ، وكان نصيب ابن عباس أوفى ، وقد مرّت بنا بعض الشواهد على ذلك ، ولأنه عكفت عليه الناس يمتارون من علمه ، فهو الوحيد الّذي كان يرد الناس منه على وادٍ رحب في شتى فنون المعارف ، وحتى الخوارج فقد كانوا يسألونه ويكاتبونه في معرفة الأحكام ، وستأتي في الحلقة الثالثة مسائل نافع بن الأزرق الخارجي في غريب القرآن كما ستأتي أيضاً مكاتبات نجدة بن عويمر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 في معرفة أحكام الخمس وأطفال المشركين وسهم النساء والمماليك في غنائم الحرب ، ولما كان للخوارج قوّة يخشاها ابن الزبير إذ كانوا معه في أيام يزيد بن معاوية ثمّ نبذوه لما رأوا حرصه على الإمارة ، فهو يخشى أن يدعوهم ابن عباس يوماً إلى الثورة عليه ، كما كان يخشى من محمّد بن الحنفية أن تتسع دعوة المختار إلى إمامته فينهض لقتاله ، وغاب عنه </w:t>
      </w:r>
      <w:bookmarkStart w:id="317" w:name="pg16528_252827"/>
    </w:p>
    <w:p>
      <w:pPr>
        <w:pStyle w:val="BookText"/>
        <w:rPr/>
      </w:pPr>
      <w:bookmarkEnd w:id="317"/>
      <w:r>
        <w:rPr>
          <w:rFonts w:ascii="Amiri" w:hAnsi="Amiri" w:eastAsia="Amiri" w:cs="Amiri"/>
          <w:color w:val="111111"/>
          <w:sz w:val="28"/>
          <w:sz w:val="28"/>
          <w:szCs w:val="28"/>
          <w:rtl w:val="true"/>
          <w:lang w:bidi="ar-SA"/>
        </w:rPr>
        <w:t xml:space="preserve">أنّهما أتقى لله منه ، فلا يستحلان حرمة البلد الحرام والبيت الحرام ، وتحت وطأة ذلك الهاجس صار يتحسّس من التفاف الناس حولهما ويتوجّس منهما خيفة ، فيزداد في تنمّره كلما بلغه التقاء بعض عناصر المعارضة معهما حيث كان يتجسّس عليهما ، وما حديث ابن أبي مليكة في صحيح البخاري مع ابن عباس إلاّ بعض ذلك التجسس والتوجّس ، وللذهبي رأي في ذلك المنع مقاربٌ مع ما قلناه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ولأبي الطفيل الكناني حين منع ابن الزبير عبد اللّه بن عباس من الاجتماع بالناس كان يخافه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أخّر الناس عن بيعة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لو شاء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بصره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أبيات أبي الطفيل وقد ذكرناها في الشاهد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الهاجس والتوجّس أقضّا مضجع ابن الزبير ، فاتخذ إجراءاته الصارمة ضدّ ابن عباس وابن الحنفية وبني هاشم بوحشية وعنف ، ممّا ذكر المؤرخون بعض جوانبه ، ولم تخف على أحد ، ومع ذلك نجد البخاري في صحيحه قد ذكر أربعة أخبار ثلاثة منها برواية ابن أبي مليكة تتعلق بابن عباس وابن الزبير ومساعيه المشبوهة في ذلك فلنقرأ </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9792198_1280447820"/>
      <w:bookmarkStart w:id="319" w:name="_Toc107"/>
      <w:bookmarkEnd w:id="318"/>
      <w:r>
        <w:rPr>
          <w:rtl w:val="true"/>
        </w:rPr>
        <w:t>ماذا عند البخاري؟</w:t>
      </w:r>
      <w:bookmarkEnd w:id="319"/>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عوّدنا البخاري على إيراد بعض الأحاديث في أبواب تغاير عناوينها فلا تمتُّ لها بصلة أو تمتّ على نحو ضعيف ، كالخيوط الشمسية أو نسج 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بصدد بيانها وما لا يستساغ معها إيرادها في أبواب لا تشملها ، لكني في المقام أرى لزاماً عليَّ ذكر ما أخرجه البخاري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التفسير باب </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ثَانِيَ اثْنَيْنِ إِذْ هُمَا فِي الْغَارِ إِذْ يَقُولُ لِصَاحِبِهِ لا تَحْزَنْ إِنَّ اللَّهَ مَعَنَا </w:t>
      </w:r>
      <w:r>
        <w:rPr>
          <w:rFonts w:eastAsia="Amiri" w:cs="Amiri" w:ascii="Amiri" w:hAnsi="Amiri"/>
          <w:color w:val="111111"/>
          <w:sz w:val="28"/>
          <w:szCs w:val="28"/>
          <w:rtl w:val="true"/>
          <w:lang w:bidi="ar-SA"/>
        </w:rPr>
        <w:t xml:space="preserve">) </w:t>
      </w:r>
      <w:r>
        <w:rPr>
          <w:rStyle w:val="FootnoteAnchor"/>
          <w:rtl w:val="true"/>
        </w:rPr>
        <w:footnoteReference w:id="712"/>
      </w:r>
      <w:r>
        <w:rPr>
          <w:rFonts w:ascii="Amiri" w:hAnsi="Amiri" w:eastAsia="Amiri" w:cs="Amiri"/>
          <w:color w:val="111111"/>
          <w:sz w:val="28"/>
          <w:sz w:val="28"/>
          <w:szCs w:val="28"/>
          <w:rtl w:val="true"/>
          <w:lang w:bidi="ar-SA"/>
        </w:rPr>
        <w:t xml:space="preserve">، وبشرح فتح الباري لابن حجر </w:t>
      </w:r>
      <w:r>
        <w:rPr>
          <w:rStyle w:val="FootnoteAnchor"/>
          <w:rtl w:val="true"/>
        </w:rPr>
        <w:footnoteReference w:id="713"/>
      </w:r>
      <w:r>
        <w:rPr>
          <w:rFonts w:ascii="Amiri" w:hAnsi="Amiri" w:eastAsia="Amiri" w:cs="Amiri"/>
          <w:color w:val="111111"/>
          <w:sz w:val="28"/>
          <w:sz w:val="28"/>
          <w:szCs w:val="28"/>
          <w:rtl w:val="true"/>
          <w:lang w:bidi="ar-SA"/>
        </w:rPr>
        <w:t xml:space="preserve">، وبشرح إرشاد الساري للقسطلاني </w:t>
      </w:r>
      <w:r>
        <w:rPr>
          <w:rStyle w:val="FootnoteAnchor"/>
          <w:rtl w:val="true"/>
        </w:rPr>
        <w:footnoteReference w:id="714"/>
      </w:r>
      <w:r>
        <w:rPr>
          <w:rFonts w:ascii="Amiri" w:hAnsi="Amiri" w:eastAsia="Amiri" w:cs="Amiri"/>
          <w:color w:val="111111"/>
          <w:sz w:val="28"/>
          <w:sz w:val="28"/>
          <w:szCs w:val="28"/>
          <w:rtl w:val="true"/>
          <w:lang w:bidi="ar-SA"/>
        </w:rPr>
        <w:t xml:space="preserve">، فقد روى في هذا الباب أربعة أحاديث </w:t>
      </w:r>
      <w:r>
        <w:rPr>
          <w:rStyle w:val="FootnoteAnchor"/>
          <w:rtl w:val="true"/>
        </w:rPr>
        <w:footnoteReference w:id="715"/>
      </w:r>
      <w:r>
        <w:rPr>
          <w:rFonts w:ascii="Amiri" w:hAnsi="Amiri" w:eastAsia="Amiri" w:cs="Amiri"/>
          <w:color w:val="111111"/>
          <w:sz w:val="28"/>
          <w:sz w:val="28"/>
          <w:szCs w:val="28"/>
          <w:rtl w:val="true"/>
          <w:lang w:bidi="ar-SA"/>
        </w:rPr>
        <w:t xml:space="preserve">، ثلاث منها هي على الصحيح أخبار وليست بأحاديث لأنّها ليست مرفوعة نسوقها إلى القاريء كما هي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اللّه بن محمّد حدّثنا حَبّان حدثّنا همّام حدّثنا ثابت حدّثنا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الغار فرأيت آثار المشركين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لو أنّ أحدهم رفع قدمه رآنا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ظنّك باثنين اللّه ثالثهما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عبد اللّه بن محمّد </w:t>
      </w:r>
      <w:r>
        <w:rPr>
          <w:rStyle w:val="FootnoteAnchor"/>
          <w:rtl w:val="true"/>
        </w:rPr>
        <w:footnoteReference w:id="716"/>
      </w:r>
      <w:r>
        <w:rPr>
          <w:rFonts w:ascii="Amiri" w:hAnsi="Amiri" w:eastAsia="Amiri" w:cs="Amiri"/>
          <w:color w:val="111111"/>
          <w:sz w:val="28"/>
          <w:sz w:val="28"/>
          <w:szCs w:val="28"/>
          <w:rtl w:val="true"/>
          <w:lang w:bidi="ar-SA"/>
        </w:rPr>
        <w:t xml:space="preserve">حدّثنا ابن عيينة عن ابن جريج عن ابن أبي مليكة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حين وقع بينه وبين ابن الزبير ، قلت أبوه الزبير وأمه أسماء وخالته عائشة وجده أبو بكر وجدته 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لسفيان إسناده؟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 فشغله إنسان ولم يقل ابن جريج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عبد اللّه بن محمّد قال حدّثني يحيى بن معين حدّثنا حجاج </w:t>
      </w:r>
      <w:r>
        <w:rPr>
          <w:rStyle w:val="FootnoteAnchor"/>
          <w:rtl w:val="true"/>
        </w:rPr>
        <w:footnoteReference w:id="718"/>
      </w:r>
      <w:r>
        <w:rPr>
          <w:rFonts w:ascii="Amiri" w:hAnsi="Amiri" w:eastAsia="Amiri" w:cs="Amiri"/>
          <w:color w:val="111111"/>
          <w:sz w:val="28"/>
          <w:sz w:val="28"/>
          <w:szCs w:val="28"/>
          <w:rtl w:val="true"/>
          <w:lang w:bidi="ar-SA"/>
        </w:rPr>
        <w:t xml:space="preserve">قال ابن جريج قال ابن أبي مليكة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بينهما شيء فغدوت على ابن عباس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تقاتل ابن الزبير فتحلّ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 إنّ اللّه كتب ابن الزبير وبني أمية من المحلّين ، وإنّي واللّه لا أحلّه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الناس بايع لابن الزبير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بهذا الأمر عنه؟ أمّا أبوه فحواريّ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الزبير ، وأمّا جده فصاحب الغار يريد أبا بكر ، واُمّه فذات النطاق يريد أسماء ، وأمّا خالته فأم المؤمنين يريد عائشة ، وأمّا عمته فزوج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خديجة ، وأمّا عمة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فجدته يريد صفية ، ثمّ عفيف في الإسلام ، قارئ للقرآن ، واللّه إن وصلوني وصلوني من قريب ، وإن رَبّوني ربّني أكفاء كرام ، فآثر التويتات والأسامات والحَميدات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أبطناً من بني أسد بني تويت وبني أسامة وبني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أبي العاص برز يمشي القدمّيه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الملك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لوى 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الزبير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عبيد بن ميمون </w:t>
      </w:r>
      <w:r>
        <w:rPr>
          <w:rStyle w:val="FootnoteAnchor"/>
          <w:rtl w:val="true"/>
        </w:rPr>
        <w:footnoteReference w:id="719"/>
      </w:r>
      <w:r>
        <w:rPr>
          <w:rFonts w:ascii="Amiri" w:hAnsi="Amiri" w:eastAsia="Amiri" w:cs="Amiri"/>
          <w:color w:val="111111"/>
          <w:sz w:val="28"/>
          <w:sz w:val="28"/>
          <w:szCs w:val="28"/>
          <w:rtl w:val="true"/>
          <w:lang w:bidi="ar-SA"/>
        </w:rPr>
        <w:t xml:space="preserve">حدّثنا عيسى بن يونس عن عمر بن سعيد قال أخبرني ابن أبي مليكة دخلنا على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تعجبون لابن الزبير قام في أمره هذا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لأحاسبنّ نفسي له ما حاسبتها لأبي بكر ولا لعمر ، ولَهما كانا أولى بكلّ 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الزبير وابن أبي </w:t>
      </w:r>
    </w:p>
    <w:p>
      <w:pPr>
        <w:pStyle w:val="BookText"/>
        <w:rPr/>
      </w:pPr>
      <w:r>
        <w:rPr>
          <w:rFonts w:ascii="Amiri" w:hAnsi="Amiri" w:eastAsia="Amiri" w:cs="Amiri"/>
          <w:color w:val="111111"/>
          <w:sz w:val="28"/>
          <w:sz w:val="28"/>
          <w:szCs w:val="28"/>
          <w:rtl w:val="true"/>
          <w:lang w:bidi="ar-SA"/>
        </w:rPr>
        <w:t xml:space="preserve">بكر وابن اخي خديجة وابن اخت عائشة ، فإذا هو يتعلّى عني ولا يريد ذلك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أظن أنّي أعرض هذا من نفسي فيدعه ، وما أراه يريد خيراً ، وإن كان لابدّ لأن يُربّني بنو عمي أحبّ إليّ من أن يُربّني غيرهم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انتهينا من إيراد ما رواه البخاري فيما يتعلق بابن عباس مع ابن الزبير ، لابدّ وأن أدرك القارئ معنى ما سبق أن قلته من انّ البخاري يورد أحاديث ليس بينها وبين عنوان الباب صلة أو بصلة ضعيفة ، وفي المقام فجميع ما أورده ليس فيه شيء من تفسير الآية الكريمة الّتي جعلها عنواناً للباب ، ومع غض النظر عن هذا ، فليس فيها ما يمكن حمله ولو على بُعدٍ على آية الغار سوى الأوّل منها ، أمّا الثلاثة التالية فهي أجنبية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بتمام معنى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تنزلنا عن ذلك أيضاً فليس فيها ذكر للغار إلاّ في ثانيهما في وصف أبي بكر ، وأين هذا من تفسير الآية الكريمة؟ ويبدو لي أنّ البخاري إنّما عقد الباب باسم الآية الكريمة إيهاماً للقارئ واستدراجاً له ، والحال إنّما حشر أخباراً مكذوبة على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أسوء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مزيد فيها على أحسن تقدير ، لأنّ راوي الأخبار الثلاثة هو ابن أبي مليكة ، وهو متهمٌ في روايته في هذا المقام ، لأنّه كان مؤذناً لابن الزبير وقاضياً عنده ، وخبره بأسانيد البخاري إنّما هي بمثابة انتزاع شهادة من ابن عباس بحق ابن الزبير وأهليته للخلافة ، وجعل من مؤهلاته انّ أبا بكر صاحب الغار جدّه ، وما أدري كيف استساغ البخاري ايراد الخبر بأسانيده فجعله ثلاثة أخبار ، مع انها تستظهر البطلان سنداً كما تستبطن الكذب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وحسبنا ما ذكر في أوّلهما من مطالبة الراوي عن ابن عيينة له بالاسناد ، ولا عجب فإنّ ابن عيينة </w:t>
      </w:r>
    </w:p>
    <w:p>
      <w:pPr>
        <w:pStyle w:val="BookText"/>
        <w:rPr/>
      </w:pPr>
      <w:r>
        <w:rPr>
          <w:rFonts w:ascii="Amiri" w:hAnsi="Amiri" w:eastAsia="Amiri" w:cs="Amiri"/>
          <w:color w:val="111111"/>
          <w:sz w:val="28"/>
          <w:sz w:val="28"/>
          <w:szCs w:val="28"/>
          <w:rtl w:val="true"/>
          <w:lang w:bidi="ar-SA"/>
        </w:rPr>
        <w:t xml:space="preserve">كان من المدلسين </w:t>
      </w:r>
      <w:r>
        <w:rPr>
          <w:rStyle w:val="FootnoteAnchor"/>
          <w:rtl w:val="true"/>
        </w:rPr>
        <w:footnoteReference w:id="720"/>
      </w:r>
      <w:r>
        <w:rPr>
          <w:rFonts w:ascii="Amiri" w:hAnsi="Amiri" w:eastAsia="Amiri" w:cs="Amiri"/>
          <w:color w:val="111111"/>
          <w:sz w:val="28"/>
          <w:sz w:val="28"/>
          <w:szCs w:val="28"/>
          <w:rtl w:val="true"/>
          <w:lang w:bidi="ar-SA"/>
        </w:rPr>
        <w:t xml:space="preserve">وقد اختلط في سنة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القطان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انّ سفيان بن عيينة اختلط سنة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سمع منه في هذه السنة وبعدها فسماعه لا شيء </w:t>
      </w:r>
      <w:r>
        <w:rPr>
          <w:rStyle w:val="FootnoteAnchor"/>
          <w:rtl w:val="true"/>
        </w:rPr>
        <w:footnoteReference w:id="721"/>
      </w:r>
      <w:r>
        <w:rPr>
          <w:rFonts w:ascii="Amiri" w:hAnsi="Amiri" w:eastAsia="Amiri" w:cs="Amiri"/>
          <w:color w:val="111111"/>
          <w:sz w:val="28"/>
          <w:sz w:val="28"/>
          <w:szCs w:val="28"/>
          <w:rtl w:val="true"/>
          <w:lang w:bidi="ar-SA"/>
        </w:rPr>
        <w:t>فما يدرينا أن يكون الخبر سُمع منه في فترة الاختلاط؟</w:t>
      </w:r>
    </w:p>
    <w:p>
      <w:pPr>
        <w:pStyle w:val="BookText"/>
        <w:rPr/>
      </w:pPr>
      <w:r>
        <w:rPr>
          <w:rFonts w:ascii="Amiri" w:hAnsi="Amiri" w:eastAsia="Amiri" w:cs="Amiri"/>
          <w:color w:val="111111"/>
          <w:sz w:val="28"/>
          <w:sz w:val="28"/>
          <w:szCs w:val="28"/>
          <w:rtl w:val="true"/>
          <w:lang w:bidi="ar-SA"/>
        </w:rPr>
        <w:t xml:space="preserve">وأمّا استبطانها الكذب فإنّ جميع ما رواه لابن أبي مليكة على لسان ابن عباس من المؤهلات فقد كانت موجودة فيه وفي محمّد بن الحنفية بصورة أتم وأكمل وأعلا وأجل ، فلماذا لم يدع الناس إلى نفسه أو إلى ابن عمه محمّد بن الحنفية؟ ما دامت المؤهلات لدى ابن الزبير هي شرف الانتساب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الرجال والنساء بينما كان ابن عباس ومحمّد بن الحنفية أقرب قربى وأشد لصوقاً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من آله الّذين حرمت عليهم الصدقة ، ومن أهله الّذين وجبت على الناس مودتهم ، وهما في غنى عن نسبة الرجال والنساء المذكورين في خبر ابن أبي 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مرّت بنا شواهد قال فيها ابن عباس لابن الزبير أقوالاً تكذب خبر ابن أبي مليكة ، فقد نافره مرة أمام أهله وقد مر ذكر المنافرة في الشاهد الرابع ، وكذلك ما مرّ في بقية الشواهد وابن عباس في جميعها يقدح في ابن الزبير ويجرّده من كلّ شرف وفضيلة ، إلاّ شرف وفضيلة خؤلتهم لأبيه الزبير ، وقد سخر منه حين ضرب فيه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للبغل من أبوك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 الفرس</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يمكن تصديق ابن أبي مليكة في زعمه أنّه سمع ابن عباس قال في ابن الزبير تلك المؤهلات؟ ونحن نعلم يقيناً رأي ابن عباس في مسألة </w:t>
      </w:r>
    </w:p>
    <w:p>
      <w:pPr>
        <w:pStyle w:val="BookText"/>
        <w:rPr/>
      </w:pPr>
      <w:r>
        <w:rPr>
          <w:rFonts w:ascii="Amiri" w:hAnsi="Amiri" w:eastAsia="Amiri" w:cs="Amiri"/>
          <w:color w:val="111111"/>
          <w:sz w:val="28"/>
          <w:sz w:val="28"/>
          <w:szCs w:val="28"/>
          <w:rtl w:val="true"/>
          <w:lang w:bidi="ar-SA"/>
        </w:rPr>
        <w:t>الخلافة ، وأنها بالنص ، وليست بالمؤهلات الواهية الّتي ساقها ابن أبي 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معلوم وثابت عنه منذ عهد عمر ، وقد مرّت بنا في الجزء الثاني بعض المحاورات بينه وبين عمر حول الخلافة ، حيث كان ابن عباس يرى النص وعمر يرى الاختيار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أردنا أن لا نجشّم القارئ معاناة الرجوع إلى الجزء الثاني ، فسنختصر له الطريق ونبقى في المقام ، ونطلب منه إعادة قراءة صدر الخبر الثاني من اخبار ابن أبي مليكة ، وهو الثالث من أخبار البخاري ، فسيجد ابن عباس بصف ابن الزبير وبني أمية من المحلّين لحرمة البيت الحرام ، فكيف يكون قارئ القرآن محلاً لحرمة البيت الحرام أو ليس ذلك من التناقض الّذي لا يخفى على أحد؟</w:t>
      </w:r>
    </w:p>
    <w:p>
      <w:pPr>
        <w:pStyle w:val="BookText"/>
        <w:rPr/>
      </w:pPr>
      <w:r>
        <w:rPr>
          <w:rFonts w:ascii="Amiri" w:hAnsi="Amiri" w:eastAsia="Amiri" w:cs="Amiri"/>
          <w:color w:val="111111"/>
          <w:sz w:val="28"/>
          <w:sz w:val="28"/>
          <w:szCs w:val="28"/>
          <w:rtl w:val="true"/>
          <w:lang w:bidi="ar-SA"/>
        </w:rPr>
        <w:t xml:space="preserve">ثمّ ما بال ابن أبي مليكة لم يُحسن كذبته في حبكته حتى افتضح بحبقته ، حين ذكر بزعمه وصف ابن عباس لابن الزبير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عفيف في الإسلام قارئ للقرآن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أردف بلا فصل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إن وصلوني وصلوني من 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هؤلاء الّذين عناهم ابن عباس؟ والقارئ لا يجد الربط بين الوصف وما بعده ، إذ لم يتقدم ذكرهم ليصح إرجاع الضمائر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أربك شراح الصحيح ، فذهبت بهم المذاهب مشرّقين ومغربين فقال ابن حجر في فتح الباري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وظاهر هذا أنّ مراد ابن عباس بالمذكورين بنو أسد رهط ابن الزبير ، وكلام أبي مخنف الإخباري يدل على أنّه أراد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مجرّد احتمال ، والثاني من دون استدلال </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القسطلاني فهو أنبه في المقام حيث قال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قارئ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زاد ابن أبي خيثمة في تاريخه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وتركت بني عمي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وصلوني </w:t>
      </w:r>
    </w:p>
    <w:p>
      <w:pPr>
        <w:pStyle w:val="BookText"/>
        <w:rPr/>
      </w:pPr>
      <w:r>
        <w:rPr>
          <w:rFonts w:ascii="Amiri" w:hAnsi="Amiri" w:eastAsia="Amiri" w:cs="Amiri"/>
          <w:color w:val="111111"/>
          <w:sz w:val="28"/>
          <w:sz w:val="28"/>
          <w:szCs w:val="28"/>
          <w:rtl w:val="true"/>
          <w:lang w:bidi="ar-SA"/>
        </w:rPr>
        <w:t xml:space="preserve">وصلوني من قريب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ثمّ ذكر القربى النسبية المنافية نسبتهم إلى عبد مناف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شكر من ابن عباس لبني أمية وعتب على ابن الزبير </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بقي بقية شراح البخاري في دوّامة لتوجيه ما رواه لهم البخاري بأسانيده عن ابن أبي مليكة ، وكأنّهم جميعاً جبنوا أو لم يمر ببالهم أن يقولوا ولو لمرة واحدة كلمة حقّ واحدة ، فإما أن يدينوا ابن عباس لأنّه لم يبايع لابن الزبير مع ما رواه عنه ابن أبي مليكة من دعوته الناس إلى مبايعة ابن الزبير ، أو يدينوا ابن أبي مليكة لأنّه روى لهم ما هو كذب ومتناقض ، ولكنهم أنّى لهم التناوش لا من قريب ولا من بعيد ، بل أحسبهم جميعاً على خلاف أهل الكهف رقود وهم أيقاظ ، ولكنهم إنما أعرضوا رعاية لمقام الصحبة ، وحفاظاً على مقامات الصحابة سواء المصلح منهم والمفسد وبالتالي حفاظاً على كتاب البخاري الّذي هو عندهم أصح كتاب بعد كتاب اللّه؟ ولا حول ولا قوّة إلاّ باللّه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فبعد هذا كلّه كيف نصدق ابن أبي مليكة على ابن عباس الّذي لم يكن يرى لابن الزبير أيّ أهلية للحكم بل لا يرى له فضلاً ، ثمّ هو يقسم أنّه سيحاسب له نفسه كما حاسبها لأبي بكر 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اختلاق ، وقد مرّ بنا بعض حديث عطية العوفي في مواقف ابن الزبير العدائية ، وسيأتي بتمامه ، وهو يدفع صدق خبر ابن أبي مليكة ، مضافاً إلى ذلك ما رواه ابن سعد في الطبقات </w:t>
      </w:r>
      <w:r>
        <w:rPr>
          <w:rStyle w:val="FootnoteAnchor"/>
          <w:rtl w:val="true"/>
        </w:rPr>
        <w:footnoteReference w:id="724"/>
      </w:r>
      <w:r>
        <w:rPr>
          <w:rFonts w:ascii="Amiri" w:hAnsi="Amiri" w:eastAsia="Amiri" w:cs="Amiri"/>
          <w:color w:val="111111"/>
          <w:sz w:val="28"/>
          <w:sz w:val="28"/>
          <w:szCs w:val="28"/>
          <w:rtl w:val="true"/>
          <w:lang w:bidi="ar-SA"/>
        </w:rPr>
        <w:t xml:space="preserve">عن سُليم أبي 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محمّد بن الحنفية محبوساً في زمزم والناس يمنعون من الدخول عليه ، فقلت واللّه لأدخلنّ عليه فدخلت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 وهذا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إلى البيعة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من المسلمين فإذا اجتمعوا عليك فانا </w:t>
      </w:r>
      <w:bookmarkStart w:id="320" w:name="pg16528_252834"/>
    </w:p>
    <w:p>
      <w:pPr>
        <w:pStyle w:val="BookText"/>
        <w:rPr/>
      </w:pPr>
      <w:bookmarkEnd w:id="320"/>
      <w:r>
        <w:rPr>
          <w:rFonts w:ascii="Amiri" w:hAnsi="Amiri" w:eastAsia="Amiri" w:cs="Amiri"/>
          <w:color w:val="111111"/>
          <w:sz w:val="28"/>
          <w:sz w:val="28"/>
          <w:szCs w:val="28"/>
          <w:rtl w:val="true"/>
          <w:lang w:bidi="ar-SA"/>
        </w:rPr>
        <w:t xml:space="preserve">كأحدهم ، فلم يرض بهذا مني ، فاذهب إلى ابن عباس فأقرئه مني السلام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ابن عمك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ابن عباس وهو ذاهب البصر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أنصاري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أنصاري هو أشد علينا من عدونا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أنا ممّن لك كلّه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فأخبرته بقول ابن الحنفية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لا تطعه ولا نعمة عين إلاّ ما قلتُ لا تزده عليه ، فرجعت إلى ابن الحنفية فأبلغته ما قال ابن عباس ، فهمّ ابن الحنفية أن يقدم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وأخال أنّ ما رواه البلاذري من كلام ابن عباس مع ابن الزبير في إخراجه محمّد بن الحنفية ومن معه من مكة كان بعد حبسهم الأوّل في قبة زمزم وان ذكره البلاذري في تسييرهم إلى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ولنقرأ عن موقف ابن عباس مع ابن الزبير في حبسه لبني هاشم </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9792200_1280447820"/>
      <w:bookmarkStart w:id="322" w:name="_Toc108"/>
      <w:bookmarkEnd w:id="321"/>
      <w:r>
        <w:rPr>
          <w:rtl w:val="true"/>
        </w:rPr>
        <w:t xml:space="preserve">حبس ابن الزبير لبني هاشم </w:t>
      </w:r>
      <w:r>
        <w:rPr>
          <w:rtl w:val="true"/>
        </w:rPr>
        <w:t>:</w:t>
      </w:r>
      <w:bookmarkEnd w:id="322"/>
    </w:p>
    <w:p>
      <w:pPr>
        <w:pStyle w:val="BookText"/>
        <w:rPr/>
      </w:pPr>
      <w:r>
        <w:rPr>
          <w:rFonts w:ascii="Amiri" w:hAnsi="Amiri" w:eastAsia="Amiri" w:cs="Amiri"/>
          <w:color w:val="111111"/>
          <w:sz w:val="28"/>
          <w:sz w:val="28"/>
          <w:szCs w:val="28"/>
          <w:rtl w:val="true"/>
          <w:lang w:bidi="ar-SA"/>
        </w:rPr>
        <w:t xml:space="preserve">قال ابن خلدون في تاريخه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انّ ابن الزبير بعث إلى ابن عباس وابن الحنفية في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فأبيا وقالا </w:t>
      </w:r>
      <w:r>
        <w:rPr>
          <w:rFonts w:eastAsia="Amiri" w:cs="Amiri" w:ascii="Amiri" w:hAnsi="Amiri"/>
          <w:color w:val="111111"/>
          <w:sz w:val="28"/>
          <w:szCs w:val="28"/>
          <w:rtl w:val="true"/>
          <w:lang w:bidi="ar-SA"/>
        </w:rPr>
        <w:t xml:space="preserve">) </w:t>
      </w:r>
      <w:r>
        <w:rPr>
          <w:rStyle w:val="FootnoteAnchor"/>
          <w:rtl w:val="true"/>
        </w:rPr>
        <w:footnoteReference w:id="725"/>
      </w:r>
      <w:r>
        <w:rPr>
          <w:rFonts w:ascii="Amiri" w:hAnsi="Amiri" w:eastAsia="Amiri" w:cs="Amiri"/>
          <w:color w:val="111111"/>
          <w:sz w:val="28"/>
          <w:sz w:val="28"/>
          <w:szCs w:val="28"/>
          <w:rtl w:val="true"/>
          <w:lang w:bidi="ar-SA"/>
        </w:rPr>
        <w:t xml:space="preserve">حتى يجتمع الناس على إمام ، فإن هذه فتنة ، فحبس ابن الحنفية في زمزم ، وضيّق على ابن عباس في منزله ، وأراد احراقهما ، فأرسل المختار جيشه كما تقدم ونفّس عنهما ، ولما قتل المختار قوي ابن الزبير عليهما ، فخرجا إلى الطائف </w:t>
      </w:r>
      <w:r>
        <w:rPr>
          <w:rFonts w:eastAsia="Amiri" w:cs="Amiri" w:ascii="Amiri" w:hAnsi="Amiri"/>
          <w:color w:val="111111"/>
          <w:sz w:val="28"/>
          <w:szCs w:val="28"/>
          <w:rtl w:val="true"/>
          <w:lang w:bidi="ar-SA"/>
        </w:rPr>
        <w:t xml:space="preserve">... »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من ابن خلدون نحو اقتضاب سار عليه غيره من المؤرخين أيضاً ، ولا حاجة بنا إلى مزيد من البحث فيه ، بعد أن عرفنا أنّ ابن الزبير حبس محمداً في </w:t>
      </w:r>
    </w:p>
    <w:p>
      <w:pPr>
        <w:pStyle w:val="BookText"/>
        <w:rPr/>
      </w:pPr>
      <w:r>
        <w:rPr>
          <w:rFonts w:ascii="Amiri" w:hAnsi="Amiri" w:eastAsia="Amiri" w:cs="Amiri"/>
          <w:color w:val="111111"/>
          <w:sz w:val="28"/>
          <w:sz w:val="28"/>
          <w:szCs w:val="28"/>
          <w:rtl w:val="true"/>
          <w:lang w:bidi="ar-SA"/>
        </w:rPr>
        <w:t xml:space="preserve">قبة زمزم ، أمّا ابن عباس فقد ضيّق عليه في منزله ، وهذا هو الحبس الأوّل وكان في سنة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الحبس الثاني فكان سنة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عباس في جملة المحبوسين من بني هاشم ، فقال ابن أبي 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عبد اللّه بن الزبير محمّد بن الحنفية وعبد اللّه بن عباس في سبعة عشر رجلاً من بني هاشم منهم الحسن ابن الحسن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وحصرهم في شعب بمكة يعرف بشعب عارم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تمضي الجمعة حتى تبايعوا إلي أو أضرب أعناقكم وأحرّقكم بالنار ، ثمّ نهض إليهم قبل الجمعة يريد إحراقهم بالنار ، فالتزمه ابن مسور بن مخرمة الزهري ، وناشده اللّه أن يؤخرهم إلى يوم الجمعة ، فلمّا كان يوم الجمعة دعا محمّد بن الحنفية بغسول وثياب بيض ، فاغتسل وتلبّس وتحنّط ، لا يشك في القتل ، وقد بعث المختار بن أبي عبيد من الكوفة أبا عبد اللّه الجدلي في أربعة آلاف ، فلمّا نزلوا ذات عرق ، تعجّل منهم سبعون على رواحلهم حتى وافوا مكة صبيحة الجمعة ، ينادون يا محمّد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شهروا السلاح حتى وافوا شعب عارم فاستخلصوا محمّد بن الحنفية ومن كان معه ، وبعث محمّد بن الحنفية الحسن بن الحسن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يرى أنّ لله عليه حقاً فليشم سيفه ، فلا حاجة لي بأمر الناس ، إن أعطيتها عفواً قبلتها ، وان كرهوا لم نبتزهم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شعب عارم وحصار ابن الحنفية فيه يقول كثير بن عبد 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ير هذا الشيخ بالخيف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يعلم أنّه غير ظالم</w:t>
      </w:r>
    </w:p>
    <w:p>
      <w:pPr>
        <w:pStyle w:val="BookText"/>
        <w:rPr/>
      </w:pPr>
      <w:r>
        <w:rPr>
          <w:rFonts w:ascii="Amiri" w:hAnsi="Amiri" w:eastAsia="Amiri" w:cs="Amiri"/>
          <w:color w:val="111111"/>
          <w:sz w:val="28"/>
          <w:sz w:val="28"/>
          <w:szCs w:val="28"/>
          <w:rtl w:val="true"/>
          <w:lang w:bidi="ar-SA"/>
        </w:rPr>
        <w:t xml:space="preserve">سمّي النبي المصطفى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وحمّال أثقال وفكّاك غارم</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تخبّر من لاقيت أنك عائذٌ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العائذ المحبوس في سجن عارم </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وروى ابن سعد بسنده عن عطية العوفي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وقعت الفتنة بين عبد اللّه ابن الزبير وبين عبد الملك بن مروان ، ارتحل عبد اللّه بن عباس ومحمّد بن الحنفية بأولادهما ونسائهما حتى نزلوا مكة ، فبعث عبد اللّه بن الزبير اليهما تبايعان فأبيا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وشأنك لا نعرض لك ولا لغيرك ، فأبى وألحّ عليهما إلحاحاً شديداً وقال لهما فيما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لتبايُعنّ أو لأحرقنّكما بالنار ، فبعث أبا الطفيل عامر بن واثلة إلى شيعتهم بالكوفة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نأمن هذا الرجل ، فمشوا في الناس ، فانتدب أربعة آلاف فحملوا السلاح حتى دخلوا مكة فكبّروا تكبيرة سمعها أهل مكة ، وابن الزبير في المسجد فانطلق هارباً حتى دخل دار الندوة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بأستار الكعبة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عائذ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ملنا إلى ابن عباس وابن الحنفية وأصحابهما وهم في دور قريب من المسجد قد جمع الحطب فأحاط بهم حتى بلغ رؤوس الجُدر ، لو أنّ ناراً تقع فيه ما رؤي منهم أحد حتى تقوم الساعة ، فأخّرناه عن الأبواب ، وقلنا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ذرنا نريح الناس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هذا بلد حرام ، حرّمه اللّه ما أحلّه لأحد إلاّ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 فامنعونا وأجيرونا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فتحمّلوا وإن منادياً ينادي في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غنمت سرية بعد نبيّها ما غنمت هذه السرية ، وإن السرايا تغنم الذهب والفضة ، وإنّما غنمتم دماءنا ، فخرجوا بهم حتى أنزلوهم منى فأقاموا ما شاء اللّه ، ثمّ خرجوا بهم إلى الطائف </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وعندي هذا الإخراج هو الثاني ، وفيه كان كلام ابن عباس مع ابن الزبير فيما أرى ، فقد روى البلاذري في الأنساب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أخرج عبد اللّه بن الزبير محمّد بن الحنفية عن مكة أغلظ له ابن عباس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أتخرج بني عبد المطلب عن حرم اللّه وهم أحق به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أيضاً فالحق به </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الأثير في تاريخه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استولى المختار على الكوفة وصارت الشيعة تدعو لابن الحنفية خاف ابن الزبير أن يتداعى الناس إلى الرضابه ، فألح عليه وعلى أصحابه في البيعة له ، فحبسهم بزمزم وتوعدهم بالقتل والاحراق وإعطاء اللّه عهداً إن لم يبايعوا أن ينفذ فيهم ما توعدهم به ، وضرب لهم في ذلك أجلاً ، فأشار بعض من كان مع ابن الحنفية عليه أن يبعث إلى المختار يعلمه حالهم ، فكتب إلى المختار بذلك وطلب منه النجدة ، فقرأ المختار الكتاب على الناس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مهديكم وصريخ أهل بيت نبيّكم ، قد تركوه ومن معه محصوراً عليهم ، كما يحصر على الغنم ، ينتظرون القتل والتحريق في الليل والنهار ، لست أبا اسحق إن لم أنصرهم نصراً مؤزراً ، وإن لم أسرّب الخيل في إثر الخيل كالسيل يتلوه السيل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يحل بابن الكاهلية الويل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الزبير وذلك ان أم خويلد أبي العوام زهرة بنت عمرو من بني كاهل بن اسد 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الناس ، وقالوا سرّحنا إليه وعجّل ، فوجّه أبا عبد اللّه الجدلي في سبعين راكباً من أهل القوّة ، ووجّه ظبيان بن عمارة أخا بني تميم ومعه أربعمائة ، وبعث معه لابن الحنفية أربعمائة ألف درهم ، وسيّر أبا المعمّر في مائة ، وهاني بن قيس في مائة ، وعمير بن طارق في أربعين ، ويونس بن عمران في أربعين ، فوصل أبو عبد اللّه الجدلي إلى ذات عرق فأقام بها حتى اتاه عمير ويونس في ثمانين راكباً ، فبلغوا مائة وخمسين رجلاً ، فسار بهم حتى دخلوا المسجد الحرام ومعهم الرايات وهم ينادون يا لثارات الحسين ، حتى انتهوا إلى زمزم ، وقد أعدّ ابن الزبير الحطب ليحرقهم ، وكان قد بقي من الأجل يومان ، فكسروا الباب ودخلوا على ابن الحنفية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بيننا وبين عدو اللّه ابن الزبير ، فقال لهم اني لا أستحل القتال في الحرم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واعجباً لهذه الخشبية ينعون الحسين كأني أنا قتلته ، واللّه لو قدرت على قتلته لقتلتهم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قيل لهم خشبية لأنّهم دخلوا مكة وبأيديهم الخشب كراهة إشهار السيوف في الحرم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أخذوا الحطب الّذي أعدّه ابن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أتحسبون أني أخلي سبيلهم دون أن يبايع ويبايعون؟ فقال الجدلي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ورب الركن والمقام لتخلّين سبيله أو لنجادلنّك بأسيافنا جدالاً لا يرتاب منه المبطلون ، فكف ابن الحنفية أصحابَه وحذّرهم الفتنة ، ثمّ قدم باقي الجند ومعهم المال حتى دخلوا المسجد الحرام ، فكبّروا وقالوا يا لثارات الحسين ، فخافهم ابن الزبير ، وخرج محمّد بن الحنفية ومن معه إلى شعب عليّ وهم يسبّون ابن الزبير ويستأذنون محمداً فيه ، فأبى عليهم ، فاجتمع مع محمّد في الشعب أربعة آلاف رجل فقسّم بينهم المال وعَزّوا وامتنعوا ، فلمّا قتل المختار تضعضعوا واحتاجوا ، ثمّ إن البلاد استوثقت لابن الزبير بعد قتل المختار ، فأرسل إلى ابن الحنفية أدخل في بيعتي وإلاّ نابذتك ، وكان رسوله عروة بن الزبير ، فقال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بؤساً لأخيك ما ألجّه فيما أسخط اللّه ، وأغفله عن ذات اللّه ، وقال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الزبير يريد أن يثور بنا ، وقد أذنت لمن أحب الإنصراف عنا فإنّه لا ذمام عليه منا ولا لوم ، فإنّي مقيم حتى يفتح اللّه بيني وبين ابن الزبير وهو خير الفاتحين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إليه أبو عبد اللّه الجدلي وغيره فأعلموه أنّهم غير مفارقيه ، وبلغ خبره عبد الملك بن مروان فكتب إليه يعلمه انّه إن قدم عليه أحسن إليه ، وإنّه ينزل إلى الشام إن أراد حتى يستقيم أمر الناس ، فخرج ابن الحنفية وأصحابه إلى الشام ، وخرج معه كثيّر عزة وهو يقول شعراً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أنت الّذي نرضى به ونرتجي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هديت يا مهدينا ابن المهتدي</w:t>
      </w:r>
    </w:p>
    <w:p>
      <w:pPr>
        <w:pStyle w:val="BookText"/>
        <w:rPr/>
      </w:pPr>
      <w:r>
        <w:rPr>
          <w:rFonts w:ascii="Amiri" w:hAnsi="Amiri" w:eastAsia="Amiri" w:cs="Amiri"/>
          <w:color w:val="111111"/>
          <w:sz w:val="28"/>
          <w:sz w:val="28"/>
          <w:szCs w:val="28"/>
          <w:rtl w:val="true"/>
          <w:lang w:bidi="ar-SA"/>
        </w:rPr>
        <w:t xml:space="preserve">أنت إمام الحقّ لسنا نمتري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خير الناس من بعد النبي</w:t>
      </w:r>
    </w:p>
    <w:p>
      <w:pPr>
        <w:pStyle w:val="BookText"/>
        <w:rPr/>
      </w:pPr>
      <w:r>
        <w:rPr>
          <w:rFonts w:ascii="Amiri" w:hAnsi="Amiri" w:eastAsia="Amiri" w:cs="Amiri"/>
          <w:color w:val="111111"/>
          <w:sz w:val="28"/>
          <w:sz w:val="28"/>
          <w:szCs w:val="28"/>
          <w:rtl w:val="true"/>
          <w:lang w:bidi="ar-SA"/>
        </w:rPr>
        <w:t>يا بن عليّ سرو من مثل عليّ</w:t>
      </w:r>
    </w:p>
    <w:p>
      <w:pPr>
        <w:pStyle w:val="BookText"/>
        <w:rPr/>
      </w:pPr>
      <w:r>
        <w:rPr>
          <w:rFonts w:ascii="Amiri" w:hAnsi="Amiri" w:eastAsia="Amiri" w:cs="Amiri"/>
          <w:color w:val="111111"/>
          <w:sz w:val="28"/>
          <w:sz w:val="28"/>
          <w:szCs w:val="28"/>
          <w:rtl w:val="true"/>
          <w:lang w:bidi="ar-SA"/>
        </w:rPr>
        <w:t>فلمّا وصل مدين بلغه غدر عبد الملك بعمرو بن سعيد فندم على إتيانه وخافه ، فنزل أيلة ، وتحدث الناس بفضل محمّد وكثرة عبادته وزهده وحسن هديه ، فلمّا بلغ عبد الملك ندم على إذنه له في قدومه بلده ، فكتب إليه إنّه لا يكون في سلطاني من لم يبايعني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فارتحل إلى مكة ونزل شعب أبي طالب ، فأرسل إليه ابن الزبير يأمره بالرحيل عنه ، وكتب إلى أخيه مصعب بن الزبير يأمره أن يسيّر نساء مَن مع ابن الحنفية ، فسيّر نساءً منهنّ امرأة أبي الطفيل عامر بن واثلة ، فجاءت حتى قدمت عليه فقال أبو الطفيل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يك سيّرها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إلى مصعب متعِب</w:t>
      </w:r>
    </w:p>
    <w:p>
      <w:pPr>
        <w:pStyle w:val="BookText"/>
        <w:rPr/>
      </w:pPr>
      <w:r>
        <w:rPr>
          <w:rFonts w:ascii="Amiri" w:hAnsi="Amiri" w:eastAsia="Amiri" w:cs="Amiri"/>
          <w:color w:val="111111"/>
          <w:sz w:val="28"/>
          <w:sz w:val="28"/>
          <w:szCs w:val="28"/>
          <w:rtl w:val="true"/>
          <w:lang w:bidi="ar-SA"/>
        </w:rPr>
        <w:t xml:space="preserve">أقود الكتيبة مستلئماً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أخو عزة أحرب</w:t>
      </w:r>
    </w:p>
    <w:p>
      <w:pPr>
        <w:pStyle w:val="BookText"/>
        <w:rPr/>
      </w:pPr>
      <w:r>
        <w:rPr>
          <w:rFonts w:ascii="Amiri" w:hAnsi="Amiri" w:eastAsia="Amiri" w:cs="Amiri"/>
          <w:color w:val="111111"/>
          <w:sz w:val="28"/>
          <w:sz w:val="28"/>
          <w:szCs w:val="28"/>
          <w:rtl w:val="true"/>
          <w:lang w:bidi="ar-SA"/>
        </w:rPr>
        <w:t>وهي عدّة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وألحّ ابن الزبير على ابن الحنفية بالانتقال إلى مكة ، فاستأذنه أصحابه في قتال ابن الزبير فلم يأذن لهم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ألبس ابن الزبير لباس الذل والخوف ، وسلّط عليه وعلى أشياعه من يسومهم الّذي يسوم الناس ، ثمّ سار إلى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ابن عباس على ابن الزبير وأغلظ له فجرى بينهما كلام كرهنا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ابن عباس أيضاً فلحق بالطائف </w:t>
      </w:r>
      <w:r>
        <w:rPr>
          <w:rFonts w:eastAsia="Amiri" w:cs="Amiri" w:ascii="Amiri" w:hAnsi="Amiri"/>
          <w:color w:val="111111"/>
          <w:sz w:val="28"/>
          <w:szCs w:val="28"/>
          <w:rtl w:val="true"/>
          <w:lang w:bidi="ar-SA"/>
        </w:rPr>
        <w:t xml:space="preserve">... »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الخروج الثاني إلى الطائف</w:t>
      </w:r>
      <w:r>
        <w:rPr>
          <w:rFonts w:eastAsia="Amiri" w:cs="Amiri" w:ascii="Amiri" w:hAnsi="Amiri"/>
          <w:color w:val="111111"/>
          <w:sz w:val="28"/>
          <w:szCs w:val="28"/>
          <w:rtl w:val="true"/>
          <w:lang w:bidi="ar-SA"/>
        </w:rPr>
        <w:t xml:space="preserve">. </w:t>
      </w:r>
      <w:bookmarkStart w:id="323" w:name="pg16528_252840"/>
    </w:p>
    <w:p>
      <w:pPr>
        <w:pStyle w:val="Heading3"/>
        <w:numPr>
          <w:ilvl w:val="2"/>
          <w:numId w:val="1"/>
        </w:numPr>
        <w:rPr/>
      </w:pPr>
      <w:bookmarkStart w:id="324" w:name="__RefHeading___Toc9792202_1280447820"/>
      <w:bookmarkStart w:id="325" w:name="_Toc109"/>
      <w:bookmarkEnd w:id="323"/>
      <w:bookmarkEnd w:id="324"/>
      <w:r>
        <w:rPr>
          <w:rtl w:val="true"/>
        </w:rPr>
        <w:t xml:space="preserve">كأسان أحلاهما مرّ </w:t>
      </w:r>
      <w:r>
        <w:rPr>
          <w:rtl w:val="true"/>
        </w:rPr>
        <w:t>:</w:t>
      </w:r>
      <w:bookmarkEnd w:id="325"/>
    </w:p>
    <w:p>
      <w:pPr>
        <w:pStyle w:val="BookText"/>
        <w:rPr/>
      </w:pPr>
      <w:r>
        <w:rPr>
          <w:rFonts w:ascii="Amiri" w:hAnsi="Amiri" w:eastAsia="Amiri" w:cs="Amiri"/>
          <w:color w:val="111111"/>
          <w:sz w:val="28"/>
          <w:sz w:val="28"/>
          <w:szCs w:val="28"/>
          <w:rtl w:val="true"/>
          <w:lang w:bidi="ar-SA"/>
        </w:rPr>
        <w:t xml:space="preserve">لقد مرّ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خروج محمّد بن الحنفية إلى الشام بدعوة من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لمّا وصل مدين وبلغه غدر عبد الملك بعمرو بن سعيد ندم على إتيانه وخافه ، فنزل أيلة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جمال الدين بن يوسف الشامي من أعلام القرن السابع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كتاب من ابن عباس إلى عبد الملك بن مروان يوصيه بمحمّد بن الحنفية ورعاية حقه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عبد اللّه بن عباس إلى عبد الملك بن مروان لمّا عزم محمّد بن الحنفية على التوجه إلى بلاد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فإنّه توجّه إلى بلادك رجل منّا ، لا يَبدأ بالسوء ، ولا يكافيء على الظلم ، ولا بعجول ولا بجهول ، سميع إلى الحقّ أصم عن الباطل ، ينوي العدل ، ويعاف الحيف ، ومعه نفر من أهل بيته وعدة رجال من شيعته ، لا يدخلون داراً إلاّ بإذن ، ولا يأكلون شيئاً إلاّ بثمن ، رهبان الليل ليوث بالنهار ، فاحفظنا فيهم رحمك اللّه ، فإنّ ابن الزبير قد نابذنا بالعداوة ونابذناه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عبد الملك بكتاب يقول فيه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فقد أتاني كتابك توصيني فيه بمن توجّه إلى ما قبلي من أهل بيتك ، فما أسرّني بصلة رحمك ، وحفظ وصيتك وكلما هويت من ذلك فمفعول ومتّبع ، فأنزل بي حوائجك رحمك اللّه كيف أحببت ، فلن أتحرج حاجة عرضت لك قبلي ، فإنّك قد أصبحت عظيم الحقّ عليَّ ، مكيناً لديّ ، وفقنا اللّه وإياك لأفضل الأمور ، والسلام عليك ورحمة اللّه وبركاته </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فهذا الكتاب يكشف لنا عن عظيم بلوى ابن عباس ومحمّد بن الحنفية في تلك المحنة أيام ابن الزبير ، حتى استساغا على مضض وفضّلا تجرّع مرارة المصافاة مع عبد الملك على مجافاة ابن الزبير وهما كأسان أحلاهما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البلاذري في روايته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أخرج عبد اللّه بن الزبير محمّد بن الحنفية عن مكة أغلظ له ابن عباس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أتخرج بني عبد المطلب عن حرم اللّه وهم أحق به منك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وزاد ابن الأثير في روايته على ذلك التعتيم بما يثير التساؤل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فدخل ابن عباس على ابن الزبير وأغلظ له فجرى بينهما كلام كرهنا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فليت شعري ما الّذي جرى من كلام استعظم ابن الأثير فكره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التضبيب والتعتيم لإخفاء الحقائق ، وهذا ليس بمستساغ ولا بمقبول من مؤرخ ينبغي أن يستعمل عقله فيضعه فوق قلبه ، ويدرك عظم الأمانة الّتي تحمّل وزرها ، ألا ساء ما يفعلون وما يزرون وما يحكمون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كانت غلظة الكلام فلن تبلغ ما قرأناه وما سنقرؤه من محاورات جرت بينهما هي بالمحاربات الكلامية أشبه ، فثمة عتاب هو أقسى من عقاب ، وثمة جواب هو أفظع من سباب ، فلماذا الكراهة ، إنّها البلاهة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يقل ابن عباس لابن مطيع وقد أتاه من قبل ابن الزبير برسالة فيها تهديد ووعيد فقال له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لابن الزبير يقول لك ابن عباس ثكلتك أمك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وقد مرّ ذلك في الشاهد الأوّل فراجع</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يقل لابن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الشاهد الثالث وقد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عيّره بالعمى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أعمى اللّه قلبك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لأنا أفقه منك ومن أبيك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ألم يشبهه بالبغل حين ردّ على ابن الزبير ما قاله في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راجع الشاهد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يقل لابن أبي مليكة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قاضي ابن الزبير ومؤذنه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كتب بني أمية وابن الزبير محلّين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ذكر الخبر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يقل لمن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 الزبير ينتقصك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دُبى حجل </w:t>
      </w:r>
      <w:r>
        <w:rPr>
          <w:rStyle w:val="FootnoteAnchor"/>
          <w:rtl w:val="true"/>
        </w:rPr>
        <w:footnoteReference w:id="732"/>
      </w:r>
      <w:r>
        <w:rPr>
          <w:rFonts w:ascii="Amiri" w:hAnsi="Amiri" w:eastAsia="Amiri" w:cs="Amiri"/>
          <w:color w:val="111111"/>
          <w:sz w:val="28"/>
          <w:sz w:val="28"/>
          <w:szCs w:val="28"/>
          <w:rtl w:val="true"/>
          <w:lang w:bidi="ar-SA"/>
        </w:rPr>
        <w:t xml:space="preserve">لو ذات سوار لطمتني </w:t>
      </w:r>
      <w:r>
        <w:rPr>
          <w:rStyle w:val="FootnoteAnchor"/>
          <w:rtl w:val="true"/>
        </w:rPr>
        <w:footnoteReference w:id="733"/>
      </w:r>
      <w:r>
        <w:rPr>
          <w:rFonts w:ascii="Amiri" w:hAnsi="Amiri" w:eastAsia="Amiri" w:cs="Amiri"/>
          <w:color w:val="111111"/>
          <w:sz w:val="28"/>
          <w:sz w:val="28"/>
          <w:szCs w:val="28"/>
          <w:rtl w:val="true"/>
          <w:lang w:bidi="ar-SA"/>
        </w:rPr>
        <w:t xml:space="preserve">أما واللّه إنّي لأعرف دخلاً ودُخيلاً </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 كلام أغلظ من هذا فكره ابن الأثير ذكره؟ ولن يبق الجواب مقبوراً في الصدور إلى يوم النشور ، ما دمنا نقرأ حواراً جرى بين ابن الزبير وبين ابن عباس بعد مقتل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رواه البلاذري في أنسابه وباقتضاب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عبد اللّه بن الزبير لابن عباس وأخبره بأمر المختار ، فرأى منه توجّعاً وإكباراً لقتله ، أتتوجع لابن أبي عبيد ، تكره أن تسمّيه كذّاباً؟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جزاؤه ذلك منا ، قتل قتلتنا وطلب بدمائنا وشفى غليل صدورنا </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القارئ ما جرى بتفصيل أوفى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أشار إليه ابن الأثير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فدخل ابن عباس على ابن الزبير وأغلظ له فجرى بينهما كلام كرهنا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فلئن كره هو ذكره ، فإنّ الخوارزمي الحنفي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يكره ذلك فقد أورده بنصه وفصه </w:t>
      </w:r>
      <w:r>
        <w:rPr>
          <w:rFonts w:eastAsia="Amiri" w:cs="Amiri" w:ascii="Amiri" w:hAnsi="Amiri"/>
          <w:color w:val="111111"/>
          <w:sz w:val="28"/>
          <w:szCs w:val="28"/>
          <w:rtl w:val="true"/>
          <w:lang w:bidi="ar-SA"/>
        </w:rPr>
        <w:t xml:space="preserve">- </w:t>
      </w:r>
      <w:bookmarkStart w:id="326" w:name="pg16528_252843"/>
    </w:p>
    <w:p>
      <w:pPr>
        <w:pStyle w:val="Heading3"/>
        <w:numPr>
          <w:ilvl w:val="2"/>
          <w:numId w:val="1"/>
        </w:numPr>
        <w:rPr/>
      </w:pPr>
      <w:bookmarkStart w:id="327" w:name="__RefHeading___Toc9792204_1280447820"/>
      <w:bookmarkStart w:id="328" w:name="_Toc110"/>
      <w:bookmarkEnd w:id="326"/>
      <w:bookmarkEnd w:id="327"/>
      <w:r>
        <w:rPr>
          <w:rtl w:val="true"/>
        </w:rPr>
        <w:t xml:space="preserve">ابن الزبير يشتد على بني هاشم بعد مقتل المختار </w:t>
      </w:r>
      <w:r>
        <w:rPr>
          <w:rtl w:val="true"/>
        </w:rPr>
        <w:t>:</w:t>
      </w:r>
      <w:bookmarkEnd w:id="328"/>
    </w:p>
    <w:p>
      <w:pPr>
        <w:pStyle w:val="BookText"/>
        <w:rPr/>
      </w:pPr>
      <w:r>
        <w:rPr>
          <w:rFonts w:ascii="Amiri" w:hAnsi="Amiri" w:eastAsia="Amiri" w:cs="Amiri"/>
          <w:color w:val="111111"/>
          <w:sz w:val="28"/>
          <w:sz w:val="28"/>
          <w:szCs w:val="28"/>
          <w:rtl w:val="true"/>
          <w:lang w:bidi="ar-SA"/>
        </w:rPr>
        <w:t xml:space="preserve">قال الخوارزمي في مقتل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بعث مصعب برأس المختار إلى عبد اللّه بن الزبير ، فأمر عبد اللّه برأس المختار فنصب بالأبطح ، وكان قبل ذلك أبى أن ينصب محمّد بن الحنفية رأس ابن زياد خارج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 عبد اللّه ابن الزبير إلى ابن عباس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ان اللّه قد قتل المختار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المختار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لا تحب أن يقال الكذاب؟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المختار كان محباً لنا عارفاً بحقنا ، وإنّما خرج بسيفه طالباً لدمائنا ، وليس جزاؤه منّا أن نشتمه ونسمّيه كذّاباً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وبقي عبد اللّه بن الزبير يجدّ في مناوأة محمّد بن الحنفية وابن عباس وبقية أهل البيت حتى حبسهما إذ لم يجيباه إلى البيعة ، وكان قبل ذلك حبس محمّد ابن الحنفية في قبة الشراب ، فعلم المختار بذلك فأرسل إليه أبا عبد اللّه الجدلي في جيش عظيم فخلّصه ، وتوعّد ابن الزبير إن أخافه ، فأمسك ابن الزبير إلى ان قتل المختار ، فعاد إلى ما كان عليه من العداوة ، حتى قال يوماً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قتل المختار الكذاب الّذي كنتم تمدون أعينكم إلى نصرته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المختار ، فإنّه قد بقيت لك عقبة تأتيك من الشام ، فإذا قطعتها فأنت أنت ، وإلاّ فأنت أهون من كلب في درب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أعجب منك ، ولكن أعجب مني إذ أدعك تتكلم بين يدي بملء فمك ، فتبسم ابن عباس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تكلمت واللّه بين يدي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 أبي بكر غلاماً ، وعند عمر وعثمان وعليّ رجلاً ، وكانوا يرونني أحق من نطق ، يسمعون رأيي ، ويقبلون مشورتي ، وهؤلاء الّذين ذكرتهم بعد رسول اللّه خير منك ومن </w:t>
      </w:r>
    </w:p>
    <w:p>
      <w:pPr>
        <w:pStyle w:val="BookText"/>
        <w:rPr/>
      </w:pPr>
      <w:r>
        <w:rPr>
          <w:rFonts w:ascii="Amiri" w:hAnsi="Amiri" w:eastAsia="Amiri" w:cs="Amiri"/>
          <w:color w:val="111111"/>
          <w:sz w:val="28"/>
          <w:sz w:val="28"/>
          <w:szCs w:val="28"/>
          <w:rtl w:val="true"/>
          <w:lang w:bidi="ar-SA"/>
        </w:rPr>
        <w:t xml:space="preserve">أبيك ، فازداد غضبه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أنّك ما زلتَ لي ولأهل بيتي مبغضاً ، ولا زلتُ لكم يا بني هاشم منذ نشأت مبغضاً ، ولقد كتمتُ بغضكم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فازدد في بغضنا فواللّه ما نبالي أحببتنا أم أبغضتنا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عني فلا أراك بعد هذا تقربني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زاهد فيك من أن تراني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عاد ابن الزبير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عنك هذا وارجع إلى ابن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ابن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وقل له فليخرج من جواري ، لا يتربص فإني لا أظنه سالماً مني أو يصيبه 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بن الزبير فإنّ مع اليوم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مع اليوم غد ، وليس يجب عليك أن تكلمني في رجل ضعيف سخيف ، ليس له قدم ولا أثر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فتنمّر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فتميز 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غضباً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هذا صبر يا بن الزبير ، واللّه إنّ أباه لخير من أبيك ، وإن أسرته لخير من أسرتك ، وإنّه في نفسه لخير منك ، وبعد فرماه اللّه بك إن كان شراً منك في الدنيا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نهض مغضباً وخرج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لأنملة من محمّد بن الحنفية أحبّ إليَّ من ابن الزبير وآل الزبير ، إنّه واللّه لأوفر منهم عقلاً ، وأفضل ديناً ، وأصدق حياءً ، وأشدّ ورعاً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الخوارزمي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خرج ابن الزبير في عدة من أصحابه ، وقام في الناس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فيكم رجلاً أعمى اللّه بصره ، يزري على عائشة أم المؤمنين ، ويعيب طلحة والزبير حواري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بذلك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عباس حاضراً في المسجد ، فلمّا سمعه وثب قائماً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الزبير أمّا ما </w:t>
      </w:r>
    </w:p>
    <w:p>
      <w:pPr>
        <w:pStyle w:val="BookText"/>
        <w:rPr/>
      </w:pPr>
      <w:r>
        <w:rPr>
          <w:rFonts w:ascii="Amiri" w:hAnsi="Amiri" w:eastAsia="Amiri" w:cs="Amiri"/>
          <w:color w:val="111111"/>
          <w:sz w:val="28"/>
          <w:sz w:val="28"/>
          <w:szCs w:val="28"/>
          <w:rtl w:val="true"/>
          <w:lang w:bidi="ar-SA"/>
        </w:rPr>
        <w:t xml:space="preserve">ذكرت من أم المؤمنين عائشة ، فإنّ أوّل من هتك حجابها أنت وأبوك وخالك طلحة ، وقد أمرها اللّه أن تقرّ في بيتها فلم تفعل ، فتجاوز اللّه عنها ورحمها ، وأمّا أنت وأبوك وخالك فقد لقيناكم يوم الجمل فإن كنا مؤمنين فقد كفرتم بقتالكم المؤمنين ، وإن كنّا كفاراً فقد كفرتم بفراركم من الزحف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عني ولا تجاورني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لأخرجن خروج من يقلاك ويذمّك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قادر على خلقك ، قائم على كلّ نفس بما كسبت ، اللّهمّ إن هذا الرجل قد أبدى لنا العداوة والبغضاء ، اللّهمّ فارمه منك بحاصب ، وسلّط عليه من لا يرحمه </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هذا النص الّذي رواه لنا الخوارزمي الحنفي يمكننا معرفة ما أعرض ابن الأثير وغيره عن ذكره واكتفى بالقول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وأغلظ له فجرى بينهما كلام كرهنا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هذا النص أيضاً عرفنا مبلغ الحقد المتأصل في نفسية ابن الزبير على ابن عباس والمتخوف من لذع لسانه ، وحجة بيانه ، حيث خرج في عدّة من أصحابه ولم يخرج وحده ، فقام في الناس خطيباً فذكر ابن عباس بما يهيج عليه العامة ، وتشويه صفحته لديهم ، كردة فعل غاضبة ، ناتجة عمّا أسمعه ابن عباس من قوارص كلمه وقوارع حججه ، ولكنه باء بالفشل حتى لم يستطع ابن الزبير أن يردّ عليه حججه ، فقال له اخرج عني ولا تجاورني</w:t>
      </w:r>
      <w:r>
        <w:rPr>
          <w:rFonts w:eastAsia="Amiri" w:cs="Amiri" w:ascii="Amiri" w:hAnsi="Amiri"/>
          <w:color w:val="111111"/>
          <w:sz w:val="28"/>
          <w:szCs w:val="28"/>
          <w:rtl w:val="true"/>
          <w:lang w:bidi="ar-SA"/>
        </w:rPr>
        <w:t xml:space="preserve">. </w:t>
      </w:r>
      <w:bookmarkStart w:id="329" w:name="pg16528_252846"/>
    </w:p>
    <w:p>
      <w:pPr>
        <w:pStyle w:val="BookText"/>
        <w:rPr/>
      </w:pPr>
      <w:bookmarkEnd w:id="329"/>
      <w:r>
        <w:rPr>
          <w:rFonts w:ascii="Amiri" w:hAnsi="Amiri" w:eastAsia="Amiri" w:cs="Amiri"/>
          <w:color w:val="111111"/>
          <w:sz w:val="28"/>
          <w:sz w:val="28"/>
          <w:szCs w:val="28"/>
          <w:rtl w:val="true"/>
          <w:lang w:bidi="ar-SA"/>
        </w:rPr>
        <w:t xml:space="preserve">فأجابه ابن عباس بما أسكت به نامته ، وطأطأ به هامته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واللّه لأخرجنّ خروج من يقلاك ويذمّك </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9792206_1280447820"/>
      <w:bookmarkStart w:id="331" w:name="_Toc111"/>
      <w:bookmarkEnd w:id="330"/>
      <w:r>
        <w:rPr>
          <w:rtl w:val="true"/>
        </w:rPr>
        <w:t>ما تقول يا عرية؟</w:t>
      </w:r>
      <w:bookmarkEnd w:id="331"/>
    </w:p>
    <w:p>
      <w:pPr>
        <w:pStyle w:val="BookText"/>
        <w:rPr/>
      </w:pPr>
      <w:r>
        <w:rPr>
          <w:rFonts w:ascii="Amiri" w:hAnsi="Amiri" w:eastAsia="Amiri" w:cs="Amiri"/>
          <w:color w:val="111111"/>
          <w:sz w:val="28"/>
          <w:sz w:val="28"/>
          <w:szCs w:val="28"/>
          <w:rtl w:val="true"/>
          <w:lang w:bidi="ar-SA"/>
        </w:rPr>
        <w:t xml:space="preserve">لقد بقي ابن عباس في أخريات حياته بمكة يكابد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تقدّم سنّه وفقدانه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معاناة عداوة آل الزبير ، وتلك المعاناة أورثته حزناً مقيماً وكمداً دائماً ، لأن عدوّه لدود معلنٌ بنصبه العداء لبني هاشم ، ولا يرعى فيهم إلاّ ولا ذمة ، ولا يخشى من اللّه سبحانه أن يستحل قتلهم وحرقهم في البلد الحرام ، بينما ابن عباس لا يستحلّ ذلك منه ، وهو لا يمتلك من قوّة يمكنه استعمالها ، سوى قوة البيان وحجة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 يشهّر به ابن الزبير بفتياه في المتعة وحمله مال البصرة ومقاتلته عائشة ، يسمعه ابن عباس من الجواب ما يدحض به دعاواه ، لكن هل الخطب في عروة بن الزبير الّذي تناسى إحسان ابن عباس إليه يوم وفد عليه في البصرة وهو حدَثَ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أمتّ بأرحام إليكم قريبة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قرب للأرحام ما لم تقرّب</w:t>
      </w:r>
    </w:p>
    <w:p>
      <w:pPr>
        <w:pStyle w:val="BookText"/>
        <w:rPr/>
      </w:pP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مَن قاله؟ قال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بن جحش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تدري ما قال له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فأحسن إليه مع سابق إساءة أبيه وأخيه إلى ابن عباس في الأمس القريب بمحاربتهم له وللإمام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عروة بقي على ما ورثه من العداوة والمناواة لابن عباس وبني هاشم ، فقد روى الذهبي في ذيل ترجمة محمّد بن عبد الملك بن أيمن بن فرج عن </w:t>
      </w:r>
    </w:p>
    <w:p>
      <w:pPr>
        <w:pStyle w:val="BookText"/>
        <w:rPr/>
      </w:pPr>
      <w:r>
        <w:rPr>
          <w:rFonts w:ascii="Amiri" w:hAnsi="Amiri" w:eastAsia="Amiri" w:cs="Amiri"/>
          <w:color w:val="111111"/>
          <w:sz w:val="28"/>
          <w:sz w:val="28"/>
          <w:szCs w:val="28"/>
          <w:rtl w:val="true"/>
          <w:lang w:bidi="ar-SA"/>
        </w:rPr>
        <w:t xml:space="preserve">سعيد بن جبير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أبو بكر وعمر عن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عريّة؟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أبو بكر وعمر عن المتعة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أراهم سيهلكون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لعظيمة ما رضي بها قط أبو بكر وعمر </w:t>
      </w:r>
      <w:r>
        <w:rPr>
          <w:rFonts w:eastAsia="Amiri" w:cs="Amiri" w:ascii="Amiri" w:hAnsi="Amiri"/>
          <w:color w:val="111111"/>
          <w:sz w:val="28"/>
          <w:szCs w:val="28"/>
          <w:rtl w:val="true"/>
          <w:lang w:bidi="ar-SA"/>
        </w:rPr>
        <w:t xml:space="preserve">... »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وازداد عروة عتواً حين جرت الرياح لصالح أخيه وتعدّى في سلطانه على بني هاشم حتى أراد إحراقهم ، فأنجاهم اللّه تعالى من كيده بإغاثة المختار لهم بجيش أرسله مع أبي عبد اللّه الجدلي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ذكر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الناس ينقدون ابن الزبير على فعله ذلك ، وخشية انفضاض من معه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عروة بن الزبير يعذر أخاه إذا جرى ذكر بني هاشم ، وحصره إياهم في الشعب ، وجمعه الحطب لتحريضهم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بذلك ألاّ تنتشر الكلمة ولا يختلف المسلمون ، وأن يدخلوا في الطاعة فتكون الكلمة واحدة ، كما فعل عمر بن الخطاب ببني هاشم لمّا تأخروا عن بيعة أبي بكر ، فإنّه أحضر الحطب ليحرّق عليهم الدار </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أمّا في الطبعات الحديثة بمصر وبيروت فثمة حذف متعمد ، ستراً على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واليكم نص ما في طبعة مصر بتحقيق محمّد محي الدين عبد الحميد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السعادة ، وأيضاً الطبعة الثالثة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 عليها مزيدة ومنقحة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وطبعة بيروت دار الفكر وكذلك طبعة دار الأندلس فجميعها حذف منها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أرهب بنو هاشم وجمع لهم الحطب لاحراقهم إذ هم أبوا البيعة فيما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عمي المحققون لهذه الطبعات عمّا نمّ به السارق على نفسه بإثباته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 أبوا البيعة فيما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لا تتفق ولا تتسق إلاّ مع الجملة المحذوفة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أرهب بنو هاشم وجمع لهم الحطب لإحراقهم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استساغوا تمرير العبارة مع وضوح الإشارة؟ أما شارل بلا في تحقيقه لمروج الذهب منشورات الشريف الرضي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ذلك في الهامش عن نسخة 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المسعودي في مروج الذهب بعد ذكره هذا الخبر</w:t>
      </w:r>
    </w:p>
    <w:p>
      <w:pPr>
        <w:pStyle w:val="BookText"/>
        <w:rPr/>
      </w:pPr>
      <w:r>
        <w:rPr>
          <w:rFonts w:ascii="Amiri" w:hAnsi="Amiri" w:eastAsia="Amiri" w:cs="Amiri"/>
          <w:color w:val="111111"/>
          <w:sz w:val="28"/>
          <w:sz w:val="28"/>
          <w:szCs w:val="28"/>
          <w:rtl w:val="true"/>
          <w:lang w:bidi="ar-SA"/>
        </w:rPr>
        <w:t xml:space="preserve">باقتضاب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خبر لا يحتمل ذكره هنا ، وقد أتينا على ذكره في كتابنا في مناقب أهل البيت وأخبارهم المترجم بكتاب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حدائق الأذهان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الكتاب من آثاره المفقودة فيما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الخبر الّذي أشار إليه ولم يحتمل ذكره في المقام ، فهو من الأخبار الثابتة تاريخياً ، ولا مجال لإنكارها أو كتمانها لاستنكارها ، فقد رواه من المؤرخين من غير الشيعة من لا يتهم في نقله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الجوهري في كتاب السقيفة وعنه ابن أبي الحديد في شرح النهج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قتيبة في الإمامة والسياسة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البلاذري في أنساب الأشراف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النظام وأقرّه الشهرستاني في الملل والنحل </w:t>
      </w:r>
      <w:r>
        <w:rPr>
          <w:rStyle w:val="FootnoteAnchor"/>
          <w:rtl w:val="true"/>
        </w:rPr>
        <w:footnoteReference w:id="744"/>
      </w:r>
      <w:r>
        <w:rPr>
          <w:rFonts w:ascii="IRNazanin" w:hAnsi="IRNazanin" w:eastAsia="IRNazanin"/>
          <w:color w:val="111111"/>
          <w:sz w:val="28"/>
          <w:sz w:val="28"/>
          <w:szCs w:val="28"/>
          <w:rtl w:val="true"/>
          <w:lang w:bidi="fa-IR"/>
        </w:rPr>
        <w:t xml:space="preserve">وبهامش الفصل لابن حزم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عبد ربه الأندلسي في العقد الفريد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شيبة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الشحنة في تاريخه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الفداء في تاريخ المختصر في أخبار البشر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المتقي الهندي في كنز العمال نقلاً عن ابن أبي شيبة كما مرّ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إبراهيم شاعر النيل في قصيدته العمرية كما في ديوانه المطبوع بمصر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وقولة لعليّ قالها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بسامعها أعظم بملقيها</w:t>
      </w:r>
    </w:p>
    <w:p>
      <w:pPr>
        <w:pStyle w:val="BookText"/>
        <w:rPr/>
      </w:pPr>
      <w:r>
        <w:rPr>
          <w:rFonts w:ascii="Amiri" w:hAnsi="Amiri" w:eastAsia="Amiri" w:cs="Amiri"/>
          <w:color w:val="111111"/>
          <w:sz w:val="28"/>
          <w:sz w:val="28"/>
          <w:szCs w:val="28"/>
          <w:rtl w:val="true"/>
          <w:lang w:bidi="ar-SA"/>
        </w:rPr>
        <w:t xml:space="preserve">حرّقت دارك لا أبقي عليك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تبايع وبنت المصطفى فيها</w:t>
      </w:r>
    </w:p>
    <w:p>
      <w:pPr>
        <w:pStyle w:val="BookText"/>
        <w:rPr/>
      </w:pPr>
      <w:r>
        <w:rPr>
          <w:rFonts w:ascii="Amiri" w:hAnsi="Amiri" w:eastAsia="Amiri" w:cs="Amiri"/>
          <w:color w:val="111111"/>
          <w:sz w:val="28"/>
          <w:sz w:val="28"/>
          <w:szCs w:val="28"/>
          <w:rtl w:val="true"/>
          <w:lang w:bidi="ar-SA"/>
        </w:rPr>
        <w:t xml:space="preserve">ما كان غير أبي حفص يفوه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فارس عدنان وحاميها</w:t>
      </w:r>
    </w:p>
    <w:p>
      <w:pPr>
        <w:pStyle w:val="BookText"/>
        <w:rPr/>
      </w:pPr>
      <w:r>
        <w:rPr>
          <w:rFonts w:ascii="Amiri" w:hAnsi="Amiri" w:eastAsia="Amiri" w:cs="Amiri"/>
          <w:color w:val="111111"/>
          <w:sz w:val="28"/>
          <w:sz w:val="28"/>
          <w:szCs w:val="28"/>
          <w:rtl w:val="true"/>
          <w:lang w:bidi="ar-SA"/>
        </w:rPr>
        <w:t>فهذا ما احتج به عروة تعذيراً لأخيه في عزمه على تحريق بني هاشم ، لولا أن أنجاهم اللّه من كيده على يد جيش المختار بقيادة أبي عبد اللّه الجدلي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أعرض عنه المسعودي فلم يروه في مروجه ، وذكره غيره ولكلّ وجهةٌ هو مولّيها بين مشرّق ومغرّب ، وهكذا تضيع الحقائق</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ولنعم ما فعل الشاطبي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الاعتصام حين ساق الشواهد على مخالفة الناس للسنّة ومؤالفتهم للبدعة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ما من بدعة تحدث إلاّ </w:t>
      </w:r>
    </w:p>
    <w:p>
      <w:pPr>
        <w:pStyle w:val="BookText"/>
        <w:rPr/>
      </w:pPr>
      <w:r>
        <w:rPr>
          <w:rFonts w:ascii="Amiri" w:hAnsi="Amiri" w:eastAsia="Amiri" w:cs="Amiri"/>
          <w:color w:val="111111"/>
          <w:sz w:val="28"/>
          <w:sz w:val="28"/>
          <w:szCs w:val="28"/>
          <w:rtl w:val="true"/>
          <w:lang w:bidi="ar-SA"/>
        </w:rPr>
        <w:t xml:space="preserve">ويموت من السنّة ما هو في مقابلتها حسبما جاء عن السلف في ذلك ، فعن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يأتي على الناس من عام إلاّ أحدثوا فيه بدعة وأماتوا فيه سنّة ، حتى تحيى البدعة وتموت السنن </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 فعل عمر وقوله في التحريق لبيت عليّ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سنة يقتدى بها ، أمّا وقوف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باب ذلك البيت وتلاوته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752"/>
      </w:r>
      <w:r>
        <w:rPr>
          <w:rFonts w:ascii="Amiri" w:hAnsi="Amiri" w:eastAsia="Amiri" w:cs="Amiri"/>
          <w:color w:val="111111"/>
          <w:sz w:val="28"/>
          <w:sz w:val="28"/>
          <w:szCs w:val="28"/>
          <w:rtl w:val="true"/>
          <w:lang w:bidi="ar-SA"/>
        </w:rPr>
        <w:t xml:space="preserve">طيلة تسعة أشهر ، فيعرض عنه ، مع أنّ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حجة ملزمة للمسلمين ، وسنّة تفرض المودّة والولاء ، لكن المسلمين أعرضوا عن تلك السنّة ، والتزموا سنّة عمر عملياً واحتجوا بها كما فعل أبناء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ورحم اللّه ابن عباس الّذي وقف مجاهداً في سبيل إحياء السنّة وإماتة البدعة بشتى الوسائل المتاحة له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لم يبرح يحدّث الناس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أحدث رأياً ليس في كتاب اللّه ولم تمض به سنّة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يدر على ما هو منه إذا لقي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وأخرى يقول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هو كتاب اللّه وسنّة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 بعد ذلك رأيه فلا أدري أفي حسناته يجد ذلك أم في سيئاته </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وثالثة ينكر على من يعارض ما بلغه من السنّة بقوله قال أبو بكر وعمر ،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يوشك أن تنزل عليكم حجارة من السماء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وعمر </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w:t>
      </w:r>
      <w:bookmarkStart w:id="332" w:name="pg16528_252851"/>
    </w:p>
    <w:p>
      <w:pPr>
        <w:pStyle w:val="BookText"/>
        <w:rPr/>
      </w:pPr>
      <w:bookmarkEnd w:id="332"/>
      <w:r>
        <w:rPr>
          <w:rFonts w:ascii="Amiri" w:hAnsi="Amiri" w:eastAsia="Amiri" w:cs="Amiri"/>
          <w:color w:val="111111"/>
          <w:sz w:val="28"/>
          <w:sz w:val="28"/>
          <w:szCs w:val="28"/>
          <w:rtl w:val="true"/>
          <w:lang w:bidi="ar-SA"/>
        </w:rPr>
        <w:t xml:space="preserve">ورابعة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لاتخافون أن يخسف بكم أو تعذّبون ، وأنتم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وقال فلان </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 w:name="__RefHeading___Toc9792208_1280447820"/>
      <w:bookmarkStart w:id="334" w:name="_Toc112"/>
      <w:bookmarkEnd w:id="333"/>
      <w:r>
        <w:rPr>
          <w:rtl w:val="true"/>
        </w:rPr>
        <w:t xml:space="preserve">الطائف دار الهجرة الآخرة إلى الآخرة </w:t>
      </w:r>
      <w:r>
        <w:rPr>
          <w:rtl w:val="true"/>
        </w:rPr>
        <w:t>:</w:t>
      </w:r>
      <w:bookmarkEnd w:id="334"/>
    </w:p>
    <w:p>
      <w:pPr>
        <w:pStyle w:val="BookText"/>
        <w:rPr/>
      </w:pPr>
      <w:r>
        <w:rPr>
          <w:rFonts w:ascii="Amiri" w:hAnsi="Amiri" w:eastAsia="Amiri" w:cs="Amiri"/>
          <w:color w:val="111111"/>
          <w:sz w:val="28"/>
          <w:sz w:val="28"/>
          <w:szCs w:val="28"/>
          <w:rtl w:val="true"/>
          <w:lang w:bidi="ar-SA"/>
        </w:rPr>
        <w:t>لقد كان ابن عباس يرى في إقامته بمكة فضلاً لا يدركه في أيّ مكان آخر ، كما أنّ أهل مكة كانوا يفتخرون على بقية الأقطار بعبد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النجوم الزاهرة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 على وجه الأرض بلدة تدفع فيها بالحسنة مائة إلاّ مكة ، ولا أعلم على وجه الأرض بلدة يكتب لمن صلّى فيها ركعة بمائة ركعة غير مكة ، ولا أعلم على وجه الأرض بلدة يتصدق فيها بدرهم فيكتب له ألف درهم إلاّ مكة ، ولا أعلم على وجه الأرض بلدة هي مأوى الأبرار ومصلى الأخيار غير مكة ، ولا أعلم على وجه الأرض بلدة ما مسّ منها شيء إلاّ وفيه تكفير للخطايا إلاّ مكة ، ولا أعلم بلدة يحشر فيها الأنبياء غير مكة ، ولا أعلم على وجه الأرض بلدة ينزل فيها كلّ يوم من روح الجنة ما ينزل بمكة </w:t>
      </w:r>
      <w:r>
        <w:rPr>
          <w:rFonts w:eastAsia="Amiri" w:cs="Amiri" w:ascii="Amiri" w:hAnsi="Amiri"/>
          <w:color w:val="111111"/>
          <w:sz w:val="28"/>
          <w:szCs w:val="28"/>
          <w:rtl w:val="true"/>
          <w:lang w:bidi="ar-SA"/>
        </w:rPr>
        <w:t xml:space="preserve">... »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ولشدّة المعاناة الّتي لاقاها من ابن الزبير وأصحابه صار يتمنى الخروج إلى أي مكان وليس فيه سلطان للظالمين وهو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مخافة الوسواس لرحلت إلى بلاد لا أنيس فيها وأقمت فيها إلى أن ألقى اللّه تعالى ، فما يفسد الناس إلاّ الناس </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يهاجر ابن عباس إلى الطائف في هذه المرة وهي الثالثة ، إلاّ مرغماً ومراغِماً من ابن الزبير ، فقد قاسى منه الأمرّين مكابَداً و مكايَداً حتى تفتت من </w:t>
      </w:r>
    </w:p>
    <w:p>
      <w:pPr>
        <w:pStyle w:val="BookText"/>
        <w:rPr/>
      </w:pPr>
      <w:r>
        <w:rPr>
          <w:rFonts w:ascii="Amiri" w:hAnsi="Amiri" w:eastAsia="Amiri" w:cs="Amiri"/>
          <w:color w:val="111111"/>
          <w:sz w:val="28"/>
          <w:sz w:val="28"/>
          <w:szCs w:val="28"/>
          <w:rtl w:val="true"/>
          <w:lang w:bidi="ar-SA"/>
        </w:rPr>
        <w:t xml:space="preserve">أذاه كبده كما أخبر عن نفسه ، فقد روى الشيخ يوسف البحراني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بقرة ذبحت فوجد كبدها قد تفتت فقال له ابنه عليّ يخبره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كبد هذه البقرة يا أبت قد تفتت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هكذا ترك ابن الزبير كبد أبيك </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المسعودي في المروج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 ابن عباس من مكة خوفاً على نفسه فنزل الطائف </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اليعقوبي في تاريخه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لم يكن بابن الزبير قوة على بني هاشم وعجز عمّا دبّره فيهم أخرجهم عن مكة ، وأخرج محمّد بن الحنفية إلى ناحية رضوى ، وأخرج عبد اللّه بن عباس إلى الطائف إخراجاً قبيحاً </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ومهما تكن كيفية الخروج أو الأخراج فقد نزل ابن عباس وهو في طريقه إلى الطائف بنَعمان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بلد بين مكة والطائف غزاه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واد لهذيل بين أدناه ومكة نصف ليلة </w:t>
      </w: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وصلّى ركعتين ثمّ رفع يديه يدعو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إنّك تعلم أنّه لم يكن بلد أحبّ إليَّ من أن أعبدك فيه من البلد الحرام ، وإنّني لا أحب أن تقبض روحي إلاّ فيه ، وإنّ ابن الزبير أخرجني منه ليكون الأقوى في سلطانه ، اللّهمّ فأوهن كيده ، واجعل دائرة السوء عليه </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 أهل الطائف خبر مجيئه فخرجوا لاستقباله يهرعون فتلقوه بالترحاب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يا بن عم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أنت واللّه أحبّ إلينا وأكرم علينا ممّن أخرجك ، هذه منازلنا تخيّرها فانزل منها حيث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الطائف وحلّ بين </w:t>
      </w:r>
    </w:p>
    <w:p>
      <w:pPr>
        <w:pStyle w:val="BookText"/>
        <w:rPr/>
      </w:pPr>
      <w:r>
        <w:rPr>
          <w:rFonts w:ascii="Amiri" w:hAnsi="Amiri" w:eastAsia="Amiri" w:cs="Amiri"/>
          <w:color w:val="111111"/>
          <w:sz w:val="28"/>
          <w:sz w:val="28"/>
          <w:szCs w:val="28"/>
          <w:rtl w:val="true"/>
          <w:lang w:bidi="ar-SA"/>
        </w:rPr>
        <w:t xml:space="preserve">ظهرانيهم ، وشاع خبر إخراج ابن الزبير له عن مكة فعظم ذلك على المسلمين ، وورد إليه كتاب تسلية من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برضوى فيما أخال ، وربّما كان بعدُ في طريقه إياباً أو ذهاباً إلى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فقد بلغني أنّ ابن الكاهلية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سيّرك إلى الطائف ، فرفع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بذلك لك ذكراً ، وأعظم لك أجراً ، وحطّ به عنك وزرا ، يا بن عم إنما يبتلى الصالحون ، وإنما تهدى الكرامة للأبرار ، ولو لم تؤجر إلاّ فيما نحب وتحب إذاً قلّ الأجر ، فاصبر فان اللّه تعالى قد وعد الصابرين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وَعَسَى أَنْ تَكْرَهُوا شَيْئاً وَهُوَ خَيْرٌ لَكُمْ </w:t>
      </w:r>
      <w:r>
        <w:rPr>
          <w:rFonts w:eastAsia="Amiri" w:cs="Amiri" w:ascii="Amiri" w:hAnsi="Amiri"/>
          <w:color w:val="111111"/>
          <w:sz w:val="28"/>
          <w:szCs w:val="28"/>
          <w:rtl w:val="true"/>
          <w:lang w:bidi="ar-SA"/>
        </w:rPr>
        <w:t xml:space="preserve">) </w:t>
      </w:r>
      <w:r>
        <w:rPr>
          <w:rStyle w:val="FootnoteAnchor"/>
          <w:rtl w:val="true"/>
        </w:rPr>
        <w:footnoteReference w:id="764"/>
      </w:r>
      <w:r>
        <w:rPr>
          <w:rFonts w:ascii="Amiri" w:hAnsi="Amiri" w:eastAsia="Amiri" w:cs="Amiri"/>
          <w:color w:val="111111"/>
          <w:sz w:val="28"/>
          <w:sz w:val="28"/>
          <w:szCs w:val="28"/>
          <w:rtl w:val="true"/>
          <w:lang w:bidi="ar-SA"/>
        </w:rPr>
        <w:t xml:space="preserve">وهذا ما لست أشك أنّه خير لك عند بارئك ، وعظم اللّه لك الصبر على البلوى والشكر في النعماء انّه على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ابن عباس مجيباً عن ذلك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أتاني كتابك تعزّيني فيه على تسييري ، وتسأل ربّك جلّ اسمه ان يرفع لي به ذكراً ، وهو تعالى قادر على تضعيف الأجر ، والعائدة بالفضل ، والزيادة من الإحسان ، ما أحب أنّ الّذي ركب مني ابن الزبير كان ركبه مني أعدى خلق اللّه لي ، احتساباً ، وذلك في حسناتي ولما أرجو أن أنال به رضوان ربّي ، يا أخي الدنيا قد ولّت وإن الآخرة قد أظلّت ، فاعمل صالحاً تجز صالحاً ، جعلنا اللّه وإياك ممّن يخافه بالغيب ، ويعمل لرضوانه في السرّ والعلانية ، إنّه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xml:space="preserve">. </w:t>
      </w:r>
      <w:bookmarkStart w:id="335" w:name="pg16528_252854"/>
    </w:p>
    <w:p>
      <w:pPr>
        <w:pStyle w:val="Heading3"/>
        <w:numPr>
          <w:ilvl w:val="2"/>
          <w:numId w:val="1"/>
        </w:numPr>
        <w:rPr/>
      </w:pPr>
      <w:bookmarkStart w:id="336" w:name="__RefHeading___Toc9792210_1280447820"/>
      <w:bookmarkStart w:id="337" w:name="_Toc113"/>
      <w:bookmarkEnd w:id="335"/>
      <w:bookmarkEnd w:id="336"/>
      <w:r>
        <w:rPr>
          <w:rtl w:val="true"/>
        </w:rPr>
        <w:t xml:space="preserve">نشاط ابن عباس في الطائف </w:t>
      </w:r>
      <w:r>
        <w:rPr>
          <w:rtl w:val="true"/>
        </w:rPr>
        <w:t>:</w:t>
      </w:r>
      <w:bookmarkEnd w:id="337"/>
    </w:p>
    <w:p>
      <w:pPr>
        <w:pStyle w:val="BookText"/>
        <w:rPr/>
      </w:pPr>
      <w:r>
        <w:rPr>
          <w:rFonts w:ascii="IRNazanin" w:hAnsi="IRNazanin" w:eastAsia="IRNazanin"/>
          <w:color w:val="111111"/>
          <w:sz w:val="28"/>
          <w:sz w:val="28"/>
          <w:szCs w:val="28"/>
          <w:rtl w:val="true"/>
          <w:lang w:bidi="fa-IR"/>
        </w:rPr>
        <w:t xml:space="preserve">قال أبو عبد اللّه النقاش فأجاد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وجد الشيخ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نشاطاً فذلك موت خفي</w:t>
      </w:r>
    </w:p>
    <w:p>
      <w:pPr>
        <w:pStyle w:val="BookText"/>
        <w:rPr/>
      </w:pPr>
      <w:r>
        <w:rPr>
          <w:rFonts w:ascii="Amiri" w:hAnsi="Amiri" w:eastAsia="Amiri" w:cs="Amiri"/>
          <w:color w:val="111111"/>
          <w:sz w:val="28"/>
          <w:sz w:val="28"/>
          <w:szCs w:val="28"/>
          <w:rtl w:val="true"/>
          <w:lang w:bidi="ar-SA"/>
        </w:rPr>
        <w:t xml:space="preserve">ألست ترى أنّ ضوء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لهب قبل أن ينطفي </w:t>
      </w:r>
      <w:r>
        <w:rPr>
          <w:rStyle w:val="FootnoteAnchor"/>
          <w:rtl w:val="true"/>
        </w:rPr>
        <w:footnoteReference w:id="766"/>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لقد نشط ابن عباس وهو بذلك السنّ وقد جاوز السبعين من العمر ، نشاطاً ملحوظاً في تثقيف أهل الطائف وان كان نشاطه كنور ذبالة السراج قبل إنطفائها وقد نفد زيتها ، فهو يؤدي بذلك رسالته الإصلاحية الّتي تحمّلها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يجلس لأهل الطائف الّذين يتوافدون عليه مغتبطين بحلوله عندهم ، يستفتونه فيفتيهم ، ويتطلبون المزيد من حديثه فيحدّثهم ، ينهلون من نمير علومه ما وسعهم ، وهو على ما به من تقدم السنّ وفقدان البصر وضعف الحال ، لم يترك أداء رسالته الّتي أخذ اللّه على العلماء أن يؤدّوها ، 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يقارّوا على كظّة ظالم ولا سغب 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إمامه وابن عمّه ومربّيه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شقشقته الّتي وعاها ابن عباس عنه دراية ، فأدّاها إلى الأمة رواية ، فمن هو أولى بها رعاية وحماية ، فاتخذها نهجاً يخطب في أهل الطائف ويبلّغهم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هيّاب </w:t>
      </w:r>
    </w:p>
    <w:p>
      <w:pPr>
        <w:pStyle w:val="BookText"/>
        <w:rPr/>
      </w:pPr>
      <w:r>
        <w:rPr>
          <w:rFonts w:ascii="Amiri" w:hAnsi="Amiri" w:eastAsia="Amiri" w:cs="Amiri"/>
          <w:color w:val="111111"/>
          <w:sz w:val="28"/>
          <w:sz w:val="28"/>
          <w:szCs w:val="28"/>
          <w:rtl w:val="true"/>
          <w:lang w:bidi="ar-SA"/>
        </w:rPr>
        <w:t xml:space="preserve">ولا خائف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وعى وحوى من العلم النافع ، وكثر عكوف الناس عليه ، فصار يخطب فيهم مندداً بابن الزبير من غير أن يسمّيه ، ويكنّي عنه كناية أبلغ من التصريح ، وبلغ خبره ابن الزبير فغاضه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حدّث المدائني عن جانب من ذلك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يحمد اللّه ويذكر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والخلفاء بعده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فلم يدعوا أمثالهم ولا أشباههم ولا من يدانيهم ، ولكن بقي أقوام يطلبون الدنيا بعمل الآخرة ، ويلبسون جلود الضأن تحتها قلوب الذئاب والنمور ، ليظن الناس أنّهم من الزاهدين في الدنيا ، ويراؤون الناس بأعمالهم ، ويسخطون اللّه بسرائرهم ، فادعوا اللّه أن يقضي لهذه الأمة بالخير والإحسان ، فيولّي أمرها خيارها وأبرارها ، ويهلك فجّارها وأشرارها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ارفعوا أيديكم إلى ربّكم وسلوه ذلك </w:t>
      </w:r>
      <w:r>
        <w:rPr>
          <w:rFonts w:eastAsia="Amiri" w:cs="Amiri" w:ascii="Amiri" w:hAnsi="Amiri"/>
          <w:color w:val="111111"/>
          <w:sz w:val="28"/>
          <w:szCs w:val="28"/>
          <w:rtl w:val="true"/>
          <w:lang w:bidi="ar-SA"/>
        </w:rPr>
        <w:t xml:space="preserve">» </w:t>
      </w:r>
      <w:r>
        <w:rPr>
          <w:rStyle w:val="FootnoteAnchor"/>
          <w:rtl w:val="true"/>
        </w:rPr>
        <w:footnoteReference w:id="767"/>
      </w:r>
      <w:r>
        <w:rPr>
          <w:rFonts w:ascii="Amiri" w:hAnsi="Amiri" w:eastAsia="Amiri" w:cs="Amiri"/>
          <w:color w:val="111111"/>
          <w:sz w:val="28"/>
          <w:sz w:val="28"/>
          <w:szCs w:val="28"/>
          <w:rtl w:val="true"/>
          <w:lang w:bidi="ar-SA"/>
        </w:rPr>
        <w:t>، فيفعل ذلك أهل الطائف ذلك ويؤمّنون على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وتطايرت الأخبار إلى ابن الزبير بواسطة رجاله عن نشاط ابن عباس في الطائف وحاله ، ومدى تأثيره في الناس واستجابتهم لمقاله ، فأقلقه ذلك وتميّز غيظاً وغضباً ، فكتب إليه كتاباً يفيض بالحقد والشنآن والإحن والأضغان يقول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فقد بلغني أنّك تجلس بالطائف العصرين ، فتفتيهم بالجهل ، وتعيب أهل العقل والعلم ، وإنّ حلمي عليك ، واستدامتي فيأك جرأك عليَّ ، فاكفف لا أباً لغيرك من غربك ، واربع على ضلعك ، واعقل إن كان لك معقول ، وأكرم نفسك ، فإنّك إن تهنها تجدها على الناس أعظم هواناً ، ألم تسمع قول الشاعر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فنفسك أكرمها فإنّك إن 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فلن تلق لها الدهر مكرما </w:t>
      </w:r>
    </w:p>
    <w:p>
      <w:pPr>
        <w:pStyle w:val="BookText"/>
        <w:rPr/>
      </w:pPr>
      <w:r>
        <w:rPr>
          <w:rFonts w:ascii="Amiri" w:hAnsi="Amiri" w:eastAsia="Amiri" w:cs="Amiri"/>
          <w:color w:val="111111"/>
          <w:sz w:val="28"/>
          <w:sz w:val="28"/>
          <w:szCs w:val="28"/>
          <w:rtl w:val="true"/>
          <w:lang w:bidi="ar-SA"/>
        </w:rPr>
        <w:t xml:space="preserve">وإنّي أقسم باللّه لئن لم تنته عمّا بلغني عنك لتجدنّ جانبي خَشِناً ، ولتجدنني إلى ما يردعك عني عجلا ، فرأيك ، فإن أشفى بك شقاؤك على الردى فلا تلم إلاّ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كتاب فيه تنديد وفيه تهديد ووعيد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فقد بلغني كتابك قلت إنّي أفتي الناس بالجهل ، وإنّما يفتي بالجهل من لم يعرف من العلم شيئاً ، وقد أتاني اللّه من العلم ما لم يؤتك ، وذكرت أنّ حلمك عني واستدامتك فيئي جرأني عليك ، ثمّ قلت اكفف من غربك ، واربع على ظلعك ، وضربت لي الأمثال ، أحاديث الضبع ، متى رأيتني لعرامك هائبا ، ومن حدك ناكلاً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تكفف لتجدنّ جانبي خشناً ، فلا أبقى اللّه عليك إن أبقيت ، ولا أرعى إليك إن أرعيت ، فواللّه لا أنتهي عن قول الحقّ ، وصفة أهل العدل والفضل ، وذم الأخسرين أعمالاً الّذين ضل سعيهم في الحياة الدنيا وهم يحسبون أنّهم يحسنون صنعاً والسلام </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جواب فيه تقريع وزراية ، وفيه إهانة واستهانة نافت على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غايةٌ 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أبقى اللّه عليك إن أبقيت ، ولا أرعى إليك إن أرعيت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 ابن عباس إنّما أجابه على كتابه لأنّه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لأرى ردّ جواب الكتاب حقاً عليَّ كردّ السلام </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ولئلا يظن به الجبن والانهزامية أمام تهديد ووعيد ابن الزبير ، وهو هو لا يزال في صلابة موقفه المتماسك ، وقوة شخصيته المتعالية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البلاذري في أنسابه خبر ذلك بسنده عن أبي مخنف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 ابن عباس الطائف حين نافره ابن الزبير ، كان صلحاء الطائف يجتمعون إليه ، </w:t>
      </w:r>
    </w:p>
    <w:p>
      <w:pPr>
        <w:pStyle w:val="BookText"/>
        <w:rPr/>
      </w:pPr>
      <w:r>
        <w:rPr>
          <w:rFonts w:ascii="Amiri" w:hAnsi="Amiri" w:eastAsia="Amiri" w:cs="Amiri"/>
          <w:color w:val="111111"/>
          <w:sz w:val="28"/>
          <w:sz w:val="28"/>
          <w:szCs w:val="28"/>
          <w:rtl w:val="true"/>
          <w:lang w:bidi="ar-SA"/>
        </w:rPr>
        <w:t xml:space="preserve">ويأتيه أبناء السبيل يسألونه ويستفتونه ، فكان يتكلم في كلّ يوم بكلام لا يدعه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هدانا للإسلام ، وعلّمنا القرآن ، وأكرمنا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فانتاشنا به من الهلكة ، وانقذنا به من الضلالة ، فأفضل الأئمة أحسنها لسنّته اتّباعاً ، وأعلمهم بما في كتاب اللّه احتساباً ، وقد عمل بكتاب اللّه ربّكم وسنة نبيكم قوم صالحون ، على اللّه جزاؤهم ، وهلكوا فلم يدعوا بعدهم أمثالهم ، ولا موازياً لهم ، وبقي قوم يريغون الدنيا بعمل الآخرة ، يلبسون جلود الضأن لتحسبوهم من الزاهدين ، يرضونكم بظاهرهم ، ويسخطون اللّه بسرائرهم ، إذا عاهدوا لم يوفوا ، واذا حكموا لم يعدلوا ، يرون الغدر حزماً ، ونقض العهد مكيدة ، ويمنعون الحقوق أهلها ، فنسأل اللّه أن يهلك شرار هذه الأمة ويولّي أمورَها خيارَها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ابن الزبير فكتب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تجلس العصرين فتفتي بالجهل ، وتعيب أهل البرّ والفضل ، وأظنّ حلمي عنك واستدامتي إياك جرّءاك عليَّ ، فاكفف عني من غربك ، واربع على ظلعك ، واربح على نفسك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إليه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فهمت كتابك ، وإنّما يفتي بالجهل من لم يؤت من العلم شيئاً ، وقد أتاني اللّه منه ما لم يؤته إياك ، وزعمت أنّ حلمك عني جرأني عليك ، فهذه أحاديث الضبع أستها ، متى كنت لعرامك هائباً ، وعن حدّك ناكلاً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إن لم أنته وجدت جانبك خشناً ، وجدتك إلى مكروهي عجلاً ، فما أكثر ما طرت إليَّ بشقّة من الجهل ، وتعهدتني بفاقرة من المكروه ، فلم تضرر إلاّ نفسك ، فلا أبقى اللّه عليك إن أبقيت ، ولا أرعى إن رعيت ، فواللّه لا انتهيت عن ارضاء اللّه بإسخاطك </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 </w:t>
      </w:r>
      <w:bookmarkStart w:id="338" w:name="pg16528_252858"/>
    </w:p>
    <w:p>
      <w:pPr>
        <w:pStyle w:val="Heading3"/>
        <w:numPr>
          <w:ilvl w:val="2"/>
          <w:numId w:val="1"/>
        </w:numPr>
        <w:rPr/>
      </w:pPr>
      <w:bookmarkStart w:id="339" w:name="__RefHeading___Toc9792212_1280447820"/>
      <w:bookmarkStart w:id="340" w:name="_Toc114"/>
      <w:bookmarkEnd w:id="338"/>
      <w:bookmarkEnd w:id="339"/>
      <w:r>
        <w:rPr>
          <w:rtl w:val="true"/>
        </w:rPr>
        <w:t xml:space="preserve">معطيات ابن عباس في الطائف </w:t>
      </w:r>
      <w:r>
        <w:rPr>
          <w:rtl w:val="true"/>
        </w:rPr>
        <w:t>:</w:t>
      </w:r>
      <w:bookmarkEnd w:id="340"/>
    </w:p>
    <w:p>
      <w:pPr>
        <w:pStyle w:val="BookText"/>
        <w:rPr/>
      </w:pPr>
      <w:r>
        <w:rPr>
          <w:rFonts w:ascii="Amiri" w:hAnsi="Amiri" w:eastAsia="Amiri" w:cs="Amiri"/>
          <w:color w:val="111111"/>
          <w:sz w:val="28"/>
          <w:sz w:val="28"/>
          <w:szCs w:val="28"/>
          <w:rtl w:val="true"/>
          <w:lang w:bidi="ar-SA"/>
        </w:rPr>
        <w:t xml:space="preserve">أمّا أنّ معطياته لكثيرة وكبيرة إذا ما تدبّرنا ما جاء في كتاب ابن الزبير ما يعرب عن قلق ، يخشى أن يستمر العطاء فيفلت منه الوكاء لذلك هدّد وتوعّد ، ولكن ابن عباس كما قرأنا جوابه قد أقسم باللّه أن لا ينتهي عن قولة الحقّ وصفة أهل العدل والفضل ، وذمّ 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أبرّ قسمه ولم يحنث ، بل وفى وأوفى ، وقد وردت أخبار متفرقة في معانيها ، مجتمعة في مبانيها ، دلّت على ما كان يبذله من عطاء مثمر ومستمر حتى آخر أيامه ، بل وحتى ساعة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فلنقرأ ما وصل إلينا من تلك الأخبار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فلاح السائل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ورواية أخرى في أسرار الأذان مروية عن ابن عباس رضوان اللّه عليه ، وهو تلميذ مولانا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ورواياته في مثل هذا إمّا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إلى مولانا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السعيد أبو جعفر ابن بابويه </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محمّد بن عمرو بن عليّ بن عبد اللّه البصري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خلف بن محمّد البلخي بها عن أبيه محمّد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عياش بن الضحاك عن مكي بن إبراهيم عن ابن جريج عن عطاء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ابن عباس بالطائف أنا وأبو العالية وسعيد بن جبير وعكرمة ، فجاء المؤذن فقال اللّه أكبر 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المؤذن قثم بن عبد الرحمان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ما قال المؤذّن؟ فسأله أبو العالية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بتفسيره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مشاغيل الأرض قد وجبت الصلاة فتفرّغوا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يوم القيامة ويشهد لي ما في السموات وما في الأرض على أنّي أخبرتكم في اليوم خمس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يوم القيامة ومحمّد يشهد لي عليكم أن قد أخبرتكم بذلك في اليوم خمس مرات وحجتي عند اللّه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الصلاة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 قيّماً فأقيموه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الفلاح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إلى طاعة اللّه وخذوا سهمكم من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أمانة سبع سماوات وسبع أرضين والجبال والبحار وُضعت على أعناقكم ، إن شئتم فأقبلوا ، وإن شئتم فأدبروا </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النص إيماءة إلى أنّ ابن عباس كان يصلي بهم جماعة ، وتلك الايماءة هي قول عطاء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فجاء المؤذن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جاء وأذّن؟ أليس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يكون الإمام إذا لم يكن هو ابن عباس ، ولو كان غيره لذكر لنا عطاء اسمه كما ذكر اسم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أراه وفوق كلّ ذي علم 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الحاكم النيسابوري بسنده عن عبد اللّه بن مليك العجلي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سمعت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موته بثلاث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أتوب إليك ممّا كنت أفتي الناس في الصرف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الحاكم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حديث صحيح الإسناد وهو من أجلّ مناقب عبد اللّه ابن عباس ، إنّه رجع عن فتوى لم ينقم عليه في شيء غيرها </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ووافقه الذهبي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وأشار إلى ذلك ابن أبي الحديد في شرحه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وأنكرت الصحابة على ابن عباس قوله في الصرف وسفّهوا رأيه حتى قيل إنّه تاب من ذلك عند موته </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روى ابن حزم عدم رجوعه عن سعيد بن جبير وهو من المختصين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يكن فسوف يأتي البحث حول هذه الفتيا الّتي أثارت عليه نقد الصحابة في الحلقة الثالثة في 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ينبغي الإشارة إليه أنّه لم يكن وحده يرى ذلك ، فقد كان ابن الزبير وأسامة بن زيد وزيد بن أرقم يرون مثل رأيه أيضاً كما في الخلاف للشيخ الطوسي </w:t>
      </w:r>
      <w:r>
        <w:rPr>
          <w:rStyle w:val="FootnoteAnchor"/>
          <w:rtl w:val="true"/>
        </w:rPr>
        <w:footnoteReference w:id="776"/>
      </w:r>
      <w:r>
        <w:rPr>
          <w:rFonts w:ascii="Amiri" w:hAnsi="Amiri" w:eastAsia="Amiri" w:cs="Amiri"/>
          <w:color w:val="111111"/>
          <w:sz w:val="28"/>
          <w:sz w:val="28"/>
          <w:szCs w:val="28"/>
          <w:rtl w:val="true"/>
          <w:lang w:bidi="ar-SA"/>
        </w:rPr>
        <w:t xml:space="preserve">والمغني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الخزاز في كفاية الأثر بسنده عن عطاء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دخلنا على ابن عباس وهو عليل بالطائف في العلة الّتي توفي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رهط ثلاثين رجلاً من شيوخ 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ضعف ، فسلّمنا عليه وجلسنا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عطاء من القوم؟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هم شيوخ هذا البلد منهم عبد اللّه بن سلمة الحضرمي الطائفي وعمارة بن الأجلح وثابت بن مالك فما زلت أعدّ له واحداً بعد واحد ، ثمّ تقدموا إليه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منه ما سمعت ، فأخبرنا عن أختلاف هذه الأمة ، فقوم قد قدّموا عليّاً على غيره ، وقوم جعلوه بعد ثلاثة؟</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فتنفّس ابن عباس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مع الحقّ والحقّ مع عليّ ، وهو الإمام والخليفة من بعدي ، فمن تمسّك به فاز ونجا ، ومن تخلف عنه ضل وغوى ، يلي تكفيني وتغسيلي ، ويقضي ديني ، وأبو سبطيّ </w:t>
      </w:r>
    </w:p>
    <w:p>
      <w:pPr>
        <w:pStyle w:val="BookText"/>
        <w:rPr/>
      </w:pPr>
      <w:r>
        <w:rPr>
          <w:rFonts w:ascii="Amiri" w:hAnsi="Amiri" w:eastAsia="Amiri" w:cs="Amiri"/>
          <w:color w:val="111111"/>
          <w:sz w:val="28"/>
          <w:sz w:val="28"/>
          <w:szCs w:val="28"/>
          <w:rtl w:val="true"/>
          <w:lang w:bidi="ar-SA"/>
        </w:rPr>
        <w:t xml:space="preserve">الحسن والحسين ، ومن صلب الحسين تخرج الأئمة التسعة ، ومنا مهدي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عبد اللّه بن سلمة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 رسول اللّه فهلاّ كنت تعرفنا قبل هذا؟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أدّيت ما سمعت ، ونصحت لكم ولكنكم لا تحبّون الناصحين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أتقوا اللّه عباد اللّه تقاة من اعتبر بهذا ، واتقى في وجل ، وكمش في مهل ، ورغب في طلب ، ورهب في هرب ، واعملوا لآخرتكم قبل حلول آجالكم ، وتمسكوا بالعروة الوثقى من عترة نبيكم ، فإني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تمسك بعترتي كان من الفائزين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بكى بكاءً شديداً ، فقال له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أتبكي ومكانك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عطاء إنما أبكي لخصلتين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 المطّلع وفراق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تفرّق القوم </w:t>
      </w:r>
      <w:r>
        <w:rPr>
          <w:rFonts w:eastAsia="Amiri" w:cs="Amiri" w:ascii="Amiri" w:hAnsi="Amiri"/>
          <w:color w:val="111111"/>
          <w:sz w:val="28"/>
          <w:szCs w:val="28"/>
          <w:rtl w:val="true"/>
          <w:lang w:bidi="ar-SA"/>
        </w:rPr>
        <w:t xml:space="preserve">... »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الذهبي عن عكرمة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الناس من أهل الطائف ومعهم علم من علمه أو قال كتب من كتبه ، فجعلوا يستقرؤونه ، وجعل يقدّم ويؤخّر ، فلمّا رأى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تلهت من مصيبتي هذه ، فمن كان عنده علم من علمي ، فليقرأ عليَّ ، فإنّ إقراري له كقراءتي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فقرأوا عليه </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تلهت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تحيرت ،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ولهت كما قيل في وجاه تجاه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تحيرت ،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ولهت كما قيل في وجاه تجاه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المقريزي في كتابه المقفى الكبير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الكشي في معرفة الناقلين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حمدويه وإبراهيم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بن نوح عن صفوان بن يحيى عن عاصم بن حميد عن سلام بن سعيد عن عبد اللّه بن عبد ياليل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من أهل 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نعوده في مرضه الّذي مات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فأغمي عليه في البيت فأخرج إلى صحن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فأفاق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خليلي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سأهجر هجرتين ، وإنّي سأخرج من هجرتي ، فهاجرت هجرة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وهجرة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وإنّي سأعمى فعميت ، وإنّي سأغرق ، فأصابني حكة فطرحني أهل في البحر فغفلوا عني فغرقت ثمّ استخرجوني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وأمرني أن أبرأ من خمسة من الناكثين وهم أصحاب الجمل ، ومن القاسطين وهم أصحاب الشام ، ومن الخوارج وهم أهل النهروان ، ومن القدرية وهم الّذين ضاهوا النصارى في دينهم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قدر ، ومن المرجئة الّذين ضاهوا اليهود في دينهم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عنه بعض الأخبار الغيبية ممّا قد يرتاب فيها المبطلون ، لكنّا لا نشك في إنّها من عين صافية وهو صادق أمين ، وفي هذا الخبر الآنف الذكر دليل على صحة ما نراه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بداية هجرته الآخرة إلى الطائف كانت فيما أحسب بعد مقتل المختار الّذي هو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مرّ بنا شماتة ابن الزبير به حين </w:t>
      </w:r>
      <w:bookmarkStart w:id="341" w:name="pg16528_252863"/>
    </w:p>
    <w:p>
      <w:pPr>
        <w:pStyle w:val="BookText"/>
        <w:rPr/>
      </w:pPr>
      <w:bookmarkEnd w:id="341"/>
      <w:r>
        <w:rPr>
          <w:rFonts w:ascii="Amiri" w:hAnsi="Amiri" w:eastAsia="Amiri" w:cs="Amiri"/>
          <w:color w:val="111111"/>
          <w:sz w:val="28"/>
          <w:sz w:val="28"/>
          <w:szCs w:val="28"/>
          <w:rtl w:val="true"/>
          <w:lang w:bidi="ar-SA"/>
        </w:rPr>
        <w:t xml:space="preserve">أخبره بقتل المختار وجوابه اللاذع البارع حتى استهانّ به ، أهون من كلب في درب الجامع على حدّ تعبيره ، أمّا نهايتها فكانت سنة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المؤسف حقاً أن لا يذكر لنا رواة وفاته الّذين حضروها وشاركوا في تجهيزه والصلاة عليه ، وحتى ذكروا ما قيل في تأبينه ساعة دفنه ، فلم يذكروا لنا تاريخ موته يوماً وشهراً ، وحتى السنة الّتي ذكروها ، قد خالفهم من ذكر أنّها كانت في غير سنة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تحقيق ذلك</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9792214_1280447820"/>
      <w:bookmarkStart w:id="343" w:name="_Toc115"/>
      <w:bookmarkEnd w:id="342"/>
      <w:r>
        <w:rPr>
          <w:rtl w:val="true"/>
        </w:rPr>
        <w:t>ماذا عنه في مرض موته؟</w:t>
      </w:r>
      <w:bookmarkEnd w:id="343"/>
    </w:p>
    <w:p>
      <w:pPr>
        <w:pStyle w:val="BookText"/>
        <w:rPr/>
      </w:pPr>
      <w:r>
        <w:rPr>
          <w:rFonts w:ascii="Amiri" w:hAnsi="Amiri" w:eastAsia="Amiri" w:cs="Amiri"/>
          <w:color w:val="111111"/>
          <w:sz w:val="28"/>
          <w:sz w:val="28"/>
          <w:szCs w:val="28"/>
          <w:rtl w:val="true"/>
          <w:lang w:bidi="ar-SA"/>
        </w:rPr>
        <w:t xml:space="preserve">لقد ذكر ابن سعد في طبقاته من حديث عطية بن سعد العوفي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فمرض عبد اللّه بن عباس ، فبينما نحن عنده إذ قال في 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أموت في خير عصابة على وجه الأرض ، أحبهم إلى اللّه ، وأكرمهم عليه ، وأقربهم إلى اللّه زلفى ، فإن متّ فيكم فأنتم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 إلاّ ثماني ليال بعد هذا القول حتى توفي رحمه اللّه </w:t>
      </w:r>
      <w:r>
        <w:rPr>
          <w:rFonts w:eastAsia="Amiri" w:cs="Amiri" w:ascii="Amiri" w:hAnsi="Amiri"/>
          <w:color w:val="111111"/>
          <w:sz w:val="28"/>
          <w:szCs w:val="28"/>
          <w:rtl w:val="true"/>
          <w:lang w:bidi="ar-SA"/>
        </w:rPr>
        <w:t xml:space="preserve">... » </w:t>
      </w:r>
      <w:r>
        <w:rPr>
          <w:rStyle w:val="FootnoteAnchor"/>
          <w:rtl w:val="true"/>
        </w:rPr>
        <w:footnoteReference w:id="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ذلك أيضاً ابن الأثير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أزاء هذا الخبر لا نستبعد أن يكون ابن عباس قد تلقى ذلك إمّا من ابن عمه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وإمّا من ابن عمه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أحسب أنّه قاله من عنده لأنّه من الغيبيات المبشّرة ، وهو مع سموّ مكانته العلمية ، فلم يكن من أهل الغيبيات من عنده ، كيف وهو يتلو ويفسّر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فَإِنَّهُ يَسْلُكُ مِنْ بَيْنِ يَدَيْهِ وَمِنْ خَلْفِهِ رَصَدًا </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 xml:space="preserve">. </w:t>
      </w:r>
      <w:bookmarkStart w:id="344" w:name="pg16528_252864"/>
    </w:p>
    <w:p>
      <w:pPr>
        <w:pStyle w:val="BookText"/>
        <w:rPr/>
      </w:pPr>
      <w:bookmarkEnd w:id="344"/>
      <w:r>
        <w:rPr>
          <w:rFonts w:ascii="Amiri" w:hAnsi="Amiri" w:eastAsia="Amiri" w:cs="Amiri"/>
          <w:color w:val="111111"/>
          <w:sz w:val="28"/>
          <w:sz w:val="28"/>
          <w:szCs w:val="28"/>
          <w:rtl w:val="true"/>
          <w:lang w:bidi="ar-SA"/>
        </w:rPr>
        <w:t xml:space="preserve">فقد حكى السيوطي في الدر المنثور عن ابن المنذر وابن مردويه عن ابن عباس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اللّه الرسلَ من الغيب الوحي وأظهرهم عليه فيما أوحى إليهم من غيبه ، وما يحكم اللّه فإنّه لا يعلم ذلك غيره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أردنا أن نتعامل مع النص السابق كوثيقة تاريخية أمكننا أن نعرف أنّ مدة مرضه كانت أكثر من الّتي حدّدها عطية بن سعد بثماني ليال ، فإنّها الليالي الّتي عاشها بعد قوله القول ، ولو أنّ عطية ذكر لنا تاريخ المرض أو تاريخ الوفاة لأفاد كثيراً</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9792216_1280447820"/>
      <w:bookmarkStart w:id="346" w:name="_Toc116"/>
      <w:bookmarkEnd w:id="345"/>
      <w:r>
        <w:rPr>
          <w:rtl w:val="true"/>
        </w:rPr>
        <w:t xml:space="preserve">وصاياه لابنه عليّ </w:t>
      </w:r>
      <w:r>
        <w:rPr>
          <w:rtl w:val="true"/>
        </w:rPr>
        <w:t>:</w:t>
      </w:r>
      <w:bookmarkEnd w:id="346"/>
    </w:p>
    <w:p>
      <w:pPr>
        <w:pStyle w:val="BookText"/>
        <w:rPr/>
      </w:pPr>
      <w:r>
        <w:rPr>
          <w:rFonts w:ascii="Amiri" w:hAnsi="Amiri" w:eastAsia="Amiri" w:cs="Amiri"/>
          <w:color w:val="111111"/>
          <w:sz w:val="28"/>
          <w:sz w:val="28"/>
          <w:szCs w:val="28"/>
          <w:rtl w:val="true"/>
          <w:lang w:bidi="ar-SA"/>
        </w:rPr>
        <w:t>ومهما يكن فإنّ لابن عباس وصية أوصى بها ولده عليّاً لعلها كانت في تلك الفترة الّتي ذكرها عطية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ورد في مختصر تاريخ الخلفاء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لمّا دنا موت عبد اللّه أوصى إلى ابنه عليّ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ما أوصيك به تقوى اللّه الّذي هو دعامة الأمر ، وبه يقوم الدين والدنيا ، ومن بعد ذلك فاعلم يا بني إن الناس قد 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عمىً من أمرهم ، يضرب بعضهم بعضاً على دنيا فانية قد نعاها اللّه إليهم ، وقد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الأمر كائن في ولدك عند زواله عن بني أمية ، فمن منهم ولي أمر الأمة فليتق اللّه وليعمل بالحقّ ، وليقتد برسول اللّه ، فإنّ أحق الناس باتباع أثره أمسّهم به رحماً ، وليست الحجاز لكم بدار بعدي ، فإذا أنت واريتني ، فالمم شعث أهلك </w:t>
      </w:r>
    </w:p>
    <w:p>
      <w:pPr>
        <w:pStyle w:val="BookText"/>
        <w:rPr/>
      </w:pPr>
      <w:r>
        <w:rPr>
          <w:rFonts w:ascii="Amiri" w:hAnsi="Amiri" w:eastAsia="Amiri" w:cs="Amiri"/>
          <w:color w:val="111111"/>
          <w:sz w:val="28"/>
          <w:sz w:val="28"/>
          <w:szCs w:val="28"/>
          <w:rtl w:val="true"/>
          <w:lang w:bidi="ar-SA"/>
        </w:rPr>
        <w:t xml:space="preserve">والحقّ بالشام ، فإنّ لبني أمية أُكُلاً لابدّ أن يستوفوه ، وهم وإن كانوا على ضلالتهم وعتوّهم أرأف بك وبأهلك من آل الزبير ، للرحم الّتي بينك وبينهم ، وتوقّ حركات بني عمك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 بذلك ولدك ، فإنّ لهم حركات يُقتَل الشاخص فيها </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بابن عمك عبد الملك فإنّه أقرب وأخلق بالإمارة ، ودع ابن الزبير ، فإنّي رأيته لا يعرف صديقه من عدوه ، ومن يكون كذلك لم يتم أمره ولم يَصفُ له ، إنّ عبد الملك مشى اليقدمية ، وابن الزبير مشى القهقري وتمثل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بنونا بنو أبنائنا وبناتنا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بنوهن أبناء الرجال الأباعد</w:t>
      </w:r>
    </w:p>
    <w:p>
      <w:p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أتيت الشام وخيّرك عبد الملك المنازل فانزل بالشراة فإنّ الملك إذا تحوّل من بني أمية تحوّل إلى رجل من أهل الشراة من أكثر أهل بيت في الناس ، وأنتم أولئك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ابن عباس لم يكن ليقول ذلك من عنده ، إنّما تلقاه من لدن مدينة العلم ، أو من بابها ، وقد حدّثت هند بنت المهلب أنّ عكرمة أخبرها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يدخل عليها كثيراً ويحدّثها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هذا الأمر في بني أمية ما لم يختلف بينهم رمحان ، فإذا اختلفوا خرجت منهم إلى يوم القيامة </w:t>
      </w: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نحو هذا عدّة أقوال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ما رواه نعيم بن حماد في كتاب الفتن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سعيد بن جبير عن ابن عباس انّهم ذكروا عنده اثني عشر خليفة ثمّ الأمير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منّا بعد ذلك السفاح والمنصور والمهدي يدفعها إلى عيسى بن مريم </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روه نعيم أيضاً بسنده عن أبي هريرة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في بيت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اغلقوا الباب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من غيرنا أحد؟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وكنت في ناحية من القوم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الرايات السود تجيء من قبل المشرق فأكرموا الفُرس ، فإنّ دولتنا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أحدّثك ما سمعت من رسول اللّه صلّى اللّه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لهاهنا؟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الرايات السود فإنّ أولها فتنة وأوسطها ضلالة وآخرها كفر </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ولابن عباس وصايا لابنه عليّ ، غير 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نعيم في تاريخه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لابنه يا بني عليك بالاعتبار فإنّه يذهب بالإغترار ، وعليك بتقصير الأمل وتقريب الأجل ، فإنّه يذهب بالكسل ويحض على العمل </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المفيد في أماليه وعنه الشيخ الطوسي في أماليه </w:t>
      </w:r>
      <w:r>
        <w:rPr>
          <w:rStyle w:val="FootnoteAnchor"/>
          <w:rtl w:val="true"/>
        </w:rPr>
        <w:footnoteReference w:id="791"/>
      </w:r>
      <w:r>
        <w:rPr>
          <w:rFonts w:ascii="Amiri" w:hAnsi="Amiri" w:eastAsia="Amiri" w:cs="Amiri"/>
          <w:color w:val="111111"/>
          <w:sz w:val="28"/>
          <w:sz w:val="28"/>
          <w:szCs w:val="28"/>
          <w:rtl w:val="true"/>
          <w:lang w:bidi="ar-SA"/>
        </w:rPr>
        <w:t xml:space="preserve">وعنهما المجلسي في البحار </w:t>
      </w:r>
      <w:r>
        <w:rPr>
          <w:rStyle w:val="FootnoteAnchor"/>
          <w:rtl w:val="true"/>
        </w:rPr>
        <w:footnoteReference w:id="792"/>
      </w:r>
      <w:r>
        <w:rPr>
          <w:rFonts w:ascii="Amiri" w:hAnsi="Amiri" w:eastAsia="Amiri" w:cs="Amiri"/>
          <w:color w:val="111111"/>
          <w:sz w:val="28"/>
          <w:sz w:val="28"/>
          <w:szCs w:val="28"/>
          <w:rtl w:val="true"/>
          <w:lang w:bidi="ar-SA"/>
        </w:rPr>
        <w:t xml:space="preserve">، واللفظ للأوّل بسنده عن عكرمة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 xml:space="preserve">عبد اللّه بن عباس يقول لابنه عليّ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ليكن كنزك الّذي تدّخره العلم ، كن به أشد اغتباطاً منك بكنز الذهب الأحمر ، فإنّي مودعك كلاماً إن أنت وعيته اجتمع لك به خير أمر الدنيا والآخرة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تكن ممّن يرجو الآخرة بغير عمل ، ويؤخر التوبة لطول الأمل ، ويقول في الدنيا قول الزاهدين ، ويعمل فيها عمل الراغبين ، إن أعطي منها لم يشبع ، وإن منع منها لم يقنع ، يعجز عن شكر ما أوتي ، ويبتغي الزيادة فيما بقي ، ويأمر بما لا يأتي ، يحب الصالحين ولا يعمل عملهم ، ويبغض الجاهلين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أحدهم ، ويقول لِمَ أعمل فأتعنّى ، ولا أجلس فأتمنّى ، فهو يتمنى الغفرة وقد دئب في المعصية ، قد عمّر ما يتذكر فيه من تذكّر ، يقول فيما ذهب لو كنت عملت ونصبت كان ذخراً لي ، ويعصي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اسمه فيما بقي ، غير مكترث ، إن سقم ندم على العمل ، وإن صحّ أمن واغترّ وأخّر العمل ، معجبٌ بنفسه ما عوفي ، وقانط إذا بشيء ابتُلي ، إن رغب أَشِر ، وإن بسط له هلك ، تغلبه نفسه على ما يظن ، ولا يغلبها على ما يستيقن ، لا يثق من الرزق بما قد ضُمِن له ، ولا يقنع بما قُسِم له ، لم يرغب قبل أن ينصب ، ولا ينصب فيما يرغب ، إن استغنى بَطِر ، وان افتقر قنط ، فهو يبتغي الزيادة وان لم يشبع ، ويضيّع من نفسه ما هو أكره ، يكره الموت لإساءته ، ولا يدع الإساءة في حياته ، إن عرضت شهوته واقع الخطيئة ثمّ تمنى التوبة ، وإن عرض له عمل الآخرة دافع ، يبلغ في الرغبة حين يسأل ، ويقصّر في العمل حين يعمل ، فهو بالطول مدلّ ، وفي العمل مقلّ ، يبادر في الدنيا يعيى بمرض ، فإذا أفاق واقع الخطايا ولم يعوّض ، يخشى الموت ولا يخاف الفوت ، يخاف على غيره بأقلّ من ذنبه ، ويرجو لنفسه بدون عمله ، وهو على الناس طاعن ، ولنفسه مداهن ، يرى الأمانة ما رضي ، ويرى الخيانة إن سخط ، إن عوفي ظنّ أنّه قد تاب ، وإن ابتلي طمع في العافية وعاد ، لا يبيت قائماً ، ولا يصبح صائماً ، يصبح وهمّه الغذاء ، </w:t>
      </w:r>
    </w:p>
    <w:p>
      <w:pPr>
        <w:pStyle w:val="BookText"/>
        <w:rPr/>
      </w:pPr>
      <w:r>
        <w:rPr>
          <w:rFonts w:ascii="Amiri" w:hAnsi="Amiri" w:eastAsia="Amiri" w:cs="Amiri"/>
          <w:color w:val="111111"/>
          <w:sz w:val="28"/>
          <w:sz w:val="28"/>
          <w:szCs w:val="28"/>
          <w:rtl w:val="true"/>
          <w:lang w:bidi="ar-SA"/>
        </w:rPr>
        <w:t xml:space="preserve">ويمسي ونيّته العشاء وهو مفطر ، يتعوّذ باللّه مَن فوقه ، ولا ينجو بالعوذ مَن هو دونه ، يهلك في بغضه إذا أبغض ، ولا يقصّر في حبّه إذا أحبّ ، يغضب من اليسير ، ويعصي على الكثير ، فهو يطاع ويعصي ، واللّه المستعان </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قارن هذه الوصية مع 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بشرح محمّد عبده </w:t>
      </w:r>
      <w:r>
        <w:rPr>
          <w:rStyle w:val="FootnoteAnchor"/>
          <w:rtl w:val="true"/>
        </w:rPr>
        <w:footnoteReference w:id="794"/>
      </w:r>
      <w:r>
        <w:rPr>
          <w:rFonts w:ascii="Amiri" w:hAnsi="Amiri" w:eastAsia="Amiri" w:cs="Amiri"/>
          <w:color w:val="111111"/>
          <w:sz w:val="28"/>
          <w:sz w:val="28"/>
          <w:szCs w:val="28"/>
          <w:rtl w:val="true"/>
          <w:lang w:bidi="ar-SA"/>
        </w:rPr>
        <w:t xml:space="preserve">، تجدها مأخوذة منها مع تغيير بعض ألفاظها بما يرادفها ، ولا تكاد تفرّق بينهما ، وتلك الحكمة هي الّتي قال عنها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لم يكن في الكتاب إلاّ هذا الكلام لكفى به موعظة ناجعة ، وحكمة بالغة ، وبصيرة لمبصر ، وعبرة لناظر مفكّر </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بحق كذلك ، ولا غرابة فقد وصفها حبر الأمة لابنه أبلغ وصف حين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مودعك كلاماً إن وعيته اجتمع لك به خَير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الطبراني في المعجم بسنده عن زاذان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مرض ابن عباس مرضة ثقل منها فجمع إليه بنيه وأهله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حج من مكة ماشياً حتى يرجع إليها فله بكلّ خطوة سبع مائة حسنة من حسنات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حسنات الحرم؟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حسنة بها ألف حسنة </w:t>
      </w:r>
      <w:r>
        <w:rPr>
          <w:rFonts w:eastAsia="Amiri" w:cs="Amiri" w:ascii="Amiri" w:hAnsi="Amiri"/>
          <w:color w:val="111111"/>
          <w:sz w:val="28"/>
          <w:szCs w:val="28"/>
          <w:rtl w:val="true"/>
          <w:lang w:bidi="ar-SA"/>
        </w:rPr>
        <w:t xml:space="preserve">) » </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وأحسب أنّ هذا كان منه في الطائف في مرضه الّذي توفي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 شدّة يلقاها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الموت </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xml:space="preserve">. </w:t>
      </w:r>
      <w:bookmarkStart w:id="347" w:name="pg16528_252869"/>
    </w:p>
    <w:p>
      <w:pPr>
        <w:pStyle w:val="BookText"/>
        <w:rPr/>
      </w:pPr>
      <w:bookmarkEnd w:id="347"/>
      <w:r>
        <w:rPr>
          <w:rFonts w:ascii="Amiri" w:hAnsi="Amiri" w:eastAsia="Amiri" w:cs="Amiri"/>
          <w:color w:val="111111"/>
          <w:sz w:val="28"/>
          <w:sz w:val="28"/>
          <w:szCs w:val="28"/>
          <w:rtl w:val="true"/>
          <w:lang w:bidi="ar-SA"/>
        </w:rPr>
        <w:t>فها هو الآن يودّع الحياة الّتي قاسى آخر أيامه فيها الشدائد من ظلم ابن الزبير الّذي أخرجه عن مكة حرم اللّه ، وكان يودّ أن يموت فيها كما مرّ في دعائه بنُعمان ، ولكن لله أمر هو بالغه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هي آخر شدة من شدائد الحياة يلقاها بأحسن عدة وخير زاد ليوم المعاد</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9792218_1280447820"/>
      <w:bookmarkStart w:id="349" w:name="_Toc117"/>
      <w:bookmarkEnd w:id="348"/>
      <w:r>
        <w:rPr>
          <w:rtl w:val="true"/>
        </w:rPr>
        <w:t>ملاك العمل خواتيمه</w:t>
      </w:r>
      <w:bookmarkEnd w:id="349"/>
    </w:p>
    <w:p>
      <w:pPr>
        <w:pStyle w:val="BookText"/>
        <w:rPr/>
      </w:pPr>
      <w:r>
        <w:rPr>
          <w:rFonts w:ascii="Amiri" w:hAnsi="Amiri" w:eastAsia="Amiri" w:cs="Amiri"/>
          <w:color w:val="111111"/>
          <w:sz w:val="28"/>
          <w:sz w:val="28"/>
          <w:szCs w:val="28"/>
          <w:rtl w:val="true"/>
          <w:lang w:bidi="ar-SA"/>
        </w:rPr>
        <w:t xml:space="preserve">ملاك العمل خواتيمه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ورد في الحديث النبوي الشريف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الأعمال بخواتيمها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حديث صحيح لا غبار عليه سنداً ومتناً </w:t>
      </w:r>
      <w:r>
        <w:rPr>
          <w:rStyle w:val="FootnoteAnchor"/>
          <w:rtl w:val="true"/>
        </w:rPr>
        <w:footnoteReference w:id="799"/>
      </w:r>
      <w:r>
        <w:rPr>
          <w:rFonts w:ascii="Amiri" w:hAnsi="Amiri" w:eastAsia="Amiri" w:cs="Amiri"/>
          <w:color w:val="111111"/>
          <w:sz w:val="28"/>
          <w:sz w:val="28"/>
          <w:szCs w:val="28"/>
          <w:rtl w:val="true"/>
          <w:lang w:bidi="ar-SA"/>
        </w:rPr>
        <w:t>، وهو ميزان يعرف به تقويم الناس في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خاتمة ابن عباس في حسنها فريدة في بابها ، يحسن بنا أن نذكرها ونقدم عليها ذكر من رواها توثيقاً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رواها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أقدم من رواها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فضائل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الحسن بن عليّ البصري قال حدّثنا محمّد بن يحيى قال حدّثنا أبي قال حدّثنا الحاكم بن ظهيرة عن السدي عن أبي صالح </w:t>
      </w:r>
      <w:r>
        <w:rPr>
          <w:rFonts w:eastAsia="Amiri" w:cs="Amiri" w:ascii="Amiri" w:hAnsi="Amiri"/>
          <w:color w:val="111111"/>
          <w:sz w:val="28"/>
          <w:szCs w:val="28"/>
          <w:rtl w:val="true"/>
          <w:lang w:bidi="ar-SA"/>
        </w:rPr>
        <w:t xml:space="preserve">... » </w:t>
      </w:r>
      <w:r>
        <w:rPr>
          <w:rStyle w:val="FootnoteAnchor"/>
          <w:rtl w:val="true"/>
        </w:rPr>
        <w:footnoteReference w:id="800"/>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الخبر بهذا السند أيضاً أبو جعفر محمّد بن أبي القاسم عليّ بن محمّد بن عليّ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الإمامية في القرن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بشارة المصطفى </w:t>
      </w:r>
      <w:r>
        <w:rPr>
          <w:rStyle w:val="FootnoteAnchor"/>
          <w:rtl w:val="true"/>
        </w:rPr>
        <w:footnoteReference w:id="801"/>
      </w:r>
      <w:r>
        <w:rPr>
          <w:rFonts w:ascii="Amiri" w:hAnsi="Amiri" w:eastAsia="Amiri" w:cs="Amiri"/>
          <w:color w:val="111111"/>
          <w:sz w:val="28"/>
          <w:sz w:val="28"/>
          <w:szCs w:val="28"/>
          <w:rtl w:val="true"/>
          <w:lang w:bidi="ar-SA"/>
        </w:rPr>
        <w:t>، وأحسبه أخذه من كتاب أحمد</w:t>
      </w:r>
      <w:r>
        <w:rPr>
          <w:rFonts w:eastAsia="Amiri" w:cs="Amiri" w:ascii="Amiri" w:hAnsi="Amiri"/>
          <w:color w:val="111111"/>
          <w:sz w:val="28"/>
          <w:szCs w:val="28"/>
          <w:rtl w:val="true"/>
          <w:lang w:bidi="ar-SA"/>
        </w:rPr>
        <w:t xml:space="preserve">. </w:t>
      </w:r>
      <w:bookmarkStart w:id="350" w:name="pg16528_252870"/>
    </w:p>
    <w:p>
      <w:pPr>
        <w:pStyle w:val="BookText"/>
        <w:rPr/>
      </w:pPr>
      <w:bookmarkEnd w:id="350"/>
      <w:r>
        <w:rPr>
          <w:rFonts w:ascii="Amiri" w:hAnsi="Amiri" w:eastAsia="Amiri" w:cs="Amiri"/>
          <w:color w:val="111111"/>
          <w:sz w:val="28"/>
          <w:sz w:val="28"/>
          <w:szCs w:val="28"/>
          <w:rtl w:val="true"/>
          <w:lang w:bidi="ar-SA"/>
        </w:rPr>
        <w:t xml:space="preserve">كما رواه عن أحمد العصامي المكي في سمط النجوم العوالي </w:t>
      </w:r>
      <w:r>
        <w:rPr>
          <w:rStyle w:val="FootnoteAnchor"/>
          <w:rtl w:val="true"/>
        </w:rPr>
        <w:footnoteReference w:id="802"/>
      </w:r>
      <w:r>
        <w:rPr>
          <w:rFonts w:ascii="Amiri" w:hAnsi="Amiri" w:eastAsia="Amiri" w:cs="Amiri"/>
          <w:color w:val="111111"/>
          <w:sz w:val="28"/>
          <w:sz w:val="28"/>
          <w:szCs w:val="28"/>
          <w:rtl w:val="true"/>
          <w:lang w:bidi="ar-SA"/>
        </w:rPr>
        <w:t xml:space="preserve">، وكذلك الباعوني في جواهر المطالب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حسن الخاتمة أيضاً عطاء المكي ، وهو من تلامذة ابن عباس المحظيين عنده ، وكان معه في الطائف ملازماً له كسعيد بن جبير وأبي العالية وهما من خيرة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وحديثه أخرجه الخزاز في كفاية الأثر بسنده في باب ما جاء عن عبد اللّه ابن عباس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حسن الخاتمة أيضاً عبد اللّه بن عبيد ياليل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الكشي بسنده في رجاله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مبثوثاً في مصادر المتأخرين كالدرجات الرفيعة </w:t>
      </w:r>
      <w:r>
        <w:rPr>
          <w:rStyle w:val="FootnoteAnchor"/>
          <w:rtl w:val="true"/>
        </w:rPr>
        <w:footnoteReference w:id="806"/>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9792220_1280447820"/>
      <w:bookmarkStart w:id="352" w:name="_Toc118"/>
      <w:bookmarkEnd w:id="351"/>
      <w:r>
        <w:rPr>
          <w:rtl w:val="true"/>
        </w:rPr>
        <w:t xml:space="preserve">حديث الخاتمة </w:t>
      </w:r>
      <w:r>
        <w:rPr>
          <w:rtl w:val="true"/>
        </w:rPr>
        <w:t>:</w:t>
      </w:r>
      <w:bookmarkEnd w:id="352"/>
    </w:p>
    <w:p>
      <w:pPr>
        <w:pStyle w:val="BookText"/>
        <w:rPr/>
      </w:pPr>
      <w:r>
        <w:rPr>
          <w:rFonts w:ascii="Amiri" w:hAnsi="Amiri" w:eastAsia="Amiri" w:cs="Amiri"/>
          <w:color w:val="111111"/>
          <w:sz w:val="28"/>
          <w:sz w:val="28"/>
          <w:szCs w:val="28"/>
          <w:rtl w:val="true"/>
          <w:lang w:bidi="ar-SA"/>
        </w:rPr>
        <w:t xml:space="preserve">فلنقرأه أوّلاً برواية عطاء بن أبي رباح المكي في آخر ما حدّث به عن اُستاذه حبر الأمة ، وقد مرّ في معطيات الطائف صدر الخبر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وتفرّق مَن كان عنده من أهل الطائف ، ووصيته لهم بتقوى اللّه والعمل للآخرة والتمسك بالعروة الوثقى من عترة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تمسك بعترتي كان من الفائزين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عطاء خذ بيدي واحملني إلى صحن الدار ، فأخذنا بيده أنا وسعيد ، وحملناه إلى صحن الدار ، ثمّ رفع يديه إلى السماء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أتقرب إليك بمحمّد وآله ، اللّهمّ إنّي أتقرب إليك بولاية الشيخ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يكررها حتى وقع إلى الأرض ، فصبرنا عليه ساعة ، ثمّ أقمناه فإذا هو ميت رحمة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ولنقرأ الخبر ثانية برواية عبد اللّه بن عبد ياليل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الكشي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أحيى على ما حيي به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وأموت على ما مات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ومرة ثالثة برواية أبي صالح كما رواها أحمد بن حنبل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حضرت عبد اللّه بن عباس الوفاة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أتقرب إليك بولاية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ثلاث روايات عن ثلاثة ممّن حضروا ساعة الوفاة ، وكلّهم اتفقوا على رواية تقرّبه إلى اللّه تعالى بولاية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فأيّ خاتمة أحسن من هذه 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حبر الأمة يتقرب إلى اللّه سبحانه بولاية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ليثقّل بها ميزانه ، فهو في آخر رمق من حياته يدعو مبتهلاً إلى اللّه تعالى أن يجعل الولاية أفضل قرباه إليه ، مستودعاً لها عنده لتكون من وسائل فوزه يوم القيامة يوم لا ينفع مال ولا بنون إلاّ من أتى اللّه بقلب سليم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مرّ عنه أيضاً عندما بلغه خبر استشهاد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إنّي أشهدك أنّي لعليّ بن أبي طالب ولولده وليّ ، ومن عدوه وعدوهم بريء ، وإنّي سلم لأمرهم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وقد أوصاه بذلك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Style w:val="FootnoteAnchor"/>
          <w:rtl w:val="true"/>
        </w:rPr>
        <w:footnoteReference w:id="807"/>
      </w:r>
      <w:r>
        <w:rPr>
          <w:rFonts w:ascii="Amiri" w:hAnsi="Amiri" w:eastAsia="Amiri" w:cs="Amiri"/>
          <w:color w:val="111111"/>
          <w:sz w:val="28"/>
          <w:sz w:val="28"/>
          <w:szCs w:val="28"/>
          <w:rtl w:val="true"/>
          <w:lang w:bidi="ar-SA"/>
        </w:rPr>
        <w:t xml:space="preserve">، وأوصاه بذلك أبوه العباس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xml:space="preserve">. </w:t>
      </w:r>
      <w:bookmarkStart w:id="353" w:name="pg16528_252872"/>
    </w:p>
    <w:p>
      <w:pPr>
        <w:pStyle w:val="BookText"/>
        <w:rPr/>
      </w:pPr>
      <w:bookmarkEnd w:id="353"/>
      <w:r>
        <w:rPr>
          <w:rFonts w:ascii="Amiri" w:hAnsi="Amiri" w:eastAsia="Amiri" w:cs="Amiri"/>
          <w:color w:val="111111"/>
          <w:sz w:val="28"/>
          <w:sz w:val="28"/>
          <w:szCs w:val="28"/>
          <w:rtl w:val="true"/>
          <w:lang w:bidi="ar-SA"/>
        </w:rPr>
        <w:t xml:space="preserve">وهو الّذي روى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الزموا مودتنا أهل البيت ، فإنّه من لقي اللّه بودّنا دخل الجنة بشفاعتنا ، فوالذي نفس محمّد بيده لا ينفع عبداً عمله إلاّ بمعرفتنا وولايتنا </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إذن يعيش الولاء ملء إهابه ، ولا يفتر عن إعلانه ، فهو ذكره المفضل لديه ، عاش وناضل دونه ، وها هو اليوم مات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وإنّا عبيدك المذنبون نتقرّب إليك أيضاًً بما تقرّب به إليك ابن عباس حبر الأمة من ولاية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ولتجعلنا من الفائزين بقربه والناجين بحبّه إنّك سميع الدعاء قريب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أحمد بن حنبل بسنده عن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طلبني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فوجدني في حائط نائماً فضربني برجله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فواللّه لأرضينّك أنت أخي ، وأبو ولدي ، تقاتل على سنتي ، من مات على عهدي فهو في كنز اللّه ، ومن مات على عهدك فقد قضى نحبه ، ومن مات بحبّك بعد موتك ختم له بالأمن والإيمان ما طلعت شمسٌ أو غربت </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اختم لنا بالأمن والإيمان</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9792222_1280447820"/>
      <w:bookmarkStart w:id="355" w:name="_Toc119"/>
      <w:bookmarkEnd w:id="354"/>
      <w:r>
        <w:rPr>
          <w:rtl w:val="true"/>
        </w:rPr>
        <w:t>ماذا بعد موته؟</w:t>
      </w:r>
      <w:bookmarkEnd w:id="355"/>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ذكر المؤرخون عن الرواة الّذين حضروا مراسيم تجهيزه أموراً بعضها شرعية ، وبعضها ظاهرة غير طبيعية ، وجميعها يسترعي الأنتباه ، ويستوجب الوقوف عندها لبحثها ، بدءاً من دخول الطير في أكفانه ثمّ الصلاة عليه ، ومروراً بكيفية إجنانه ، وسماعهم تلاوة آية قرآنية تدل على </w:t>
      </w:r>
      <w:bookmarkStart w:id="356" w:name="pg16528_252873"/>
    </w:p>
    <w:p>
      <w:pPr>
        <w:pStyle w:val="BookText"/>
        <w:rPr/>
      </w:pPr>
      <w:bookmarkEnd w:id="356"/>
      <w:r>
        <w:rPr>
          <w:rFonts w:ascii="Amiri" w:hAnsi="Amiri" w:eastAsia="Amiri" w:cs="Amiri"/>
          <w:color w:val="111111"/>
          <w:sz w:val="28"/>
          <w:sz w:val="28"/>
          <w:szCs w:val="28"/>
          <w:rtl w:val="true"/>
          <w:lang w:bidi="ar-SA"/>
        </w:rPr>
        <w:t>عظم شأنه ، وتسطيح قبره في بنيانه ، والسحابة الّتي أمطرته بوابلها ، وأخيراً ضرب الفسطاط على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الآن وقد أشرفنا على توديعه في تاريخه ، فينبغي لنا أن نودّعه بوقفة تحقيق وتأمل في تلك المرويّات الّتي لم تخل من مناقبية ربّما تخيّلها البعض أنها وضعت أيام حكومة بني العباس تزلفاً إليهم ، لذلك قلت أنها أسترعت الإنتباه فاستوجبت البحث ، فنقول </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9792224_1280447820"/>
      <w:bookmarkStart w:id="358" w:name="_Toc120"/>
      <w:bookmarkEnd w:id="357"/>
      <w:r>
        <w:rPr>
          <w:rtl w:val="true"/>
        </w:rPr>
        <w:t xml:space="preserve">أوّلاً </w:t>
      </w:r>
      <w:r>
        <w:rPr>
          <w:rtl w:val="true"/>
        </w:rPr>
        <w:t xml:space="preserve">: </w:t>
      </w:r>
      <w:r>
        <w:rPr>
          <w:rtl w:val="true"/>
        </w:rPr>
        <w:t xml:space="preserve">دخول الطائر الأبيض في أكفانه </w:t>
      </w:r>
      <w:r>
        <w:rPr>
          <w:rtl w:val="true"/>
        </w:rPr>
        <w:t>:</w:t>
      </w:r>
      <w:bookmarkEnd w:id="358"/>
    </w:p>
    <w:p>
      <w:pPr>
        <w:pStyle w:val="BookText"/>
        <w:rPr/>
      </w:pPr>
      <w:r>
        <w:rPr>
          <w:rFonts w:ascii="Amiri" w:hAnsi="Amiri" w:eastAsia="Amiri" w:cs="Amiri"/>
          <w:color w:val="111111"/>
          <w:sz w:val="28"/>
          <w:sz w:val="28"/>
          <w:szCs w:val="28"/>
          <w:rtl w:val="true"/>
          <w:lang w:bidi="ar-SA"/>
        </w:rPr>
        <w:t xml:space="preserve">رواه غير واحد ممّن حضر تجهيز ابن عباس 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طائراً دخل في أكفانه ودفن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أمر عجيب وغريب ، إذ لم يحدث مثله فيما أعلم مع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ولنقرأ بعض الروايات في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ابن سعد </w:t>
      </w:r>
      <w:r>
        <w:rPr>
          <w:rStyle w:val="FootnoteAnchor"/>
          <w:rtl w:val="true"/>
        </w:rPr>
        <w:footnoteReference w:id="811"/>
      </w:r>
      <w:r>
        <w:rPr>
          <w:rFonts w:ascii="Amiri" w:hAnsi="Amiri" w:eastAsia="Amiri" w:cs="Amiri"/>
          <w:color w:val="111111"/>
          <w:sz w:val="28"/>
          <w:sz w:val="28"/>
          <w:szCs w:val="28"/>
          <w:rtl w:val="true"/>
          <w:lang w:bidi="ar-SA"/>
        </w:rPr>
        <w:t xml:space="preserve">والفسوي </w:t>
      </w:r>
      <w:r>
        <w:rPr>
          <w:rStyle w:val="FootnoteAnchor"/>
          <w:rtl w:val="true"/>
        </w:rPr>
        <w:footnoteReference w:id="812"/>
      </w:r>
      <w:r>
        <w:rPr>
          <w:rFonts w:ascii="IRNazanin" w:hAnsi="IRNazanin" w:eastAsia="IRNazanin"/>
          <w:color w:val="111111"/>
          <w:sz w:val="28"/>
          <w:sz w:val="28"/>
          <w:szCs w:val="28"/>
          <w:rtl w:val="true"/>
          <w:lang w:bidi="fa-IR"/>
        </w:rPr>
        <w:t xml:space="preserve">وأحمد </w:t>
      </w:r>
      <w:r>
        <w:rPr>
          <w:rStyle w:val="FootnoteAnchor"/>
          <w:rtl w:val="true"/>
        </w:rPr>
        <w:footnoteReference w:id="813"/>
      </w:r>
      <w:r>
        <w:rPr>
          <w:rFonts w:ascii="Amiri" w:hAnsi="Amiri" w:eastAsia="Amiri" w:cs="Amiri"/>
          <w:color w:val="111111"/>
          <w:sz w:val="28"/>
          <w:sz w:val="28"/>
          <w:szCs w:val="28"/>
          <w:rtl w:val="true"/>
          <w:lang w:bidi="ar-SA"/>
        </w:rPr>
        <w:t xml:space="preserve">وغيرهم عن بجير بن سالم أبي عبيد الطائفي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ابن عباس مات بالطائف فلمّا أخرج بنعشه جاء طائرٌ أبيض عظيم من قبل 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بالطائف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خالط أكفانه لم يُدر أين 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يرون أنّه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خ ل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سعد والفسوي </w:t>
      </w:r>
      <w:r>
        <w:rPr>
          <w:rStyle w:val="FootnoteAnchor"/>
          <w:rtl w:val="true"/>
        </w:rPr>
        <w:footnoteReference w:id="814"/>
      </w:r>
      <w:r>
        <w:rPr>
          <w:rFonts w:ascii="IRNazanin" w:hAnsi="IRNazanin" w:eastAsia="IRNazanin"/>
          <w:color w:val="111111"/>
          <w:sz w:val="28"/>
          <w:sz w:val="28"/>
          <w:szCs w:val="28"/>
          <w:rtl w:val="true"/>
          <w:lang w:bidi="fa-IR"/>
        </w:rPr>
        <w:t xml:space="preserve">وأحمد </w:t>
      </w:r>
      <w:r>
        <w:rPr>
          <w:rStyle w:val="FootnoteAnchor"/>
          <w:rtl w:val="true"/>
        </w:rPr>
        <w:footnoteReference w:id="815"/>
      </w:r>
      <w:r>
        <w:rPr>
          <w:rFonts w:ascii="Amiri" w:hAnsi="Amiri" w:eastAsia="Amiri" w:cs="Amiri"/>
          <w:color w:val="111111"/>
          <w:sz w:val="28"/>
          <w:sz w:val="28"/>
          <w:szCs w:val="28"/>
          <w:rtl w:val="true"/>
          <w:lang w:bidi="ar-SA"/>
        </w:rPr>
        <w:t xml:space="preserve">، واللفظ للأوّل بسنده عن عبد اللّه بن ياسين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أبي أنّه لمّا مرّ بجنازة ابن عباس بالجيزة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طائر أبيض يقال له الغرنوق فدخل في النعش فلم يُر </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سعد بسنده عن شعيب بن يسار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مات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وأدرج في كفنه دخل فيه طائر أبيض فما رؤي حتى الساعة </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أبو نعيم في الحلية بسنده عن ميمون بن مهران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شهدت جنازة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بالطائف ، فلمّا وُضع ليصلى عليه جاء طائر أبيض حتى دخل في أكفانه ، فالتمس فلم يوجد </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الذهبي مختصراً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الحاكم في المستدرك بسنده عن أبي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شهدت جنازة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بالطائف فرأيت طيراً أبيض جاء حتى دخل في أكفانه تحت الثوب فلم يزحزح بعدُ </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غيلان بن عمر بن أبي سويد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شهدت جنازة ابن عباس بالطائف فلمّا حملناه جاء طائر أبيض فدخل في أكفانه ولم نره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 المحب الطبري في الذخائر عن معجم البغوي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الحاكم </w:t>
      </w:r>
      <w:r>
        <w:rPr>
          <w:rStyle w:val="FootnoteAnchor"/>
          <w:rtl w:val="true"/>
        </w:rPr>
        <w:footnoteReference w:id="822"/>
      </w:r>
      <w:r>
        <w:rPr>
          <w:rFonts w:ascii="Amiri" w:hAnsi="Amiri" w:eastAsia="Amiri" w:cs="Amiri"/>
          <w:color w:val="111111"/>
          <w:sz w:val="28"/>
          <w:sz w:val="28"/>
          <w:szCs w:val="28"/>
          <w:rtl w:val="true"/>
          <w:lang w:bidi="ar-SA"/>
        </w:rPr>
        <w:t xml:space="preserve">والطبراني </w:t>
      </w:r>
      <w:r>
        <w:rPr>
          <w:rStyle w:val="FootnoteAnchor"/>
          <w:rtl w:val="true"/>
        </w:rPr>
        <w:footnoteReference w:id="823"/>
      </w:r>
      <w:r>
        <w:rPr>
          <w:rFonts w:ascii="Amiri" w:hAnsi="Amiri" w:eastAsia="Amiri" w:cs="Amiri"/>
          <w:color w:val="111111"/>
          <w:sz w:val="28"/>
          <w:sz w:val="28"/>
          <w:szCs w:val="28"/>
          <w:rtl w:val="true"/>
          <w:lang w:bidi="ar-SA"/>
        </w:rPr>
        <w:t xml:space="preserve">والذهبي </w:t>
      </w:r>
      <w:r>
        <w:rPr>
          <w:rStyle w:val="FootnoteAnchor"/>
          <w:rtl w:val="true"/>
        </w:rPr>
        <w:footnoteReference w:id="824"/>
      </w:r>
      <w:r>
        <w:rPr>
          <w:rFonts w:ascii="Amiri" w:hAnsi="Amiri" w:eastAsia="Amiri" w:cs="Amiri"/>
          <w:color w:val="111111"/>
          <w:sz w:val="28"/>
          <w:sz w:val="28"/>
          <w:szCs w:val="28"/>
          <w:rtl w:val="true"/>
          <w:lang w:bidi="ar-SA"/>
        </w:rPr>
        <w:t xml:space="preserve">بلفظه وسنده عن سعيد بن جبير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مات ابن عباس بالطائف فجاء طائر لم يُر على خلقته فدخل نعشه ، ثمّ لم يُر خارجاً منه </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فهذه سبع روايات عن سبعة من التابعين كلّهم ادعوا المشاهدة لظاهرة غريبة لم يسبق لها مثيل ، وهؤلاء أربعة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الثلاثة الأوائل والسادس كانوا من أهل الطائف ، والثلاثة الآخرون كانوا من تلاميذ ابن عباس ، واحتمال تواطئهم على الكذب في ذلك مستبعد جداً ، لا لأنّهم جميعاً فوق مستوى الشُبهة ، بل لو كان ذلك عن تواطؤ لما اختلفت رواياتهم في وصف الطائر بعد اتفاقهم على أنّه طير أبيض ، فوصفه الأوّل بأنه عظيم ، وقال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الغرنوق ، وقال السادس لم يُر على خلقته ، وهذا التفاوت في النقل يوحي باطمئنان رؤيتهم على نحو الكشف ، وهو أمر ممكن الوقوع ، ولا استحالة عقلية فيه ، بل اتفاق من ذكرنا من المحدثين والمؤرخين على روايته من دون تعقيب بما يوحي بالريب والتشكيك ، يعني إخباتهم بصحته ، وأمّا تعقيب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الرواية الأولى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يرون أنّه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يؤيد الوقوع بناء على القول بتجسيد الأعمال كما هو الصحيح ، وقد ورد في أحاديث البرزخ والقيامة ما يدفع معرّة الإنكار</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وحسبنا في المقام دليلاً على تجسم العمل قبل القيامة حديث الرسول الكريم مع قيس بن عاصم النقري سيّد أهل الوبر وقد وفد مع بني تميم ، فقد طلب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موعظته ، فوعظه موعظة حسنة جاء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لا بدّ لك يا قيس من قرين يُدفن معك وهو حيّ وأنت ميّت ، فإن كان كريماً أكرمك ، وإن كان لئيماً أسلمك ، ثمّ لا يحشر إلاّ معك ولا تحشر إلاّ معه ، ولا تسأل إلاّ عنه ، فلا تجعله إلاّ صالحاً ، فإنّه إن صلح أنستَ به ، وإن فسد لا تستوحش إلاّ منه وهو فعلك الخير </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فقال قيس بن عاصم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 أن يكون هذا الكلام أبياتاً من الشعر نفتخر به على من يلينا وندّخرها ، فأمر من يأتيه بحسّان فقال الصلصال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الدلهمس وكان حاضراً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قد حضرتني أبيات أحسبها توافق ما أراد قيس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هاتها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تخيّر خليطاً من فعالك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 الفتى في القبر ما كان يفعل</w:t>
      </w:r>
    </w:p>
    <w:p>
      <w:pPr>
        <w:pStyle w:val="BookText"/>
        <w:rPr/>
      </w:pPr>
      <w:r>
        <w:rPr>
          <w:rFonts w:ascii="Amiri" w:hAnsi="Amiri" w:eastAsia="Amiri" w:cs="Amiri"/>
          <w:color w:val="111111"/>
          <w:sz w:val="28"/>
          <w:sz w:val="28"/>
          <w:szCs w:val="28"/>
          <w:rtl w:val="true"/>
          <w:lang w:bidi="ar-SA"/>
        </w:rPr>
        <w:t xml:space="preserve">ولابدّ الموت من أن تعدّه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ينادى المرء فيه فيقبل</w:t>
      </w:r>
    </w:p>
    <w:p>
      <w:pPr>
        <w:pStyle w:val="BookText"/>
        <w:rPr/>
      </w:pPr>
      <w:r>
        <w:rPr>
          <w:rFonts w:ascii="Amiri" w:hAnsi="Amiri" w:eastAsia="Amiri" w:cs="Amiri"/>
          <w:color w:val="111111"/>
          <w:sz w:val="28"/>
          <w:sz w:val="28"/>
          <w:szCs w:val="28"/>
          <w:rtl w:val="true"/>
          <w:lang w:bidi="ar-SA"/>
        </w:rPr>
        <w:t xml:space="preserve">فإن كنت مشغولاً بشيء فلا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اتكن بغير الذي يرضى به اللّه تُشغل</w:t>
      </w:r>
    </w:p>
    <w:p>
      <w:pPr>
        <w:pStyle w:val="BookText"/>
        <w:rPr/>
      </w:pPr>
      <w:r>
        <w:rPr>
          <w:rFonts w:ascii="Amiri" w:hAnsi="Amiri" w:eastAsia="Amiri" w:cs="Amiri"/>
          <w:color w:val="111111"/>
          <w:sz w:val="28"/>
          <w:sz w:val="28"/>
          <w:szCs w:val="28"/>
          <w:rtl w:val="true"/>
          <w:lang w:bidi="ar-SA"/>
        </w:rPr>
        <w:t xml:space="preserve">ولن يصحب الإنسان من قبل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بعده إلاّ الّذي كان يعمل</w:t>
      </w:r>
    </w:p>
    <w:p>
      <w:pPr>
        <w:pStyle w:val="BookText"/>
        <w:rPr/>
      </w:pPr>
      <w:r>
        <w:rPr>
          <w:rFonts w:ascii="Amiri" w:hAnsi="Amiri" w:eastAsia="Amiri" w:cs="Amiri"/>
          <w:color w:val="111111"/>
          <w:sz w:val="28"/>
          <w:sz w:val="28"/>
          <w:szCs w:val="28"/>
          <w:rtl w:val="true"/>
          <w:lang w:bidi="ar-SA"/>
        </w:rPr>
        <w:t xml:space="preserve">ألا إنّما الإنسان ضيف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يقيم قليلاً بينهم ثم يرحل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وقد روى الكليني في الكافي بسنده عن أبي عبد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المؤمن قبره كانت الصلاة عن يمينه والزكاة عن يساره والبرّ يطلّ عليه ويتنحى الصبر ناحية ، وإذا دخل عليه الملكان اللذان يليان مساءلته ، قال الصبر للصلاة والزكاة دونكما صاحبكما ، فإن عجزتم عنه فأنا دونه </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فتح الباري </w:t>
      </w:r>
      <w:r>
        <w:rPr>
          <w:rStyle w:val="FootnoteAnchor"/>
          <w:rtl w:val="true"/>
        </w:rPr>
        <w:footnoteReference w:id="829"/>
      </w:r>
      <w:r>
        <w:rPr>
          <w:rFonts w:ascii="Amiri" w:hAnsi="Amiri" w:eastAsia="Amiri" w:cs="Amiri"/>
          <w:color w:val="111111"/>
          <w:sz w:val="28"/>
          <w:sz w:val="28"/>
          <w:szCs w:val="28"/>
          <w:rtl w:val="true"/>
          <w:lang w:bidi="ar-SA"/>
        </w:rPr>
        <w:t>عن أبي هريرة بنحو ذلك</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فمسألة تجسم الأعمال ثابتة بأدلتها ومن شاء الإستزادة فعليه بمراجعتها في مظانّها من كتب الفريقين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إذن لا مانع من تصديق أولئك الرواة الّذين رأوا دخول الطائر في أكفانه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التنبيه على أنّ الكشي كما في اختيار رجاله للطوسي روى بسنده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ابن عباس لمّا مات وأخرج ، خرج من كفنه طير أبيض يطير ، ينظرون إليه يطير نحو السماء حتى غاب عنهم </w:t>
      </w:r>
      <w:r>
        <w:rPr>
          <w:rFonts w:eastAsia="Amiri" w:cs="Amiri" w:ascii="Amiri" w:hAnsi="Amiri"/>
          <w:color w:val="111111"/>
          <w:sz w:val="28"/>
          <w:szCs w:val="28"/>
          <w:rtl w:val="true"/>
          <w:lang w:bidi="ar-SA"/>
        </w:rPr>
        <w:t xml:space="preserve">... » </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فمضمون هذا الخبر مروي أيضاً مرسلاً في ذخائر العقبى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ويروى أنّ طائراً أبيض خرج من قبره فتأولوه علمه خرج إلى الناس </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الصفدي في النكت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أنّ طائراً أبيض خرج من قبره ، فتأولوه علمه خرج إلى الناس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دخل قبره طائر أبيض ، فقيل إنّه بصره بالتأويل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جاء طائر أبيض فدخل نعشه حين حمل فما رؤي خارجاً منه </w:t>
      </w:r>
      <w:r>
        <w:rPr>
          <w:rFonts w:eastAsia="Amiri" w:cs="Amiri" w:ascii="Amiri" w:hAnsi="Amiri"/>
          <w:color w:val="111111"/>
          <w:sz w:val="28"/>
          <w:szCs w:val="28"/>
          <w:rtl w:val="true"/>
          <w:lang w:bidi="ar-SA"/>
        </w:rPr>
        <w:t xml:space="preserve">» </w:t>
      </w:r>
      <w:r>
        <w:rPr>
          <w:rStyle w:val="FootnoteAnchor"/>
          <w:rtl w:val="true"/>
        </w:rPr>
        <w:footnoteReference w:id="833"/>
      </w:r>
      <w:r>
        <w:rPr>
          <w:rFonts w:ascii="Amiri" w:hAnsi="Amiri" w:eastAsia="Amiri" w:cs="Amiri"/>
          <w:color w:val="111111"/>
          <w:sz w:val="28"/>
          <w:sz w:val="28"/>
          <w:szCs w:val="28"/>
          <w:rtl w:val="true"/>
          <w:lang w:bidi="ar-SA"/>
        </w:rPr>
        <w:t xml:space="preserve">، وقال الذهبي بعد ذكره أخبار الرواة لقصة الطائر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فهذه قصة متواترة </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ومهما يكن أمر التأويل فلا مانع من التصديق بأمر الطائر ، ما دام تجسّد العمل قد ثبت كتاباً وسنّة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عَمِلَ صَالِحًا فَلأَنفُسِهِمْ يَمْهَدُونَ </w:t>
      </w:r>
      <w:r>
        <w:rPr>
          <w:rFonts w:eastAsia="Amiri" w:cs="Amiri" w:ascii="Amiri" w:hAnsi="Amiri"/>
          <w:color w:val="111111"/>
          <w:sz w:val="28"/>
          <w:szCs w:val="28"/>
          <w:rtl w:val="true"/>
          <w:lang w:bidi="ar-SA"/>
        </w:rPr>
        <w:t xml:space="preserve">) </w:t>
      </w:r>
      <w:r>
        <w:rPr>
          <w:rStyle w:val="FootnoteAnchor"/>
          <w:rtl w:val="true"/>
        </w:rPr>
        <w:footnoteReference w:id="835"/>
      </w:r>
      <w:r>
        <w:rPr>
          <w:rFonts w:ascii="Amiri" w:hAnsi="Amiri" w:eastAsia="Amiri" w:cs="Amiri"/>
          <w:color w:val="111111"/>
          <w:sz w:val="28"/>
          <w:sz w:val="28"/>
          <w:szCs w:val="28"/>
          <w:rtl w:val="true"/>
          <w:lang w:bidi="ar-SA"/>
        </w:rPr>
        <w:t xml:space="preserve">، قال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العمل الصالح يذهب إلى الجنة فيمهد لصاحبه كما يبعث الرجل غلامه فيفرش له ، ثمّ قرأ الآية </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تجسد الأعمال يوم القيامة لما نُصبت الموازين يوم القيامة ، واللّه سبحانه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وَنَضَعُ الْمَوَازِينَ الْقِسْطَ لِيَوْمِ الْقِيَامَةِ </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 xml:space="preserve">. </w:t>
      </w:r>
      <w:bookmarkStart w:id="359" w:name="pg16528_252878"/>
    </w:p>
    <w:p>
      <w:pPr>
        <w:pStyle w:val="BookText"/>
        <w:rPr/>
      </w:pPr>
      <w:bookmarkEnd w:id="359"/>
      <w:r>
        <w:rPr>
          <w:rFonts w:ascii="Amiri" w:hAnsi="Amiri" w:eastAsia="Amiri" w:cs="Amiri"/>
          <w:color w:val="111111"/>
          <w:sz w:val="28"/>
          <w:sz w:val="28"/>
          <w:szCs w:val="28"/>
          <w:rtl w:val="true"/>
          <w:lang w:bidi="ar-SA"/>
        </w:rPr>
        <w:t xml:space="preserve">وفي الحلية لأبي نعيم عن وهب بن منبّه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يوزن من الأعمال خواتيمها ، وإذا أراد اللّه بعبد خيراً ختم له بخير ، وإذا أراد اللّه به شراً ختم له بشر عمله </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ثَقُلَتْ مَوَازِينُهُ فَأُوْلَئِكَ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خَفَّتْ مَوَازِينُهُ فَأُوْلَئِكَ الَّذِينَ خَسِرُوا أَنفُسَهُمْ </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عن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اللّه تعالى يقلب الأعراض أجساماً فيزنها يوم القيامة </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 w:name="__RefHeading___Toc9792226_1280447820"/>
      <w:bookmarkStart w:id="361" w:name="_Toc121"/>
      <w:bookmarkEnd w:id="360"/>
      <w:r>
        <w:rPr>
          <w:rtl w:val="true"/>
        </w:rPr>
        <w:t xml:space="preserve">ثانياً </w:t>
      </w:r>
      <w:r>
        <w:rPr>
          <w:rtl w:val="true"/>
        </w:rPr>
        <w:t xml:space="preserve">: </w:t>
      </w:r>
      <w:r>
        <w:rPr>
          <w:rtl w:val="true"/>
        </w:rPr>
        <w:t xml:space="preserve">مسألة الصلاة عليه </w:t>
      </w:r>
      <w:r>
        <w:rPr>
          <w:rtl w:val="true"/>
        </w:rPr>
        <w:t>:</w:t>
      </w:r>
      <w:bookmarkEnd w:id="361"/>
    </w:p>
    <w:p>
      <w:pPr>
        <w:pStyle w:val="BookText"/>
        <w:rPr/>
      </w:pPr>
      <w:r>
        <w:rPr>
          <w:rFonts w:ascii="Amiri" w:hAnsi="Amiri" w:eastAsia="Amiri" w:cs="Amiri"/>
          <w:color w:val="111111"/>
          <w:sz w:val="28"/>
          <w:sz w:val="28"/>
          <w:szCs w:val="28"/>
          <w:rtl w:val="true"/>
          <w:lang w:bidi="ar-SA"/>
        </w:rPr>
        <w:t xml:space="preserve">لقد جاء في ذخائر العقبى عن أبي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مات ابن عباس وليه ابن الحنفية </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الّذي رآه أبو حمزة فرواه أمر طبيعي ، ينبغي أن يكون كذلك ولا سواه ، لأنّ العلاقة بين ابن عباس وابن الحنفية ، ليست وقفاً على النسب فحسب ، بل هما شريكان في الرأي والعمل والنضال والقتال منذ أيام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شاركا معاً في الحروب الثلاث الجمل وصفين والنهروان ، ومواقفهما فيها متشابهة ومتشابكة ، وتنامت تلك العلاقة قوّة وشدة في أيام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امتدّت تتنامى قوتها أيام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وبلغت ذروتها بعد شهادته حيث واجها عدواً مشتركاً يتربّص بهما الدوائر ، وقد استهدفهما بالأذى حتى أراد تحريقهما ومن معهما ، وذلك هو ابن الزبير وقد مرّ الحديث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غرابة في الأمر لو تولى ابن الحنفية أمر ابن عباس وتجهيزه بعد موته ، ومَن هو أولى منه بذلك شرعاً سوى أبناء عبد اللّه بن عباس لأنّهم الأقرب نسباً ، لأن أولى الناس بالميت أولاهم بميراثه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من أن يكونوا هم الّذين فوّضوا الأمر إلى زعيم الهاشميين وقد حضر عندهم ، أو أنّ ابن عباس أوصى إليه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حمزة </w:t>
      </w:r>
      <w:r>
        <w:rPr>
          <w:rStyle w:val="FootnoteAnchor"/>
          <w:rtl w:val="true"/>
        </w:rPr>
        <w:footnoteReference w:id="842"/>
      </w:r>
      <w:r>
        <w:rPr>
          <w:rFonts w:ascii="Amiri" w:hAnsi="Amiri" w:eastAsia="Amiri" w:cs="Amiri"/>
          <w:color w:val="111111"/>
          <w:sz w:val="28"/>
          <w:sz w:val="28"/>
          <w:szCs w:val="28"/>
          <w:rtl w:val="true"/>
          <w:lang w:bidi="ar-SA"/>
        </w:rPr>
        <w:t xml:space="preserve">وعمران بن أبي عطاء </w:t>
      </w:r>
      <w:r>
        <w:rPr>
          <w:rStyle w:val="FootnoteAnchor"/>
          <w:rtl w:val="true"/>
        </w:rPr>
        <w:footnoteReference w:id="843"/>
      </w:r>
      <w:r>
        <w:rPr>
          <w:rFonts w:ascii="Amiri" w:hAnsi="Amiri" w:eastAsia="Amiri" w:cs="Amiri"/>
          <w:color w:val="111111"/>
          <w:sz w:val="28"/>
          <w:sz w:val="28"/>
          <w:szCs w:val="28"/>
          <w:rtl w:val="true"/>
          <w:lang w:bidi="ar-SA"/>
        </w:rPr>
        <w:t xml:space="preserve">كلّ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شهدت ابن الحنفية صلّى على ابن عباس فكبّر عليه أربعاً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الصلاة على الجنائز هي خمس تكبيرات كما عليه اجماع الشيعة سلفاً وخلفاً تبعاً لإمامهم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وأبنائه الأئمّة الطاهرين ، وبه قال من الصحابة زيد بن أرقم </w:t>
      </w:r>
      <w:r>
        <w:rPr>
          <w:rStyle w:val="FootnoteAnchor"/>
          <w:rtl w:val="true"/>
        </w:rPr>
        <w:footnoteReference w:id="844"/>
      </w:r>
      <w:r>
        <w:rPr>
          <w:rFonts w:ascii="Amiri" w:hAnsi="Amiri" w:eastAsia="Amiri" w:cs="Amiri"/>
          <w:color w:val="111111"/>
          <w:sz w:val="28"/>
          <w:sz w:val="28"/>
          <w:szCs w:val="28"/>
          <w:rtl w:val="true"/>
          <w:lang w:bidi="ar-SA"/>
        </w:rPr>
        <w:t xml:space="preserve">وحذيفة </w:t>
      </w:r>
      <w:r>
        <w:rPr>
          <w:rStyle w:val="FootnoteAnchor"/>
          <w:rtl w:val="true"/>
        </w:rPr>
        <w:footnoteReference w:id="845"/>
      </w:r>
      <w:r>
        <w:rPr>
          <w:rFonts w:ascii="Amiri" w:hAnsi="Amiri" w:eastAsia="Amiri" w:cs="Amiri"/>
          <w:color w:val="111111"/>
          <w:sz w:val="28"/>
          <w:sz w:val="28"/>
          <w:szCs w:val="28"/>
          <w:rtl w:val="true"/>
          <w:lang w:bidi="ar-SA"/>
        </w:rPr>
        <w:t xml:space="preserve">، وبه قالت الظاهرية </w:t>
      </w:r>
      <w:r>
        <w:rPr>
          <w:rStyle w:val="FootnoteAnchor"/>
          <w:rtl w:val="true"/>
        </w:rPr>
        <w:footnoteReference w:id="846"/>
      </w:r>
      <w:r>
        <w:rPr>
          <w:rFonts w:ascii="Amiri" w:hAnsi="Amiri" w:eastAsia="Amiri" w:cs="Amiri"/>
          <w:color w:val="111111"/>
          <w:sz w:val="28"/>
          <w:sz w:val="28"/>
          <w:szCs w:val="28"/>
          <w:rtl w:val="true"/>
          <w:lang w:bidi="ar-SA"/>
        </w:rPr>
        <w:t xml:space="preserve">إلاّ أنّ أصحاب المذاهب الأخرى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التكبيرات أربع ، وذكروا أنّ عمر هو الّذي جمع </w:t>
      </w:r>
    </w:p>
    <w:p>
      <w:pPr>
        <w:pStyle w:val="BookText"/>
        <w:rPr/>
      </w:pPr>
      <w:r>
        <w:rPr>
          <w:rFonts w:ascii="Amiri" w:hAnsi="Amiri" w:eastAsia="Amiri" w:cs="Amiri"/>
          <w:color w:val="111111"/>
          <w:sz w:val="28"/>
          <w:sz w:val="28"/>
          <w:szCs w:val="28"/>
          <w:rtl w:val="true"/>
          <w:lang w:bidi="ar-SA"/>
        </w:rPr>
        <w:t xml:space="preserve">الناس عليها </w:t>
      </w:r>
      <w:r>
        <w:rPr>
          <w:rStyle w:val="FootnoteAnchor"/>
          <w:rtl w:val="true"/>
        </w:rPr>
        <w:footnoteReference w:id="847"/>
      </w:r>
      <w:r>
        <w:rPr>
          <w:rFonts w:ascii="Amiri" w:hAnsi="Amiri" w:eastAsia="Amiri" w:cs="Amiri"/>
          <w:color w:val="111111"/>
          <w:sz w:val="28"/>
          <w:sz w:val="28"/>
          <w:szCs w:val="28"/>
          <w:rtl w:val="true"/>
          <w:lang w:bidi="ar-SA"/>
        </w:rPr>
        <w:t xml:space="preserve">، فلا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ابن الحنفية صلّى تقية بأربع تكبيرات ظاهرة برفع الأيدي عند كلّ تكبيرة ثمّ كبّر خفية بخامسة للإنصراف ، فلم يشعر الراويان بذلك ، ويكون في ذلك قد اقتدى بأبيه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صلّى على يزيد بن الكفيف فكبّر عليه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واحدة </w:t>
      </w:r>
      <w:r>
        <w:rPr>
          <w:rStyle w:val="FootnoteAnchor"/>
          <w:rtl w:val="true"/>
        </w:rPr>
        <w:footnoteReference w:id="848"/>
      </w:r>
      <w:r>
        <w:rPr>
          <w:rFonts w:ascii="Amiri" w:hAnsi="Amiri" w:eastAsia="Amiri" w:cs="Amiri"/>
          <w:color w:val="111111"/>
          <w:sz w:val="28"/>
          <w:sz w:val="28"/>
          <w:szCs w:val="28"/>
          <w:rtl w:val="true"/>
          <w:lang w:bidi="ar-SA"/>
        </w:rPr>
        <w:t xml:space="preserve">، فهذه الواحدة الّتي ظنها الرواة تسليمة هي التكبيرة الخامسة للإنصراف ، خصوصاً وأنّها خفية كما في حديث مجاهد عن ابن عباس انّه كان سلّم في الجنازة تسليمة خفية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ابن عبد البر في الاستذكار ذلك عن عليّ وابن عباس وأبي امامة ابن سهل بن حنيف وسعيد بن جبير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المغني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أصحاب معاذ يكبرون خمساً على الجنائز </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صلاة الجنازة ليس فيها دعاء موقت وليس فيها تسليم </w:t>
      </w:r>
      <w:r>
        <w:rPr>
          <w:rStyle w:val="FootnoteAnchor"/>
          <w:rtl w:val="true"/>
        </w:rPr>
        <w:footnoteReference w:id="852"/>
      </w:r>
      <w:r>
        <w:rPr>
          <w:rFonts w:ascii="Amiri" w:hAnsi="Amiri" w:eastAsia="Amiri" w:cs="Amiri"/>
          <w:color w:val="111111"/>
          <w:sz w:val="28"/>
          <w:sz w:val="28"/>
          <w:szCs w:val="28"/>
          <w:rtl w:val="true"/>
          <w:lang w:bidi="ar-SA"/>
        </w:rPr>
        <w:t>فتخيل الرواة التكبيرة الخامسة وهي خفيّة أنّها 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في أحاديث الفريقين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على حمزة سيّد الشهداء سبعين مرّة ، وصلّى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سهل بن حنيف خمس مرات بخمس وعشرين </w:t>
      </w:r>
      <w:bookmarkStart w:id="362" w:name="pg16528_252881"/>
    </w:p>
    <w:p>
      <w:pPr>
        <w:pStyle w:val="BookText"/>
        <w:rPr/>
      </w:pPr>
      <w:bookmarkEnd w:id="362"/>
      <w:r>
        <w:rPr>
          <w:rFonts w:ascii="Amiri" w:hAnsi="Amiri" w:eastAsia="Amiri" w:cs="Amiri"/>
          <w:color w:val="111111"/>
          <w:sz w:val="28"/>
          <w:sz w:val="28"/>
          <w:szCs w:val="28"/>
          <w:rtl w:val="true"/>
          <w:lang w:bidi="ar-SA"/>
        </w:rPr>
        <w:t xml:space="preserve">تكبيرة </w:t>
      </w:r>
      <w:r>
        <w:rPr>
          <w:rStyle w:val="FootnoteAnchor"/>
          <w:rtl w:val="true"/>
        </w:rPr>
        <w:footnoteReference w:id="853"/>
      </w:r>
      <w:r>
        <w:rPr>
          <w:rFonts w:ascii="Amiri" w:hAnsi="Amiri" w:eastAsia="Amiri" w:cs="Amiri"/>
          <w:color w:val="111111"/>
          <w:sz w:val="28"/>
          <w:sz w:val="28"/>
          <w:szCs w:val="28"/>
          <w:rtl w:val="true"/>
          <w:lang w:bidi="ar-SA"/>
        </w:rPr>
        <w:t xml:space="preserve">، وفي خبر رواه البيهقي بسنده عن عبد خير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كان يكبّر على أهل بدر ستاً ، وعلى أصحاب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 وعلى سائر الناس أربعاً </w:t>
      </w:r>
      <w:r>
        <w:rPr>
          <w:rFonts w:eastAsia="Amiri" w:cs="Amiri" w:ascii="Amiri" w:hAnsi="Amiri"/>
          <w:color w:val="111111"/>
          <w:sz w:val="28"/>
          <w:szCs w:val="28"/>
          <w:rtl w:val="true"/>
          <w:lang w:bidi="ar-SA"/>
        </w:rPr>
        <w:t xml:space="preserve">» </w:t>
      </w:r>
      <w:r>
        <w:rPr>
          <w:rStyle w:val="FootnoteAnchor"/>
          <w:rtl w:val="true"/>
        </w:rPr>
        <w:footnoteReference w:id="854"/>
      </w:r>
      <w:r>
        <w:rPr>
          <w:rFonts w:ascii="Amiri" w:hAnsi="Amiri" w:eastAsia="Amiri" w:cs="Amiri"/>
          <w:color w:val="111111"/>
          <w:sz w:val="28"/>
          <w:sz w:val="28"/>
          <w:szCs w:val="28"/>
          <w:rtl w:val="true"/>
          <w:lang w:bidi="ar-SA"/>
        </w:rPr>
        <w:t xml:space="preserve">، فليس من المعقول ولا المقبول أن لا يعلم ذلك محمّد بن الحنفية ، كما أنّه ليس من المعقول ولا المقبول أن يعلمه ثمّ هو لا يفعله ، فيكبّر على ابن عباس وهو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يشابه أبه فما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وهو قد تبعه في فعل سنة مستحبة وهي </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9792228_1280447820"/>
      <w:bookmarkStart w:id="364" w:name="_Toc122"/>
      <w:bookmarkEnd w:id="363"/>
      <w:r>
        <w:rPr>
          <w:rtl w:val="true"/>
        </w:rPr>
        <w:t xml:space="preserve">ثالثاً </w:t>
      </w:r>
      <w:r>
        <w:rPr>
          <w:rtl w:val="true"/>
        </w:rPr>
        <w:t xml:space="preserve">: </w:t>
      </w:r>
      <w:r>
        <w:rPr>
          <w:rtl w:val="true"/>
        </w:rPr>
        <w:t xml:space="preserve">مسألة الدفن </w:t>
      </w:r>
      <w:r>
        <w:rPr>
          <w:rtl w:val="true"/>
        </w:rPr>
        <w:t>:</w:t>
      </w:r>
      <w:bookmarkEnd w:id="364"/>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الراويان السابقان أبو حمزة وعمران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الحنفية أخذهُ وأدخله في قبره من قبل القبلة معترضاً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سنّة شرعية يستحب فعلها ، فقد روي في ذلك فعل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يزيد بن المكفف ، قال ابن حزم في المحلى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صح عن عليّ أنّه أدخل يزيد بن المكفف من قبل القبلة ، وعن ابن الحنفية أنّه أدخل ابن عباس من قبل القبلة ، وروى ذلك عن إبراهيم 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أدخل من قبل القبلة </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ابن قدامة عن إبراهيم النخعي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من رأى أهل المدينة في الزمن الأوّل يدخلون موتاهم من قبل القبلة ، وأنّ السلّ شيء أحدثه أهل المدينة </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فنزل في قبره وتولى دفنه عليّ بن عبد اللّه ومحمّد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والعباس بن محمّد بن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وصفوان وكريب وعكرمة وأبو معبد مواليه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هذا النص الّذي رواه لنا المقريزي في كتابه المقفى </w:t>
      </w:r>
      <w:r>
        <w:rPr>
          <w:rStyle w:val="FootnoteAnchor"/>
          <w:rtl w:val="true"/>
        </w:rPr>
        <w:footnoteReference w:id="857"/>
      </w:r>
      <w:r>
        <w:rPr>
          <w:rFonts w:ascii="Amiri" w:hAnsi="Amiri" w:eastAsia="Amiri" w:cs="Amiri"/>
          <w:color w:val="111111"/>
          <w:sz w:val="28"/>
          <w:sz w:val="28"/>
          <w:szCs w:val="28"/>
          <w:rtl w:val="true"/>
          <w:lang w:bidi="ar-SA"/>
        </w:rPr>
        <w:t xml:space="preserve">وهمٌ من غلط النساخ لم يتنبه له محقق الكتاب محمّد اليعلاوي جعلته بين القوسين 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والعباس ومحمّد ابني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يكون الّذين تولوا دفنه وإجنانه ثمانية أشخاص أربعة من ذويه وهم محمّد بن الحنفية وثلاثة من أولاده وهو بحسب أسنانهم العباس وهو أكبرهم ومحمّد وعليّ وهو أصغرهم سناً وأكبرهم شأناً ، وأربعة من مواليه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وكريب وعكرمة وأبو معبد</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الحسن بن عرفة في جزئه </w:t>
      </w:r>
      <w:r>
        <w:rPr>
          <w:rStyle w:val="FootnoteAnchor"/>
          <w:rtl w:val="true"/>
        </w:rPr>
        <w:footnoteReference w:id="858"/>
      </w:r>
      <w:r>
        <w:rPr>
          <w:rFonts w:ascii="Amiri" w:hAnsi="Amiri" w:eastAsia="Amiri" w:cs="Amiri"/>
          <w:color w:val="111111"/>
          <w:sz w:val="28"/>
          <w:sz w:val="28"/>
          <w:szCs w:val="28"/>
          <w:rtl w:val="true"/>
          <w:lang w:bidi="ar-SA"/>
        </w:rPr>
        <w:t xml:space="preserve">، والخطيب في تاريخه </w:t>
      </w:r>
      <w:r>
        <w:rPr>
          <w:rStyle w:val="FootnoteAnchor"/>
          <w:rtl w:val="true"/>
        </w:rPr>
        <w:footnoteReference w:id="859"/>
      </w:r>
      <w:r>
        <w:rPr>
          <w:rFonts w:ascii="Amiri" w:hAnsi="Amiri" w:eastAsia="Amiri" w:cs="Amiri"/>
          <w:color w:val="111111"/>
          <w:sz w:val="28"/>
          <w:sz w:val="28"/>
          <w:szCs w:val="28"/>
          <w:rtl w:val="true"/>
          <w:lang w:bidi="ar-SA"/>
        </w:rPr>
        <w:t xml:space="preserve">في ترجمة مروان بن شجاع ، وأحمد بن حنبل في فضائله </w:t>
      </w:r>
      <w:r>
        <w:rPr>
          <w:rStyle w:val="FootnoteAnchor"/>
          <w:rtl w:val="true"/>
        </w:rPr>
        <w:footnoteReference w:id="860"/>
      </w:r>
      <w:r>
        <w:rPr>
          <w:rFonts w:ascii="Amiri" w:hAnsi="Amiri" w:eastAsia="Amiri" w:cs="Amiri"/>
          <w:color w:val="111111"/>
          <w:sz w:val="28"/>
          <w:sz w:val="28"/>
          <w:szCs w:val="28"/>
          <w:rtl w:val="true"/>
          <w:lang w:bidi="ar-SA"/>
        </w:rPr>
        <w:t xml:space="preserve">باسناد حسن ، والطبراني في المعجم </w:t>
      </w:r>
      <w:r>
        <w:rPr>
          <w:rStyle w:val="FootnoteAnchor"/>
          <w:rtl w:val="true"/>
        </w:rPr>
        <w:footnoteReference w:id="861"/>
      </w:r>
      <w:r>
        <w:rPr>
          <w:rFonts w:ascii="Amiri" w:hAnsi="Amiri" w:eastAsia="Amiri" w:cs="Amiri"/>
          <w:color w:val="111111"/>
          <w:sz w:val="28"/>
          <w:sz w:val="28"/>
          <w:szCs w:val="28"/>
          <w:rtl w:val="true"/>
          <w:lang w:bidi="ar-SA"/>
        </w:rPr>
        <w:t xml:space="preserve">وعنه الهيثمي في المجمع </w:t>
      </w:r>
      <w:r>
        <w:rPr>
          <w:rStyle w:val="FootnoteAnchor"/>
          <w:rtl w:val="true"/>
        </w:rPr>
        <w:footnoteReference w:id="862"/>
      </w:r>
      <w:r>
        <w:rPr>
          <w:rFonts w:ascii="Amiri" w:hAnsi="Amiri" w:eastAsia="Amiri" w:cs="Amiri"/>
          <w:color w:val="111111"/>
          <w:sz w:val="28"/>
          <w:sz w:val="28"/>
          <w:szCs w:val="28"/>
          <w:rtl w:val="true"/>
          <w:lang w:bidi="ar-SA"/>
        </w:rPr>
        <w:t xml:space="preserve">وقال رجاله رجال الصحيح ، والحاكم في المستدرك </w:t>
      </w:r>
      <w:r>
        <w:rPr>
          <w:rStyle w:val="FootnoteAnchor"/>
          <w:rtl w:val="true"/>
        </w:rPr>
        <w:footnoteReference w:id="863"/>
      </w:r>
      <w:r>
        <w:rPr>
          <w:rFonts w:ascii="Amiri" w:hAnsi="Amiri" w:eastAsia="Amiri" w:cs="Amiri"/>
          <w:color w:val="111111"/>
          <w:sz w:val="28"/>
          <w:sz w:val="28"/>
          <w:szCs w:val="28"/>
          <w:rtl w:val="true"/>
          <w:lang w:bidi="ar-SA"/>
        </w:rPr>
        <w:t xml:space="preserve">، والذهبي في التلخيص بهامشه ، كلّهم بأسانيدهم عن سعيد بن جبير ، وأخرجه أبو نعيم في الحلية باسناده عن ميمون بن مهران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شهدت جنازة عبد اللّه بن عباس رضي اللّه تعالى عنه بالطائف ، فلمّا وضع ليصلى عليه جاء طائر أبيض حتى دخل كفنه فالتمس فلم يوجد ، فلمّا سوّي عليه سمعنا صوتاً نسمع صوته ولا </w:t>
      </w:r>
      <w:bookmarkStart w:id="365" w:name="pg16528_252883"/>
    </w:p>
    <w:p>
      <w:pPr>
        <w:pStyle w:val="BookText"/>
        <w:rPr/>
      </w:pPr>
      <w:bookmarkEnd w:id="365"/>
      <w:r>
        <w:rPr>
          <w:rFonts w:ascii="Amiri" w:hAnsi="Amiri" w:eastAsia="Amiri" w:cs="Amiri"/>
          <w:color w:val="111111"/>
          <w:sz w:val="28"/>
          <w:sz w:val="28"/>
          <w:szCs w:val="28"/>
          <w:rtl w:val="true"/>
          <w:lang w:bidi="ar-SA"/>
        </w:rPr>
        <w:t xml:space="preserve">نرى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وَادْخُلِي جَنَّتِي </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5"/>
      </w:r>
      <w:r>
        <w:rPr>
          <w:rFonts w:ascii="Amiri" w:hAnsi="Amiri" w:eastAsia="Amiri" w:cs="Amiri"/>
          <w:color w:val="111111"/>
          <w:sz w:val="28"/>
          <w:sz w:val="28"/>
          <w:szCs w:val="28"/>
          <w:rtl w:val="true"/>
          <w:lang w:bidi="ar-SA"/>
        </w:rPr>
        <w:t>، وقد رواه الطبري في ذيل تاريخه والذهبي في سير أعلام النبلاء والمحب الطبري في ذخائر العقبى في ترجمة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فاتفاق المؤرخين على روايته يكاد يلحقه بالتواتر</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9792230_1280447820"/>
      <w:bookmarkStart w:id="367" w:name="_Toc123"/>
      <w:bookmarkEnd w:id="366"/>
      <w:r>
        <w:rPr>
          <w:rtl w:val="true"/>
        </w:rPr>
        <w:t xml:space="preserve">رابعاً </w:t>
      </w:r>
      <w:r>
        <w:rPr>
          <w:rtl w:val="true"/>
        </w:rPr>
        <w:t xml:space="preserve">: </w:t>
      </w:r>
      <w:r>
        <w:rPr>
          <w:rtl w:val="true"/>
        </w:rPr>
        <w:t xml:space="preserve">غيث السحابة قد بلّ ترابه </w:t>
      </w:r>
      <w:r>
        <w:rPr>
          <w:rtl w:val="true"/>
        </w:rPr>
        <w:t>:</w:t>
      </w:r>
      <w:bookmarkEnd w:id="367"/>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الحاكم في المستدرك بسنده عن مجاهد روى أبياتاً ليزيد بن عتبة بن أبي لهب في رثاء ابن عباس ويذكر السحابة الّتي سقت قبر ابن عباس رضي اللّه تعالى عنهما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صبّت ثلاث سماء اللّه رحمتها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بالماء مرت على قبر ابن عباس</w:t>
      </w:r>
    </w:p>
    <w:p>
      <w:pPr>
        <w:pStyle w:val="BookText"/>
        <w:rPr/>
      </w:pPr>
      <w:r>
        <w:rPr>
          <w:rFonts w:ascii="Amiri" w:hAnsi="Amiri" w:eastAsia="Amiri" w:cs="Amiri"/>
          <w:color w:val="111111"/>
          <w:sz w:val="28"/>
          <w:sz w:val="28"/>
          <w:szCs w:val="28"/>
          <w:rtl w:val="true"/>
          <w:lang w:bidi="ar-SA"/>
        </w:rPr>
        <w:t xml:space="preserve">قد كان يخبرنا هذا ونعلمه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اليقين فمن واع ومن ناسي</w:t>
      </w:r>
    </w:p>
    <w:p>
      <w:pPr>
        <w:pStyle w:val="BookText"/>
        <w:rPr/>
      </w:pPr>
      <w:r>
        <w:rPr>
          <w:rFonts w:ascii="Amiri" w:hAnsi="Amiri" w:eastAsia="Amiri" w:cs="Amiri"/>
          <w:color w:val="111111"/>
          <w:sz w:val="28"/>
          <w:sz w:val="28"/>
          <w:szCs w:val="28"/>
          <w:rtl w:val="true"/>
          <w:lang w:bidi="ar-SA"/>
        </w:rPr>
        <w:t xml:space="preserve">انّ السماء يروي القبر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لعمري أمرٌ في يد الناس</w:t>
      </w:r>
    </w:p>
    <w:p>
      <w:pPr>
        <w:pStyle w:val="BookText"/>
        <w:rPr/>
      </w:pPr>
      <w:r>
        <w:rPr>
          <w:rFonts w:ascii="Amiri" w:hAnsi="Amiri" w:eastAsia="Amiri" w:cs="Amiri"/>
          <w:color w:val="111111"/>
          <w:sz w:val="28"/>
          <w:sz w:val="28"/>
          <w:szCs w:val="28"/>
          <w:rtl w:val="true"/>
          <w:lang w:bidi="ar-SA"/>
        </w:rPr>
        <w:t xml:space="preserve">لو كان للقوم رأي يعصمون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الخطوب رموكم بابن عباس</w:t>
      </w:r>
    </w:p>
    <w:p>
      <w:pPr>
        <w:pStyle w:val="BookText"/>
        <w:rPr/>
      </w:pPr>
      <w:r>
        <w:rPr>
          <w:rFonts w:ascii="Amiri" w:hAnsi="Amiri" w:eastAsia="Amiri" w:cs="Amiri"/>
          <w:color w:val="111111"/>
          <w:sz w:val="28"/>
          <w:sz w:val="28"/>
          <w:szCs w:val="28"/>
          <w:rtl w:val="true"/>
          <w:lang w:bidi="ar-SA"/>
        </w:rPr>
        <w:t xml:space="preserve">لله در أبيه أيّما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مثله عند فصل الخطب في الناس</w:t>
      </w:r>
    </w:p>
    <w:p>
      <w:pPr>
        <w:pStyle w:val="BookText"/>
        <w:rPr/>
      </w:pPr>
      <w:r>
        <w:rPr>
          <w:rFonts w:ascii="Amiri" w:hAnsi="Amiri" w:eastAsia="Amiri" w:cs="Amiri"/>
          <w:color w:val="111111"/>
          <w:sz w:val="28"/>
          <w:sz w:val="28"/>
          <w:szCs w:val="28"/>
          <w:rtl w:val="true"/>
          <w:lang w:bidi="ar-SA"/>
        </w:rPr>
        <w:t xml:space="preserve">لكن رموكم بشيخ من ذوي 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يدر ما ضرب أخماس بأسداس </w:t>
      </w:r>
      <w:r>
        <w:rPr>
          <w:rStyle w:val="FootnoteAnchor"/>
          <w:rtl w:val="true"/>
        </w:rPr>
        <w:footnoteReference w:id="866"/>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رواها الحاكم ولم يعقب عليها بشيء كما ان الذهبي لم يذكرها في تلخيصه ، ومن الغريب منهما ذلك مع ان فيها أكثر من ملاحظة ، أظهرها الخلط بين أبيات يزيد اللّهبي وهي الثلاثة الأولى وبين أبيات لايمن بن خريم قالها في مسألة التحكيم وقد مرت ،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قوله صبت ثلاث 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تذكير السماء الخ وهي مؤنثة قال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وَالسَّمَاءَ بَنَيْنَاهَا بِأَيْيدٍ وَإِنَّا لَمُوسِعُونَ </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سعد في طبقاته عن أبي سلمة الحضرمي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ابن الحنفية قائماً على قبر ابن عباس يأمر به أن يسطّح </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سنة شرعية أخرى أمر بها ابن الحنفية تبع فيها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سطّح قبر ابنه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تسطيحه أفضل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سطّح قبر ابنه إبراهيم </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الطريف أنّ أصحاب المذاهب الإسلامية السنّة والشيعة كادوا أن يجمعوا على أنّ التسطيح هو السنّة ، لكن أهل السنّة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صار شعار الرافضة كان الأولى مخالفتهم إلى التسنيم؟</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ويلزمهم على ذلك ترك سنن كثيرة واللّه المستعان على إغواء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تأبين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ابن سعد في طبقاته بسنده عن أبي كلثوم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ابن الحنفية يوم دفن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مات ربّاني هذه الأمة </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وأخرج ابن سعد أيضاً بسنده عن مجاهد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مات ابن عباس وإنّه لحَبر هذه الأمة ، وما رأيت مثله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إلاّ أن يقول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ابن سعد أيضاً بسنده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جابر بن عبد اللّه حين بلغته وفاة ابن عباس صفق احدى يديه على الأخرى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أعلم الناس وأحلم الناس ، ولقد أصيبت به الأمة مصيبة لا ترتق </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ابن سعد أيضاً بسنده عن رافع بن خديج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حين أخبر بوفاة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مات واللّه من بين الشرق والغرب ومَن بينهما يحتاجون إلى علمه </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ذلك كثير من المؤرخين ومنهم ابن كثير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هو قد انفرد فيما أعلم بخبر ذكره الواقدي بسنده عن عكرمة قال سمعت معاوية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واللّه أفقه من مات ومن 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كذبٌ صريح ولم أدر كيف أدرجه ابن كثير في كتابه فإنّ معاوية مات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عباس مات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فكيف سمع عكرمة معاوية يقول في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واللّه أفقه من مات ومن عاش؟ </w:t>
      </w:r>
      <w:bookmarkStart w:id="368" w:name="pg16528_252886"/>
    </w:p>
    <w:p>
      <w:pPr>
        <w:pStyle w:val="BookText"/>
        <w:rPr/>
      </w:pPr>
      <w:bookmarkEnd w:id="368"/>
      <w:r>
        <w:rPr>
          <w:rFonts w:ascii="Amiri" w:hAnsi="Amiri" w:eastAsia="Amiri" w:cs="Amiri"/>
          <w:color w:val="111111"/>
          <w:sz w:val="28"/>
          <w:sz w:val="28"/>
          <w:szCs w:val="28"/>
          <w:rtl w:val="true"/>
          <w:lang w:bidi="ar-SA"/>
        </w:rPr>
        <w:t xml:space="preserve">وأحسب تحريفا في ذلك والصحيح ما ذكره ابن سعد في الطبقات بسنده عن عكرمة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معاوية بن أبي سفيان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مولاك واللّه أفقه من مات ومن 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يعني ذلك قاله بعد موته </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9792232_1280447820"/>
      <w:bookmarkStart w:id="370" w:name="_Toc124"/>
      <w:bookmarkEnd w:id="369"/>
      <w:r>
        <w:rPr>
          <w:rtl w:val="true"/>
        </w:rPr>
        <w:t xml:space="preserve">سادساً </w:t>
      </w:r>
      <w:r>
        <w:rPr>
          <w:rtl w:val="true"/>
        </w:rPr>
        <w:t xml:space="preserve">: </w:t>
      </w:r>
      <w:r>
        <w:rPr>
          <w:rtl w:val="true"/>
        </w:rPr>
        <w:t xml:space="preserve">ضرب ابن الحنفية فسطاط على قبره </w:t>
      </w:r>
      <w:r>
        <w:rPr>
          <w:rtl w:val="true"/>
        </w:rPr>
        <w:t>:</w:t>
      </w:r>
      <w:bookmarkEnd w:id="370"/>
    </w:p>
    <w:p>
      <w:pPr>
        <w:pStyle w:val="BookText"/>
        <w:rPr/>
      </w:pPr>
      <w:r>
        <w:rPr>
          <w:rFonts w:ascii="Amiri" w:hAnsi="Amiri" w:eastAsia="Amiri" w:cs="Amiri"/>
          <w:color w:val="111111"/>
          <w:sz w:val="28"/>
          <w:sz w:val="28"/>
          <w:szCs w:val="28"/>
          <w:rtl w:val="true"/>
          <w:lang w:bidi="ar-SA"/>
        </w:rPr>
        <w:t xml:space="preserve">لقد ذكر غير واحد من المحدثين والمؤرخين </w:t>
      </w:r>
      <w:r>
        <w:rPr>
          <w:rStyle w:val="FootnoteAnchor"/>
          <w:rtl w:val="true"/>
        </w:rPr>
        <w:footnoteReference w:id="877"/>
      </w:r>
      <w:r>
        <w:rPr>
          <w:rFonts w:ascii="Amiri" w:hAnsi="Amiri" w:eastAsia="Amiri" w:cs="Amiri"/>
          <w:color w:val="111111"/>
          <w:sz w:val="28"/>
          <w:sz w:val="28"/>
          <w:szCs w:val="28"/>
          <w:rtl w:val="true"/>
          <w:lang w:bidi="ar-SA"/>
        </w:rPr>
        <w:t>أنّ محمّد بن الحنفية أمر بضرب فسطاط على قبر ابن عباس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لم يكن بدعاً في ذلك ، فقد صنعه من قبل عمر بن الخطاب فقد مرّ على حفّارين يحفرون قبر زينب في يوم صائف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اني ضربت عليهم فسطاطاً ، وكان أوّل فسطاط ضرب على قبر بالبقيع ، وقد صار ذلك سنّة لمن بعده ، فعمله عثمان مع عمه الحكم وكان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لعنه وطرده إلى الطائف فأعاده عثمان أيام خلافته ، ولما مات صلّى عليه وضرب على قبره فسطاطاً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وصنعته عائشة مع أخيها عبد الرحمن بن أبي بكر ، فإنّها قدمت ذي طوى حين رفعوا أيديهم عن عبد الرحمن بن أبي بكر ، فأمرت بفسطاط فضرب على قبره ، ووكّلت به إنساناً وارتحلت </w:t>
      </w:r>
      <w:r>
        <w:rPr>
          <w:rStyle w:val="FootnoteAnchor"/>
          <w:rtl w:val="true"/>
        </w:rPr>
        <w:footnoteReference w:id="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 البخاري في صحيحه في الجنائز؟ </w:t>
      </w:r>
      <w:r>
        <w:rPr>
          <w:rStyle w:val="FootnoteAnchor"/>
          <w:rtl w:val="true"/>
        </w:rPr>
        <w:footnoteReference w:id="880"/>
      </w:r>
      <w:r>
        <w:rPr>
          <w:rFonts w:ascii="Amiri" w:hAnsi="Amiri" w:eastAsia="Amiri" w:cs="Amiri"/>
          <w:color w:val="111111"/>
          <w:sz w:val="28"/>
          <w:sz w:val="28"/>
          <w:szCs w:val="28"/>
          <w:rtl w:val="true"/>
          <w:lang w:bidi="ar-SA"/>
        </w:rPr>
        <w:t>وأربك ذلك شراح صحيحه في تلمس المناسبة بينه وبين الباب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صنعته فاطمة بنت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زوجها الحسن بن الحسن بن عليّ ابن أبي طالب فقد ضربت على قبره فسطاطاً سنة كاملة </w:t>
      </w:r>
      <w:r>
        <w:rPr>
          <w:rStyle w:val="FootnoteAnchor"/>
          <w:rtl w:val="true"/>
        </w:rPr>
        <w:footnoteReference w:id="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ذكره البخاري أيضاً في صحيحه في الجنائز </w:t>
      </w:r>
      <w:r>
        <w:rPr>
          <w:rStyle w:val="FootnoteAnchor"/>
          <w:rtl w:val="true"/>
        </w:rPr>
        <w:footnoteReference w:id="882"/>
      </w:r>
      <w:r>
        <w:rPr>
          <w:rFonts w:ascii="Amiri" w:hAnsi="Amiri" w:eastAsia="Amiri" w:cs="Amiri"/>
          <w:color w:val="111111"/>
          <w:sz w:val="28"/>
          <w:sz w:val="28"/>
          <w:szCs w:val="28"/>
          <w:rtl w:val="true"/>
          <w:lang w:bidi="ar-SA"/>
        </w:rPr>
        <w:t xml:space="preserve">، وتلمّس له ابن حجر في فتح الباري المناسبة بينه وبين عنوان الباب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ومهما يكن فقد كان ضرب الفسطاط على القبر معروفاً ومألوفاً ، ولم ينقل انكاره الا عن ابن عمر أنكر ضربه على قبر عبد الرحمن بن أبي بكر وقال للغلام انزعه فإنما يظله عمله ، ولعل انكاره ذلك لحاجة في نفسه لم يبدها لهم ، وإلا لماذا لم ينكر ذلك يوم ضرب عثمان فسطاطاً على قبر الحكم الطريد اللعين؟ وقد نهى أبو سعيد الخدري أن يضربوا على قبره فسطاطاً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روى أحمد في المسند </w:t>
      </w:r>
      <w:r>
        <w:rPr>
          <w:rStyle w:val="FootnoteAnchor"/>
          <w:rtl w:val="true"/>
        </w:rPr>
        <w:footnoteReference w:id="885"/>
      </w:r>
      <w:r>
        <w:rPr>
          <w:rFonts w:ascii="Amiri" w:hAnsi="Amiri" w:eastAsia="Amiri" w:cs="Amiri"/>
          <w:color w:val="111111"/>
          <w:sz w:val="28"/>
          <w:sz w:val="28"/>
          <w:szCs w:val="28"/>
          <w:rtl w:val="true"/>
          <w:lang w:bidi="ar-SA"/>
        </w:rPr>
        <w:t xml:space="preserve">والبيهقي في سننه </w:t>
      </w:r>
      <w:r>
        <w:rPr>
          <w:rStyle w:val="FootnoteAnchor"/>
          <w:rtl w:val="true"/>
        </w:rPr>
        <w:footnoteReference w:id="88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أبا هريرة قال حين حضرته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تضربوا على قبري فسطاطاً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يدل أيضاً على أنّ ضرب الفسطاط من السنن العرفية ، فما رواه ابن حجر في اعتذاره عن ايراد البخاري لخبر الفسطاط الّذي ضربته فاطمة بنت الحسين تلو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يكره من اتخاذ المساجد على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وجيه ، فقد </w:t>
      </w:r>
      <w:bookmarkStart w:id="371" w:name="pg16528_252888"/>
    </w:p>
    <w:p>
      <w:pPr>
        <w:pStyle w:val="BookText"/>
        <w:rPr/>
      </w:pPr>
      <w:bookmarkEnd w:id="371"/>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ومناسبة هذا الأثر لحديث الباب أنّ المقيم في الفسطاط لا يخلو من الصلاة هناك فيلزم اتخاذ المسجد عند القبر ، وقد يكون القبر في جهة القبلة فتزداد الكراهة </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يكن تعليله العليل ، فلا شك في أنّ الميت ينتفع بوجود من يبقى عند قبره لما يتلوه من قرآن ودعاء وحتى الصلاة ، كما يستدعي توافد الناس على المصاب للتعازي والسلوان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إعزاز للميت وتخفيف من ألم فقده على أهله</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9792234_1280447820"/>
      <w:bookmarkStart w:id="373" w:name="_Toc125"/>
      <w:bookmarkEnd w:id="372"/>
      <w:r>
        <w:rPr>
          <w:rtl w:val="true"/>
        </w:rPr>
        <w:t xml:space="preserve">سابعاً </w:t>
      </w:r>
      <w:r>
        <w:rPr>
          <w:rtl w:val="true"/>
        </w:rPr>
        <w:t xml:space="preserve">: </w:t>
      </w:r>
      <w:r>
        <w:rPr>
          <w:rtl w:val="true"/>
        </w:rPr>
        <w:t xml:space="preserve">أخطاء يجب التنبيه عليها </w:t>
      </w:r>
      <w:r>
        <w:rPr>
          <w:rtl w:val="true"/>
        </w:rPr>
        <w:t>:</w:t>
      </w:r>
      <w:bookmarkEnd w:id="373"/>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لئن ظلم ابن عباس في حياته بتجاهل قدره من قبل أعدائه الأمويين والزبيريين ، فقد لاحقه الظلم بعد وفاته من قبل الرواة والمؤرخين ، فقد نحمّل تبعات ما أسميناه بالظلم الرواة أكثر ممّا نحمّله على المؤرخين ، خاصة أولئك الرواة الّذين أدركوا ابن عباس فشاهدوه ، ثمّ هم رووا لنا تاريخ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ذكروه وأطروه علماً وفهماً وسيرة وسلوكاً ، ثمّ هم سكتوا عمداً أو غير عمد عمّا له مزيد أثر في ضبط تاريخه ، فجرى المؤرخون على نحو ما رواه الراوون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على سبيل المثال الاختلاف في سنة ولادته كما مرت الإشارة إليه في الجزء الأوّل ، والآن وجدنا الاختلاف في سنة وفاته يتبع بعضه ما تقدم وبعضه الآخر حدث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أيضاً الأختلاف في مكان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الاختلاف في ضبط ولادة ووفيات الأعلام سنة جارية ، فمن راجع تاريخ الرسول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ذلك في ولادته وهجرته ووفاته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تواريخ الإمام أمير المؤمنين وفاطمة الزهراء والحسنين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وحتى في أبي بكر وعمر وعثمان نجد نحو ذلك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بدع لو أخذ تاريخ ابن عباس نصيبه من ذلك الاختلاف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والآن إلى نماذج من تلك الأخطاء نتيجة ذلك الإختلاف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ذكر ابن سعد في طبقاته في ترجمته وأحمد بن حنبل والواقدي والطبري في تاريخه والحاكم في المستدرك وابن عساكر وابن كثير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وفاته كانت سنة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هو المشهور عند الحفاظ كما يقول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ثمة أقوال شاذة وغريبة ذكرها مترجموه منها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وسبعين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وستين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وستين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وأغرب منها جميعاً ما رواه الحاكم بسنده عن شعبة مولى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وتوفي ابن عباس سنة ثمان وسبعين وهو ابن احدى وثمانين سنة </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كثير في تاريخه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والأوّل أصح ، وهذه الأقوال كلّها شاذة وغريبة ومردودة واللّه سبحانه وتعالى أعلم </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وليت الرواة الّذين ذكروا ذلك ذكروا لنا اليوم والشهر ممّا لم ترد عنهما أي إشارة في كتاب ، بالرغم من كثرة فحصي الكثير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أن نستفيد من آخر نص قد أورده الذهبي في ترجمة محمّد بن الحنفية في كتابه سير أعلام النبلاء نقلاً عن الواقدي جاء فيه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ثمّ خرجوا إلى الطائف ، وبها توفي ابن عباس وصلّى عليه محمّد ، فبقينا معه فلمّا كان الحج وافى محمّد بأصحابه فوقف ، ووقف نجدة بن عامر الحنفي في الخوارج ناحية ، وحجت بنو أمية على لواء </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هذا النص عرفنا أنّ موت ابن عباس كان قبل أيام الحج من سنة</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374" w:name="pg16528_252890"/>
    </w:p>
    <w:p>
      <w:pPr>
        <w:pStyle w:val="BookText"/>
        <w:rPr/>
      </w:pPr>
      <w:bookmarkEnd w:id="374"/>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مكان الوفاة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أحسب أن يشذ أحد في تعيين مكان الوفاة ، لشهرة موته بالطائف ودفنه بوادي وجّ بالطائف وشاهد قبره قائم إلى سنة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هدمه الوهابيون ، غير أنّ أبا بكر بن أبي عاصم ذكر أنّ ابن عباس مات بمكة ، حكاه عنه غير واحد ، قال المحب الطبري في الذخائر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خرّجه ابن الضحاك </w:t>
      </w:r>
      <w:r>
        <w:rPr>
          <w:rFonts w:eastAsia="Amiri" w:cs="Amiri" w:ascii="Amiri" w:hAnsi="Amiri"/>
          <w:color w:val="111111"/>
          <w:sz w:val="28"/>
          <w:szCs w:val="28"/>
          <w:rtl w:val="true"/>
          <w:lang w:bidi="ar-SA"/>
        </w:rPr>
        <w:t xml:space="preserve">» </w:t>
      </w:r>
      <w:r>
        <w:rPr>
          <w:rStyle w:val="FootnoteAnchor"/>
          <w:rtl w:val="true"/>
        </w:rPr>
        <w:footnoteReference w:id="891"/>
      </w:r>
      <w:r>
        <w:rPr>
          <w:rFonts w:ascii="Amiri" w:hAnsi="Amiri" w:eastAsia="Amiri" w:cs="Amiri"/>
          <w:color w:val="111111"/>
          <w:sz w:val="28"/>
          <w:sz w:val="28"/>
          <w:szCs w:val="28"/>
          <w:rtl w:val="true"/>
          <w:lang w:bidi="ar-SA"/>
        </w:rPr>
        <w:t>، وأغرب منه ابن الطقطقي أورد اسم عبيد اللّه بدل عبد اللّه</w:t>
      </w:r>
      <w:r>
        <w:rPr>
          <w:rFonts w:eastAsia="Amiri" w:cs="Amiri" w:ascii="Amiri" w:hAnsi="Amiri"/>
          <w:color w:val="111111"/>
          <w:sz w:val="28"/>
          <w:szCs w:val="28"/>
          <w:rtl w:val="true"/>
          <w:lang w:bidi="ar-SA"/>
        </w:rPr>
        <w:t xml:space="preserve">!! </w:t>
      </w: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وكيفما كان الصحيح في الإسم ، فإنّ ذلك من غرائب الأوهام أن يقول ابن الطقطقي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إمارة سمرقند وبها مات وفيها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في نفس الخطأ عبد الرزاق الحصّان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9792236_1280447820"/>
      <w:bookmarkStart w:id="376" w:name="_Toc126"/>
      <w:bookmarkEnd w:id="375"/>
      <w:r>
        <w:rPr>
          <w:rtl w:val="true"/>
        </w:rPr>
        <w:t xml:space="preserve">ثامناً </w:t>
      </w:r>
      <w:r>
        <w:rPr>
          <w:rtl w:val="true"/>
        </w:rPr>
        <w:t xml:space="preserve">: </w:t>
      </w:r>
      <w:r>
        <w:rPr>
          <w:rtl w:val="true"/>
        </w:rPr>
        <w:t xml:space="preserve">قبره مزار شريف </w:t>
      </w:r>
      <w:r>
        <w:rPr>
          <w:rtl w:val="true"/>
        </w:rPr>
        <w:t>:</w:t>
      </w:r>
      <w:bookmarkEnd w:id="376"/>
    </w:p>
    <w:p>
      <w:pPr>
        <w:pStyle w:val="BookText"/>
        <w:rPr/>
      </w:pPr>
      <w:r>
        <w:rPr>
          <w:rFonts w:ascii="Amiri" w:hAnsi="Amiri" w:eastAsia="Amiri" w:cs="Amiri"/>
          <w:color w:val="111111"/>
          <w:sz w:val="28"/>
          <w:sz w:val="28"/>
          <w:szCs w:val="28"/>
          <w:rtl w:val="true"/>
          <w:lang w:bidi="ar-SA"/>
        </w:rPr>
        <w:t xml:space="preserve">لقد بنى خلفاء بني العباس على قبره مسجداً كبيراً رآه الرحالة ناصر خسرو وقد ذكره في رحلته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وبجوارها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عبد اللّه بن العباس ، وبني خلفاء بغداد هناك مسجداً كبيراً يقع القبر في زاويته على يمين المحراب والمنبر ، وبنى الناس هناك بيوتاً كثيرة </w:t>
      </w:r>
      <w:r>
        <w:rPr>
          <w:rFonts w:eastAsia="Amiri" w:cs="Amiri" w:ascii="Amiri" w:hAnsi="Amiri"/>
          <w:color w:val="111111"/>
          <w:sz w:val="28"/>
          <w:szCs w:val="28"/>
          <w:rtl w:val="true"/>
          <w:lang w:bidi="ar-SA"/>
        </w:rPr>
        <w:t xml:space="preserve">... »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تقي الدين الحسني الفاسي المكي المتوفى سنة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العقد الثمين في أواخر ترجمة ابن عباس بعد ذكر ما مرّ من صلاة وتأبين محمّد بن الحنفية ودخول الطائر الأبيض في أكفانه وسماع المشيّعين صوت قارئ لا يرون </w:t>
      </w:r>
    </w:p>
    <w:p>
      <w:pPr>
        <w:pStyle w:val="BookText"/>
        <w:rPr/>
      </w:pPr>
      <w:r>
        <w:rPr>
          <w:rFonts w:ascii="Amiri" w:hAnsi="Amiri" w:eastAsia="Amiri" w:cs="Amiri"/>
          <w:color w:val="111111"/>
          <w:sz w:val="28"/>
          <w:sz w:val="28"/>
          <w:szCs w:val="28"/>
          <w:rtl w:val="true"/>
          <w:lang w:bidi="ar-SA"/>
        </w:rPr>
        <w:t xml:space="preserve">شخصه يقرأ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Style w:val="FootnoteAnchor"/>
          <w:rtl w:val="true"/>
        </w:rPr>
        <w:footnoteReference w:id="895"/>
      </w:r>
      <w:r>
        <w:rPr>
          <w:rFonts w:ascii="Amiri" w:hAnsi="Amiri" w:eastAsia="Amiri" w:cs="Amiri"/>
          <w:color w:val="111111"/>
          <w:sz w:val="28"/>
          <w:sz w:val="28"/>
          <w:szCs w:val="28"/>
          <w:rtl w:val="true"/>
          <w:lang w:bidi="ar-SA"/>
        </w:rPr>
        <w:t xml:space="preserve">الآية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وقبره مشهور بالطائف في مسجد كبير بُني في زمن الناصر لدين اللّه العباسي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غير واحد أنّه يشم من قبره رائحة المسك </w:t>
      </w:r>
      <w:r>
        <w:rPr>
          <w:rFonts w:eastAsia="Amiri" w:cs="Amiri" w:ascii="Amiri" w:hAnsi="Amiri"/>
          <w:color w:val="111111"/>
          <w:sz w:val="28"/>
          <w:szCs w:val="28"/>
          <w:rtl w:val="true"/>
          <w:lang w:bidi="ar-SA"/>
        </w:rPr>
        <w:t xml:space="preserve">... »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علمنا أنّ التقي الفاسي هو حسني النسب وكان من أهل القرن التاسع ، فلا يتهم بمالاة العباسيين لأنّهم قد انقرضوا قبل عصره بقرنين من الزمان تقريباً ، وحسنيته النسبية تبعده عن التهمة بالممالاة ، لما هو معروف من عداء بين الحسنيين والعباسيين ، وأوّل ثورة كانت على العباسيين هي ثورة بني الحسن بقيادة محمّد النفس الزكية وأخيه إبراهيم احمر العينين في أيام المنصور الدوانيقي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رواه لنا الفاسي الحسني أنّه أخبره غير واحد أنّه يشم من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رائحة المسك لا استبعاد فيه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الفاسي أيضاً في كتابه شفاء الغرام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النبوية بالطائف مسجد ينسب للنبيّ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مؤخر المسجد الّذي فيه قبر السيّد عبد اللّه بن العباس رضي اللّه عنهما ، لأنّ في جداره القبلي من خارجه حجراً مكتوباً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السيدة أم جعفر بنت أبي الفضل أم ولاة عهد المسلمين أطال اللّه بقاءها بعمارة مسجد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بالطائف ، وفيه أنّ ذلك سنة اثنتين وتسعين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والمسجد الّذي فيه قبر ابن عباس رضي اللّه عنهما أظن أنّ المستعين العباسي عمّره مع ضريح ابن عباس رضي اللّه عنهما بسبب عمارته لها </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وذكر السمهودي في وفاء الوفاء بأخبار دار المصطفى في حديثه عن مسجد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بالطائف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جامع كبير فيه منبر عالٍ عمل في أيام الناصر أحمد بن المستضيء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ركنه الأيمن القبلي قبر عبد اللّه بن عباس بن عبد المطلب في قبّة عالية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هو السمهودي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التقي الفاسي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المسجد الّذي ينسب للنبيّ صلّى اللّه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هناك في مؤخر المسجد الّذي فيه قبر عبد اللّه ابن عباس ، لأن في جداره القبلي من خارجه حجراً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أم جعفر </w:t>
      </w:r>
      <w:r>
        <w:rPr>
          <w:rFonts w:eastAsia="Amiri" w:cs="Amiri" w:ascii="Amiri" w:hAnsi="Amiri"/>
          <w:color w:val="111111"/>
          <w:sz w:val="28"/>
          <w:szCs w:val="28"/>
          <w:rtl w:val="true"/>
          <w:lang w:bidi="ar-SA"/>
        </w:rPr>
        <w:t xml:space="preserve">... »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ومهما يكن فقد بقي قبره مشيداً معموراً مقصوداً بالزيارة ، فقد زاره هياج الفقيه </w:t>
      </w:r>
      <w:r>
        <w:rPr>
          <w:rStyle w:val="FootnoteAnchor"/>
          <w:rtl w:val="true"/>
        </w:rPr>
        <w:footnoteReference w:id="899"/>
      </w:r>
      <w:r>
        <w:rPr>
          <w:rFonts w:ascii="Amiri" w:hAnsi="Amiri" w:eastAsia="Amiri" w:cs="Amiri"/>
          <w:color w:val="111111"/>
          <w:sz w:val="28"/>
          <w:sz w:val="28"/>
          <w:szCs w:val="28"/>
          <w:rtl w:val="true"/>
          <w:lang w:bidi="ar-SA"/>
        </w:rPr>
        <w:t xml:space="preserve">مفتي مكة في القرن الخامس الهجري ، وأرخ زيارته ابن الجوزي في المنتظم وابن القيسراني في الأنساب المتفقة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 مزاراً يتبرّك به ويتوسل إلى اللّه تعالى بصاحبه في قضاء الحوائج ، حتى أنّ الشيخ يوسف بن عبد الكريم الأنصاري المدني الحنفي المتوفى سنة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والمترجم في سلك الدرر ، زاره وتوسّل به فاستجيبت دعوته وقضيت حاجته فقال ممتدحاً له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بالحبر لذ وببابه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بالجبر والإحسان والمعروف</w:t>
      </w:r>
    </w:p>
    <w:p>
      <w:pPr>
        <w:pStyle w:val="BookText"/>
        <w:rPr/>
      </w:pPr>
      <w:r>
        <w:rPr>
          <w:rFonts w:ascii="Amiri" w:hAnsi="Amiri" w:eastAsia="Amiri" w:cs="Amiri"/>
          <w:color w:val="111111"/>
          <w:sz w:val="28"/>
          <w:sz w:val="28"/>
          <w:szCs w:val="28"/>
          <w:rtl w:val="true"/>
          <w:lang w:bidi="ar-SA"/>
        </w:rPr>
        <w:t xml:space="preserve">تلقاك منه كرامة فورية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عجلاء مذهبة لكلّ مخوف</w:t>
      </w:r>
    </w:p>
    <w:p>
      <w:pPr>
        <w:pStyle w:val="BookText"/>
        <w:rPr/>
      </w:pPr>
      <w:r>
        <w:rPr>
          <w:rFonts w:ascii="Amiri" w:hAnsi="Amiri" w:eastAsia="Amiri" w:cs="Amiri"/>
          <w:color w:val="111111"/>
          <w:sz w:val="28"/>
          <w:sz w:val="28"/>
          <w:szCs w:val="28"/>
          <w:rtl w:val="true"/>
          <w:lang w:bidi="ar-SA"/>
        </w:rPr>
        <w:t xml:space="preserve">فلطالما واللّه أنقذ لائذاً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مضى بجنابه الموصوف</w:t>
      </w:r>
    </w:p>
    <w:p>
      <w:pPr>
        <w:pStyle w:val="BookText"/>
        <w:rPr/>
      </w:pPr>
      <w:r>
        <w:rPr>
          <w:rFonts w:ascii="Amiri" w:hAnsi="Amiri" w:eastAsia="Amiri" w:cs="Amiri"/>
          <w:color w:val="111111"/>
          <w:sz w:val="28"/>
          <w:sz w:val="28"/>
          <w:szCs w:val="28"/>
          <w:rtl w:val="true"/>
          <w:lang w:bidi="ar-SA"/>
        </w:rPr>
        <w:t xml:space="preserve">رحب الفناء أبي عليّ ذي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حامي الذمار وملجأ الملهوف</w:t>
      </w:r>
    </w:p>
    <w:p>
      <w:pPr>
        <w:pStyle w:val="BookText"/>
        <w:rPr/>
      </w:pPr>
      <w:r>
        <w:rPr>
          <w:rFonts w:ascii="Amiri" w:hAnsi="Amiri" w:eastAsia="Amiri" w:cs="Amiri"/>
          <w:color w:val="111111"/>
          <w:sz w:val="28"/>
          <w:sz w:val="28"/>
          <w:szCs w:val="28"/>
          <w:rtl w:val="true"/>
          <w:lang w:bidi="ar-SA"/>
        </w:rPr>
        <w:t xml:space="preserve">يحمي ويمنع جاره ونزيله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الورى من حادث وصروف</w:t>
      </w:r>
    </w:p>
    <w:p>
      <w:pPr>
        <w:pStyle w:val="BookText"/>
        <w:rPr/>
      </w:pPr>
      <w:r>
        <w:rPr>
          <w:rFonts w:ascii="Amiri" w:hAnsi="Amiri" w:eastAsia="Amiri" w:cs="Amiri"/>
          <w:color w:val="111111"/>
          <w:sz w:val="28"/>
          <w:sz w:val="28"/>
          <w:szCs w:val="28"/>
          <w:rtl w:val="true"/>
          <w:lang w:bidi="ar-SA"/>
        </w:rPr>
        <w:t xml:space="preserve">مذ كان أيام الحياة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الممات بحاله المألوف</w:t>
      </w:r>
    </w:p>
    <w:p>
      <w:pPr>
        <w:pStyle w:val="BookText"/>
        <w:rPr/>
      </w:pPr>
      <w:r>
        <w:rPr>
          <w:rFonts w:ascii="Amiri" w:hAnsi="Amiri" w:eastAsia="Amiri" w:cs="Amiri"/>
          <w:color w:val="111111"/>
          <w:sz w:val="28"/>
          <w:sz w:val="28"/>
          <w:szCs w:val="28"/>
          <w:rtl w:val="true"/>
          <w:lang w:bidi="ar-SA"/>
        </w:rPr>
        <w:t xml:space="preserve">يا ربّ بلّغنا المرام بجاهه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وأبيه عمّ نبيّك الغطريف</w:t>
      </w:r>
    </w:p>
    <w:p>
      <w:pPr>
        <w:pStyle w:val="BookText"/>
        <w:rPr/>
      </w:pPr>
      <w:r>
        <w:rPr>
          <w:rFonts w:ascii="Amiri" w:hAnsi="Amiri" w:eastAsia="Amiri" w:cs="Amiri"/>
          <w:color w:val="111111"/>
          <w:sz w:val="28"/>
          <w:sz w:val="28"/>
          <w:szCs w:val="28"/>
          <w:rtl w:val="true"/>
          <w:lang w:bidi="ar-SA"/>
        </w:rPr>
        <w:t xml:space="preserve">فلقد مددنا للنوال أكفّنا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نوالك ليس بالمكفوف</w:t>
      </w:r>
    </w:p>
    <w:p>
      <w:pPr>
        <w:pStyle w:val="BookText"/>
        <w:rPr/>
      </w:pPr>
      <w:r>
        <w:rPr>
          <w:rFonts w:ascii="Amiri" w:hAnsi="Amiri" w:eastAsia="Amiri" w:cs="Amiri"/>
          <w:color w:val="111111"/>
          <w:sz w:val="28"/>
          <w:sz w:val="28"/>
          <w:szCs w:val="28"/>
          <w:rtl w:val="true"/>
          <w:lang w:bidi="ar-SA"/>
        </w:rPr>
        <w:t xml:space="preserve">أمنن علينا بالسماح وبالرضا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فإن القلب في تخويف</w:t>
      </w:r>
    </w:p>
    <w:p>
      <w:pPr>
        <w:pStyle w:val="BookText"/>
        <w:rPr/>
      </w:pPr>
      <w:r>
        <w:rPr>
          <w:rFonts w:ascii="Amiri" w:hAnsi="Amiri" w:eastAsia="Amiri" w:cs="Amiri"/>
          <w:color w:val="111111"/>
          <w:sz w:val="28"/>
          <w:sz w:val="28"/>
          <w:szCs w:val="28"/>
          <w:rtl w:val="true"/>
          <w:lang w:bidi="ar-SA"/>
        </w:rPr>
        <w:t xml:space="preserve">ثمّ الصلاة على الموافي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للعالمين وخصّ بالتشريف</w:t>
      </w:r>
    </w:p>
    <w:p>
      <w:pPr>
        <w:pStyle w:val="BookText"/>
        <w:rPr/>
      </w:pPr>
      <w:r>
        <w:rPr>
          <w:rFonts w:ascii="Amiri" w:hAnsi="Amiri" w:eastAsia="Amiri" w:cs="Amiri"/>
          <w:color w:val="111111"/>
          <w:sz w:val="28"/>
          <w:sz w:val="28"/>
          <w:szCs w:val="28"/>
          <w:rtl w:val="true"/>
          <w:lang w:bidi="ar-SA"/>
        </w:rPr>
        <w:t xml:space="preserve">والآل والأصحاب أقمار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بالصلاة نخصّهم بألوف</w:t>
      </w:r>
    </w:p>
    <w:p>
      <w:pPr>
        <w:pStyle w:val="BookText"/>
        <w:rPr/>
      </w:pPr>
      <w:r>
        <w:rPr>
          <w:rFonts w:ascii="IRNazanin" w:hAnsi="IRNazanin" w:eastAsia="IRNazanin"/>
          <w:color w:val="111111"/>
          <w:sz w:val="28"/>
          <w:sz w:val="28"/>
          <w:szCs w:val="28"/>
          <w:rtl w:val="true"/>
          <w:lang w:bidi="fa-IR"/>
        </w:rPr>
        <w:t xml:space="preserve">ما أنشد الوجِل المجرّب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بالحبر لذ وببابه المعروف </w:t>
      </w:r>
      <w:r>
        <w:rPr>
          <w:rStyle w:val="FootnoteAnchor"/>
          <w:rtl w:val="true"/>
        </w:rPr>
        <w:footnoteReference w:id="901"/>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وزاره العلاّمة السيّد عليخان المدني الشيرازي المتوفى سنة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مراراً فقد قال في أواخر ترجمته لابن عباس في كتابه الدرجات الرفيعة قال المؤلف عفي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زرت قبر عبد اللّه بن العباس مراراً بالطائف ، وهو معظم بتلك الديار ، وعليه قبة عظيمة يقصده الناس للزيارة من الأطراف ، وينذرون له النذور ، ويعتقدون فيه اعتقاداً عظيماً ، وهو أهل لذلك رحمه اللّه تعالى </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ورأيت بهامش نسخة مخطوطة من كتابه الدرجات الرفيعة بمكتبة الإمام كاشف الغطاء برقم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تراجم ، أنّه أقام عشرة أيام في زيارته وذلك 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كذا في النسخة والصواب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ينقضي أسفي أني تشرفت في حج البيت الحرام للمرة الثانية سنة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الطائف ومكثت فيها سويعات ولم أتشرف بزيارته ، وحاولت بعدها مراراً فلم يتيسر لي ذلك ، عسى اللّه سبحانه وتعالى أن يوفقني لزيارته والاستشفاع إليه به إنّه على كلّ شيء قدير وبالإجابة جدير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المؤسف حقاً أنّ الوهابيين هدموا قبته لمّا أغاروا على الحجاز سنة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الجبرتي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وهدم المضايفي قبة ابن عباس بالطائف الغريبة الشكل والوصف </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هنا فلنختم الفصل الثالث من تاريخ حياته في أيام حكومة ابن الزبير والأمويين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هنا قد فارق الحياة بأحسن خاتمة يغبط عليها ، ولم ينقل التاريخ مثلها عن غيره ، وهي تقربه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فمات ولسانه رطب بذكرها ، وهي آخر ما سُمع منه رضوان اللّه تعالى عليه ، لما كان يعلمه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أمرها ، وأنها شرط قبول الأعمال ، وقد أثبتها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 وإنّ المرء المسلم مسؤول عنها يوم القيامة </w:t>
      </w:r>
      <w:r>
        <w:rPr>
          <w:rStyle w:val="FootnoteAnchor"/>
          <w:rtl w:val="true"/>
        </w:rPr>
        <w:footnoteReference w:id="905"/>
      </w:r>
      <w:r>
        <w:rPr>
          <w:rFonts w:ascii="Amiri" w:hAnsi="Amiri" w:eastAsia="Amiri" w:cs="Amiri"/>
          <w:color w:val="111111"/>
          <w:sz w:val="28"/>
          <w:sz w:val="28"/>
          <w:szCs w:val="28"/>
          <w:rtl w:val="true"/>
          <w:lang w:bidi="ar-SA"/>
        </w:rPr>
        <w:t xml:space="preserve">، وقد روى الحاكم </w:t>
      </w:r>
    </w:p>
    <w:p>
      <w:pPr>
        <w:pStyle w:val="BookText"/>
        <w:rPr/>
      </w:pPr>
      <w:r>
        <w:rPr>
          <w:rFonts w:ascii="Amiri" w:hAnsi="Amiri" w:eastAsia="Amiri" w:cs="Amiri"/>
          <w:color w:val="111111"/>
          <w:sz w:val="28"/>
          <w:sz w:val="28"/>
          <w:szCs w:val="28"/>
          <w:rtl w:val="true"/>
          <w:lang w:bidi="ar-SA"/>
        </w:rPr>
        <w:t xml:space="preserve">الحسكاني </w:t>
      </w:r>
      <w:r>
        <w:rPr>
          <w:rStyle w:val="FootnoteAnchor"/>
          <w:rtl w:val="true"/>
        </w:rPr>
        <w:footnoteReference w:id="906"/>
      </w:r>
      <w:r>
        <w:rPr>
          <w:rFonts w:ascii="Amiri" w:hAnsi="Amiri" w:eastAsia="Amiri" w:cs="Amiri"/>
          <w:color w:val="111111"/>
          <w:sz w:val="28"/>
          <w:sz w:val="28"/>
          <w:szCs w:val="28"/>
          <w:rtl w:val="true"/>
          <w:lang w:bidi="ar-SA"/>
        </w:rPr>
        <w:t xml:space="preserve">والحمويني </w:t>
      </w:r>
      <w:r>
        <w:rPr>
          <w:rStyle w:val="FootnoteAnchor"/>
          <w:rtl w:val="true"/>
        </w:rPr>
        <w:footnoteReference w:id="907"/>
      </w:r>
      <w:r>
        <w:rPr>
          <w:rFonts w:ascii="Amiri" w:hAnsi="Amiri" w:eastAsia="Amiri" w:cs="Amiri"/>
          <w:color w:val="111111"/>
          <w:sz w:val="28"/>
          <w:sz w:val="28"/>
          <w:szCs w:val="28"/>
          <w:rtl w:val="true"/>
          <w:lang w:bidi="ar-SA"/>
        </w:rPr>
        <w:t xml:space="preserve">عن أبي سعيد الخدري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وَقِفُوهُمْ إِنَّهُمْ مَسْؤُولُونَ </w:t>
      </w:r>
      <w:r>
        <w:rPr>
          <w:rFonts w:eastAsia="Amiri" w:cs="Amiri" w:ascii="Amiri" w:hAnsi="Amiri"/>
          <w:color w:val="111111"/>
          <w:sz w:val="28"/>
          <w:szCs w:val="28"/>
          <w:rtl w:val="true"/>
          <w:lang w:bidi="ar-SA"/>
        </w:rPr>
        <w:t xml:space="preserve">) </w:t>
      </w:r>
      <w:r>
        <w:rPr>
          <w:rStyle w:val="FootnoteAnchor"/>
          <w:rtl w:val="true"/>
        </w:rPr>
        <w:footnoteReference w:id="9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ولاية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الحمويني عن الواحدي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والمعنى أنّهم يُسألون هل والوه حقّ الموالاة كما أوصاهم به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وصية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أمته كما روى عمّار بن ياسر قال 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 من آمن بي وصدقني بولاية عليّ بن أبي طالب ، من تولاّه فقد تولاّني ، ومن تولاّني فقد تولّى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أحبّه فقد أحبني ومن أحبني فقد أحب اللّه تعالى ، ومن أبغضه فقد أبغضني ومن أبغضني فقد أبغض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أنس بن مالك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الّذي لا إله إلاّ هو لسمعت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عنوان صحيفة المؤمن حب عليّ بن أبي طالب </w:t>
      </w:r>
      <w:r>
        <w:rPr>
          <w:rFonts w:eastAsia="Amiri" w:cs="Amiri" w:ascii="Amiri" w:hAnsi="Amiri"/>
          <w:color w:val="111111"/>
          <w:sz w:val="28"/>
          <w:szCs w:val="28"/>
          <w:rtl w:val="true"/>
          <w:lang w:bidi="ar-SA"/>
        </w:rPr>
        <w:t xml:space="preserve">) »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فهنيئاً لك أبا العباس على حسن تلك الخاتمة الّتي تميّزت بها عن سائر شيعة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حفظت وصية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ابن عمه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وتوليته حتى الممات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وهنيئاً لك أبا العباس على الكرامة الّتي رآها الناس ، فتحدثوا بها عن الطائر وجثمانك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وهنيئاً لك على ما سمعه المشيّعون من تلاوة هاتف لا يرون شخصه يتلو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وَادْخُلِي جَنَّتِي </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ولئن كانت السحابة تهمي فوق قبرك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محض الصدفة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الطائر وتلاوة الآية كذلك</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فسلام عليك يوم ولدت ويوم قبضت ويوم تبعث حياً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7" w:name="pg16528_252898"/>
      <w:bookmarkStart w:id="378" w:name="pg16528_252898"/>
      <w:bookmarkEnd w:id="378"/>
    </w:p>
    <w:p>
      <w:pPr>
        <w:pStyle w:val="Heading2"/>
        <w:numPr>
          <w:ilvl w:val="1"/>
          <w:numId w:val="1"/>
        </w:numPr>
        <w:rPr/>
      </w:pPr>
      <w:bookmarkStart w:id="379" w:name="pg16528_252898"/>
      <w:bookmarkStart w:id="380" w:name="__RefHeading___Toc9792238_1280447820"/>
      <w:bookmarkStart w:id="381" w:name="_Toc127"/>
      <w:bookmarkEnd w:id="379"/>
      <w:bookmarkEnd w:id="380"/>
      <w:r>
        <w:rPr>
          <w:rtl w:val="true"/>
        </w:rPr>
        <w:t xml:space="preserve">الفصل الرابع </w:t>
      </w:r>
      <w:r>
        <w:rPr>
          <w:rtl w:val="true"/>
        </w:rPr>
        <w:t xml:space="preserve">: </w:t>
      </w:r>
      <w:r>
        <w:rPr>
          <w:rtl w:val="true"/>
        </w:rPr>
        <w:t>في بقية تاريخ حياته بامتداد أبنائه وبناته وأسماء زوجاته</w:t>
      </w:r>
      <w:bookmarkEnd w:id="381"/>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2" w:name="__RefHeading___Toc9792240_1280447820"/>
      <w:bookmarkStart w:id="383" w:name="_Toc128"/>
      <w:bookmarkEnd w:id="382"/>
      <w:r>
        <w:rPr>
          <w:rtl w:val="true"/>
        </w:rPr>
        <w:t>اشارة</w:t>
      </w:r>
      <w:bookmarkEnd w:id="383"/>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4" w:name="pg16528_252900"/>
      <w:bookmarkStart w:id="385" w:name="pg16528_252900"/>
      <w:bookmarkEnd w:id="385"/>
    </w:p>
    <w:p>
      <w:pPr>
        <w:pStyle w:val="BookText"/>
        <w:rPr/>
      </w:pPr>
      <w:bookmarkStart w:id="386" w:name="pg16528_252900"/>
      <w:bookmarkEnd w:id="386"/>
      <w:r>
        <w:rPr>
          <w:rFonts w:ascii="Amiri" w:hAnsi="Amiri" w:eastAsia="Amiri" w:cs="Amiri"/>
          <w:color w:val="111111"/>
          <w:sz w:val="28"/>
          <w:sz w:val="28"/>
          <w:szCs w:val="28"/>
          <w:rtl w:val="true"/>
          <w:lang w:bidi="ar-SA"/>
        </w:rPr>
        <w:t>لقد ذكر المؤرخون والنسابون لابن عباس ذراري ذكوراً واناثاً أنهاهم بعضهم إلى عشرة ، سبعة منهم ذكور والباقي 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على النحو التالي </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9792242_1280447820"/>
      <w:bookmarkStart w:id="388" w:name="_Toc129"/>
      <w:bookmarkEnd w:id="387"/>
      <w:r>
        <w:rPr>
          <w:rtl w:val="true"/>
        </w:rPr>
        <w:t xml:space="preserve">الأبناء الذكور </w:t>
      </w:r>
      <w:r>
        <w:rPr>
          <w:rtl w:val="true"/>
        </w:rPr>
        <w:t>:</w:t>
      </w:r>
      <w:bookmarkEnd w:id="388"/>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وهو أكبر ولده ، وبه كان يكنى ، وأحسب انّه سمّاه باسم أبيه إحياء لذكره ، وكان يلقب بالأعنق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وأم إخوته محمّد والفضل وعبيد اللّه وعليّ زرعة بنت مشرح الكندية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يعرف عنه شيء من العلم وإن ذكره ابن سعد في الطبقات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عن العباس بن عبد اللّه بن عباس ، بل وحتى تاريخ حياته ليس فيه ما يذكر ، نعم ورد انّه اشترك في تجهيز أبيه ونزل مع أخويه مع محمّد بن الحنفية في قبره ، وورد أيضاً أنّه لمّا توفي أبوه لحق بمصعب بن الزبير ، ولا شك أنّ هذا على خلاف سيرة أبيه ، اللّهمّ إلاّ أن تكون الظروف القاهرة وراء ذلك ، وقد ذكر ابن سعد وغيره أنّه لمّا توفي أبوه لحق بمصعب بن الزبير بالعراق ، ولما انتهى أخوه عليّ إلى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وصية أبيه إليه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عن أخيه العباس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العراق لحاجة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اختار مصعباً ، أمّا إنّي إن ظفرت به عرفت حقه ، ووصلت قرابته ، ولم اعتد عليه بذلك </w:t>
      </w:r>
      <w:r>
        <w:rPr>
          <w:rFonts w:eastAsia="Amiri" w:cs="Amiri" w:ascii="Amiri" w:hAnsi="Amiri"/>
          <w:color w:val="111111"/>
          <w:sz w:val="28"/>
          <w:szCs w:val="28"/>
          <w:rtl w:val="true"/>
          <w:lang w:bidi="ar-SA"/>
        </w:rPr>
        <w:t xml:space="preserve">» </w:t>
      </w:r>
      <w:r>
        <w:rPr>
          <w:rStyle w:val="FootnoteAnchor"/>
          <w:rtl w:val="true"/>
        </w:rPr>
        <w:footnoteReference w:id="912"/>
      </w:r>
      <w:r>
        <w:rPr>
          <w:rFonts w:ascii="Amiri" w:hAnsi="Amiri" w:eastAsia="Amiri" w:cs="Amiri"/>
          <w:color w:val="111111"/>
          <w:sz w:val="28"/>
          <w:sz w:val="28"/>
          <w:szCs w:val="28"/>
          <w:rtl w:val="true"/>
          <w:lang w:bidi="ar-SA"/>
        </w:rPr>
        <w:t xml:space="preserve">، وقال ابن الكلبي في جمهرة النسب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عقب له </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سعد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انقرض ولد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منهم أحد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أمه زرعة بنت مشرح الكندية ذكره ابن سعد في الطبقات في ترجمة أبيه كما ذكره ابن الكلبي في جمهرته </w:t>
      </w:r>
      <w:r>
        <w:rPr>
          <w:rStyle w:val="FootnoteAnchor"/>
          <w:rtl w:val="true"/>
        </w:rPr>
        <w:footnoteReference w:id="914"/>
      </w:r>
      <w:r>
        <w:rPr>
          <w:rFonts w:ascii="Amiri" w:hAnsi="Amiri" w:eastAsia="Amiri" w:cs="Amiri"/>
          <w:color w:val="111111"/>
          <w:sz w:val="28"/>
          <w:sz w:val="28"/>
          <w:szCs w:val="28"/>
          <w:rtl w:val="true"/>
          <w:lang w:bidi="ar-SA"/>
        </w:rPr>
        <w:t xml:space="preserve">، وأحسب أنّه سمّاه تيمناً باسم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وإحياء لذكره لأنّه ولد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النيسابوري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بقية له وقد توفي سنة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بن عبد اللّه أمه أم أخوته زرعة بنت مشرح ، ذكره ابن سعد في الطبقات في ترجمة أبيه ، وابن الكلبي في جمهرته </w:t>
      </w:r>
      <w:r>
        <w:rPr>
          <w:rStyle w:val="FootnoteAnchor"/>
          <w:rtl w:val="true"/>
        </w:rPr>
        <w:footnoteReference w:id="916"/>
      </w:r>
      <w:r>
        <w:rPr>
          <w:rFonts w:ascii="Amiri" w:hAnsi="Amiri" w:eastAsia="Amiri" w:cs="Amiri"/>
          <w:color w:val="111111"/>
          <w:sz w:val="28"/>
          <w:sz w:val="28"/>
          <w:szCs w:val="28"/>
          <w:rtl w:val="true"/>
          <w:lang w:bidi="ar-SA"/>
        </w:rPr>
        <w:t xml:space="preserve">، وابن حزم في جمهرته </w:t>
      </w:r>
      <w:r>
        <w:rPr>
          <w:rStyle w:val="FootnoteAnchor"/>
          <w:rtl w:val="true"/>
        </w:rPr>
        <w:footnoteReference w:id="917"/>
      </w:r>
      <w:r>
        <w:rPr>
          <w:rFonts w:ascii="Amiri" w:hAnsi="Amiri" w:eastAsia="Amiri" w:cs="Amiri"/>
          <w:color w:val="111111"/>
          <w:sz w:val="28"/>
          <w:sz w:val="28"/>
          <w:szCs w:val="28"/>
          <w:rtl w:val="true"/>
          <w:lang w:bidi="ar-SA"/>
        </w:rPr>
        <w:t>وغيرهم وهذا لا بقية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عبد اللّه ذكره ابن الكلبي في جمهرته </w:t>
      </w:r>
      <w:r>
        <w:rPr>
          <w:rStyle w:val="FootnoteAnchor"/>
          <w:rtl w:val="true"/>
        </w:rPr>
        <w:footnoteReference w:id="918"/>
      </w:r>
      <w:r>
        <w:rPr>
          <w:rFonts w:ascii="Amiri" w:hAnsi="Amiri" w:eastAsia="Amiri" w:cs="Amiri"/>
          <w:color w:val="111111"/>
          <w:sz w:val="28"/>
          <w:sz w:val="28"/>
          <w:szCs w:val="28"/>
          <w:rtl w:val="true"/>
          <w:lang w:bidi="ar-SA"/>
        </w:rPr>
        <w:t xml:space="preserve">، والبُرّي في كتابه الجوهرة </w:t>
      </w:r>
      <w:r>
        <w:rPr>
          <w:rStyle w:val="FootnoteAnchor"/>
          <w:rtl w:val="true"/>
        </w:rPr>
        <w:footnoteReference w:id="919"/>
      </w:r>
      <w:r>
        <w:rPr>
          <w:rFonts w:ascii="Amiri" w:hAnsi="Amiri" w:eastAsia="Amiri" w:cs="Amiri"/>
          <w:color w:val="111111"/>
          <w:sz w:val="28"/>
          <w:sz w:val="28"/>
          <w:szCs w:val="28"/>
          <w:rtl w:val="true"/>
          <w:lang w:bidi="ar-SA"/>
        </w:rPr>
        <w:t xml:space="preserve">، ولا عقب له ، وأمه أم أخوته زرعة بنت مشرح الكندية ، وقد تزوج بابنة عمه أم محمّد بنت عبيد اللّه بن العباس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عبد اللّه ذكره في تاريخ الخلفاء </w:t>
      </w:r>
      <w:r>
        <w:rPr>
          <w:rStyle w:val="FootnoteAnchor"/>
          <w:rtl w:val="true"/>
        </w:rPr>
        <w:footnoteReference w:id="921"/>
      </w:r>
      <w:r>
        <w:rPr>
          <w:rFonts w:ascii="Amiri" w:hAnsi="Amiri" w:eastAsia="Amiri" w:cs="Amiri"/>
          <w:color w:val="111111"/>
          <w:sz w:val="28"/>
          <w:sz w:val="28"/>
          <w:szCs w:val="28"/>
          <w:rtl w:val="true"/>
          <w:lang w:bidi="ar-SA"/>
        </w:rPr>
        <w:t xml:space="preserve">، وابن حزم في الجمهرة </w:t>
      </w:r>
      <w:r>
        <w:rPr>
          <w:rStyle w:val="FootnoteAnchor"/>
          <w:rtl w:val="true"/>
        </w:rPr>
        <w:footnoteReference w:id="922"/>
      </w:r>
      <w:r>
        <w:rPr>
          <w:rFonts w:ascii="Amiri" w:hAnsi="Amiri" w:eastAsia="Amiri" w:cs="Amiri"/>
          <w:color w:val="111111"/>
          <w:sz w:val="28"/>
          <w:sz w:val="28"/>
          <w:szCs w:val="28"/>
          <w:rtl w:val="true"/>
          <w:lang w:bidi="ar-SA"/>
        </w:rPr>
        <w:t xml:space="preserve">، ولا بقية له ، وذكر ابن قتيبة في عيون الأخبار عنه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ابن عباس في وليمة فأكل وألقى للخبّاز ودرهماً </w:t>
      </w:r>
      <w:r>
        <w:rPr>
          <w:rFonts w:eastAsia="Amiri" w:cs="Amiri" w:ascii="Amiri" w:hAnsi="Amiri"/>
          <w:color w:val="111111"/>
          <w:sz w:val="28"/>
          <w:szCs w:val="28"/>
          <w:rtl w:val="true"/>
          <w:lang w:bidi="ar-SA"/>
        </w:rPr>
        <w:t xml:space="preserve">»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اللّه وهو أصغر أخوته سناً وأكبرهم شأناً وأمه أم أخوته زرعة بنت مشرح الكندية ، وقد مرّ بنا خبر ولادته في الكوفة وأن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أباه عبد اللّه بن عباس فهنّأه به ، وهو الّذي سمّاه عليّاً وكناه أبا الحسن حين أخذه وتفل في فيه وحنكه بتمرة لاكها وقال لأبيه خذ إليك أبا الأملاك ، كما مرّ خبر معاوية مع أبيه لا أجمع لك بين الاسم والكنية قد كنيته أبا محمّد فجرت عليه </w:t>
      </w:r>
      <w:r>
        <w:rPr>
          <w:rStyle w:val="FootnoteAnchor"/>
          <w:rtl w:val="true"/>
        </w:rPr>
        <w:footnoteReference w:id="924"/>
      </w:r>
      <w:r>
        <w:rPr>
          <w:rFonts w:ascii="Amiri" w:hAnsi="Amiri" w:eastAsia="Amiri" w:cs="Amiri"/>
          <w:color w:val="111111"/>
          <w:sz w:val="28"/>
          <w:sz w:val="28"/>
          <w:szCs w:val="28"/>
          <w:rtl w:val="true"/>
          <w:lang w:bidi="ar-SA"/>
        </w:rPr>
        <w:t>ويبدو أنّ الكنية عادت كما كانت بعد موت معاوية ، لكن في أيام عبد الملك بن مروان جرى التغيير مرة ثانية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ابن سعد في الطبقة الثالثة من أهل المدينة ذلك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ليلة قتل عليّ في شهر رمضان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فسمي باسمه وكني بكنيته أبي الحسن فقال له عبد الملك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أحتمل لك الأسم والكنية جميعاً فغيّر أحدهما فغيّر كنيته فصيّرها أبا محمّد </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سعد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اصغر ولد أبيه سناً ، وكان أجمل قرشي على وجه الأرض وأوسمه ، واكثره صلاة ، وكان يقال له السجاد لعبادته وفضله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ثقة قليل الحديث </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عن الواقدي أنّه توفي سنة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أبو معشر وغيره توفي بالشام سنة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أبو حسان الزيادي توفي بالبلقاء من أرض الشام في الحميمة سنة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حجر في تهذيب 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حكى ابن حبان الأقوال في وفاته وجزم بما عليه الأكثر إنها سنة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أبوه يأمره وغلامه عكرمة بالذهاب </w:t>
      </w:r>
    </w:p>
    <w:p>
      <w:pPr>
        <w:pStyle w:val="BookText"/>
        <w:rPr/>
      </w:pPr>
      <w:r>
        <w:rPr>
          <w:rFonts w:ascii="Amiri" w:hAnsi="Amiri" w:eastAsia="Amiri" w:cs="Amiri"/>
          <w:color w:val="111111"/>
          <w:sz w:val="28"/>
          <w:sz w:val="28"/>
          <w:szCs w:val="28"/>
          <w:rtl w:val="true"/>
          <w:lang w:bidi="ar-SA"/>
        </w:rPr>
        <w:t xml:space="preserve">إلى أبي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لسماع الحديث منه ، فأتياه وكان في حائط له فلمّا رآهما جاء وأخذ رداءه ثمّ قعد فأنشأ يحدثهما حتى أتى على ذكر بناء المسجد النبوي الشريف </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الزمخشري في ربيع الأبرار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أبو الأملاك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الذبّان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لعلي ان مالت بي الريح 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 أبي الذبان ان يتندما</w:t>
      </w:r>
    </w:p>
    <w:p>
      <w:pPr>
        <w:pStyle w:val="BookText"/>
        <w:rPr/>
      </w:pPr>
      <w:r>
        <w:rPr>
          <w:rFonts w:ascii="Amiri" w:hAnsi="Amiri" w:eastAsia="Amiri" w:cs="Amiri"/>
          <w:color w:val="111111"/>
          <w:sz w:val="28"/>
          <w:sz w:val="28"/>
          <w:szCs w:val="28"/>
          <w:rtl w:val="true"/>
          <w:lang w:bidi="ar-SA"/>
        </w:rPr>
        <w:t xml:space="preserve">يعني هشام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الزمخشري في الفائق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لعمرو بن سعيد في عبد الملك حين نافره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أغر أبا الذبان هيشة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فدلوه في جمر من النار جاحم</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يوم قر وهو على فراش كاد يُغيب فيها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إنّي لأحسب اليوم أصبح بارداً؟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وان ابن هند عاش في مثل ما ترى أربعين سنة عشرين أميراً وعشرين خليفة ، ثمّ هو ذاك على قبره ثمامة نابتة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ابن سعد في ترجمة معاوية من طبقاته هذه القصة بتفاوت ولفظه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 عليّ بن عبد اللّه بن عباس على عبد الملك ابن مروان في يوم بارد وبين يديه وقود قد ألقي عليه عود وقد دُخّن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هنا إليّ يا أبا محمّد فأجلسه معه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اللّه يا أمير المؤمنين فيما أنت فيه من الإدفاء والناس فيما هم فيه من شدّة البرد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أبعد ابن هند بالشام أربعين سنة أميراً وخليفة ، أمس تهتز على قبره ينبوتة؟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بالغداء فتغديا جميعاً </w:t>
      </w:r>
      <w:r>
        <w:rPr>
          <w:rFonts w:eastAsia="Amiri" w:cs="Amiri" w:ascii="Amiri" w:hAnsi="Amiri"/>
          <w:color w:val="111111"/>
          <w:sz w:val="28"/>
          <w:szCs w:val="28"/>
          <w:rtl w:val="true"/>
          <w:lang w:bidi="ar-SA"/>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وقال المبرّد في الكامل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ذكر ولادته وتهنئة الإمام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أباه به وتسميته وكنيته وتغيير معاوية 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سيّداً شريفاً بليغاً ، وكان له خمسمائة أصل زيتون يصلي في كلّ يوم إلى كلّ أصل ركعتين فكان يدعى ذا الثفنات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وضرب بالسوط مرتين ، كلتاهما ضربه الوليد ، احداهما في تزوجه لبابة </w:t>
      </w:r>
      <w:r>
        <w:rPr>
          <w:rStyle w:val="FootnoteAnchor"/>
          <w:rtl w:val="true"/>
        </w:rPr>
        <w:footnoteReference w:id="930"/>
      </w:r>
      <w:r>
        <w:rPr>
          <w:rFonts w:ascii="Amiri" w:hAnsi="Amiri" w:eastAsia="Amiri" w:cs="Amiri"/>
          <w:color w:val="111111"/>
          <w:sz w:val="28"/>
          <w:sz w:val="28"/>
          <w:szCs w:val="28"/>
          <w:rtl w:val="true"/>
          <w:lang w:bidi="ar-SA"/>
        </w:rPr>
        <w:t xml:space="preserve">بنت عبد اللّه بن جعفر وكانت عند عبد الملك فعضّ تفاحة ثمّ رمى بها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فدعت بسكين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تصنعين به؟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أميط عنها الأذى ، فطلقها فتزوجها عليّ بن عبد اللّه فضربه الوليد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تتزوج بأمهات الخلفاء لتضع منها ، لأن مروان بن الحكم تزوج أم خالد بن يزيد بن معاوية ليضع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أرادت الخروج من هذه البلدة ، وانا ابن عمها فتزوجتها لأكون لها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محرماً ظ </w:t>
      </w:r>
      <w:r>
        <w:rPr>
          <w:rFonts w:eastAsia="Amiri" w:cs="Amiri" w:ascii="Amiri" w:hAnsi="Amiri"/>
          <w:color w:val="111111"/>
          <w:sz w:val="28"/>
          <w:szCs w:val="28"/>
          <w:rtl w:val="true"/>
          <w:lang w:bidi="ar-SA"/>
        </w:rPr>
        <w:t xml:space="preserve">) »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ضربه إياه في المرة الثانية فإنّا نرويه من غير وجه ، ومن أتمّ ذلك ما حدّثنيه أبو عبد اللّه محمّد بن شجاع البلخي في اسناد له متصل لستُ أحفظه يقول في آخر ذلك الإسناد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عليّاً مضروباً بالسوط يُدار به على بعير ، ووجهه ممّا يلي ذنب البعير وصائح يصيح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عبد اللّه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فأتيته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الّذي نسبوك فيه إلى الكذب؟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بلغهم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w:t>
      </w:r>
    </w:p>
    <w:p>
      <w:pPr>
        <w:pStyle w:val="BookText"/>
        <w:rPr/>
      </w:pPr>
      <w:r>
        <w:rPr>
          <w:rFonts w:ascii="Amiri" w:hAnsi="Amiri" w:eastAsia="Amiri" w:cs="Amiri"/>
          <w:color w:val="111111"/>
          <w:sz w:val="28"/>
          <w:sz w:val="28"/>
          <w:szCs w:val="28"/>
          <w:rtl w:val="true"/>
          <w:lang w:bidi="ar-SA"/>
        </w:rPr>
        <w:t xml:space="preserve">الأمر سيكون في ولدي ، واللّه ليكوننّ فيهم حتى يملكهم عبيدهم الصغار العيون ، العراض الوجوه ، الّذين كأنّ وجوههم المجانّ المطرقة </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المبرّد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 بن عبد اللّه دخل على سليمان بن عبد الملك ومعه ابنا ابنه أبو العباس وأبو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غلط لما اذكره لك ، إنّما ينبغي أن يكون دخل على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فأوسع له على سريره وسأله حاجته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ألف درهم عليّ تدين ، فأمر بقضائها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وتستوصي بابنيّ هذين خيراً ففعل فشكره وقال وصلتك رحم ، فلمّا ولي عليّ قال الخليفة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الشيخ قد اختل وأسنّ وخلط فصار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الأمر سينتقل إلى ولده فسمع ذلك عليّ فالتفت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ليكوننّ ذاك وليملكنّ هذان </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أيضاً عن جعفر بن عيسى بن جعفر الهاشمي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 عليّ عبد الملك وقد أهدي له من خراسان جارية وفصّ وسيف فقال يا أبا محمّد إنّ حاضر الهدية شريك فيها ، فاختر من الثلاثة واحداً ، فاختار الجارية وكانت تسمى سعدى وهي من سبي الصغد من رهط عجيف بن عنبسة ، فأولدها سليمان وصالحاً ابني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 أن أوصي إلى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سيّد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 أن أشينه بالوصية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فأوصى إلى سليمان فلمّا دفن عليّ ، جاء محمّد إلى سُعدى ليلاً فقال لها أخرجي اليّ وصية أبي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أباك أجلّ من أن تخرج وصيته ليلاً ولكنها تأتيك غداً ، فلمّا أصبح غدا بها عليه سليمان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أبي ويا أخي هذه وصية أبيك فقال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من ابن وأخ خيراً ، ما كنت لأثرّب على أبي بعد موته كما لم أثرّب عليه في حياته </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ونقل الجاحظ في البيان والتبيين بعض كلام عليّ بن عبد اللّه بن عباس ممّا دلّ على حصافة رأي وبليغ منطق ، فقد ذكر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يجد مسّ الجهل في عقله ، وذلّ المعصية في قلبه ، ولم يستبن موضع الخلّة في لسانه عند كلال حدّه عن حدّ خصمه ، فليس ممّن ينزع عن ريبة ، ولا يرغب عن حالٍ معجزة ، ولا يكترث لفصل ما بين حجة وشبهة </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ولعلي أخبار غير ذلك ربّما تزيّدها أو بعضها الرواة تزلّفاً إلى أبنائه خلفا ، بني العباس ، أعرضنا عن 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سليط ، وهذا ذكره ابن حزم في الجمهرة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نفاه عبد اللّه بن العباس ثمّ استلحقه ثمّ اتهم أخوه عليّ بقتله ، فجلده الوليد بن عبد الملك لذلك مائة سوط ، وادعى أبو مسلم أنّه عبد الرحمن بن سليط هذا ابن عبد اللّه بن عباس ولا عقب لسليط </w:t>
      </w:r>
      <w:r>
        <w:rPr>
          <w:rFonts w:eastAsia="Amiri" w:cs="Amiri" w:ascii="Amiri" w:hAnsi="Amiri"/>
          <w:color w:val="111111"/>
          <w:sz w:val="28"/>
          <w:szCs w:val="28"/>
          <w:rtl w:val="true"/>
          <w:lang w:bidi="ar-SA"/>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ابن الطقطقي في كتابه الفخري في الأداب لم يذكر استلحاق ابن عباس لسليط ، فقد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ولسليط هذا خبر هذا موضع شرحه على سبيل 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لعبد اللّه بن عباس جارية فوقع عليها مرة من المرات ثمّ اعتزلها مدةً ، فاستنكحها عبداً فوطئها فولدت منه غلاماً سمته سليطاً ، ثمّ ألصقته بعبد اللّه بن العباس وأنكره عبد اللّه ولم يعترف به ، ونشأ سليط وهو أكره الخلق إلى عبد اللّه بن عباس ، فلمّا مات عبد اللّه نازع سليط ورثته في ميراثه ، وأعجب ذلك بني أمية ليغضّوا من عليّ بن عبد اللّه بن عباس ، فأعانوه وأوصوا قاضي دمشق في الباطن ، فمال إليه في الحكم وحكم له بالميراث ، وجرت في ذلك خطوب ليس هذا موضع لشرحها ، فادّعى أبو مسلم حين قويت شوكته أنّه من ولد سليط هذا </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وأحسب أنّ الخبر الّذي أشار إليه ابن الطقطقي هو ما رواه ابن الكلبي في مثالب العرب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عن أبي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إسحاق بن الفضل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تحت عبد الملك بن مروان امرأة من ولد عبد اللّه بن جعفر فرأى منها عبد الملك جفوة فخلّى سبيلها ، وكان عبد الملك قد أكرم عليّ بن عبد اللّه بن عباس وقدم به معه من الحجاز إلى دمشق فأنزله في قصره ، ومات عبد الملك باكرام عليّ وحفظه ، ثمّ إنّ المرأة الجعفرية أرادت الخروج إلى أهلها فقالت لعليّ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هاهنا قريب غيرك فأنا أريد أن أخرج معك إلى الحجاز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ابنة عمي ولست منك ذا محرم ، فأنا أتزوجك فتزوجها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الوليد فغضب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كانت تحت أمير المؤمنين تتزوجها بغير إذني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ابنة عمي ، فسكت وجفاه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سليط الّذي نفاه عبد اللّه وأمه مع عليّ بالشام ، وكانت أمه بذيّته سليطة تؤذي عليّاً وتخاصمه ، فدسّ الوليد إلى سليط من قتله ودفنه في بستان عليّ بن عبد اللّه ، فجاءت أمه حين فقدته إلى الوليد ، فأرسل ففتشوا البستان فوجدوه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رجل من أهل الشام بواسط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حرس الوليد فأتي بعليّ فجلده أربعمائة سوط وحلق رأسه ولحيته وأمر بحبسه في الحجر فأصابته وحشة </w:t>
      </w:r>
      <w:r>
        <w:rPr>
          <w:rFonts w:eastAsia="Amiri" w:cs="Amiri" w:ascii="Amiri" w:hAnsi="Amiri"/>
          <w:color w:val="111111"/>
          <w:sz w:val="28"/>
          <w:szCs w:val="28"/>
          <w:rtl w:val="true"/>
          <w:lang w:bidi="ar-SA"/>
        </w:rPr>
        <w:t xml:space="preserve">» </w:t>
      </w:r>
      <w:r>
        <w:rPr>
          <w:rStyle w:val="FootnoteAnchor"/>
          <w:rtl w:val="true"/>
        </w:rPr>
        <w:footnoteReference w:id="938"/>
      </w:r>
      <w:r>
        <w:rPr>
          <w:rFonts w:ascii="Amiri" w:hAnsi="Amiri" w:eastAsia="Amiri" w:cs="Amiri"/>
          <w:color w:val="111111"/>
          <w:sz w:val="28"/>
          <w:sz w:val="28"/>
          <w:szCs w:val="28"/>
          <w:rtl w:val="true"/>
          <w:lang w:bidi="ar-SA"/>
        </w:rPr>
        <w:t>، وقد مرّ عن ابن حزم في ذكر سليط الإشارة إلى هذا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الأبناء الذكور الّذين وقفت على أسمائهم ، ولقد روى مسلم في صحيحه </w:t>
      </w:r>
      <w:r>
        <w:rPr>
          <w:rStyle w:val="FootnoteAnchor"/>
          <w:rtl w:val="true"/>
        </w:rPr>
        <w:footnoteReference w:id="939"/>
      </w:r>
      <w:r>
        <w:rPr>
          <w:rFonts w:ascii="Amiri" w:hAnsi="Amiri" w:eastAsia="Amiri" w:cs="Amiri"/>
          <w:color w:val="111111"/>
          <w:sz w:val="28"/>
          <w:sz w:val="28"/>
          <w:szCs w:val="28"/>
          <w:rtl w:val="true"/>
          <w:lang w:bidi="ar-SA"/>
        </w:rPr>
        <w:t xml:space="preserve">، وأبو داود في سننه </w:t>
      </w:r>
      <w:r>
        <w:rPr>
          <w:rStyle w:val="FootnoteAnchor"/>
          <w:rtl w:val="true"/>
        </w:rPr>
        <w:footnoteReference w:id="940"/>
      </w:r>
      <w:r>
        <w:rPr>
          <w:rFonts w:ascii="Amiri" w:hAnsi="Amiri" w:eastAsia="Amiri" w:cs="Amiri"/>
          <w:color w:val="111111"/>
          <w:sz w:val="28"/>
          <w:sz w:val="28"/>
          <w:szCs w:val="28"/>
          <w:rtl w:val="true"/>
          <w:lang w:bidi="ar-SA"/>
        </w:rPr>
        <w:t xml:space="preserve">، وأحمد في مسنده واللفظ له بسنده عن كريب مولى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مات لابن عباس ابن بقديد أو عسفان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موضعان قرب </w:t>
      </w:r>
      <w:bookmarkStart w:id="389" w:name="pg16528_252908"/>
    </w:p>
    <w:p>
      <w:pPr>
        <w:pStyle w:val="BookText"/>
        <w:rPr/>
      </w:pPr>
      <w:bookmarkEnd w:id="389"/>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كريب انظر ما اجتمع له من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فإذا أناس قد اجتمعوا له فأخبرته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أربعون؟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أخرجوه فإنّي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مسلم يموت فيقوم على جنازته أربعون لا يشركون باللّه شيئاً إلاّ شفّعهم اللّه فيه </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الإبن هو أحد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أو الفضل أو عبد الرحمن ، وإنّما أحتمل ذلك ، لأن الأربعة الباقون العباس ومحمّد وعليّ وسليط لهم ذكر بعد موت ابن عباس ، كما يحتمل أن يكون غيرهم ، ولعله الّذي مات صغيراً فعزّاه به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روى الشيخ الجليل الحسن ابن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القرن الرابع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تحف العقول تلك التعزية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عباس عن مولود صغير مات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لمصيبة في غيرك لك أجرها أحبّ إليّ من مصيبة فيك لغيرك ثوابها ، فكان لك الأجر لا بك ، وحسن لك العزاء لا عنك ، وعوّضك اللّه عنه مثل الّذي عوّضه منك </w:t>
      </w:r>
      <w:r>
        <w:rPr>
          <w:rFonts w:eastAsia="Amiri" w:cs="Amiri" w:ascii="Amiri" w:hAnsi="Amiri"/>
          <w:color w:val="111111"/>
          <w:sz w:val="28"/>
          <w:szCs w:val="28"/>
          <w:rtl w:val="true"/>
          <w:lang w:bidi="ar-SA"/>
        </w:rPr>
        <w:t xml:space="preserve">»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0" w:name="__RefHeading___Toc9792244_1280447820"/>
      <w:bookmarkStart w:id="391" w:name="_Toc130"/>
      <w:bookmarkEnd w:id="390"/>
      <w:r>
        <w:rPr>
          <w:rtl w:val="true"/>
        </w:rPr>
        <w:t xml:space="preserve">البنات </w:t>
      </w:r>
      <w:r>
        <w:rPr>
          <w:rtl w:val="true"/>
        </w:rPr>
        <w:t>:</w:t>
      </w:r>
      <w:bookmarkEnd w:id="391"/>
    </w:p>
    <w:p>
      <w:pPr>
        <w:pStyle w:val="BookText"/>
        <w:rPr/>
      </w:pPr>
      <w:r>
        <w:rPr>
          <w:rFonts w:ascii="Amiri" w:hAnsi="Amiri" w:eastAsia="Amiri" w:cs="Amiri"/>
          <w:color w:val="111111"/>
          <w:sz w:val="28"/>
          <w:sz w:val="28"/>
          <w:szCs w:val="28"/>
          <w:rtl w:val="true"/>
          <w:lang w:bidi="ar-SA"/>
        </w:rPr>
        <w:t xml:space="preserve">ذكر النسابون أسمي بنتين له هما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سماها بأسم أمه لبابة بنت الحارث ، فذكرها ابن سعد في طبقاته في ترجمة أبيها ، كما ذكرها مصعب الزبيري في نسب قريش </w:t>
      </w:r>
      <w:r>
        <w:rPr>
          <w:rStyle w:val="FootnoteAnchor"/>
          <w:rtl w:val="true"/>
        </w:rPr>
        <w:footnoteReference w:id="943"/>
      </w:r>
      <w:r>
        <w:rPr>
          <w:rFonts w:ascii="Amiri" w:hAnsi="Amiri" w:eastAsia="Amiri" w:cs="Amiri"/>
          <w:color w:val="111111"/>
          <w:sz w:val="28"/>
          <w:sz w:val="28"/>
          <w:szCs w:val="28"/>
          <w:rtl w:val="true"/>
          <w:lang w:bidi="ar-SA"/>
        </w:rPr>
        <w:t xml:space="preserve">، وقد وقع المحقق في خطأ فاضح لم يتنبه له ، وذلك أنّ مصعب الزبيري قال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لبابة بنت عبد اللّه عند عليّ بن عبد اللّه بن جعفر فولدت له ، ثمّ خلف </w:t>
      </w:r>
    </w:p>
    <w:p>
      <w:pPr>
        <w:pStyle w:val="BookText"/>
        <w:rPr/>
      </w:pPr>
      <w:r>
        <w:rPr>
          <w:rFonts w:ascii="Amiri" w:hAnsi="Amiri" w:eastAsia="Amiri" w:cs="Amiri"/>
          <w:color w:val="111111"/>
          <w:sz w:val="28"/>
          <w:sz w:val="28"/>
          <w:szCs w:val="28"/>
          <w:rtl w:val="true"/>
          <w:lang w:bidi="ar-SA"/>
        </w:rPr>
        <w:t xml:space="preserve">عليها إسماعيل بن طلحة بن عبيد اللّه فولدت له يعقوب ثمّ فارقها فتزوجها محمّد ابن 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في النسخة المطبوعة ، وهنا فاضح الخطأ إذ كيف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فتزوجها محمّد بن 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تكون أخته؟</w:t>
      </w:r>
    </w:p>
    <w:p>
      <w:pPr>
        <w:pStyle w:val="BookText"/>
        <w:rPr/>
      </w:pPr>
      <w:r>
        <w:rPr>
          <w:rFonts w:ascii="Amiri" w:hAnsi="Amiri" w:eastAsia="Amiri" w:cs="Amiri"/>
          <w:color w:val="111111"/>
          <w:sz w:val="28"/>
          <w:sz w:val="28"/>
          <w:szCs w:val="28"/>
          <w:rtl w:val="true"/>
          <w:lang w:bidi="ar-SA"/>
        </w:rPr>
        <w:t xml:space="preserve">ولم يتنبه لذلك المحقق ، وجرى على خطئه من أتى بعده وأخذ عن كتابه من المحدثين </w:t>
      </w:r>
      <w:r>
        <w:rPr>
          <w:rStyle w:val="FootnoteAnchor"/>
          <w:rtl w:val="true"/>
        </w:rPr>
        <w:footnoteReference w:id="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الصواب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خلف عليها محمّد بن عبيد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هو ابن عمها </w:t>
      </w:r>
      <w:r>
        <w:rPr>
          <w:rStyle w:val="FootnoteAnchor"/>
          <w:rtl w:val="true"/>
        </w:rPr>
        <w:footnoteReference w:id="9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شقيقة العباس وأخوته وأمها زرعة بنت مشرح الكندية ، وقد تزوجها عليّ بن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بالزينبي لأنّ أمه زينب بنت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أولدها ولده محمّد ، وهذا كان يدخل على جده عبد اللّه بن عباس وقد سمع منه وحدث عنه كما في طبقات ابن سعد في ترجمة عبد اللّه بن عباس والسيوطي في الدر المنثور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يُسْحَبُونَ فِي النَّارِ عَلَى وُجُوهِهِمْ ذُوقُوا مَسَّ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كُلَّ شَيْءٍ خَلَقْنَاهُ بِقَدَرٍ </w:t>
      </w:r>
      <w:r>
        <w:rPr>
          <w:rFonts w:eastAsia="Amiri" w:cs="Amiri" w:ascii="Amiri" w:hAnsi="Amiri"/>
          <w:color w:val="111111"/>
          <w:sz w:val="28"/>
          <w:szCs w:val="28"/>
          <w:rtl w:val="true"/>
          <w:lang w:bidi="ar-SA"/>
        </w:rPr>
        <w:t xml:space="preserve">)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أسماء ذكرها ابن سعد في ترجمة أبيها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عند عبد اللّه بن عبيد اللّه بن العباس ابن عبد المطلب بن هاشم ، فولدت له حسناً وحسيناً الفقيه ، وأمها أم ولد </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ذكرها مصعب في نسب قريش </w:t>
      </w:r>
      <w:r>
        <w:rPr>
          <w:rStyle w:val="FootnoteAnchor"/>
          <w:rtl w:val="true"/>
        </w:rPr>
        <w:footnoteReference w:id="948"/>
      </w:r>
      <w:r>
        <w:rPr>
          <w:rFonts w:ascii="Amiri" w:hAnsi="Amiri" w:eastAsia="Amiri" w:cs="Amiri"/>
          <w:color w:val="111111"/>
          <w:sz w:val="28"/>
          <w:sz w:val="28"/>
          <w:szCs w:val="28"/>
          <w:rtl w:val="true"/>
          <w:lang w:bidi="ar-SA"/>
        </w:rPr>
        <w:t>إلاّ أنّ ابن الكلبي وابن حزم لم يذكراها ولا أختها لبابة فراجع الجمهرة لكل منهما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بنت نُعيت وهو في السفر فاسترجع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عورة سترها اللّه ، ومؤنة كفاها اللّه ، وأجر ساقه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وأحسبها غير المتقدمتين الآنفتي الذكر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كان حريصاً على تربيتهم تربية صالحة ، حتى هذّبهم على أخلاقه ، ولقنّهم من علومه ، فكلّ منهم أخذ على قدر استعداده ، ومن نماذج تربيته ما مرّ بنا انّه كان يرسل بولده عليّاً مع غلامه عكرمة يسمعا الحديث من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الكذب الفظيع الفاضح ما رواه ابن عبد ربه في العقد الفريد عن العتبي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عند الوليد بن عبد الملك أربع عقائل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لبابة بنت عبد اللّه بن عباس ، وفاطمة بنت يزيد بن معاوية وزينب بنت سعيد بن العاص ، واُم جحش بنت عبد الرحمن ابن الحارث ، فكنّ يجتمعنّ على مائدته ، ويفترقن فيفخرن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فاجتمعن يوماً فقالت لبابة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إنّك لتسوّيني بهن ، وإنّك تعرف فضلي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بنت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أرى أن للفخر عليَّ مجازاً ، وأنا ابنة ذي العمامة إذ لا عمامة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بنت عبد الرحمن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بأبي بدلا ، ولو شئت لقلت فصدقت وصُدّقت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بنت يزيد بن معاوية جارية حديثة السنّ فلم تتكلم ، فتكلم عنها الوليد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نطق من احتاج إلى نفسه ، وسكت من اكتفى بغيره ، أما واللّه لو شاءت لقالت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ابنة قادتكم في الجاهلية وخلفائكم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الحديث حتى تحدّث به في مجلس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الكذبة الشنعاء والفرية الصلعاء يرويها العتبي ويذكرها عنه ابن عبد ربه ، وكلاهما عندي في هذا المقام يستغفلان عقول الناس بمثل هذه الأكاذيب </w:t>
      </w:r>
    </w:p>
    <w:p>
      <w:pPr>
        <w:pStyle w:val="BookText"/>
        <w:rPr/>
      </w:pPr>
      <w:r>
        <w:rPr>
          <w:rFonts w:ascii="Amiri" w:hAnsi="Amiri" w:eastAsia="Amiri" w:cs="Amiri"/>
          <w:color w:val="111111"/>
          <w:sz w:val="28"/>
          <w:sz w:val="28"/>
          <w:szCs w:val="28"/>
          <w:rtl w:val="true"/>
          <w:lang w:bidi="ar-SA"/>
        </w:rPr>
        <w:t xml:space="preserve">ولا غرابة منهما فكلاهما أموي الهوى ، ولكن وهلم الخطب في الأساتذة الثلاثة المحققين للكتاب وهم أحمد أمين ، أحمد الزين ، إبراهيم الأبياري ، كيف انطلت عليهم هذه الأكذوبة ، فلم يتفطنوا ، انّ لبابة بنت عبد اللّه بن عباس لم تكن زوجة الوليد ، بل كانت زوجة عليّ بن عبد اللّه بن جعفر كما مرّ ، وإنّ ابن عباس لم يكن حياً أيام الوليد بن عبد الملك بل كان متوفياً ، لأنّه توفي سنة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 والوليد بن عبد الملك إنّما ولي الأمر في سنة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 ابن عباس بثماني عشرة سنة؟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في الخبر فجوات وهنات غير ذلك ، فمنها أنّه لم يكن ليزيد ابنة اسمها فاطمة بل ولم يذكر له ابن عبد ربه أيّ بنت أخرى في ذكر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ستأتي الإشارة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أتى بها العتبي وذكرها ابن عبد ربه؟ ولابن عبد ربه في كتابه العقد الفريد من أعاجيب الأكاذيب ما يضحك منها صبيان الكتاتيب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ما ذكره في أولاد يزيد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وخالد وابو سفيان وأمهم فاختة بنت أبي هاشم بن عتبة بن ربيعة ، وعبد اللّه وعمر وأمهما أم كلثوم بنت عبد اللّه بن عباس </w:t>
      </w:r>
      <w:r>
        <w:rPr>
          <w:rFonts w:eastAsia="Amiri" w:cs="Amiri" w:ascii="Amiri" w:hAnsi="Amiri"/>
          <w:color w:val="111111"/>
          <w:sz w:val="28"/>
          <w:szCs w:val="28"/>
          <w:rtl w:val="true"/>
          <w:lang w:bidi="ar-SA"/>
        </w:rPr>
        <w:t xml:space="preserve">... » </w:t>
      </w:r>
      <w:r>
        <w:rPr>
          <w:rStyle w:val="FootnoteAnchor"/>
          <w:rtl w:val="true"/>
        </w:rPr>
        <w:footnoteReference w:id="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من فاضح الكذب إذ لم يكن لابن عباس بنت أسمها أم كلثوم وإنّما له لبابة وأسماء وقد ذكرناهما وأزواجهما وذراريهما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لم يتنبه له المحققون ، فزهٍ بهكذا محققين ، ولتعلّق الكنانة حافر الحمار عليها لئلا تصيبها عين اللاّمة والهامة من الحاسدين لها على هؤلاء المحققين وأمثالهم ممّن بسقوا بألقابهم ، ترى الفتيان كالنخل وما يدريك ما الدخل </w:t>
      </w:r>
      <w:r>
        <w:rPr>
          <w:rStyle w:val="FootnoteAnchor"/>
          <w:rtl w:val="true"/>
        </w:rPr>
        <w:footnoteReference w:id="952"/>
      </w:r>
      <w:r>
        <w:rPr>
          <w:rFonts w:ascii="Amiri" w:hAnsi="Amiri" w:eastAsia="Amiri" w:cs="Amiri"/>
          <w:color w:val="111111"/>
          <w:sz w:val="28"/>
          <w:sz w:val="28"/>
          <w:szCs w:val="28"/>
          <w:rtl w:val="true"/>
          <w:lang w:bidi="ar-SA"/>
        </w:rPr>
        <w:t xml:space="preserve">بل أحشفاً وسوء كيلة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 xml:space="preserve">. </w:t>
      </w:r>
      <w:bookmarkStart w:id="392" w:name="pg16528_252912"/>
    </w:p>
    <w:p>
      <w:pPr>
        <w:pStyle w:val="Heading3"/>
        <w:numPr>
          <w:ilvl w:val="2"/>
          <w:numId w:val="1"/>
        </w:numPr>
        <w:rPr/>
      </w:pPr>
      <w:bookmarkStart w:id="393" w:name="__RefHeading___Toc9792246_1280447820"/>
      <w:bookmarkStart w:id="394" w:name="_Toc131"/>
      <w:bookmarkEnd w:id="392"/>
      <w:bookmarkEnd w:id="393"/>
      <w:r>
        <w:rPr>
          <w:rtl w:val="true"/>
        </w:rPr>
        <w:t xml:space="preserve">زوجاته </w:t>
      </w:r>
      <w:r>
        <w:rPr>
          <w:rtl w:val="true"/>
        </w:rPr>
        <w:t>:</w:t>
      </w:r>
      <w:bookmarkEnd w:id="3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زرعة بنت مشرح الكندية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صعبة بنت عبد الرحمن بن عوف ، كما في المحبّر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شملة بنت ازيهر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ولد أم سليط الّذي نفاه ثمّ تبناه وقد مرّ ذكره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ولد أم ابنته أسماء الّتي تزوجها ابن عمها عبد اللّه بن عبيد اللّه بن عباس كما مرّ</w:t>
      </w:r>
      <w:r>
        <w:rPr>
          <w:rFonts w:eastAsia="Amiri" w:cs="Amiri" w:ascii="Amiri" w:hAnsi="Amiri"/>
          <w:color w:val="111111"/>
          <w:sz w:val="28"/>
          <w:szCs w:val="28"/>
          <w:rtl w:val="true"/>
          <w:lang w:bidi="ar-SA"/>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5" w:name="pg16528_252914"/>
      <w:bookmarkStart w:id="396" w:name="pg16528_252914"/>
      <w:bookmarkEnd w:id="396"/>
    </w:p>
    <w:p>
      <w:pPr>
        <w:pStyle w:val="Heading2"/>
        <w:numPr>
          <w:ilvl w:val="1"/>
          <w:numId w:val="1"/>
        </w:numPr>
        <w:rPr/>
      </w:pPr>
      <w:bookmarkStart w:id="397" w:name="pg16528_252914"/>
      <w:bookmarkStart w:id="398" w:name="__RefHeading___Toc9792248_1280447820"/>
      <w:bookmarkStart w:id="399" w:name="_Toc132"/>
      <w:bookmarkEnd w:id="397"/>
      <w:bookmarkEnd w:id="398"/>
      <w:r>
        <w:rPr>
          <w:rtl w:val="true"/>
        </w:rPr>
        <w:t xml:space="preserve">الفصل الخامس </w:t>
      </w:r>
      <w:r>
        <w:rPr>
          <w:rtl w:val="true"/>
        </w:rPr>
        <w:t xml:space="preserve">: </w:t>
      </w:r>
      <w:r>
        <w:rPr>
          <w:rtl w:val="true"/>
        </w:rPr>
        <w:t>في أشتات مجموعة من أدوار حياته في أخلاقه وعاداته</w:t>
      </w:r>
      <w:bookmarkEnd w:id="399"/>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0" w:name="__RefHeading___Toc9792250_1280447820"/>
      <w:bookmarkStart w:id="401" w:name="_Toc133"/>
      <w:bookmarkEnd w:id="400"/>
      <w:r>
        <w:rPr>
          <w:rtl w:val="true"/>
        </w:rPr>
        <w:t>اشارة</w:t>
      </w:r>
      <w:bookmarkEnd w:id="401"/>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2" w:name="pg16528_252916"/>
      <w:bookmarkStart w:id="403" w:name="pg16528_252916"/>
      <w:bookmarkEnd w:id="403"/>
    </w:p>
    <w:p>
      <w:pPr>
        <w:pStyle w:val="BookText"/>
        <w:rPr/>
      </w:pPr>
      <w:bookmarkStart w:id="404" w:name="pg16528_252916"/>
      <w:bookmarkEnd w:id="404"/>
      <w:r>
        <w:rPr>
          <w:rFonts w:ascii="Amiri" w:hAnsi="Amiri" w:eastAsia="Amiri" w:cs="Amiri"/>
          <w:color w:val="111111"/>
          <w:sz w:val="28"/>
          <w:sz w:val="28"/>
          <w:szCs w:val="28"/>
          <w:rtl w:val="true"/>
          <w:lang w:bidi="ar-SA"/>
        </w:rPr>
        <w:t xml:space="preserve">هذه باقة تعبق بالشذى مقتطفة من رياض حياة ابن عباس حبر الأمة وترجمان القرآن ، تضم أشتاتاً مجموعة من أخباره في أدوار حياته ، تحكي لنا غرّ صفاته ، وجميل عاداته ، ولم نجمع معها ما يدل على معارفه وعلومه وسائر قدراته ، فإنّ ذلك سيأتي بعون اللّه تعالى في الحلقتين التاليتين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والثالثة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أشتات هذه الباقة ففي أزهارها ما يعبق عوده بجوده وسخائه ، ومنها ما يعبق بآدابه وأخلاقه ، ومنها ما يعبق بورعه وتقواه ، إلى غير ذلك من أزاهير رياضه الفوّاحة ، فلنتسنم منها ما عطّر الساحة</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9792252_1280447820"/>
      <w:bookmarkStart w:id="406" w:name="_Toc134"/>
      <w:bookmarkEnd w:id="405"/>
      <w:r>
        <w:rPr>
          <w:rtl w:val="true"/>
        </w:rPr>
        <w:t xml:space="preserve">الجود والعطاء </w:t>
      </w:r>
      <w:r>
        <w:rPr>
          <w:rtl w:val="true"/>
        </w:rPr>
        <w:t>:</w:t>
      </w:r>
      <w:bookmarkEnd w:id="406"/>
    </w:p>
    <w:p>
      <w:pPr>
        <w:pStyle w:val="BookText"/>
        <w:rPr/>
      </w:pPr>
      <w:r>
        <w:rPr>
          <w:rFonts w:ascii="Amiri" w:hAnsi="Amiri" w:eastAsia="Amiri" w:cs="Amiri"/>
          <w:color w:val="111111"/>
          <w:sz w:val="28"/>
          <w:sz w:val="28"/>
          <w:szCs w:val="28"/>
          <w:rtl w:val="true"/>
          <w:lang w:bidi="ar-SA"/>
        </w:rPr>
        <w:t>لمّا كان الجود جبلّة نفسية من غرائز النفس في الإنسان ، فقد تعدم عند الغني وتوجد عند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والجواد محبّب بصفاته حتى إلى أضداده ، كما أنّ البخيل مبغوض حتى إلى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والجواد هي السخي بما لَه وعنده يتكرم قبل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بعد السؤال فهو العطاء ثمناً لماء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حبّب الإسلام الكرَم ودعا إليه ، وقد ورد في الحديث الشريف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السخي قريب من اللّه ، قريب من الناس ، قريب من الجنة ، بعيد عن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البخيل بعيد من اللّه ، بعيد من الناس ، بعيد من الجنة ، قريب من النار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تزال الأمة العربية تفخر بأجوادها ، وتذكر المستجاد من فعلاتهم ، وحسبك شهرة حاتم الطائي الّذي صار مضرب المثل فقالوا في المبالغة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الكرم الحاتمي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أجواد الإسلام المعدودين من بعد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ابن عباس في رأس قائمة المعدودين كما ذكره السيوطي في كتابه الكنز المدفون </w:t>
      </w:r>
      <w:r>
        <w:rPr>
          <w:rStyle w:val="FootnoteAnchor"/>
          <w:rtl w:val="true"/>
        </w:rPr>
        <w:footnoteReference w:id="955"/>
      </w:r>
      <w:r>
        <w:rPr>
          <w:rFonts w:ascii="Amiri" w:hAnsi="Amiri" w:eastAsia="Amiri" w:cs="Amiri"/>
          <w:color w:val="111111"/>
          <w:sz w:val="28"/>
          <w:sz w:val="28"/>
          <w:szCs w:val="28"/>
          <w:rtl w:val="true"/>
          <w:lang w:bidi="ar-SA"/>
        </w:rPr>
        <w:t xml:space="preserve">، وكان يسمّى لفرط سخائه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معلّم الجود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ذلك من مبالغة ما دام هو أوّل من وضع موائد الطعام في الطرقات للناس ، ولم يكن يَعُد إلى رفعه </w:t>
      </w:r>
      <w:r>
        <w:rPr>
          <w:rStyle w:val="FootnoteAnchor"/>
          <w:rtl w:val="true"/>
        </w:rPr>
        <w:footnoteReference w:id="956"/>
      </w:r>
      <w:r>
        <w:rPr>
          <w:rFonts w:ascii="Amiri" w:hAnsi="Amiri" w:eastAsia="Amiri" w:cs="Amiri"/>
          <w:color w:val="111111"/>
          <w:sz w:val="28"/>
          <w:sz w:val="28"/>
          <w:szCs w:val="28"/>
          <w:rtl w:val="true"/>
          <w:lang w:bidi="ar-SA"/>
        </w:rPr>
        <w:t xml:space="preserve">، وكان ما يصرفه على الناس في كلّ يوم عطاءً وغذاءً خمسمائة دينار </w:t>
      </w:r>
      <w:r>
        <w:rPr>
          <w:rStyle w:val="FootnoteAnchor"/>
          <w:rtl w:val="true"/>
        </w:rPr>
        <w:footnoteReference w:id="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أخوه عبيد اللّه كذلك سخياً فقد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ينحر كلّ يوم جزوراً في مجزرته فيقسمها ، وبه سميت مجزرة ابن عباس ، فغلت الجُزر حتى بلغت خمسة عشر ديناراً وعشرين ديناراً </w:t>
      </w:r>
      <w:r>
        <w:rPr>
          <w:rStyle w:val="FootnoteAnchor"/>
          <w:rtl w:val="true"/>
        </w:rPr>
        <w:footnoteReference w:id="958"/>
      </w:r>
      <w:r>
        <w:rPr>
          <w:rFonts w:ascii="Amiri" w:hAnsi="Amiri" w:eastAsia="Amiri" w:cs="Amiri"/>
          <w:color w:val="111111"/>
          <w:sz w:val="28"/>
          <w:sz w:val="28"/>
          <w:szCs w:val="28"/>
          <w:rtl w:val="true"/>
          <w:lang w:bidi="ar-SA"/>
        </w:rPr>
        <w:t>، فقد اختلطت أخبارهما على الرواة ، وفي تشابه الإسمين خطاً ما يساعد على ذلك ، فلهذا سنقف على بعض أخبار عبد اللّه في الجود منسوبة إلى أخيه عبيد اللّه ونشير في الهامش إلى ذلك</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أجانب الصواب إذا ما قلت إنّ شهرة ابن عباس العلمية هي أيضاً غطّت على بقية صفاته ومكارم أخلاقه ، فلم يخلص إلينا منها إلاّ القليل ، أو ليس هو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سادات الناس في الدنيا الأسخياء ، وفي الآخرة الأتقياء </w:t>
      </w:r>
      <w:r>
        <w:rPr>
          <w:rFonts w:eastAsia="Amiri" w:cs="Amiri" w:ascii="Amiri" w:hAnsi="Amiri"/>
          <w:color w:val="111111"/>
          <w:sz w:val="28"/>
          <w:szCs w:val="28"/>
          <w:rtl w:val="true"/>
          <w:lang w:bidi="ar-SA"/>
        </w:rPr>
        <w:t xml:space="preserve">». </w:t>
      </w:r>
      <w:bookmarkStart w:id="407" w:name="pg16528_252918"/>
    </w:p>
    <w:p>
      <w:pPr>
        <w:pStyle w:val="BookText"/>
        <w:rPr/>
      </w:pPr>
      <w:bookmarkEnd w:id="407"/>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منسوب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محاضرات الراغب ، وليس من شك أنّ علم ابن عباس كان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ابن عمه أمير المؤمنين ، فعنهم أخذ ومن بحرهم اغترف وارتوى فأفاض على الناس من نميره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يتخيّل البعض أنّ أحاديث سخائه ممّا نمقته الأقلام أيام حكومة العباسيين تزلّفاً إلى أبنائه ، ولكن إذا قرأنا جملة من أخباره نجد الشواهد تثبت بيقين أريحيته الّتي كان عليها يستروح للندى على سعة من خلقه ، كما كان بحراً في علمه الّذي طما على باقي صفاته</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9792254_1280447820"/>
      <w:bookmarkStart w:id="409" w:name="_Toc135"/>
      <w:bookmarkEnd w:id="408"/>
      <w:r>
        <w:rPr>
          <w:rtl w:val="true"/>
        </w:rPr>
        <w:t xml:space="preserve">فإلى بعض الشواهد </w:t>
      </w:r>
      <w:r>
        <w:rPr>
          <w:rtl w:val="true"/>
        </w:rPr>
        <w:t>:</w:t>
      </w:r>
      <w:bookmarkEnd w:id="4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القاضي التنوخي في كتابه المستجاد من فعلات الأجواد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رجلاً أراد أن يؤذي عبد اللّه بن عباس بمضارّته ، فأتى وجوه البلد وهم جلوس في فضاء الكعبة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لكم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تغدوا اليوم عندي ، فلمّا صار وقت الغداء أتوه فملأوا الدار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فأخبروه الخبر ، فرحّب بهم وتباشر بذلك وعظم سروره ، فأمر قوماً من مواليه أن تشتري الفواكه في الوقت ، وأمرقوما بالخبز والطبخ وقوماً لتهيئة الطعام ، فأصلح القِرى وقدّم الفاكهة لهم ، فما فرغوا من أكلها حتى قدّمت الموائد فأكلوا وانصرفوا ، ولمّا فرغ قال لوكلائه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أموجود هذا كلّ يوم إذا أردناه؟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فليتغد هؤلاء كلّهم كلّ يوم عندنا </w:t>
      </w:r>
      <w:r>
        <w:rPr>
          <w:rFonts w:eastAsia="Amiri" w:cs="Amiri" w:ascii="Amiri" w:hAnsi="Amiri"/>
          <w:color w:val="111111"/>
          <w:sz w:val="28"/>
          <w:szCs w:val="28"/>
          <w:rtl w:val="true"/>
          <w:lang w:bidi="ar-SA"/>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الأبشيهي في المستظرف ومثله في أسرار البلاغة بهامش المخلاة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رجلاً من الأنصار أتاه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عم رسول اللّه انّه ولد لي في هذه الليلة </w:t>
      </w:r>
    </w:p>
    <w:p>
      <w:pPr>
        <w:pStyle w:val="BookText"/>
        <w:rPr/>
      </w:pPr>
      <w:r>
        <w:rPr>
          <w:rFonts w:ascii="Amiri" w:hAnsi="Amiri" w:eastAsia="Amiri" w:cs="Amiri"/>
          <w:color w:val="111111"/>
          <w:sz w:val="28"/>
          <w:sz w:val="28"/>
          <w:szCs w:val="28"/>
          <w:rtl w:val="true"/>
          <w:lang w:bidi="ar-SA"/>
        </w:rPr>
        <w:t xml:space="preserve">مولود وإنّي سميته باسمك تبركاً بك وإن أمه ماتت ، 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في الهبة ، وأجزل لك الأجر على المصيبة ، ثمّ دعا وكيله وقال انطلق الساعة فاشتر للمولود جارية تحضنه ، وادفع للرجل مائتي دينار للنفقة على تربيته ، ثمّ قال للأنصاري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إلينا بعد قليل ، فإنك جئتنا وفي العيش يبس وفي النفقة 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واللّه لو سبقت حاتماً بيوم لم تذكره العرب ، ولكنه سبقك فصرت له تالياً ، وأنا أشهد أنّ عفو جودك أكثر من مجهوده ، وطلّ كرمك أغزر من وابله </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 xml:space="preserve">وذكر هذه القصة كلّ من ابن عبد ربه في العقد الفريد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أحمد أمين ورفيقيه ، والغزالي في إحياء العلوم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ونسباها إلى أخيه عبيد اللّه 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أبو الفرج الأصبهاني في الأغاني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عبد اللّه بن العباس بن عبد المطلب مرّ بمعن بن أوس المزني ، وقد كفّ بصره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معن كيف حالك؟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بصري وكثر عيالي وغلبني الدَين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دينك؟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درهم ، فبعث بها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مرّ به من الغد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أصبحت يا معن؟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أخذت بعين المال لما نهكته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وبالدَين حتى ما أكاد أدان</w:t>
      </w:r>
    </w:p>
    <w:p>
      <w:pPr>
        <w:pStyle w:val="BookText"/>
        <w:rPr/>
      </w:pPr>
      <w:r>
        <w:rPr>
          <w:rFonts w:ascii="Amiri" w:hAnsi="Amiri" w:eastAsia="Amiri" w:cs="Amiri"/>
          <w:color w:val="111111"/>
          <w:sz w:val="28"/>
          <w:sz w:val="28"/>
          <w:szCs w:val="28"/>
          <w:rtl w:val="true"/>
          <w:lang w:bidi="ar-SA"/>
        </w:rPr>
        <w:t xml:space="preserve">وحتى سألت القرض عند ذوي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فلان حاجتي وفلان</w:t>
      </w:r>
    </w:p>
    <w:p>
      <w:pPr>
        <w:pStyle w:val="BookText"/>
        <w:rPr/>
      </w:pPr>
      <w:r>
        <w:rPr>
          <w:rFonts w:ascii="Amiri" w:hAnsi="Amiri" w:eastAsia="Amiri" w:cs="Amiri"/>
          <w:color w:val="111111"/>
          <w:sz w:val="28"/>
          <w:sz w:val="28"/>
          <w:szCs w:val="28"/>
          <w:rtl w:val="true"/>
          <w:lang w:bidi="ar-SA"/>
        </w:rPr>
        <w:t xml:space="preserve">فقال له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المستعان ، إنّا بعثنا إليك بالأمس لقمة فما لكتها حتى انتزعت من يدك ، فأي شيء للأهل والقرابة والجيران؟ ثمّ مضى وبعث إليه بعشرة آلاف درهم أخرى ، فقال معن يمدحه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 فرع من قريش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تمجّ الندى منها البحور الفوارع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ثووا قادة للناس بطحاء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وسقايات الحجيج الدوافع</w:t>
      </w:r>
    </w:p>
    <w:p>
      <w:pPr>
        <w:pStyle w:val="BookText"/>
        <w:rPr/>
      </w:pPr>
      <w:r>
        <w:rPr>
          <w:rFonts w:ascii="Amiri" w:hAnsi="Amiri" w:eastAsia="Amiri" w:cs="Amiri"/>
          <w:color w:val="111111"/>
          <w:sz w:val="28"/>
          <w:sz w:val="28"/>
          <w:szCs w:val="28"/>
          <w:rtl w:val="true"/>
          <w:lang w:bidi="ar-SA"/>
        </w:rPr>
        <w:t xml:space="preserve">فلمّا دعوا للموت لم تبك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حادث الدهر العيون الدوامع </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الملك السعيد في العقد الفريد </w:t>
      </w:r>
      <w:r>
        <w:rPr>
          <w:rStyle w:val="FootnoteAnchor"/>
          <w:rtl w:val="true"/>
        </w:rPr>
        <w:footnoteReference w:id="962"/>
      </w:r>
      <w:r>
        <w:rPr>
          <w:rFonts w:ascii="Amiri" w:hAnsi="Amiri" w:eastAsia="Amiri" w:cs="Amiri"/>
          <w:color w:val="111111"/>
          <w:sz w:val="28"/>
          <w:sz w:val="28"/>
          <w:szCs w:val="28"/>
          <w:rtl w:val="true"/>
          <w:lang w:bidi="ar-SA"/>
        </w:rPr>
        <w:t xml:space="preserve">والقليوبي في نوادره </w:t>
      </w:r>
      <w:r>
        <w:rPr>
          <w:rStyle w:val="FootnoteAnchor"/>
          <w:rtl w:val="true"/>
        </w:rPr>
        <w:footnoteReference w:id="963"/>
      </w:r>
      <w:r>
        <w:rPr>
          <w:rFonts w:ascii="Amiri" w:hAnsi="Amiri" w:eastAsia="Amiri" w:cs="Amiri"/>
          <w:color w:val="111111"/>
          <w:sz w:val="28"/>
          <w:sz w:val="28"/>
          <w:szCs w:val="28"/>
          <w:rtl w:val="true"/>
          <w:lang w:bidi="ar-SA"/>
        </w:rPr>
        <w:t xml:space="preserve">وأحمد جاد المولى في قصص العرب </w:t>
      </w:r>
      <w:r>
        <w:rPr>
          <w:rStyle w:val="FootnoteAnchor"/>
          <w:rtl w:val="true"/>
        </w:rPr>
        <w:footnoteReference w:id="964"/>
      </w:r>
      <w:r>
        <w:rPr>
          <w:rFonts w:ascii="Amiri" w:hAnsi="Amiri" w:eastAsia="Amiri" w:cs="Amiri"/>
          <w:color w:val="111111"/>
          <w:sz w:val="28"/>
          <w:sz w:val="28"/>
          <w:szCs w:val="28"/>
          <w:rtl w:val="true"/>
          <w:lang w:bidi="ar-SA"/>
        </w:rPr>
        <w:t xml:space="preserve">ونحوه في الخلق الكامل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 xml:space="preserve">وذكر القصة الخرائطي في مكارم الأخلاق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ونسبها إلى أخيه عبيد اللّه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تميم اليربوعي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عبد اللّه بن العباس عند منصرفه من دمشق ، فسألته في بعض الأيام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يتم عقل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صنع المعروف مبتدءاً به ، وجاد بما هو محتاج إليه ، وتجاوز عن الزلة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وجازى على المكرمة ، وتجنّب مواطن الاعتذار فقد تم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فحفظت ذلك منه وألصقته بقلبي ، ثمّ بعد أيام نزلنا منزلاً فطلبنا طعاماً فلم نجده ولا قدرنا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زياداً كان قد نزل بذلك المنزل قبلنا بأيام قليلة في جمع كثير ، فأتوا على ما كان فيه من الطعام ، فقال عبد اللّه لوكيله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إلى هذه البرية فلعلك تجد بها راعياً معه طعام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فمضى الوكيل ومعه غلمان ، فأطالوا التوقّف ، فلمّا كادوا يرجعون لاح لهم خباءٌ فأمّوه ، فوجدوا فيه عجوزاً ، فقالوا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 طعام نبتاعه منك؟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طعام بيع فلا ، ولكن عندي أكلة ، وبأولادي إليها أمسّ حاجة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أولادك؟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رعيهم وهذا وقت عودتهم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أعددت لهم؟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خبزة تحت ملّتها انتظر بها أن يجيئوا ، قالوا لها فجودي لنا بنصفها؟</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بها كلّها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منعتِ النصف وجدتِ بها كلّها ، ولا خبز عندك غيرها؟</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إعطاء الشطر من خبزة نقيصة ، فأنا أمنع ما ينقصني وأجود بما يرفعني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الوكيل والغلمان والخبزة لفرط حاجتهم إليها وانصرفوا ، ولم تسأل من هم ولا من أين جاؤا؟</w:t>
      </w:r>
    </w:p>
    <w:p>
      <w:pPr>
        <w:pStyle w:val="BookText"/>
        <w:rPr/>
      </w:pPr>
      <w:r>
        <w:rPr>
          <w:rFonts w:ascii="Amiri" w:hAnsi="Amiri" w:eastAsia="Amiri" w:cs="Amiri"/>
          <w:color w:val="111111"/>
          <w:sz w:val="28"/>
          <w:sz w:val="28"/>
          <w:szCs w:val="28"/>
          <w:rtl w:val="true"/>
          <w:lang w:bidi="ar-SA"/>
        </w:rPr>
        <w:t xml:space="preserve">فلمّا أتوا عبد اللّه وأخبروه خبر العجوز عجب من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إليها فاحملوها في دعة وأحضروها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فرجعوا إليها وقالوا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صاحبنا أحبّ أن يراك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صاحبكم؟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 هذا الإسم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عبد المطلب وهو عمّ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هذا الشرف العالي وذروته الرفيعة ، وماذا يريد مني؟</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يكافئك على ما كان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أفسد الهاشمي ما أثلَ له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واللّه لو كان ما فعلت معروفاً ما أخذت عليه ثواباً ، وإنّما هو شيء يجب على كلّ إنسان أن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يحب أن يراك ويسمع كلامك</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أصير إليه ، لأنّي أحب أن أرى رجلاً من جناح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وعضواً من أعضائه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سارت إليه رحّب بها وأدنى مجلسها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أنت؟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حالك؟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من الدنيا ما يفرح إلاّ وقد بلغته ، وإنّي الآن أعيش بالقناعة ، وأصون القرابة ، وأنا أتوقع مفارقة الدنيا صباحاً ومساءً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أخبريني ماذا أعددت لأولادك عند انصرافهم بعد أخذنا الخبزة؟</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أعددت لهم قول العربي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أنال به كريم المأكل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أبيت على الطِوى وأظلّه</w:t>
      </w:r>
    </w:p>
    <w:p>
      <w:pPr>
        <w:pStyle w:val="BookText"/>
        <w:rPr/>
      </w:pPr>
      <w:r>
        <w:rPr>
          <w:rFonts w:ascii="Amiri" w:hAnsi="Amiri" w:eastAsia="Amiri" w:cs="Amiri"/>
          <w:color w:val="111111"/>
          <w:sz w:val="28"/>
          <w:sz w:val="28"/>
          <w:szCs w:val="28"/>
          <w:rtl w:val="true"/>
          <w:lang w:bidi="ar-SA"/>
        </w:rPr>
        <w:t xml:space="preserve">فأعجب بها ثمّ قال لبعض غلمانه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خبائها فإذا أقبل بنوها فجيء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العجوز للغلام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فكن بفناء البيت ، فإنهم ثلاثة فإذا رأيتهم تجد أحدهم دائم النظر نحو الأرض عليه شعار الوقار ، فإذا تكلم أفصح ، وإذا طلُب أنجح ، والآخر حديد النظر كثير الحذَر إذا وعد فعل ، وإن ظلم قتل ، والآخر كأنّه شعلة نار ، وكأنّه يطلب بثار ، فذاك الموت المائت والداء الكابت ، فإذا رأيت هذه الصفة فيهم فقل لهم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تجلسوا حتى تأتوني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 الغلام فأخبرهم ، فما بعُد أمده حتى جاؤا فأدناهم ابن عباس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أبعث إليكم وإلى والدتكم إلاّ لأصلح من أمركم ، واصنع ما يجب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يكون إلاّ عن مسألة أو مكافأة فعل جميل تقدم ، ولم يصدر منا واحدة منهما ، فان كنت أردت التكرم مبتدءاً فمعروفك مشكور وبرّك مقبول مبرور</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لهم بسبعة آلاف درهم وعشرٍ من النوق ، فقالت العجوز لأولادها ، ليقل كلّ واحد بيتاً من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عليك بحسن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الفعال وطيب الخبر</w:t>
      </w:r>
    </w:p>
    <w:p>
      <w:pPr>
        <w:pStyle w:val="BookText"/>
        <w:rPr/>
      </w:pPr>
      <w:r>
        <w:rPr>
          <w:rFonts w:ascii="Amiri" w:hAnsi="Amiri" w:eastAsia="Amiri" w:cs="Amiri"/>
          <w:color w:val="111111"/>
          <w:sz w:val="28"/>
          <w:sz w:val="28"/>
          <w:szCs w:val="28"/>
          <w:rtl w:val="true"/>
          <w:lang w:bidi="ar-SA"/>
        </w:rPr>
        <w:t xml:space="preserve">وقال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تبرعت بالبذل قبل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كريم عظيم الخطر</w:t>
      </w:r>
    </w:p>
    <w:p>
      <w:pPr>
        <w:pStyle w:val="BookText"/>
        <w:rPr/>
      </w:pPr>
      <w:r>
        <w:rPr>
          <w:rFonts w:ascii="Amiri" w:hAnsi="Amiri" w:eastAsia="Amiri" w:cs="Amiri"/>
          <w:color w:val="111111"/>
          <w:sz w:val="28"/>
          <w:sz w:val="28"/>
          <w:szCs w:val="28"/>
          <w:rtl w:val="true"/>
          <w:lang w:bidi="ar-SA"/>
        </w:rPr>
        <w:t xml:space="preserve">وقال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لمن كان ذا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يسترقّ رقاب البشر</w:t>
      </w:r>
    </w:p>
    <w:p>
      <w:pPr>
        <w:pStyle w:val="BookText"/>
        <w:rPr/>
      </w:pPr>
      <w:r>
        <w:rPr>
          <w:rFonts w:ascii="Amiri" w:hAnsi="Amiri" w:eastAsia="Amiri" w:cs="Amiri"/>
          <w:color w:val="111111"/>
          <w:sz w:val="28"/>
          <w:sz w:val="28"/>
          <w:szCs w:val="28"/>
          <w:rtl w:val="true"/>
          <w:lang w:bidi="ar-SA"/>
        </w:rPr>
        <w:t xml:space="preserve">وقالت العجوز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فعمّرك اللّه من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ووقّيت ما عشت شرّ القدر</w:t>
      </w:r>
    </w:p>
    <w:p>
      <w:pPr>
        <w:pStyle w:val="BookText"/>
        <w:rPr/>
      </w:pPr>
      <w:r>
        <w:rPr>
          <w:rFonts w:ascii="Amiri" w:hAnsi="Amiri" w:eastAsia="Amiri" w:cs="Amiri"/>
          <w:color w:val="111111"/>
          <w:sz w:val="28"/>
          <w:sz w:val="28"/>
          <w:szCs w:val="28"/>
          <w:rtl w:val="true"/>
          <w:lang w:bidi="ar-SA"/>
        </w:rPr>
        <w:t xml:space="preserve">قال تميم اليربوعي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إليّ ابن عباس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تميم وددت لوجدتُ مزيداً في ابتداء المعروف إلى هذه المرأة وبنيها ، وجعل يتأوه من تقصيره عن مراده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أحسنت وأرجحت ، وقد شهد فضلك بما سبق من قولك ، فأنت أتمّ الناس عقلاً وأكملهم مرؤة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القاضي التنوخي في كتابه المستجاد ، والغزالي في إحياء العلوم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اجتمع قراء البصرة إلى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عامل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لنا جارٌ صوّام قوّام يتمنى كلّ واحد منا أن يكون مثله ، وقد زوّج ابنة له من ابن أخيه وهو فقير ، وليس عنده ما يجهّزها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عبد اللّه بن عباس فأخذ بأيديهم فأدخلهم داره ، ففتح صندوقاً فأخرج منه ست بُدَر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احملوا فحملوا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أنصفناه أعطيناه ما يشغله عن صيامه وقيامه ، ارجعوا نكن أعوانه على تجهيزها ، فليس للدنيا من القدر ما يشغل به مؤمناً عن عبادة ربّه تعالى ، وما بنا من التكبر ما لا نخدم معه أولياء اللّه تعالى ، ففعل وفعلوا </w:t>
      </w:r>
      <w:r>
        <w:rPr>
          <w:rFonts w:eastAsia="Amiri" w:cs="Amiri" w:ascii="Amiri" w:hAnsi="Amiri"/>
          <w:color w:val="111111"/>
          <w:sz w:val="28"/>
          <w:szCs w:val="28"/>
          <w:rtl w:val="true"/>
          <w:lang w:bidi="ar-SA"/>
        </w:rPr>
        <w:t xml:space="preserve">»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وقارن المحجة البيضاء للفيض الكاشاني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محمّد وصحبه لعبد الحفيظ أبو السعود ط دار الكتاب العربي بمصر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الخوارزمي في فضائله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افتخر رجل من بني هاشم ورجل من بني أمية ، فقال الأموي للهاشمي اذهب فسل أهلك واذهب فأسأل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فاتى الأموي عشيرته فسأل عشرة منهم فأمروا له بمائة ألف درهم ، وأتى الهاشمي عبد اللّه بن عباس فأمر له بمائة ألف درهم ، ثمّ أتى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له بمائة وثلاثين ألف درهم ، ثمّ أتى الحسين فأمر له بمائة وعشرين ألف درهم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أساوي أخي بالفضل ، فجاء الأموي بما أعطاه أهله وكذا الهاشمي ، فغضب الأموي فردّها على أصحابها فقبلوها ، وردّها الهاشمي على أصحابها فلم يقبلوها ، فكانت الأخيرة أشدّ على الأموي من الأولى </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الإبشيهي في المستظرف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 ابن عباس على معاوية ، فأهدى إليه من هدايا النوروز حللاً كثيرة ومسكاً وآنية من ذهب وفضة ووجّهها إليه مع حاجبه ، فلمّا وضعها بين يديه نظر ابن عباس إلى الحاجب وهو ينظر إليها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نفسك منها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في نفسي منها ما كان في نفس يعقوب من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فضحك عبد اللّه بن عباس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فهي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أخاف أن يبلغ ذلك معاوية فيحقد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فاختمها بخاتمك وسلّمها إلى الخازن ، فإذا كان وقت خروجنا حملناها إليك ليلاً ، فقال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لهذه الحيلة في الكرم أكثر من الكرم </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الإبشيهي في المستظرف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معاوية حبس عن الحسين بن عليّ صلاته ، فقيل له لو وجهت إلى ابن عمك عبد اللّه بن عباس فإنّه قدم بنحو ألف ألف ،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تقع ألف ألف من عبد اللّه ، فاللّه لهو أجود من الريح إذا عصف ، وأسخى من البحر إذا زخر ، ثمّ وجّه إليه مع رسوله بكتاب يذكر فيه حبس معاوية صلاته عنه وضيق حاله ، وانه يحتاج إلى مائة ألف درهم ، فلمّا قرأ عبد اللّه كتابه انهملت عيناه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معاوية أصبحت لين المهاد رفيع العماد ، والحسين يشكو ضيق المال وكثرة العيال ثمّ قال لوكيله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إلى الحسين نصف ما أملكه من ذهب وفضة ودواب وأخبره انّي شاطرته فان كفاه وإلاّ فاحمل إليه النصف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أتاه الرسول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ثقلت واللّه على ابن عمي ، وما حسبت أنّه يسمح لنا بهذا كلّه </w:t>
      </w:r>
      <w:r>
        <w:rPr>
          <w:rFonts w:eastAsia="Amiri" w:cs="Amiri" w:ascii="Amiri" w:hAnsi="Amiri"/>
          <w:color w:val="111111"/>
          <w:sz w:val="28"/>
          <w:szCs w:val="28"/>
          <w:rtl w:val="true"/>
          <w:lang w:bidi="ar-SA"/>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الشيخ المقيلي اليمني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العَلَم الشامخ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ويحكى ان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يعد من الأجواد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آوى في بعض أسفاره إلى جنب بعض أهل البادية ولم يكن للبدوي غير شاة وهو لا يعرف ابن عباس ، وذبح له الشاة ، فلمّا ارتحل قال لخازنه أعطه بقية ما عندك قال إنها خمسمائة دينار ، قال أعطه إياها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يكفيك أن تضاعف له قيمة شاته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أجود منا أعطانا كلّ ما يملك ، وأعطيناه بعض ما نملك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يدري من أنت ، قال أنا ابن عباس لكني أدري من أنا </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قرينة لا توقظي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توقظيها تنتحب عليه</w:t>
      </w:r>
    </w:p>
    <w:p>
      <w:pPr>
        <w:pStyle w:val="BookText"/>
        <w:rPr/>
      </w:pPr>
      <w:r>
        <w:rPr>
          <w:rFonts w:ascii="Amiri" w:hAnsi="Amiri" w:eastAsia="Amiri" w:cs="Amiri"/>
          <w:color w:val="111111"/>
          <w:sz w:val="28"/>
          <w:sz w:val="28"/>
          <w:szCs w:val="28"/>
          <w:rtl w:val="true"/>
          <w:lang w:bidi="ar-SA"/>
        </w:rPr>
        <w:t xml:space="preserve">وتنزع الشفرة من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بهذا وبها إليه</w:t>
      </w:r>
    </w:p>
    <w:p>
      <w:pPr>
        <w:pStyle w:val="BookText"/>
        <w:rPr/>
      </w:pPr>
      <w:r>
        <w:rPr>
          <w:rFonts w:ascii="Amiri" w:hAnsi="Amiri" w:eastAsia="Amiri" w:cs="Amiri"/>
          <w:color w:val="111111"/>
          <w:sz w:val="28"/>
          <w:sz w:val="28"/>
          <w:szCs w:val="28"/>
          <w:rtl w:val="true"/>
          <w:lang w:bidi="ar-SA"/>
        </w:rPr>
        <w:t xml:space="preserve">ثمّ ذبح الشاة وجعل يقطع من أطايبها ويلقيه على النار ، ثمّ قرّبه إلى عبيد اللّه بن العباس ومن معه ، فجعل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ويحدّثه في خلال ذلك بما يلهيه ويضحكه ، حتى إذا أصبح وأنجلت السحابة وهمّ بالرحيل ، قال لمقسم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معك من نفقتك؟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خمسمائة دينار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ألقها إلى الشيخ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إلاّ أن تسأل الناس في طريقك إن هذا يرضيه عُشر ما سميتَ ، وتأتي معاوية ولا تدري علام توافقه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انا نزلنا على هذا وما يملك إلاّ هذه الشاة ، فخرج لنا من دنياه كلّها ، ونحن نعطيه بعض ما نملكه ، فهو أجود منّا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فألقاها إليه وارتحل ، فأتى معاوية فقضى حوائجه ، فلمّا انصرف ، قال لمقسم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 حال صاحبنا فعدل إليه ، فإذا إبل وشاء وحال حسنة ، فلمّا بصر الأعرابي بعبيد اللّه أكبّ على أطرافه يقبّلها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قد مدحتك ، ولا أدري واللّه من أي خلق أنت وأنشده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توسّمته لما رأيت مهابة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وقلت المرء من آل هاشم</w:t>
      </w:r>
    </w:p>
    <w:p>
      <w:pPr>
        <w:pStyle w:val="BookText"/>
        <w:rPr/>
      </w:pPr>
      <w:r>
        <w:rPr>
          <w:rFonts w:ascii="Amiri" w:hAnsi="Amiri" w:eastAsia="Amiri" w:cs="Amiri"/>
          <w:color w:val="111111"/>
          <w:sz w:val="28"/>
          <w:sz w:val="28"/>
          <w:szCs w:val="28"/>
          <w:rtl w:val="true"/>
          <w:lang w:bidi="ar-SA"/>
        </w:rPr>
        <w:t xml:space="preserve">وإلا فمن آل المرار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ملوكوأبناء الملوك الأكارم</w:t>
      </w:r>
    </w:p>
    <w:p>
      <w:pPr>
        <w:pStyle w:val="BookText"/>
        <w:rPr/>
      </w:pPr>
      <w:r>
        <w:rPr>
          <w:rFonts w:ascii="Amiri" w:hAnsi="Amiri" w:eastAsia="Amiri" w:cs="Amiri"/>
          <w:color w:val="111111"/>
          <w:sz w:val="28"/>
          <w:sz w:val="28"/>
          <w:szCs w:val="28"/>
          <w:rtl w:val="true"/>
          <w:lang w:bidi="ar-SA"/>
        </w:rPr>
        <w:t>فقال عبيد اللّه أصبت أنا من ولد هاشم ، وقد ولدني آكل المرار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معاوية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 عبيد اللّه من أيّ بيضة خرج وفي أي عشّ درج ، هذه واللّه من فعال عبيد اللّه معلّم الجود وهو واللّه كما قال الحطيئة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أولئكقوم إنبنوا أحسنوا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عاهدوا وفوا وإن عقدوا شدّوا</w:t>
      </w:r>
    </w:p>
    <w:p>
      <w:pPr>
        <w:pStyle w:val="BookText"/>
        <w:rPr/>
      </w:pPr>
      <w:r>
        <w:rPr>
          <w:rFonts w:ascii="Amiri" w:hAnsi="Amiri" w:eastAsia="Amiri" w:cs="Amiri"/>
          <w:color w:val="111111"/>
          <w:sz w:val="28"/>
          <w:sz w:val="28"/>
          <w:szCs w:val="28"/>
          <w:rtl w:val="true"/>
          <w:lang w:bidi="ar-SA"/>
        </w:rPr>
        <w:t xml:space="preserve">وإن كانت النعماء فيهم جزوا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وإنأعموالاكدّروها ولا كدّوا</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وبعث له معاوية بأربعة آلاف دينار ، ففرّقها في بني عبد المطلب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نقبل الصدقة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ليست صدقة وإنّما هي هدية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بكر الخرائطي في مكارم الأخلاق بسنده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سائلاً أتى ابن عباس فسأله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سائل أتشهد أن لا إله إلاّ اللّه وأن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وتصلي الخمسَ وتصوم رمضان؟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علينا أن نصلك ، فنزع ابن عباس ثوباً عليه فطرحه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كسا مسلماً ثوباً كان في حفظ من اللّه ما دام عليه منه رقعة </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السمهودي في وفاء الوفاء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وتصدّق عبد اللّه بن عباس رضي اللّه تعالى عنهما بماله بالصهوة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موضع بين يين وبين حورة على ليلة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الصدقة بيد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توكل بها </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أخبار جوده وقد قرأنا بعضها في السلوك الشخصي أيام ولايته على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وحسبنا منها اكرامه وفادة أبي أيوب الأنصاري ، وضيافته لركب من بني هلال وهم في منازلهم فكانت الجفان تغدو عليهم وتروح بألوان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قال ابن المنتخب الهلالي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ابن عباس وجود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كلّ معتلّ قرانا وباخل</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وأرحلنا عنه ولم ينأ خيره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غاله عن برّنا أمّ غائل </w:t>
      </w:r>
    </w:p>
    <w:p>
      <w:pPr>
        <w:pStyle w:val="BookText"/>
        <w:rPr/>
      </w:pPr>
      <w:r>
        <w:rPr>
          <w:rFonts w:ascii="Amiri" w:hAnsi="Amiri" w:eastAsia="Amiri" w:cs="Amiri"/>
          <w:color w:val="111111"/>
          <w:sz w:val="28"/>
          <w:sz w:val="28"/>
          <w:szCs w:val="28"/>
          <w:rtl w:val="true"/>
          <w:lang w:bidi="ar-SA"/>
        </w:rPr>
        <w:t xml:space="preserve">تروح وتغدو كلّ يوم جفانُه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سديف النيّ للجوع قاتل</w:t>
      </w:r>
    </w:p>
    <w:p>
      <w:pPr>
        <w:pStyle w:val="BookText"/>
        <w:rPr/>
      </w:pPr>
      <w:r>
        <w:rPr>
          <w:rFonts w:ascii="Amiri" w:hAnsi="Amiri" w:eastAsia="Amiri" w:cs="Amiri"/>
          <w:color w:val="111111"/>
          <w:sz w:val="28"/>
          <w:sz w:val="28"/>
          <w:szCs w:val="28"/>
          <w:rtl w:val="true"/>
          <w:lang w:bidi="ar-SA"/>
        </w:rPr>
        <w:t>وقرأنا أيضاً أنّه كان يعشّي الناس بالبصرة في شهر رمضان ويحدثهم ويفقههم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ذلك في أيام ولايته وبيده بيوت المال ، فإنّ في أيام وفاداته على معاوية وأيام إقامته بمكة والمدينة ما يزيد إيمان المستزيد ، ألم يقل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أمدّهم قامة ، وأعظمهم جفنة ، وأوسعهم علماً؟ وقد مرّ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يقل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مجلساً قط أكرم من مجلس ابن عباس أكثر علماً وأعظم جفنة؟ وقد مرّ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يقل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بيتاً أكثر خبزاً ولحماً من بيت ابن عباس؟ وقد مرّ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يقل معن بن أوس في ذم ابن الزبير وفي مدح ابن عباس وابن جعفر في أبياته وقد مرّ حديثه في الشاهد الثاني من شواهد بواعث الحسد عند ابن الزبير ومنها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فقلنا له لا تقرباً فأمامنا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جفان ابن عباس العلا وابن جعفر</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السيّد نعمة اللّه الجزائري في زهر الربيع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رجلاً أتاه يوماً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عندك يداً وقد احتجت إليها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واقفاً بزمزم وغلامك يملأ لك من مائها فظلّلت عليك من الشمس حتى شربت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إنّي أذكر ذلك ، ثمّ قال لغلامه ما عندك؟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مائتي دينار وعشرة آلاف درهم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إليه ، وما أراها تفي بحقه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لإسماعيل </w:t>
      </w:r>
      <w:bookmarkStart w:id="410" w:name="pg16528_252929"/>
    </w:p>
    <w:p>
      <w:pPr>
        <w:pStyle w:val="BookText"/>
        <w:rPr/>
      </w:pPr>
      <w:bookmarkEnd w:id="410"/>
      <w:r>
        <w:rPr>
          <w:rFonts w:ascii="Amiri" w:hAnsi="Amiri" w:eastAsia="Amiri" w:cs="Amiri"/>
          <w:color w:val="111111"/>
          <w:sz w:val="28"/>
          <w:sz w:val="28"/>
          <w:szCs w:val="28"/>
          <w:rtl w:val="true"/>
          <w:lang w:bidi="ar-SA"/>
        </w:rPr>
        <w:t xml:space="preserve">ولد غيرك لكان فيك كفاية ، فكيف وقد ولد سيّد الأولين والآخرين ثمّ شفع بك وبأبيك </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وختام القول فهو كان يرى الإنفاق في اعالة بيت من المسلمين شهراً أو جمعة أو ما شاء اللّه أحبَ إليه من حجة بعد حجة ، ويرى هدية طبق بدانق يهديه إلى أخ له في اللّه أحب من دينار ينفقه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Style w:val="FootnoteAnchor"/>
          <w:rtl w:val="true"/>
        </w:rPr>
        <w:footnoteReference w:id="975"/>
      </w:r>
      <w:r>
        <w:rPr>
          <w:rFonts w:ascii="Amiri" w:hAnsi="Amiri" w:eastAsia="Amiri" w:cs="Amiri"/>
          <w:color w:val="111111"/>
          <w:sz w:val="28"/>
          <w:sz w:val="28"/>
          <w:szCs w:val="28"/>
          <w:rtl w:val="true"/>
          <w:lang w:bidi="ar-SA"/>
        </w:rPr>
        <w:t xml:space="preserve">ألم يرو لنا مؤرج السدوسي المتوفى سنة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حذف من نسب قريش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منادٍ ينادي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يريد العلم واللحم فليأت منزل عبد اللّه بن عباس </w:t>
      </w:r>
      <w:r>
        <w:rPr>
          <w:rFonts w:eastAsia="Amiri" w:cs="Amiri" w:ascii="Amiri" w:hAnsi="Amiri"/>
          <w:color w:val="111111"/>
          <w:sz w:val="28"/>
          <w:szCs w:val="28"/>
          <w:rtl w:val="true"/>
          <w:lang w:bidi="ar-SA"/>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مرت بنا في تاريخه بالبصرة أيام ولايته ، وفي أيام ابن الزبير في حكومته شواهد أخرى دالة على جوده وسخائه</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9792256_1280447820"/>
      <w:bookmarkStart w:id="412" w:name="_Toc136"/>
      <w:bookmarkEnd w:id="411"/>
      <w:r>
        <w:rPr>
          <w:rtl w:val="true"/>
        </w:rPr>
        <w:t xml:space="preserve">الأدب الرفيع والخُلق العالي </w:t>
      </w:r>
      <w:r>
        <w:rPr>
          <w:rtl w:val="true"/>
        </w:rPr>
        <w:t>:</w:t>
      </w:r>
      <w:bookmarkEnd w:id="412"/>
    </w:p>
    <w:p>
      <w:pPr>
        <w:pStyle w:val="BookText"/>
        <w:rPr/>
      </w:pPr>
      <w:r>
        <w:rPr>
          <w:rFonts w:ascii="Amiri" w:hAnsi="Amiri" w:eastAsia="Amiri" w:cs="Amiri"/>
          <w:color w:val="111111"/>
          <w:sz w:val="28"/>
          <w:sz w:val="28"/>
          <w:szCs w:val="28"/>
          <w:rtl w:val="true"/>
          <w:lang w:bidi="ar-SA"/>
        </w:rPr>
        <w:t>لقد وردت شواهد منثورة دالة على تعامله مع الناس على أختلاف مشاربهم ومواهبهم ، وإنّا إذ نسوقها ذكراً دون تعقيب منا عليها ، لوضوح دلالتها على خلقه العالي الرفيع في سعة الصدر لاحتمال الأذى ، ومنتهى الأدب في تكريم من يستحق التكريم وإن كان من شرائح المجتمع الدون حسب أعراف المجتمع يومئذ ، وبذلك السلوك الشخصي فرض احترامه واكتسب الثناء عليه ، وفيما ورد شعراً ونثراً من مديح أثنى الناس به عليه ما يعبّر عن مبلغ إعجابهم وعظيم تقديرهم</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أهم شرائح المجتمع الّتي يخشى الناس حصائد ألسنتهم ، وبوادر نزواتهم ، هم زمرة الشعراء ومنهم الهجاؤن خاصة ، ممّن لم تسلم أعراض الناس </w:t>
      </w:r>
      <w:bookmarkStart w:id="413" w:name="pg16528_252930"/>
    </w:p>
    <w:p>
      <w:pPr>
        <w:pStyle w:val="BookText"/>
        <w:rPr/>
      </w:pPr>
      <w:bookmarkEnd w:id="413"/>
      <w:r>
        <w:rPr>
          <w:rFonts w:ascii="Amiri" w:hAnsi="Amiri" w:eastAsia="Amiri" w:cs="Amiri"/>
          <w:color w:val="111111"/>
          <w:sz w:val="28"/>
          <w:sz w:val="28"/>
          <w:szCs w:val="28"/>
          <w:rtl w:val="true"/>
          <w:lang w:bidi="ar-SA"/>
        </w:rPr>
        <w:t xml:space="preserve">من شتمهم ، وهؤلاء لم يكن ابن عباس بمنأى عنهم ، ولا كان مجهولاً عندهم ، فقد كانوا يأتونه مسترفدين فلا يفسح لهم رحابه ، بل ويعاقبهم بالمنع والتأنيب ، ولا ننسى خبر الشاعر الهجّاء ابن فسوة حين وفد عليه بالبصرة أيام ولايته ، فحرمه وحبسه ثمّ سيّره منها ، فتناوله بهجائه المقذع ، ممّا جعل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بن جعفر يعطيانه ليسكت عن ابن عمهما ، إلاّ أنّ الهجّاء الخبيث لم يزل فيما يبدو على سجيته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كالطينة السوداء في خبث سجاياها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عليه ابن عباس فأخرس لسانه ، وقد مرّ حديثه فلا حاجة بنا إلى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فابن عباس بالرغم ممّا كان عليه من جود بالمال وسخاء طبع ، وقد مرت الشواهد قبل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يعطي ويمنع لغرض التمجيد والتكريم ليستمطر المديح والثناء ، بل كان يرى في المنع والعطاء ما يسمح له به الشرع ، فهو لا يأبه بشاعر إلاّ بقدر ما يسمح له به دينه ، لئلا يكون في إعطائه معونة على طاعة الشيطان ومعصية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إلى نماذج من سلوكه الشخصي مع الشعراء ، ثمّ مع العلماء ، ثمّ مع سائر الناس</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9792258_1280447820"/>
      <w:bookmarkStart w:id="415" w:name="_Toc137"/>
      <w:bookmarkEnd w:id="414"/>
      <w:r>
        <w:rPr>
          <w:rtl w:val="true"/>
        </w:rPr>
        <w:t xml:space="preserve">فمع الشعراء </w:t>
      </w:r>
      <w:r>
        <w:rPr>
          <w:rtl w:val="true"/>
        </w:rPr>
        <w:t>:</w:t>
      </w:r>
      <w:bookmarkEnd w:id="415"/>
    </w:p>
    <w:p>
      <w:pPr>
        <w:pStyle w:val="Heading4"/>
        <w:numPr>
          <w:ilvl w:val="3"/>
          <w:numId w:val="1"/>
        </w:numPr>
        <w:rPr/>
      </w:pPr>
      <w:bookmarkStart w:id="416" w:name="__RefHeading___Toc9792260_1280447820"/>
      <w:bookmarkStart w:id="417" w:name="_Toc138"/>
      <w:bookmarkEnd w:id="416"/>
      <w:r>
        <w:rPr>
          <w:rtl w:val="true"/>
        </w:rPr>
        <w:t>اشارة</w:t>
      </w:r>
      <w:bookmarkEnd w:id="417"/>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قدمت ذكرهم على العلماء لأنّهم كما قلت شريحة من شرائح المجتمع تخشى بوادرهم ، وهم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وَادٍ يَهِيمُونَ </w:t>
      </w:r>
      <w:r>
        <w:rPr>
          <w:rFonts w:eastAsia="Amiri" w:cs="Amiri" w:ascii="Amiri" w:hAnsi="Amiri"/>
          <w:color w:val="111111"/>
          <w:sz w:val="28"/>
          <w:szCs w:val="28"/>
          <w:rtl w:val="true"/>
          <w:lang w:bidi="ar-SA"/>
        </w:rPr>
        <w:t xml:space="preserve">) </w:t>
      </w:r>
      <w:r>
        <w:rPr>
          <w:rStyle w:val="FootnoteAnchor"/>
          <w:rtl w:val="true"/>
        </w:rPr>
        <w:footnoteReference w:id="977"/>
      </w:r>
      <w:r>
        <w:rPr>
          <w:rFonts w:ascii="Amiri" w:hAnsi="Amiri" w:eastAsia="Amiri" w:cs="Amiri"/>
          <w:color w:val="111111"/>
          <w:sz w:val="28"/>
          <w:sz w:val="28"/>
          <w:szCs w:val="28"/>
          <w:rtl w:val="true"/>
          <w:lang w:bidi="ar-SA"/>
        </w:rPr>
        <w:t xml:space="preserve">كما وصفهم القرآن الكريم ، وكانوا مع ابن عباس في مكة والمدينة يعيشون في مجتمع واحد ويجدون عنده ضالّتهم في تمييز أشعارهم ، فقد كانت مدرسته تضم في مناهجها </w:t>
      </w:r>
      <w:bookmarkStart w:id="418" w:name="pg16528_252931"/>
    </w:p>
    <w:p>
      <w:pPr>
        <w:pStyle w:val="BookText"/>
        <w:rPr/>
      </w:pPr>
      <w:bookmarkEnd w:id="41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النقد الأدبي ، وسيأتي في الحلقتين الثانية والثالثة ، ما يعزّز ذلك ، لذلك فهم حضور عنده إن لم يكونوا بأشخاصهم فبأشعارهم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إن حضروا عنده يستظلون بظلاله الوارف أدباً وخُلقاً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تأثر بعضهم في اتجاهاته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إلى نموذجين فريدين منهم ، أولهما عمر بن أبي ربيعة المعروف بشاعر الغزل وثانيهما الحطيئة الشاعر الهجّاء الّذي لم يسلم من هجائه حتى أبويه بل وحتى نفسه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9" w:name="__RefHeading___Toc9792262_1280447820"/>
      <w:bookmarkStart w:id="420" w:name="_Toc139"/>
      <w:bookmarkEnd w:id="419"/>
      <w:r>
        <w:rPr/>
        <w:t>1</w:t>
      </w:r>
      <w:r>
        <w:rPr>
          <w:rtl w:val="true"/>
        </w:rPr>
        <w:t xml:space="preserve"> - </w:t>
      </w:r>
      <w:r>
        <w:rPr>
          <w:rtl w:val="true"/>
        </w:rPr>
        <w:t xml:space="preserve">مع ابن أبي ربيعة في المسجد الحرام بمكة المكرمة </w:t>
      </w:r>
      <w:r>
        <w:rPr>
          <w:rtl w:val="true"/>
        </w:rPr>
        <w:t>:</w:t>
      </w:r>
      <w:bookmarkEnd w:id="420"/>
    </w:p>
    <w:p>
      <w:pPr>
        <w:pStyle w:val="BookText"/>
        <w:rPr/>
      </w:pPr>
      <w:r>
        <w:rPr>
          <w:rFonts w:ascii="Amiri" w:hAnsi="Amiri" w:eastAsia="Amiri" w:cs="Amiri"/>
          <w:color w:val="111111"/>
          <w:sz w:val="28"/>
          <w:sz w:val="28"/>
          <w:szCs w:val="28"/>
          <w:rtl w:val="true"/>
          <w:lang w:bidi="ar-SA"/>
        </w:rPr>
        <w:t xml:space="preserve">روى أبو الفرج الأصبهاني في كتابه الأغاني بسنده عن عمر الزكاء وهشام ابن الكلبي 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بينا ابن عباس في المسجد الحرام وعنده نافع بن الأزرق وناس من الخوارج يسألونه ، إذ أقبل عمر بن أبي ربيعة في ثوبين مصبوغين مورّدين ممصّرين ، حتى دخل وجلس ، فأقبل عليه ابن عباس ، فقال له عمر متّعني اللّه بك إنّ نفسي قد تاقت إلى قول الشعر ، ونازعتني إليه ، وقد قلت منه شيئاً أحببت أن تسمعه وتستره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فأنشده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آل نُعم أنت غاد فمبكر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غدٍ أم رائحٌ فمهجّرُ</w:t>
      </w:r>
    </w:p>
    <w:p>
      <w:pPr>
        <w:pStyle w:val="BookText"/>
        <w:rPr/>
      </w:pPr>
      <w:r>
        <w:rPr>
          <w:rFonts w:ascii="Amiri" w:hAnsi="Amiri" w:eastAsia="Amiri" w:cs="Amiri"/>
          <w:color w:val="111111"/>
          <w:sz w:val="28"/>
          <w:sz w:val="28"/>
          <w:szCs w:val="28"/>
          <w:rtl w:val="true"/>
          <w:lang w:bidi="ar-SA"/>
        </w:rPr>
        <w:t>حتى أتى على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شاعر فقل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عليه نافع بن الأزرق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يا بن عباس إنّا نضرب إليك أكباد الإبل من أقاصي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أرى لي وجهاً شوّه اللّه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فقُبّح من وجه وقُبّح حامله</w:t>
      </w:r>
    </w:p>
    <w:p>
      <w:pPr>
        <w:pStyle w:val="BookText"/>
        <w:rPr/>
      </w:pPr>
      <w:r>
        <w:rPr>
          <w:rFonts w:ascii="Amiri" w:hAnsi="Amiri" w:eastAsia="Amiri" w:cs="Amiri"/>
          <w:color w:val="111111"/>
          <w:sz w:val="28"/>
          <w:sz w:val="28"/>
          <w:szCs w:val="28"/>
          <w:rtl w:val="true"/>
          <w:lang w:bidi="ar-SA"/>
        </w:rPr>
        <w:t xml:space="preserve">البلاد نسألك عن الحلال والحرام فتتثاقل عنا ، ويأتيك مترف من مترفي قريش فينشدك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رأت رجلاً مّا إذا الشمس عارضت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فيخزي وإمّا بالعشي فيخسرُ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هكذا قال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قال؟ فقال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رأت رجلاً مّا إذا الشمس عارضت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فيضحى وإمّا بالعشي فيخصرُ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قد حفظت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وإن شئت أن أنشدك القصيدة أنشدتكها؟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فأنشده إياها حتى أتى على آخرها </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عمر بن 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أنشدها من أولها إلى آخرها ، ثمّ أنشدها من آخرها إلى أولها مقلوبة ، وما سمعها قط إلاّ تلك المرّة صفحاً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الراوي وهذا غاية الذكاء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أسمعت هذا الشعر قبل اليوم؟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وربّ هذه البنية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أحفظ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رأيت أمير المؤمنين عليّ بن أبي طالب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في الأغاني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أذكى منك قط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ولكنني ما رأيت قط أذكى من عليّ بن أبي طالب صلوات اللّه عليه ، رأيت احفظ مني ، كان ليصلي ، فيدع الآية ثمّ يركع ثمّ يقوم ، فإذا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إلى الموضع الّذي ركع فيقرأها وينظم انتظاماً ، لا يعلم أحد ممّن رآه ما صنع إلاّ حافظ كتاب اللّه تعالى </w:t>
      </w:r>
      <w:r>
        <w:rPr>
          <w:rFonts w:eastAsia="Amiri" w:cs="Amiri" w:ascii="Amiri" w:hAnsi="Amiri"/>
          <w:color w:val="111111"/>
          <w:sz w:val="28"/>
          <w:szCs w:val="28"/>
          <w:rtl w:val="true"/>
          <w:lang w:bidi="ar-SA"/>
        </w:rPr>
        <w:t xml:space="preserve">». </w:t>
      </w:r>
      <w:bookmarkStart w:id="421" w:name="pg16528_252933"/>
    </w:p>
    <w:p>
      <w:pPr>
        <w:pStyle w:val="BookText"/>
        <w:rPr/>
      </w:pPr>
      <w:bookmarkEnd w:id="421"/>
      <w:r>
        <w:rPr>
          <w:rFonts w:ascii="Amiri" w:hAnsi="Amiri" w:eastAsia="Amiri" w:cs="Amiri"/>
          <w:color w:val="111111"/>
          <w:sz w:val="28"/>
          <w:sz w:val="28"/>
          <w:szCs w:val="28"/>
          <w:rtl w:val="true"/>
          <w:lang w:bidi="ar-SA"/>
        </w:rPr>
        <w:t xml:space="preserve">قال عمر بن شبة وأبو هفان والزبير بن بكار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ابن عباس إلى ابن أبي ربيعة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 فأنشده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تشط غداً دار جيراننا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وسكت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وللدار بعد غدٍ أبعد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كذلك قلت أصلحك اللّه أفسمعته؟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كذلك ينبغي أن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آخر حديث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عباس كان كثيراً ما يقول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أحدث هذا المغيري شيئاً بعدنا؟ ولامه بعض أصحابه في حفظ هذه القصيدة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آل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يستجيدها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2" w:name="__RefHeading___Toc9792264_1280447820"/>
      <w:bookmarkStart w:id="423" w:name="_Toc140"/>
      <w:bookmarkEnd w:id="422"/>
      <w:r>
        <w:rPr/>
        <w:t>2</w:t>
      </w:r>
      <w:r>
        <w:rPr>
          <w:rtl w:val="true"/>
        </w:rPr>
        <w:t xml:space="preserve"> - </w:t>
      </w:r>
      <w:r>
        <w:rPr>
          <w:rtl w:val="true"/>
        </w:rPr>
        <w:t xml:space="preserve">مع الحطيئة في المسجد النبوي الشريف في المدينة المنورة </w:t>
      </w:r>
      <w:r>
        <w:rPr>
          <w:rtl w:val="true"/>
        </w:rPr>
        <w:t>:</w:t>
      </w:r>
      <w:bookmarkEnd w:id="423"/>
    </w:p>
    <w:p>
      <w:pPr>
        <w:pStyle w:val="BookText"/>
        <w:rPr/>
      </w:pPr>
      <w:r>
        <w:rPr>
          <w:rFonts w:ascii="Amiri" w:hAnsi="Amiri" w:eastAsia="Amiri" w:cs="Amiri"/>
          <w:color w:val="111111"/>
          <w:sz w:val="28"/>
          <w:sz w:val="28"/>
          <w:szCs w:val="28"/>
          <w:rtl w:val="true"/>
          <w:lang w:bidi="ar-SA"/>
        </w:rPr>
        <w:t xml:space="preserve">روى أبو الفرج الأصبهاني في كتابه الأغاني بسنده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بينا ابن عباس جالس في مجلس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كفّ بصره ، وحوله ناس من قريش ، إذ أقبل أعرابي يخطر وعليه مطرفة خزّ وجبّة وعمامة خزّ ، حتى سلّم على القوم ، فردّوا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عم رسول اللّه أفتني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أتخاف عليّ جناحاً إن ظلمني رجل فظلمته وشتمني فشتمته ، وقصّر بي فقصّرت به؟</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خير ، ومن انتصر فلا جناح عليه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عم رسول اللّه ، أرأيت أمرؤاً أتاني فوعدني وغرّني ومنّاني ، ثمّ أخلفني واستخف بحرمتي أيسعني أن أهجوه؟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الهجاء ، لأنّه لابدّ لك من أن تهجو غيره من عشيرته ، فتظلم من لم يظلمك ، وتشتم من لم يشتمك ، وتبغي على من لم يبغ عليك ، والبغي مرتع وخيم ، وفي الصفح ما قد علمت من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وبررت ، فلم ينشب أن أقبل عبد الرحمن بن سيحان المحاربي حليف قريش ، فلمّا رأى الأعرابي أجلّه وأعظمه وألطف في مسألته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اللّه دارك يا أبا مليكة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الحطيئة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جرول ، فإذا هو الحطيئة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 أي مردي قذائف وذائد عن عشيرته ومن بعارفة تؤتاها أنت يا أبا 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كنت عركت بجنبك بعض ما كرهت من امر الزبرقان كان خيراً لك ، ولقد ظلمت من قومه من لم يظلمك وشتمت من لم يشتمك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واللّه بهم يا أبا العباس 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بأعلم بهم من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يرحمك اللّه ، ثمّ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بجدتهم علماً وتجربة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 بسعد تجدني أعلم الناس</w:t>
      </w:r>
    </w:p>
    <w:p>
      <w:pPr>
        <w:pStyle w:val="BookText"/>
        <w:rPr/>
      </w:pPr>
      <w:r>
        <w:rPr>
          <w:rFonts w:ascii="Amiri" w:hAnsi="Amiri" w:eastAsia="Amiri" w:cs="Amiri"/>
          <w:color w:val="111111"/>
          <w:sz w:val="28"/>
          <w:sz w:val="28"/>
          <w:szCs w:val="28"/>
          <w:rtl w:val="true"/>
          <w:lang w:bidi="ar-SA"/>
        </w:rPr>
        <w:t xml:space="preserve">سعد بن زيد كثير إن عددتهم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 سعد بن زيد آل شمّاس</w:t>
      </w:r>
    </w:p>
    <w:p>
      <w:pPr>
        <w:pStyle w:val="BookText"/>
        <w:rPr/>
      </w:pPr>
      <w:r>
        <w:rPr>
          <w:rFonts w:ascii="Amiri" w:hAnsi="Amiri" w:eastAsia="Amiri" w:cs="Amiri"/>
          <w:color w:val="111111"/>
          <w:sz w:val="28"/>
          <w:sz w:val="28"/>
          <w:szCs w:val="28"/>
          <w:rtl w:val="true"/>
          <w:lang w:bidi="ar-SA"/>
        </w:rPr>
        <w:t xml:space="preserve">والزبرقان ذناباهم وشرّهم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الذنابى أبا العباس كالرأس</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أن تقول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ابن عباس يا أبا مليكة من أشعر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الماضين أم من الباقين؟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 يقول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يجعل المعروف من دون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يفره ومن لا يتق الشتم يشتم </w:t>
      </w:r>
      <w:bookmarkStart w:id="424" w:name="pg16528_252935"/>
    </w:p>
    <w:p>
      <w:pPr>
        <w:pStyle w:val="BookText"/>
        <w:rPr/>
      </w:pPr>
      <w:bookmarkEnd w:id="424"/>
      <w:r>
        <w:rPr>
          <w:rFonts w:ascii="Amiri" w:hAnsi="Amiri" w:eastAsia="Amiri" w:cs="Amiri"/>
          <w:color w:val="111111"/>
          <w:sz w:val="28"/>
          <w:sz w:val="28"/>
          <w:szCs w:val="28"/>
          <w:rtl w:val="true"/>
          <w:lang w:bidi="ar-SA"/>
        </w:rPr>
        <w:t xml:space="preserve">وما بدونه 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ولستَ بمستبقٍ أخاً لا تلمّه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شَعثٍ أي الرجال المهذّبِ</w:t>
      </w:r>
    </w:p>
    <w:p>
      <w:pPr>
        <w:pStyle w:val="BookText"/>
        <w:rPr/>
      </w:pPr>
      <w:r>
        <w:rPr>
          <w:rFonts w:ascii="Amiri" w:hAnsi="Amiri" w:eastAsia="Amiri" w:cs="Amiri"/>
          <w:color w:val="111111"/>
          <w:sz w:val="28"/>
          <w:sz w:val="28"/>
          <w:szCs w:val="28"/>
          <w:rtl w:val="true"/>
          <w:lang w:bidi="ar-SA"/>
        </w:rPr>
        <w:t xml:space="preserve">ولكن الضراعة أفسدتهما كما أفسدت جرولاً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بن عم رسول اللّه لولا الطمع والجشع لكنت أشعر الناس الماضين ، فأمّا الباقون فلا تشكك أنّي أشعرهم وأصردهم سهماً إذا رميت </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5" w:name="__RefHeading___Toc9792266_1280447820"/>
      <w:bookmarkStart w:id="426" w:name="_Toc141"/>
      <w:bookmarkEnd w:id="425"/>
      <w:r>
        <w:rPr/>
        <w:t>3</w:t>
      </w:r>
      <w:r>
        <w:rPr>
          <w:rtl w:val="true"/>
        </w:rPr>
        <w:t xml:space="preserve"> - </w:t>
      </w:r>
      <w:r>
        <w:rPr>
          <w:rtl w:val="true"/>
        </w:rPr>
        <w:t xml:space="preserve">مع زهير </w:t>
      </w:r>
      <w:r>
        <w:rPr>
          <w:rtl w:val="true"/>
        </w:rPr>
        <w:t>:</w:t>
      </w:r>
      <w:bookmarkEnd w:id="426"/>
    </w:p>
    <w:p>
      <w:pPr>
        <w:pStyle w:val="BookText"/>
        <w:rPr/>
      </w:pPr>
      <w:r>
        <w:rPr>
          <w:rFonts w:ascii="Amiri" w:hAnsi="Amiri" w:eastAsia="Amiri" w:cs="Amiri"/>
          <w:color w:val="111111"/>
          <w:sz w:val="28"/>
          <w:sz w:val="28"/>
          <w:szCs w:val="28"/>
          <w:rtl w:val="true"/>
          <w:lang w:bidi="ar-SA"/>
        </w:rPr>
        <w:t xml:space="preserve">لقد مرّ بنا في الجزء الثاني في عهد عمر صورة من رجوعه إلى ابن عباس في معرفة أشعر الناس فأجابه وكان ذلك هو زهير بن أبي سلمى ، كما مرّ بنا أيضاً في الجزء الرابع صورة لنفس السؤال سأله اياه رجل في شهر رمضان بالبصرة ، فلم يجبه وأحال في الجواب على أبي الأسود الدؤلي ، وقد رواه أبو الفرج في الأغاني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 رجل إلى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أشعر؟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 يا أبا الأسود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خلت أنّ المنتأى عنك 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كالليل الّذي هو مدركي</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من شعر النابغة الذبياني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يرو أنّ ابن عباس ردّ عليه رأيه أو ناقشه ، وقد يتخيل تبدّل رأيه فيمن هو أشعر الناس ، ولكن فيما أرى ليس كذلك ، بل إنّما سكت تحرّجاً وكراهية الخوض في الشعر في شهر رمضان ، لذلك فلم يجب السائل أوّلاً ، ولم يعقّب على رأي أبي الأسود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إعظاماً 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هُدىً لِلنَّاسِ وَبَيِّنَاتٍ مِنَ الْهُدَى وَالْفُرْقَان </w:t>
      </w:r>
      <w:r>
        <w:rPr>
          <w:rFonts w:eastAsia="Amiri" w:cs="Amiri" w:ascii="Amiri" w:hAnsi="Amiri"/>
          <w:color w:val="111111"/>
          <w:sz w:val="28"/>
          <w:szCs w:val="28"/>
          <w:rtl w:val="true"/>
          <w:lang w:bidi="ar-SA"/>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 xml:space="preserve">. </w:t>
      </w:r>
      <w:bookmarkStart w:id="427" w:name="pg16528_252936"/>
    </w:p>
    <w:p>
      <w:pPr>
        <w:pStyle w:val="Heading4"/>
        <w:numPr>
          <w:ilvl w:val="3"/>
          <w:numId w:val="1"/>
        </w:numPr>
        <w:rPr/>
      </w:pPr>
      <w:bookmarkStart w:id="428" w:name="__RefHeading___Toc9792268_1280447820"/>
      <w:bookmarkStart w:id="429" w:name="_Toc142"/>
      <w:bookmarkEnd w:id="427"/>
      <w:bookmarkEnd w:id="428"/>
      <w:r>
        <w:rPr/>
        <w:t>4</w:t>
      </w:r>
      <w:r>
        <w:rPr>
          <w:rtl w:val="true"/>
        </w:rPr>
        <w:t xml:space="preserve"> - </w:t>
      </w:r>
      <w:r>
        <w:rPr>
          <w:rtl w:val="true"/>
        </w:rPr>
        <w:t xml:space="preserve">مع حسان </w:t>
      </w:r>
      <w:r>
        <w:rPr>
          <w:rtl w:val="true"/>
        </w:rPr>
        <w:t>:</w:t>
      </w:r>
      <w:bookmarkEnd w:id="429"/>
    </w:p>
    <w:p>
      <w:pPr>
        <w:pStyle w:val="BookText"/>
        <w:rPr/>
      </w:pPr>
      <w:r>
        <w:rPr>
          <w:rFonts w:ascii="Amiri" w:hAnsi="Amiri" w:eastAsia="Amiri" w:cs="Amiri"/>
          <w:color w:val="111111"/>
          <w:sz w:val="28"/>
          <w:sz w:val="28"/>
          <w:szCs w:val="28"/>
          <w:rtl w:val="true"/>
          <w:lang w:bidi="ar-SA"/>
        </w:rPr>
        <w:t xml:space="preserve">روى أبو الفرج في الأغاني بسنده عن سعيد بن جبير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عند ابن عباس فجاء حسان فقالوا قد جاء اللعين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بلعين لقد نصر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بلسانه ويده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جاء رجل إلى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اللعين حسان من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بلعين لقد جاهد مع رسول اللّه بلسانه ونفسه </w:t>
      </w:r>
      <w:r>
        <w:rPr>
          <w:rFonts w:eastAsia="Amiri" w:cs="Amiri" w:ascii="Amiri" w:hAnsi="Amiri"/>
          <w:color w:val="111111"/>
          <w:sz w:val="28"/>
          <w:szCs w:val="28"/>
          <w:rtl w:val="true"/>
          <w:lang w:bidi="ar-SA"/>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النفس من هاتين الروايتين شيء يمنع من قبولهما ، وذلك هو دفاع ابن عباس عن حسان بأنه نصر أو جاهد بلسانه ويده أو نفسه ، إذ لا شك في جهاده ونصرته بلسانه ، ولكن جهاده بيده أو نفسه فليس كذلك ، إذ لم يذكر في تاريخه مرة واحدة انّه باشر حرباً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أدلّ على جبنه من قصته يوم الخندق حيث 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النساء في الأطم ، ولمّا أتى يهودي محاولاً الصعود إلى من فيه ، ندبته صفية بنت عبد المطلب لينزل إليه فيقتله ، امتنع ، فنزلت إليه بنفسها وقتلته ، ثمّ صعدت فقالت لحسان في سلبه ، فأبى خوفاً وفرّقا كما صرّح هو بذلك عن نفسه ، والقصة مشهورة إذن ، فلا يعقل أن يكون ابن عباس لم يعلم بها فكيف يصفه بأنه جاهد بيده ونفسه؟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كلام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ابن قتيبة في عيون الأخبار بسنده عن طاووس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كلمة نبيّ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ستبدي لك الأيام ما كنت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ويأتيك بالأخبار من لم تُزوّد </w:t>
      </w:r>
      <w:r>
        <w:rPr>
          <w:rFonts w:eastAsia="Amiri" w:cs="Amiri" w:ascii="Amiri" w:hAnsi="Amiri"/>
          <w:color w:val="111111"/>
          <w:sz w:val="28"/>
          <w:szCs w:val="28"/>
          <w:rtl w:val="true"/>
          <w:lang w:bidi="ar-SA"/>
        </w:rPr>
        <w:t xml:space="preserve">» </w:t>
      </w:r>
      <w:r>
        <w:rPr>
          <w:rStyle w:val="FootnoteAnchor"/>
          <w:rtl w:val="true"/>
        </w:rPr>
        <w:footnoteReference w:id="984"/>
      </w:r>
      <w:bookmarkStart w:id="430" w:name="pg16528_252937"/>
    </w:p>
    <w:p>
      <w:pPr>
        <w:pStyle w:val="BookText"/>
        <w:rPr/>
      </w:pPr>
      <w:bookmarkEnd w:id="430"/>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ابن عباس مأخوذ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ابن عبد ربه في العقد الفريد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وأنشد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كلام النبوة ولايعني من جنس كلام النبوة ولا في حكمته ، بل هو هو من كلام النبوّة ، وقد رد ابن عباس على زعم من قال أنّه من قول طرفة بن العبد البكري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والبيت 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معلقته ، كما في ديوانه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برطرند في مدينة شالون سنة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بشرح الأعلم الشنتمري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أبو نعيم في ذكر أخبار اصبهان بسنده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الناس يزعمون أنّ هذا قول طرفة ما قالها إلاّ 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ستبدي لك الأيام ما كنت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ويأتيك بالأخبار من لم تُزوّد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6"/>
      </w:r>
    </w:p>
    <w:p>
      <w:pPr>
        <w:pStyle w:val="Heading3"/>
        <w:numPr>
          <w:ilvl w:val="2"/>
          <w:numId w:val="1"/>
        </w:numPr>
        <w:rPr/>
      </w:pPr>
      <w:bookmarkStart w:id="431" w:name="__RefHeading___Toc9792270_1280447820"/>
      <w:bookmarkStart w:id="432" w:name="_Toc143"/>
      <w:bookmarkEnd w:id="431"/>
      <w:r>
        <w:rPr>
          <w:rtl w:val="true"/>
        </w:rPr>
        <w:t xml:space="preserve">ثمّ مع سائر الناس </w:t>
      </w:r>
      <w:r>
        <w:rPr>
          <w:rtl w:val="true"/>
        </w:rPr>
        <w:t>:</w:t>
      </w:r>
      <w:bookmarkEnd w:id="432"/>
    </w:p>
    <w:p>
      <w:pPr>
        <w:pStyle w:val="BookText"/>
        <w:rPr/>
      </w:pPr>
      <w:r>
        <w:rPr>
          <w:rFonts w:ascii="Amiri" w:hAnsi="Amiri" w:eastAsia="Amiri" w:cs="Amiri"/>
          <w:color w:val="111111"/>
          <w:sz w:val="28"/>
          <w:sz w:val="28"/>
          <w:szCs w:val="28"/>
          <w:rtl w:val="true"/>
          <w:lang w:bidi="ar-SA"/>
        </w:rPr>
        <w:t>كان ابن عباس يعدّ في سلوكه مع الآخرين نموذجاً فريداً بين الناس ، فهو في صبره واحتماله وجوامع سيرته يتعايش مع الآخرين على حسب مراتبهم في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يعيش الغيرية النبيلة الّتي لا تعرف الأنانية ولا النفعية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ميمون بن مهران سمعت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بلغني عن أخ لي مكروه قط إلاّ أنزلته احدى ثلاث منازل ، إن كان فوقي عرفت له قدره ، وإن كان نظيري تفضلت عليه ، وإن كان دوني لم أحفل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سيرتي في نفسي فمن رغب عنها فأرض اللّه واسعة </w:t>
      </w:r>
      <w:r>
        <w:rPr>
          <w:rStyle w:val="FootnoteAnchor"/>
          <w:rtl w:val="true"/>
        </w:rPr>
        <w:footnoteReference w:id="987"/>
      </w:r>
      <w:r>
        <w:rPr>
          <w:rFonts w:ascii="Amiri" w:hAnsi="Amiri" w:eastAsia="Amiri" w:cs="Amiri"/>
          <w:color w:val="111111"/>
          <w:sz w:val="28"/>
          <w:sz w:val="28"/>
          <w:szCs w:val="28"/>
          <w:rtl w:val="true"/>
          <w:lang w:bidi="ar-SA"/>
        </w:rPr>
        <w:t>وهذه سيرة مُثلى</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وشتمه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لتشتمني وفيّ ثلاث ، إنّي لأسمع بالحاكم من حكام المسلمين يعدل في حكمه فأحبّه ولعلّي لا أقاضي إليه أبداً ، وإنّي لأسمع </w:t>
      </w:r>
    </w:p>
    <w:p>
      <w:pPr>
        <w:pStyle w:val="BookText"/>
        <w:rPr/>
      </w:pPr>
      <w:r>
        <w:rPr>
          <w:rFonts w:ascii="Amiri" w:hAnsi="Amiri" w:eastAsia="Amiri" w:cs="Amiri"/>
          <w:color w:val="111111"/>
          <w:sz w:val="28"/>
          <w:sz w:val="28"/>
          <w:szCs w:val="28"/>
          <w:rtl w:val="true"/>
          <w:lang w:bidi="ar-SA"/>
        </w:rPr>
        <w:t xml:space="preserve">بالغيث يصيب البلاد من بلدان المسلمين فأفرح به وما لي بها من سائمة ولا راعية ، وإنّي لآتي على آية من كتاب اللّه فوددت أنّ المسلمين كلّهم يعلمون منها مثل ما أعلم </w:t>
      </w:r>
      <w:r>
        <w:rPr>
          <w:rStyle w:val="FootnoteAnchor"/>
          <w:rtl w:val="true"/>
        </w:rPr>
        <w:footnoteReference w:id="988"/>
      </w:r>
      <w:r>
        <w:rPr>
          <w:rFonts w:ascii="Amiri" w:hAnsi="Amiri" w:eastAsia="Amiri" w:cs="Amiri"/>
          <w:color w:val="111111"/>
          <w:sz w:val="28"/>
          <w:sz w:val="28"/>
          <w:szCs w:val="28"/>
          <w:rtl w:val="true"/>
          <w:lang w:bidi="ar-SA"/>
        </w:rPr>
        <w:t>وهذه غيرية فاضلة عزّ نظيرها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والشواهد على ذلك في أقواله وأفعاله كثيرة ، وفي أخباره المنثورة وحكمه المأثورة شواهد صدق ، نسوق بعضاً من أخباره مع الناس نتعرّف فيها خلقه الرفيع في مداراة الناس ومجاراتهم حسب مداركهم العقلية ، فلم يمنعه علمه وشرفه عن إجابة السائل عن مسألته وإن تكن في نظر الكثير ليست بذي بال أو تافهة ، وفي بعض تلك الشواهد نتعرف على جوانب من جامعيته العلمية فضلاً عن قدراته العقلية الّتي سيأتي الكلام عنها في الحلقتين الثانية والثالثة بعون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مع ذلك الخلق الرفيع شجاعة على إنكار المنكر عز نظيرها عند غيره ممّن هو في سنّه ، بل فاق آخرين ممّن كانوا أكبر سناً منه ، ومرت بنا في تاريخه بعض الآثار والأخبار ، عالج فيها اصلاح مواضيع اقتصادية أو سياسية أو اجتماعية عجز عنها غيره ، وقد مرت شواهد كثيرة ، أهمها ما كانت مع الحاكمين ، فلم ترهبه سطوة الحكم ولم يخش بطش الظالمين وكان هو أشد جرأة مع من كانوا في نظره من المتطفلين الّذين اتخذوا الحديث وسيلة لاقتناص المغفّلين من المسلمين ، وحسبنا في المقام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لعق أحدهم من الإسلام لعقة ، ذهب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رسول اللّه ، وواللّه ما حدّثه رسول اللّه بشيء ، ولا هو ممّن يفقهون حديثاً </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وستأتي بعض الشواهد الأخرى من هذا النمط في الحلقات الآتية ان شاء اللّه</w:t>
      </w:r>
      <w:r>
        <w:rPr>
          <w:rFonts w:eastAsia="Amiri" w:cs="Amiri" w:ascii="Amiri" w:hAnsi="Amiri"/>
          <w:color w:val="111111"/>
          <w:sz w:val="28"/>
          <w:szCs w:val="28"/>
          <w:rtl w:val="true"/>
          <w:lang w:bidi="ar-SA"/>
        </w:rPr>
        <w:t xml:space="preserve">. </w:t>
      </w:r>
      <w:bookmarkStart w:id="433" w:name="pg16528_252939"/>
    </w:p>
    <w:p>
      <w:pPr>
        <w:pStyle w:val="Heading3"/>
        <w:numPr>
          <w:ilvl w:val="2"/>
          <w:numId w:val="1"/>
        </w:numPr>
        <w:rPr/>
      </w:pPr>
      <w:bookmarkStart w:id="434" w:name="__RefHeading___Toc9792272_1280447820"/>
      <w:bookmarkStart w:id="435" w:name="_Toc144"/>
      <w:bookmarkEnd w:id="433"/>
      <w:bookmarkEnd w:id="434"/>
      <w:r>
        <w:rPr>
          <w:rtl w:val="true"/>
        </w:rPr>
        <w:t xml:space="preserve">أمّا الآن فإلى منثور الأخبار </w:t>
      </w:r>
      <w:r>
        <w:rPr>
          <w:rtl w:val="true"/>
        </w:rPr>
        <w:t>:</w:t>
      </w:r>
      <w:bookmarkEnd w:id="4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رجلاً أتى إلى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هواك 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الهوى كلّه ضلالة أي شيء أنا على هواك؟ </w:t>
      </w:r>
      <w:r>
        <w:rPr>
          <w:rFonts w:eastAsia="Amiri" w:cs="Amiri" w:ascii="Amiri" w:hAnsi="Amiri"/>
          <w:color w:val="111111"/>
          <w:sz w:val="28"/>
          <w:szCs w:val="28"/>
          <w:rtl w:val="true"/>
          <w:lang w:bidi="ar-SA"/>
        </w:rPr>
        <w:t xml:space="preserve">» </w:t>
      </w:r>
      <w:r>
        <w:rPr>
          <w:rStyle w:val="FootnoteAnchor"/>
          <w:rtl w:val="true"/>
        </w:rPr>
        <w:footnoteReference w:id="99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الفرج في الأغاني ، وثعلب في مجالسه </w:t>
      </w:r>
      <w:r>
        <w:rPr>
          <w:rStyle w:val="FootnoteAnchor"/>
          <w:rtl w:val="true"/>
        </w:rPr>
        <w:footnoteReference w:id="991"/>
      </w:r>
      <w:r>
        <w:rPr>
          <w:rFonts w:ascii="Amiri" w:hAnsi="Amiri" w:eastAsia="Amiri" w:cs="Amiri"/>
          <w:color w:val="111111"/>
          <w:sz w:val="28"/>
          <w:sz w:val="28"/>
          <w:szCs w:val="28"/>
          <w:rtl w:val="true"/>
          <w:lang w:bidi="ar-SA"/>
        </w:rPr>
        <w:t xml:space="preserve">، والنويري في نهاية الارب </w:t>
      </w:r>
      <w:r>
        <w:rPr>
          <w:rStyle w:val="FootnoteAnchor"/>
          <w:rtl w:val="true"/>
        </w:rPr>
        <w:footnoteReference w:id="992"/>
      </w:r>
      <w:r>
        <w:rPr>
          <w:rFonts w:ascii="Amiri" w:hAnsi="Amiri" w:eastAsia="Amiri" w:cs="Amiri"/>
          <w:color w:val="111111"/>
          <w:sz w:val="28"/>
          <w:sz w:val="28"/>
          <w:szCs w:val="28"/>
          <w:rtl w:val="true"/>
          <w:lang w:bidi="ar-SA"/>
        </w:rPr>
        <w:t xml:space="preserve">، والقيرواني في زهر الآداب </w:t>
      </w:r>
      <w:r>
        <w:rPr>
          <w:rStyle w:val="FootnoteAnchor"/>
          <w:rtl w:val="true"/>
        </w:rPr>
        <w:footnoteReference w:id="993"/>
      </w:r>
      <w:r>
        <w:rPr>
          <w:rFonts w:ascii="Amiri" w:hAnsi="Amiri" w:eastAsia="Amiri" w:cs="Amiri"/>
          <w:color w:val="111111"/>
          <w:sz w:val="28"/>
          <w:sz w:val="28"/>
          <w:szCs w:val="28"/>
          <w:rtl w:val="true"/>
          <w:lang w:bidi="ar-SA"/>
        </w:rPr>
        <w:t xml:space="preserve">، وأبو الطيب الوشاء الدؤلي في كتابه الموشّى </w:t>
      </w:r>
      <w:r>
        <w:rPr>
          <w:rStyle w:val="FootnoteAnchor"/>
          <w:rtl w:val="true"/>
        </w:rPr>
        <w:footnoteReference w:id="994"/>
      </w:r>
      <w:r>
        <w:rPr>
          <w:rFonts w:ascii="Amiri" w:hAnsi="Amiri" w:eastAsia="Amiri" w:cs="Amiri"/>
          <w:color w:val="111111"/>
          <w:sz w:val="28"/>
          <w:sz w:val="28"/>
          <w:szCs w:val="28"/>
          <w:rtl w:val="true"/>
          <w:lang w:bidi="ar-SA"/>
        </w:rPr>
        <w:t xml:space="preserve">وغيرهم ، والخبر بلفظ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صالح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مع ابن عباس بعرفة فأتاه فتيان يحملون بينهم فتى لم يبق منه إلاّ خياله ، فقالوا له يا بن عم رسول اللّه ادع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به؟ فقال الفتى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 من جوى الأحزان في الصدر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لها نفس الشفيق تذوب</w:t>
      </w:r>
    </w:p>
    <w:p>
      <w:pPr>
        <w:pStyle w:val="BookText"/>
        <w:rPr/>
      </w:pPr>
      <w:r>
        <w:rPr>
          <w:rFonts w:ascii="Amiri" w:hAnsi="Amiri" w:eastAsia="Amiri" w:cs="Amiri"/>
          <w:color w:val="111111"/>
          <w:sz w:val="28"/>
          <w:sz w:val="28"/>
          <w:szCs w:val="28"/>
          <w:rtl w:val="true"/>
          <w:lang w:bidi="ar-SA"/>
        </w:rPr>
        <w:t xml:space="preserve">ولكنما أبقى حشاشة مقولٍ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به عودٌ هناك صليب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خفت في أيديهم ، فإذا هو قد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قتيل الحب لا عقل ولا 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رأيت ابن عباس سأل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عشيته تلك إلاّ العافية ممّا به ذلك الفتى</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وسألنا عنه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عروة بن حزام </w:t>
      </w:r>
      <w:r>
        <w:rPr>
          <w:rFonts w:eastAsia="Amiri" w:cs="Amiri" w:ascii="Amiri" w:hAnsi="Amiri"/>
          <w:color w:val="111111"/>
          <w:sz w:val="28"/>
          <w:szCs w:val="28"/>
          <w:rtl w:val="true"/>
          <w:lang w:bidi="ar-SA"/>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حجر في الإصابة في ترجمة جندب بن عمرو بن حممة عن ابن دريد بسنده عن الشعبي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عند ابن عباس وهو في صُفة زمزم يفتي الناس إذ قام إليه أعرابي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أفتيتهم فأفتنا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قول الشاعر؟</w:t>
      </w:r>
    </w:p>
    <w:p>
      <w:pPr>
        <w:pStyle w:val="BookText"/>
        <w:rPr/>
      </w:pPr>
      <w:r>
        <w:rPr>
          <w:rFonts w:ascii="Amiri" w:hAnsi="Amiri" w:eastAsia="Amiri" w:cs="Amiri"/>
          <w:color w:val="111111"/>
          <w:sz w:val="28"/>
          <w:sz w:val="28"/>
          <w:szCs w:val="28"/>
          <w:rtl w:val="true"/>
          <w:lang w:bidi="ar-SA"/>
        </w:rPr>
        <w:t xml:space="preserve">لذي الحكم قبل اليوم ما تقرع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 الإنسان إلاّ ليُعلما</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عمرو بن حمممة الدوسي قضى بين العرب ثلثمائة سنة فكبر ، فألزموه السابع أو التاسع من ولده ، فكان إذا غفل قرع له العصا ، فلمّا حضره الموت اجتمع إليه قومه ، فأوصاهم بوصية حسنة فيها حَكَم </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الزمخشري في ربيع الأبرار والفائق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أتى ابن عباس إنسانين من ولد أبي لهب ليصلح بينهما ، فوجأ أحدهما الآخر بخنجر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فأشهد أنّكما ممّا كسب </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هذه القضية الحاكم النيسابوري والذهبي في تلخيصه بصورة أخرى عن أبي الطفيل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عند ابن عباس يوماً فجاء بنو أبي لهب يختصمون في شيء بينهم ، فقام يصلح بينهم ، فدفعه بعضهم فوقع على الفراش فغضب ابن عباس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عني الكسب الخبيث ، يعني ولد أبي لهب </w:t>
      </w:r>
      <w:r>
        <w:rPr>
          <w:rFonts w:eastAsia="Amiri" w:cs="Amiri" w:ascii="Amiri" w:hAnsi="Amiri"/>
          <w:color w:val="111111"/>
          <w:sz w:val="28"/>
          <w:szCs w:val="28"/>
          <w:rtl w:val="true"/>
          <w:lang w:bidi="ar-SA"/>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يشير بذلك إلى ما جاء في القرآن الكريم في ذم أبي لهب في سورة تبت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تَبَّتْ يَدَا أَبِي لَهَبٍ وَتَبَّ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عَنْهُ مَالُهُ وَمَا كَسَبَ </w:t>
      </w:r>
      <w:r>
        <w:rPr>
          <w:rFonts w:eastAsia="Amiri" w:cs="Amiri" w:ascii="Amiri" w:hAnsi="Amiri"/>
          <w:color w:val="111111"/>
          <w:sz w:val="28"/>
          <w:szCs w:val="28"/>
          <w:rtl w:val="true"/>
          <w:lang w:bidi="ar-SA"/>
        </w:rPr>
        <w:t xml:space="preserve">)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الزمخشري في ربيع الأبرار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رجل من همدان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 عباس ممّن أنا؟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رجل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سأل عنّا أهل البيت فإنّا من أهل كوثى </w:t>
      </w:r>
      <w:r>
        <w:rPr>
          <w:rStyle w:val="FootnoteAnchor"/>
          <w:rtl w:val="true"/>
        </w:rPr>
        <w:footnoteReference w:id="10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آدم ، والكرم والتقوى ، والحسب الخُلق ، إلى هذا انتهت نسبة الناس </w:t>
      </w:r>
      <w:r>
        <w:rPr>
          <w:rFonts w:eastAsia="Amiri" w:cs="Amiri" w:ascii="Amiri" w:hAnsi="Amiri"/>
          <w:color w:val="111111"/>
          <w:sz w:val="28"/>
          <w:szCs w:val="28"/>
          <w:rtl w:val="true"/>
          <w:lang w:bidi="ar-SA"/>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الزمخشري في ربيع الأبرار والسمعاني في أنسابه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 رجل إلى ابن عباس برحم بعيدة ، فألان 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إعرفوا أنسابكم تصلوا أرحامكم ، فإنّه لا قرب بالرحم إذا قُطعت وإن كانت قريبة ، ولا بُعد بها إذا وُصلت وإن كانت بعيدة </w:t>
      </w:r>
      <w:r>
        <w:rPr>
          <w:rFonts w:eastAsia="Amiri" w:cs="Amiri" w:ascii="Amiri" w:hAnsi="Amiri"/>
          <w:color w:val="111111"/>
          <w:sz w:val="28"/>
          <w:szCs w:val="28"/>
          <w:rtl w:val="true"/>
          <w:lang w:bidi="ar-SA"/>
        </w:rPr>
        <w:t xml:space="preserve">»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سمع أعرابي ابنَ عباس يقرأ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وَكُنْتُمْ عَلَى شَفَا حُفْرَةٍ مِنْ النَّارِ فَأَنْقَذَكُمْ مِنْهَا </w:t>
      </w:r>
      <w:r>
        <w:rPr>
          <w:rFonts w:eastAsia="Amiri" w:cs="Amiri" w:ascii="Amiri" w:hAnsi="Amiri"/>
          <w:color w:val="111111"/>
          <w:sz w:val="28"/>
          <w:szCs w:val="28"/>
          <w:rtl w:val="true"/>
          <w:lang w:bidi="ar-SA"/>
        </w:rPr>
        <w:t xml:space="preserve">) </w:t>
      </w:r>
      <w:r>
        <w:rPr>
          <w:rStyle w:val="FootnoteAnchor"/>
          <w:rtl w:val="true"/>
        </w:rPr>
        <w:footnoteReference w:id="1003"/>
      </w:r>
      <w:r>
        <w:rPr>
          <w:rFonts w:ascii="Amiri" w:hAnsi="Amiri" w:eastAsia="Amiri" w:cs="Amiri"/>
          <w:color w:val="111111"/>
          <w:sz w:val="28"/>
          <w:sz w:val="28"/>
          <w:szCs w:val="28"/>
          <w:rtl w:val="true"/>
          <w:lang w:bidi="ar-SA"/>
        </w:rPr>
        <w:t xml:space="preserve">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أنقذنا منها وهو يريد أن يلقينا فيها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خذوها من غير فقيه </w:t>
      </w:r>
      <w:r>
        <w:rPr>
          <w:rFonts w:eastAsia="Amiri" w:cs="Amiri" w:ascii="Amiri" w:hAnsi="Amiri"/>
          <w:color w:val="111111"/>
          <w:sz w:val="28"/>
          <w:szCs w:val="28"/>
          <w:rtl w:val="true"/>
          <w:lang w:bidi="ar-SA"/>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الزمخشري في ربيع الأبرار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رجلاً تكلم في مجلس ابن عباس فأكثر الخطأ ، فالتفت إلى عبدٍ له فأعتقه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سبب هذا الشكر؟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يجعلني اللّه مثلك </w:t>
      </w:r>
      <w:r>
        <w:rPr>
          <w:rFonts w:eastAsia="Amiri" w:cs="Amiri" w:ascii="Amiri" w:hAnsi="Amiri"/>
          <w:color w:val="111111"/>
          <w:sz w:val="28"/>
          <w:szCs w:val="28"/>
          <w:rtl w:val="true"/>
          <w:lang w:bidi="ar-SA"/>
        </w:rPr>
        <w:t xml:space="preserve">»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سعد في الطبقات بسنده عن عوف عن يزيد الفارسي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النوم زمن ابن عباس على البصرة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لابن عباس إنّي قد رأيت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لا يستطيع أن يتشبّه بي فمن رآني في النوم فقد رآني ، فهل تستطيع أن تنعت هذا الرجل الّذي قد رأيت؟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أنعت لك رجلاً بين الرجلين ، جسمه ولحمه أسمر إلى البياض ، حسن المضحك ، أكحل العينين ، جميل دوائر الوجه ، قد ملأت لحيته ما لدُن هذه إلى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صُدغيه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كادت تملأ نحره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ما كان مع هذا من النعت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رأيته في اليقظة ما استطعت أن تنعته فوق هذا </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الصفوري في نزهة المجالس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كان في زمن ابن عباس رجل كثير المال ، فلمّا مات حفروا قبره فوجدوا فيه ثعباناً عظيماً ، فأخبروا ابن عباس 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احفروا غيره ، فحفروا فوجدوا الثعبان فيه حتى حفروا سبعة قبور ، فسأل ابن عباس أهله عن حاله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يمنع الزكاة ، فأمرهم بدفنه معه </w:t>
      </w:r>
      <w:r>
        <w:rPr>
          <w:rFonts w:eastAsia="Amiri" w:cs="Amiri" w:ascii="Amiri" w:hAnsi="Amiri"/>
          <w:color w:val="111111"/>
          <w:sz w:val="28"/>
          <w:szCs w:val="28"/>
          <w:rtl w:val="true"/>
          <w:lang w:bidi="ar-SA"/>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الصفوري أيضاً في نزهة المجالس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رجلاً قال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كثير النسيان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بالكُندر ، انقعه ليلاً ثمّ اشربه على الريق فإنّه يمنع النسيان </w:t>
      </w:r>
      <w:r>
        <w:rPr>
          <w:rFonts w:eastAsia="Amiri" w:cs="Amiri" w:ascii="Amiri" w:hAnsi="Amiri"/>
          <w:color w:val="111111"/>
          <w:sz w:val="28"/>
          <w:szCs w:val="28"/>
          <w:rtl w:val="true"/>
          <w:lang w:bidi="ar-SA"/>
        </w:rPr>
        <w:t xml:space="preserve">»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الراغب الاصبهاني في محاضراته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ابن عباس رأى رجلاً يتظلف عن ذكر السوأتين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تصدق الطير ننك لميسا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ذكر ذلك ممّا لا يحرج </w:t>
      </w:r>
      <w:r>
        <w:rPr>
          <w:rFonts w:eastAsia="Amiri" w:cs="Amiri" w:ascii="Amiri" w:hAnsi="Amiri"/>
          <w:color w:val="111111"/>
          <w:sz w:val="28"/>
          <w:szCs w:val="28"/>
          <w:rtl w:val="true"/>
          <w:lang w:bidi="ar-SA"/>
        </w:rPr>
        <w:t xml:space="preserve">»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ابن قتيبة في عيون الأخبار </w:t>
      </w:r>
      <w:r>
        <w:rPr>
          <w:rStyle w:val="FootnoteAnchor"/>
          <w:rtl w:val="true"/>
        </w:rPr>
        <w:footnoteReference w:id="1010"/>
      </w:r>
      <w:r>
        <w:rPr>
          <w:rFonts w:ascii="Amiri" w:hAnsi="Amiri" w:eastAsia="Amiri" w:cs="Amiri"/>
          <w:color w:val="111111"/>
          <w:sz w:val="28"/>
          <w:sz w:val="28"/>
          <w:szCs w:val="28"/>
          <w:rtl w:val="true"/>
          <w:lang w:bidi="ar-SA"/>
        </w:rPr>
        <w:t xml:space="preserve">، وابن منظور في لسان العرب ، والزبيدي في تاج العروس ، وغيرهم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محرماً فأخذ بذنب ناقة من الركاب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يصدق الطير ننك لميسا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يمشين بنا هميسا</w:t>
      </w:r>
    </w:p>
    <w:p>
      <w:pPr>
        <w:pStyle w:val="BookText"/>
        <w:rPr/>
      </w:pPr>
      <w:r>
        <w:rPr>
          <w:rFonts w:ascii="Amiri" w:hAnsi="Amiri" w:eastAsia="Amiri" w:cs="Amiri"/>
          <w:color w:val="111111"/>
          <w:sz w:val="28"/>
          <w:sz w:val="28"/>
          <w:szCs w:val="28"/>
          <w:rtl w:val="true"/>
          <w:lang w:bidi="ar-SA"/>
        </w:rPr>
        <w:t xml:space="preserve">فقيل له يا أبا العباس أترفث وأنت محرم؟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الرفث ما روجع به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فرأى ابن عباس في الرفث الّذي نهى اللّه تعالى عنه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رَفَثَ وَلا فُسُوقَ وَلا جِدَالَ فِي الْحَجِّ </w:t>
      </w:r>
      <w:r>
        <w:rPr>
          <w:rFonts w:eastAsia="Amiri" w:cs="Amiri" w:ascii="Amiri" w:hAnsi="Amiri"/>
          <w:color w:val="111111"/>
          <w:sz w:val="28"/>
          <w:szCs w:val="28"/>
          <w:rtl w:val="true"/>
          <w:lang w:bidi="ar-SA"/>
        </w:rPr>
        <w:t xml:space="preserve">) </w:t>
      </w:r>
      <w:r>
        <w:rPr>
          <w:rStyle w:val="FootnoteAnchor"/>
          <w:rtl w:val="true"/>
        </w:rPr>
        <w:footnoteReference w:id="1011"/>
      </w:r>
      <w:r>
        <w:rPr>
          <w:rFonts w:ascii="Amiri" w:hAnsi="Amiri" w:eastAsia="Amiri" w:cs="Amiri"/>
          <w:color w:val="111111"/>
          <w:sz w:val="28"/>
          <w:sz w:val="28"/>
          <w:szCs w:val="28"/>
          <w:rtl w:val="true"/>
          <w:lang w:bidi="ar-SA"/>
        </w:rPr>
        <w:t>هو ما خوطبت به المرأة وقيل عندها عند الملاعبة ، وأمّا غير ذلك فغير داخل في النهي عنه في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ابن قتيبة في عيون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 رجل إلى ابن عباس يتيمةً له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أرضاها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وفي حجرك نشأت؟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تتشرف </w:t>
      </w:r>
      <w:r>
        <w:rPr>
          <w:rStyle w:val="FootnoteAnchor"/>
          <w:rtl w:val="true"/>
        </w:rPr>
        <w:footnoteReference w:id="1012"/>
      </w:r>
      <w:r>
        <w:rPr>
          <w:rFonts w:ascii="Amiri" w:hAnsi="Amiri" w:eastAsia="Amiri" w:cs="Amiri"/>
          <w:color w:val="111111"/>
          <w:sz w:val="28"/>
          <w:sz w:val="28"/>
          <w:szCs w:val="28"/>
          <w:rtl w:val="true"/>
          <w:lang w:bidi="ar-SA"/>
        </w:rPr>
        <w:t xml:space="preserve">وتنظر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هذا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لا أرضاك لها </w:t>
      </w:r>
      <w:r>
        <w:rPr>
          <w:rFonts w:eastAsia="Amiri" w:cs="Amiri" w:ascii="Amiri" w:hAnsi="Amiri"/>
          <w:color w:val="111111"/>
          <w:sz w:val="28"/>
          <w:szCs w:val="28"/>
          <w:rtl w:val="true"/>
          <w:lang w:bidi="ar-SA"/>
        </w:rPr>
        <w:t xml:space="preserve">»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الصدوق في أماليه بسنده عن عبابة بن ربعي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شاباً من الأنصار كان يأتي عبد اللّه بن عباس ، وكان عبد اللّه يكرمه ويدنيه ، فقيل </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تكرم هذا الشاب وتدنيه ، وهو شاب سوء يأتي القبور فينبشها بالليالي فقال عبد اللّه بن عباس إذا كان ذلك فأعلموني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الشاب في بعض الليالي يتخلل القبور فأعلم عبد اللّه بن عباس بذلك ، فخرج لينظر ما يكون من أمره ، ووقف ناحية ينظر إليه من حيث لا يراه الشاب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قبراً قد حفر ، ثمّ اضطجع في اللحود ونادى بأعلا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ويحي إذا دخلت لحدي وحدي ، ونطقت الأرض من تحتي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مرحباً بك ولا أهلاً ، قد كنت أبغضك وأنت على ظهري ، فكيف وقد صرت في بطني ، بل ويحي إذا نظرت إلى الأنبياء وقوفاً والملائكة صفوفاً ، فمن عدلك غداً من يخلصني؟ ومن المظلومين من يستنقذني؟ ومن عذاب النار من يجيرني؟ عصيت من ليس بأهل أن يُعصى ، عاهدت ربّي مرة بعد أخرى ، فلم يجد عندي صدقاً ولا وفاءاً ، وجعل يردد هذا الكلام ويبكي ، فلمّا خرج من القبر ، التزمه ابن عباس وعانقه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النباش نعم النباش ، ما أنبشك للذنوب والخطايا ، ثمّ تفرقا </w:t>
      </w:r>
      <w:r>
        <w:rPr>
          <w:rFonts w:eastAsia="Amiri" w:cs="Amiri" w:ascii="Amiri" w:hAnsi="Amiri"/>
          <w:color w:val="111111"/>
          <w:sz w:val="28"/>
          <w:szCs w:val="28"/>
          <w:rtl w:val="true"/>
          <w:lang w:bidi="ar-SA"/>
        </w:rPr>
        <w:t xml:space="preserve">»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التوحيدي في البصائر والذخائر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عبد اللّه بن عباس أرعى رجلاً من العرب أبلاً له فأسمنها وردّها كأنها قصور أو عذارى حور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تراها ، فقال الراعي تسر الناظر ، وتخصب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لك ولك أجرك ، فبكى الأعرابي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ضنّاً بهذا الوجه أن يعفّر في التراب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القول أحسن من قصيدة </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 xml:space="preserve">. </w:t>
      </w:r>
      <w:bookmarkStart w:id="436" w:name="pg16528_252945"/>
    </w:p>
    <w:p>
      <w:pPr>
        <w:pStyle w:val="BookText"/>
        <w:rPr/>
      </w:pPr>
      <w:bookmarkEnd w:id="436"/>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البيهقي في شعب الإيمان عن مجاهد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ابن عباس كان يسمي عبيده بأسماء العرب ، عكرمة وسميع وكريب ، وانه قال لهم تزوجوا ، فان العبد إذا زنى نزع منه نور الإيمان ، ردّ اللّه عليه بعد أو أمسكه </w:t>
      </w:r>
      <w:r>
        <w:rPr>
          <w:rFonts w:eastAsia="Amiri" w:cs="Amiri" w:ascii="Amiri" w:hAnsi="Amiri"/>
          <w:color w:val="111111"/>
          <w:sz w:val="28"/>
          <w:szCs w:val="28"/>
          <w:rtl w:val="true"/>
          <w:lang w:bidi="ar-SA"/>
        </w:rPr>
        <w:t xml:space="preserve">»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7" w:name="__RefHeading___Toc9792274_1280447820"/>
      <w:bookmarkStart w:id="438" w:name="_Toc145"/>
      <w:bookmarkEnd w:id="437"/>
      <w:r>
        <w:rPr>
          <w:rtl w:val="true"/>
        </w:rPr>
        <w:t xml:space="preserve">شخصية ابن عباس </w:t>
      </w:r>
      <w:r>
        <w:rPr>
          <w:rtl w:val="true"/>
        </w:rPr>
        <w:t>:</w:t>
      </w:r>
      <w:bookmarkEnd w:id="438"/>
    </w:p>
    <w:p>
      <w:pPr>
        <w:pStyle w:val="BookText"/>
        <w:rPr/>
      </w:pPr>
      <w:r>
        <w:rPr>
          <w:rFonts w:ascii="Amiri" w:hAnsi="Amiri" w:eastAsia="Amiri" w:cs="Amiri"/>
          <w:color w:val="111111"/>
          <w:sz w:val="28"/>
          <w:sz w:val="28"/>
          <w:szCs w:val="28"/>
          <w:rtl w:val="true"/>
          <w:lang w:bidi="ar-SA"/>
        </w:rPr>
        <w:t>لقد كانت في تاريخه عدة جوانب رئيسية لشخصيته ، وقد مرّ بنا منها ما قرأناه عبر تاريخ حياته الطويل ، فعرفناه شخصية فذة توحي بملامح رئيسية ، ربانية في السلوك والتربية ، سياسية في الحزم والحكم ، ثقافية في العلم والمعرفة ، لكل من تلك الملامح أبعاد وأبعاض ، تكشف عن عظيم شخصيته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فلنذكر بعض الشواهد على آثار تلك الملامح في تأثير شخصيته عند الآخرين</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9792276_1280447820"/>
      <w:bookmarkStart w:id="440" w:name="_Toc146"/>
      <w:bookmarkEnd w:id="439"/>
      <w:r>
        <w:rPr>
          <w:rtl w:val="true"/>
        </w:rPr>
        <w:t xml:space="preserve">ربانيته في السلوك والتربية </w:t>
      </w:r>
      <w:r>
        <w:rPr>
          <w:rtl w:val="true"/>
        </w:rPr>
        <w:t>:</w:t>
      </w:r>
      <w:bookmarkEnd w:id="440"/>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مرّت بنا في الجزء الأوّل شواهد عند الحديث عن نشأته وأخلاقه ، وقرأنا فيها بعض ما يشير إلى ملامح ربانية في سلوكياته في نفسه ومع غيره ، وثمة الآن بعض الشواهد الأخرى ممّا لم يتقدم لها ذكر ، وهي تمتاز بنقاوة مفاهيمها عنده وان غايرت المغروس في أذهان بعض الناس عن بعض تلك المفاهيم ، فمثلاً عندما نتحدث عن زهده وورعه وعن تقواه وإيمانه وعن عبادته وخشوعه لا نريد سوى الحديث عمّا كان عليه من الأخذ بمبادئ الإسلام النقيّة في توجيه ذاته ، في تهذيب الأنانية حتى نمت عنده الغيرية القائمة على أساس متين من الوظائف العبادية ، فعمل على تنمية روح الجماعة في النفس ، وأشاع فيضها في التعاطف والتماسك مع الغير ، مع الخشية من اللّه تعالى والتقرّب إليه والإيمان به </w:t>
      </w:r>
    </w:p>
    <w:p>
      <w:pPr>
        <w:pStyle w:val="BookText"/>
        <w:rPr/>
      </w:pPr>
      <w:r>
        <w:rPr>
          <w:rFonts w:ascii="Amiri" w:hAnsi="Amiri" w:eastAsia="Amiri" w:cs="Amiri"/>
          <w:color w:val="111111"/>
          <w:sz w:val="28"/>
          <w:sz w:val="28"/>
          <w:szCs w:val="28"/>
          <w:rtl w:val="true"/>
          <w:lang w:bidi="ar-SA"/>
        </w:rPr>
        <w:t>وحده ، وهذا ما لمسناه في صَلاته وصِلاته ، وفي أسرته وفي أمّته ، وذلك هو منهج الإسلام الّذي كان هو أحد سدنته ، وحاملي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ونعود إلى ذكر الشواهد الّتي ألمحنا إليها وانّها قد تغاير ما يألفه الناس ، فمثلاً عندما نصفه بالزهد ، وقد عرف الناس الزاهد مَن كان معرضاً عن الدنيا ولذائذها وطيبات الحياة ، واكتفى بلبس المسوح والصوف ، بينما كان ابن عباس يلبس الرداء وقد اشتراه بألف </w:t>
      </w:r>
      <w:r>
        <w:rPr>
          <w:rStyle w:val="FootnoteAnchor"/>
          <w:rtl w:val="true"/>
        </w:rPr>
        <w:footnoteReference w:id="10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منه الزهد الّذي يعرفه الناس؟ لكننا إذا تأمّلنا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أرقّع ثوباً فألبسه فيرفعني عند اللّه أحبّ إليَّ من أن ألبس ثياباً تضعني عند الخالق وترفعني عند المخلوقين </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فالميزان عنده ليس هو لبس الثياب ، بل هو الرفعة عند اللّه تعالى لينال بها الثواب ، وهنا أدركنا معنى الزهد الحقيقي الّذي كان يعمر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ونزداد إيماناً بذلك حين نقرأ قوله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شئت وألبس ما شئت إذا ما أخطأك اثنتان إسراف ومخيلة </w:t>
      </w:r>
      <w:r>
        <w:rPr>
          <w:rFonts w:eastAsia="Amiri" w:cs="Amiri" w:ascii="Amiri" w:hAnsi="Amiri"/>
          <w:color w:val="111111"/>
          <w:sz w:val="28"/>
          <w:szCs w:val="28"/>
          <w:rtl w:val="true"/>
          <w:lang w:bidi="ar-SA"/>
        </w:rPr>
        <w:t xml:space="preserve">»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من كنّ فيه فقد استحق ولاية اللّه ، حلم أصيل يدفع به سفه السفيه ، وورع يمنعه عن المعاصي ، وحسن خلق يداري به الناس </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تكن فيه ثلاث خصال فلا توافه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يحجزه عن معاصي اللّه ، وحلم يطرد به فحشه ، وخلق يعيش به </w:t>
      </w:r>
      <w:r>
        <w:rPr>
          <w:rFonts w:eastAsia="Amiri" w:cs="Amiri" w:ascii="Amiri" w:hAnsi="Amiri"/>
          <w:color w:val="111111"/>
          <w:sz w:val="28"/>
          <w:szCs w:val="28"/>
          <w:rtl w:val="true"/>
          <w:lang w:bidi="ar-SA"/>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جميعه يلقي الضوء على منهجه المستقيم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أبلغ كلمته في الغيرية القائمة على مبادئ الإسلام القيمة حين يقول لرجل وقد سبّه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أتسبّني وفيَّ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مرّت في أوّل شواهد سلوكه مع الناس ، كما أنّه ليس دونها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أعول أهل بيت من المسلمين شهراً أو جمعة أو ما شاء اللّه ، أحبّ إليَّ من حجة بعد حجة ، ولطبق بدانق أهديه إلى أخ لي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 من دينار أنفقه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ونكتفي بهذه الشواهد للتدليل على سلوكيته في نفسه ومع غيره ، وأنّها قائمة على مبادئ الإسلام ، وأخرى لم نأتِ عنه بفلسفة جدلية يصعب فهمها ، إنّما الّذي ذكرناه يندر ويصعب وجدانه عند الكثير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تدبرنا كلمته في أساس الدين ، عرفنا مبلغ علمه وكمال عقله ومنتهى بصيرته في سلوكه ، فقد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أساس الدين على العقل ، وفرضت الفرائض على العقل ، وربّنا يعرف بالعقل ، ويتوسّل إليه بالعقل ، والعاقل أقرب إلى ربّه من جميع المجتهدين بغير عقل ، ولمثقال ذرّة من برّ العاقل أفضل من جهاد الجاهل ألف عام </w:t>
      </w:r>
      <w:r>
        <w:rPr>
          <w:rFonts w:eastAsia="Amiri" w:cs="Amiri" w:ascii="Amiri" w:hAnsi="Amiri"/>
          <w:color w:val="111111"/>
          <w:sz w:val="28"/>
          <w:szCs w:val="28"/>
          <w:rtl w:val="true"/>
          <w:lang w:bidi="ar-SA"/>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إذا أردنا الإلمام بملامح دالة على ورعه وتقواه وانحاء عبادته فعلينا أن نقرأ أوّلاً بعض أقوال معاصريه ومنهم بعض تلامذته الّذين هم أكثر الناس إحاطة وخبرة بأحواله في سفره وحضره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أبي مليكة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صحبت ابن عباس من مكة إلى المدينة ومن المدينة إلى مكة ، وكان يصلي ركعتين فإذا نزل قام شطر الليل ويرتّل القرآن </w:t>
      </w:r>
    </w:p>
    <w:p>
      <w:pPr>
        <w:pStyle w:val="BookText"/>
        <w:rPr/>
      </w:pPr>
      <w:r>
        <w:rPr>
          <w:rFonts w:ascii="Amiri" w:hAnsi="Amiri" w:eastAsia="Amiri" w:cs="Amiri"/>
          <w:color w:val="111111"/>
          <w:sz w:val="28"/>
          <w:sz w:val="28"/>
          <w:szCs w:val="28"/>
          <w:rtl w:val="true"/>
          <w:lang w:bidi="ar-SA"/>
        </w:rPr>
        <w:t xml:space="preserve">يقرأ حرفاً حرفاً ، ويكثر في ذلك النشيج والنحيب ، ويقرأ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سَكْرَةُ الْمَوْتِ بِالْحَقِّ ذَلِكَ مَا كُنْتَ مِنْهُ تَحِيدُ </w:t>
      </w:r>
      <w:r>
        <w:rPr>
          <w:rFonts w:eastAsia="Amiri" w:cs="Amiri" w:ascii="Amiri" w:hAnsi="Amiri"/>
          <w:color w:val="111111"/>
          <w:sz w:val="28"/>
          <w:szCs w:val="28"/>
          <w:rtl w:val="true"/>
          <w:lang w:bidi="ar-SA"/>
        </w:rPr>
        <w:t xml:space="preserve">)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نحو ذلك عن طاووس كما في التذكار للقرطبي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طاووس اليماني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أحداً كان أشدّ تعظيماً لحرمات اللّه تعالى من ابن عباس ، واللّه لو أشاء إذا ذكرته أن أبكي لبكيت </w:t>
      </w:r>
      <w:r>
        <w:rPr>
          <w:rFonts w:eastAsia="Amiri" w:cs="Amiri" w:ascii="Amiri" w:hAnsi="Amiri"/>
          <w:color w:val="111111"/>
          <w:sz w:val="28"/>
          <w:szCs w:val="28"/>
          <w:rtl w:val="true"/>
          <w:lang w:bidi="ar-SA"/>
        </w:rPr>
        <w:t xml:space="preserve">»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رجاء العطاردي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ابن عباس وأسفل عينيه مثل الشراك البالي من البكاء </w:t>
      </w:r>
      <w:r>
        <w:rPr>
          <w:rFonts w:eastAsia="Amiri" w:cs="Amiri" w:ascii="Amiri" w:hAnsi="Amiri"/>
          <w:color w:val="111111"/>
          <w:sz w:val="28"/>
          <w:szCs w:val="28"/>
          <w:rtl w:val="true"/>
          <w:lang w:bidi="ar-SA"/>
        </w:rPr>
        <w:t xml:space="preserve">»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في وجه ابن عباس خطان من أثر الدموع </w:t>
      </w:r>
      <w:r>
        <w:rPr>
          <w:rFonts w:eastAsia="Amiri" w:cs="Amiri" w:ascii="Amiri" w:hAnsi="Amiri"/>
          <w:color w:val="111111"/>
          <w:sz w:val="28"/>
          <w:szCs w:val="28"/>
          <w:rtl w:val="true"/>
          <w:lang w:bidi="ar-SA"/>
        </w:rPr>
        <w:t xml:space="preserve">»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إنّ قوماً زعموا أنّك تذم ابن عباس ، فبكى حتى أخضلّت لحيته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 عباس كان من الإسلام بمكان ، ان ابن عباس كان من القرآن بمكان ، وكان واللّه له لسان سؤول وقلب عقول ، وكان واللّه مثجاً يسيل غربا </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أبو الجوزاء عن ابن عباس صلاة التسبيح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لم يكن يدع هذه الصلاة كلّ يوم جمعة بعد الزوال وأخبر بفضلها ما يجل عنه الوصف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وروي عن عطاء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رجلاً دخل على ابن عباس وبين يديه المصحف وهو يبكي وقد أتى على هذه الآية إلى 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نَسُوا مَا ذُكِّرُوا بِهِ أَنْجَيْنَا الَّذِينَ يَنْهَوْنَ عَنْ السُّوءِ وَأَخَذْنَا الَّذِينَ ظَلَمُوا بِعَذَابٍ بَئِيسٍ بِمَا كَانُوا يَفْسُقُونَ </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 اللّه أهلك الّذين أخذوا الحيتان وأنجى الّذين نهوهم ، ولا أدري ما صنع بالذين لم ينهوهم ولم يواقعوا المعصية ، وهي حالنا </w:t>
      </w:r>
      <w:r>
        <w:rPr>
          <w:rFonts w:eastAsia="Amiri" w:cs="Amiri" w:ascii="Amiri" w:hAnsi="Amiri"/>
          <w:color w:val="111111"/>
          <w:sz w:val="28"/>
          <w:szCs w:val="28"/>
          <w:rtl w:val="true"/>
          <w:lang w:bidi="ar-SA"/>
        </w:rPr>
        <w:t xml:space="preserve">»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الحديث عن أنحاء عباداته فمن نافلة القول الإسهاب فيه ، وحسبنا ما مرّ من عكوفه على التهجّد ليلاً بالصلاة وتلاوة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ننسى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ركعتان مقتصدتان خير من قيام ليلة والقلب ساه </w:t>
      </w:r>
      <w:r>
        <w:rPr>
          <w:rFonts w:eastAsia="Amiri" w:cs="Amiri" w:ascii="Amiri" w:hAnsi="Amiri"/>
          <w:color w:val="111111"/>
          <w:sz w:val="28"/>
          <w:szCs w:val="28"/>
          <w:rtl w:val="true"/>
          <w:lang w:bidi="ar-SA"/>
        </w:rPr>
        <w:t xml:space="preserve">» </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عوارف السهروردي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ركعتان في تفكر خير من قيام ليلة </w:t>
      </w:r>
      <w:r>
        <w:rPr>
          <w:rFonts w:eastAsia="Amiri" w:cs="Amiri" w:ascii="Amiri" w:hAnsi="Amiri"/>
          <w:color w:val="111111"/>
          <w:sz w:val="28"/>
          <w:szCs w:val="28"/>
          <w:rtl w:val="true"/>
          <w:lang w:bidi="ar-SA"/>
        </w:rPr>
        <w:t xml:space="preserve">»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يقبل اللّه صلاة امرئ في جوفه حرام </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ننسى قوله في تلاوة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أقرأ البقرة وآل عمران في ليلة أرتّلهما وأتدبّرهما وأتفكر فيهما أحبّ إليَّ من أن اقرأ القرآن كلّه هذرمة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ورد اللفظ في ربيع الأبرار </w:t>
      </w:r>
      <w:r>
        <w:rPr>
          <w:rStyle w:val="FootnoteAnchor"/>
          <w:rtl w:val="true"/>
        </w:rPr>
        <w:footnoteReference w:id="1035"/>
      </w:r>
      <w:r>
        <w:rPr>
          <w:rFonts w:ascii="Amiri" w:hAnsi="Amiri" w:eastAsia="Amiri" w:cs="Amiri"/>
          <w:color w:val="111111"/>
          <w:sz w:val="28"/>
          <w:sz w:val="28"/>
          <w:szCs w:val="28"/>
          <w:rtl w:val="true"/>
          <w:lang w:bidi="ar-SA"/>
        </w:rPr>
        <w:t xml:space="preserve">، وصفوة الصفوة </w:t>
      </w:r>
      <w:r>
        <w:rPr>
          <w:rStyle w:val="FootnoteAnchor"/>
          <w:rtl w:val="true"/>
        </w:rPr>
        <w:footnoteReference w:id="1036"/>
      </w:r>
      <w:r>
        <w:rPr>
          <w:rFonts w:ascii="Amiri" w:hAnsi="Amiri" w:eastAsia="Amiri" w:cs="Amiri"/>
          <w:color w:val="111111"/>
          <w:sz w:val="28"/>
          <w:sz w:val="28"/>
          <w:szCs w:val="28"/>
          <w:rtl w:val="true"/>
          <w:lang w:bidi="ar-SA"/>
        </w:rPr>
        <w:t xml:space="preserve">، وشرح النهج للمعتزلي </w:t>
      </w:r>
      <w:r>
        <w:rPr>
          <w:rStyle w:val="FootnoteAnchor"/>
          <w:rtl w:val="true"/>
        </w:rPr>
        <w:footnoteReference w:id="103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والمستظرف للأبشيهي </w:t>
      </w:r>
      <w:r>
        <w:rPr>
          <w:rStyle w:val="FootnoteAnchor"/>
          <w:rtl w:val="true"/>
        </w:rPr>
        <w:footnoteReference w:id="1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عبد الرزاق في المصنف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أقرأ البقرة وأرتلها أحبّ إليَّ من أن أهذّ القرآن كلّه </w:t>
      </w:r>
      <w:r>
        <w:rPr>
          <w:rFonts w:eastAsia="Amiri" w:cs="Amiri" w:ascii="Amiri" w:hAnsi="Amiri"/>
          <w:color w:val="111111"/>
          <w:sz w:val="28"/>
          <w:szCs w:val="28"/>
          <w:rtl w:val="true"/>
          <w:lang w:bidi="ar-SA"/>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ومهما يكن اللفظ فقد دلّ على التزام في أدب التلاوة ، وترغيب في أدب التعليم للآخرين ، وهو في هذا كان نموذجاً فذّاً ، حيث كان من رأيه على حد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تذاكر العلم بعض ليلة أحبّ إليَّ من إحيائها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وعقب على هذا القول منه ابن القيّم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مسائل إسحاق بن منصور قلت لأحمد بن حنبل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 العلم بعض ليلة الخ أيّ علم أراد؟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العلم الّذي ينتفع به الناس في أمر دينهم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الوضوء والصلاة والصوم والحج والطلاق ونحوها؟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لي إسحاق بن راهويه هو كما قال أحمد </w:t>
      </w:r>
      <w:r>
        <w:rPr>
          <w:rFonts w:eastAsia="Amiri" w:cs="Amiri" w:ascii="Amiri" w:hAnsi="Amiri"/>
          <w:color w:val="111111"/>
          <w:sz w:val="28"/>
          <w:szCs w:val="28"/>
          <w:rtl w:val="true"/>
          <w:lang w:bidi="ar-SA"/>
        </w:rPr>
        <w:t xml:space="preserve">»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وأتاه رجل فقال يا بن عباس كيف صومك؟ قال أصوم الإثنين والخميس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الأعمال ترفع فيها وأحبّ أن يرفع عملي وأنا صائم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البيهقي في شعب الإيمان خبر اعتكافه في المسجد النبوي الشريف وإنّ رجلاً أتاه في حاجة فخرج معه لقضائها ، ثمّ روى ما دلّ على فضل قضاء الحاجة على فضل الأعتكاف ، وذكر في ذلك حديثاً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ودمعت عيناه عند ذكر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10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نذكر الخبر بتمامه في الحلقة الثالثة في فقهه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أنا سنذكره الآن برواية أبي نعيم في كتابه ذكر أخبار اصبهان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بسنده عن عطاء عن ابن عباس أنّه كان معتكفاً ودخل عليه رجل فسلّم عليه ، 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حزيناً كئيباً؟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 عم رسول اللّه ، لفلان عليَّ حقّ ، لا وحرمة صاحب هذا القبر ما أقدر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اُكلّمه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أحببت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فانتعل ابن عباس وخرج من المسجد ، وقال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أنسيت ما كنتَ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سمعت صاحب هذا القبر والعهد به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مشى في حاجة أخيه وبلغ فيها كان أفضل من اعتكاف عشر سنين ، ومن اعتكف ابتغاء وجه اللّه جعل اللّه بينه وبين النار ثلاثة خنادق أبعد ممّا بين الخافقين </w:t>
      </w:r>
      <w:r>
        <w:rPr>
          <w:rFonts w:eastAsia="Amiri" w:cs="Amiri" w:ascii="Amiri" w:hAnsi="Amiri"/>
          <w:color w:val="111111"/>
          <w:sz w:val="28"/>
          <w:szCs w:val="28"/>
          <w:rtl w:val="true"/>
          <w:lang w:bidi="ar-SA"/>
        </w:rPr>
        <w:t xml:space="preserve">)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روى البيهقي أيضاً في شعب الإيمان عن محمّد بن عطاء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 ابن عباس حجرة خالته ميمونة بعد الجمعة فجاء سائل فقام على الباب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البيت ورحمة اللّه وبركاته وصلواته ومغفرته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انتهوا بالتحية إلى ما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رَحْمَتُ اللَّهِ وَبَرَكَاتُهُ </w:t>
      </w:r>
      <w:r>
        <w:rPr>
          <w:rFonts w:eastAsia="Amiri" w:cs="Amiri" w:ascii="Amiri" w:hAnsi="Amiri"/>
          <w:color w:val="111111"/>
          <w:sz w:val="28"/>
          <w:szCs w:val="28"/>
          <w:rtl w:val="true"/>
          <w:lang w:bidi="ar-SA"/>
        </w:rPr>
        <w:t xml:space="preserve">)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آسي على شيء فاتني من الدنيا إلاّ أني لم أحج ماشياً حتى أدركني الكبر ، أسمع اللّه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يَأْتُوكَ رِجَالاً وَعَلَى كُلِّ ضَامِرٍ </w:t>
      </w:r>
      <w:r>
        <w:rPr>
          <w:rFonts w:eastAsia="Amiri" w:cs="Amiri" w:ascii="Amiri" w:hAnsi="Amiri"/>
          <w:color w:val="111111"/>
          <w:sz w:val="28"/>
          <w:szCs w:val="28"/>
          <w:rtl w:val="true"/>
          <w:lang w:bidi="ar-SA"/>
        </w:rPr>
        <w:t xml:space="preserve">)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أخرج الطبراني في معجمه عنه قوله لبنيه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أخرجوا من مكة حاجين مشاة فإنّي سمعت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bookmarkStart w:id="441" w:name="pg16528_252952"/>
    </w:p>
    <w:p>
      <w:pPr>
        <w:pStyle w:val="BookText"/>
        <w:rPr/>
      </w:pPr>
      <w:bookmarkEnd w:id="441"/>
      <w:r>
        <w:rPr>
          <w:rFonts w:ascii="Amiri" w:hAnsi="Amiri" w:eastAsia="Amiri" w:cs="Amiri"/>
          <w:color w:val="111111"/>
          <w:sz w:val="28"/>
          <w:sz w:val="28"/>
          <w:szCs w:val="28"/>
          <w:rtl w:val="true"/>
          <w:lang w:bidi="ar-SA"/>
        </w:rPr>
        <w:t xml:space="preserve">للحاج الراكب بكلّ خطوة تخطوها راحلته سبعين حسنة ، والماشي بكلّ خطوة سبعمائة حسنة </w:t>
      </w:r>
      <w:r>
        <w:rPr>
          <w:rFonts w:eastAsia="Amiri" w:cs="Amiri" w:ascii="Amiri" w:hAnsi="Amiri"/>
          <w:color w:val="111111"/>
          <w:sz w:val="28"/>
          <w:szCs w:val="28"/>
          <w:rtl w:val="true"/>
          <w:lang w:bidi="ar-SA"/>
        </w:rPr>
        <w:t xml:space="preserve">) »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2" w:name="__RefHeading___Toc9792278_1280447820"/>
      <w:bookmarkStart w:id="443" w:name="_Toc147"/>
      <w:bookmarkEnd w:id="442"/>
      <w:r>
        <w:rPr>
          <w:rtl w:val="true"/>
        </w:rPr>
        <w:t xml:space="preserve">ما روي عنه من الدعاء وآدابه </w:t>
      </w:r>
      <w:r>
        <w:rPr>
          <w:rtl w:val="true"/>
        </w:rPr>
        <w:t>:</w:t>
      </w:r>
      <w:bookmarkEnd w:id="443"/>
    </w:p>
    <w:p>
      <w:pPr>
        <w:pStyle w:val="BookText"/>
        <w:rPr/>
      </w:pPr>
      <w:r>
        <w:rPr>
          <w:rFonts w:ascii="Amiri" w:hAnsi="Amiri" w:eastAsia="Amiri" w:cs="Amiri"/>
          <w:color w:val="111111"/>
          <w:sz w:val="28"/>
          <w:sz w:val="28"/>
          <w:szCs w:val="28"/>
          <w:rtl w:val="true"/>
          <w:lang w:bidi="ar-SA"/>
        </w:rPr>
        <w:t xml:space="preserve">لقد روي عنه في هذا الباب كثيراً مرفوعاً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ونجد بعض ذلك روي موقوفاً ، وفي نظري القاصر أنّه في هذا هو أيضاً بحكم الرفع لأنّه من أين تلقّاه؟ ومن الّذي ربّاه؟ أليس قد مرّت بنا في الجزء الأوّل شواهد اختصاصه بمدينة العلم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بعد بباب مدينة علمه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عنهما ما وسعه فهمه ، ففاض بذلك علمه ، إذن لا مشاحّة لو رأينا بعض الموقوف في مصدر مرفوعاً في مصدر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هناك مرويات عنه ظاهرة الوقف نحو قوله في هذا المجال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إذا دعا جعل باطن كفه إلى وجهه </w:t>
      </w:r>
      <w:r>
        <w:rPr>
          <w:rFonts w:eastAsia="Amiri" w:cs="Amiri" w:ascii="Amiri" w:hAnsi="Amiri"/>
          <w:color w:val="111111"/>
          <w:sz w:val="28"/>
          <w:szCs w:val="28"/>
          <w:rtl w:val="true"/>
          <w:lang w:bidi="ar-SA"/>
        </w:rPr>
        <w:t xml:space="preserve">» </w:t>
      </w:r>
      <w:r>
        <w:rPr>
          <w:rStyle w:val="FootnoteAnchor"/>
          <w:rtl w:val="true"/>
        </w:rPr>
        <w:footnoteReference w:id="1048"/>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والسجع في الدعاء فإني شهدت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وأصحابه لا يفعلون ذلك </w:t>
      </w:r>
      <w:r>
        <w:rPr>
          <w:rFonts w:eastAsia="Amiri" w:cs="Amiri" w:ascii="Amiri" w:hAnsi="Amiri"/>
          <w:color w:val="111111"/>
          <w:sz w:val="28"/>
          <w:szCs w:val="28"/>
          <w:rtl w:val="true"/>
          <w:lang w:bidi="ar-SA"/>
        </w:rPr>
        <w:t xml:space="preserve">»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مرفوعة متبوعة منه بقول نحو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إذا نظر في المرآة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الّذي خلقني وسوّى خلقي وجعلني بشراً سويّا ولا حول ولا قوة إلاّ باللّه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تركتها منذ سمعتها من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 وجه من قالها سوءٌ أبداً </w:t>
      </w:r>
      <w:r>
        <w:rPr>
          <w:rFonts w:eastAsia="Amiri" w:cs="Amiri" w:ascii="Amiri" w:hAnsi="Amiri"/>
          <w:color w:val="111111"/>
          <w:sz w:val="28"/>
          <w:szCs w:val="28"/>
          <w:rtl w:val="true"/>
          <w:lang w:bidi="ar-SA"/>
        </w:rPr>
        <w:t xml:space="preserve">» </w:t>
      </w:r>
      <w:r>
        <w:rPr>
          <w:rStyle w:val="FootnoteAnchor"/>
          <w:rtl w:val="true"/>
        </w:rPr>
        <w:footnoteReference w:id="1050"/>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شواهد ما روي عنه موقوفاً في مصدر كما روي عنه مرفوعاً في مصدر آخر ما ورد في كيفية الدعاء ، حيث روي موقوفاً بلفظ عند ابن قتيبة عنه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الإخلاص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وبسط يده اليمنى وأشار بإصبعه من يده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والدعاء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براحتيه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والإبتهال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يديه فوق رأسه ظهورها إلى وجهه </w:t>
      </w:r>
      <w:r>
        <w:rPr>
          <w:rFonts w:eastAsia="Amiri" w:cs="Amiri" w:ascii="Amiri" w:hAnsi="Amiri"/>
          <w:color w:val="111111"/>
          <w:sz w:val="28"/>
          <w:szCs w:val="28"/>
          <w:rtl w:val="true"/>
          <w:lang w:bidi="ar-SA"/>
        </w:rPr>
        <w:t xml:space="preserve">»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ابن عبد ربه أيضاً باستبدال اليمنى باليسرى وبالعكس في المقامين موقوفاً </w:t>
      </w:r>
      <w:r>
        <w:rPr>
          <w:rStyle w:val="FootnoteAnchor"/>
          <w:rtl w:val="true"/>
        </w:rPr>
        <w:footnoteReference w:id="1052"/>
      </w:r>
      <w:r>
        <w:rPr>
          <w:rFonts w:ascii="Amiri" w:hAnsi="Amiri" w:eastAsia="Amiri" w:cs="Amiri"/>
          <w:color w:val="111111"/>
          <w:sz w:val="28"/>
          <w:sz w:val="28"/>
          <w:szCs w:val="28"/>
          <w:rtl w:val="true"/>
          <w:lang w:bidi="ar-SA"/>
        </w:rPr>
        <w:t xml:space="preserve">غير أنّ النويري ذكر ذلك عنه مرفوعاً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الإخلاص هكذا ورفع اصبعاً واحداً من اليمنى ، والدعاء هكذا وجعل بطونهما ممّا يلي السماء ، والابتهال هكذا ومدّ يديه شيئاً وجعل ظهر الكف ممّا يلي السماء </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روي عنه مرفوعاً وموقوفاً الدعاء الّذي رواه عنه سعيد بن جبير ، وأخرجه الطبراني في معجمه بسنده إلى سعيد بن جبير عن ابن عباس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أتيت سلطاناً مهيباً تخاف أن يسطو بك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من خلقه جميعاً ، اللّه أعزّ ممّا أخاف وأحذر ، أعوذ باللّه الّذي لا إله إلاّ هو الممسك السماوات السبع أن تقعن على الأرض إلاّ بإذنه ، من شرّ عبدك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وجنوده وأتباعه وأشياعه من الجن والأنس ، إلهي كن لي جاراً من شرّهم ، جلّ ثناؤك ، وعزّ </w:t>
      </w:r>
    </w:p>
    <w:p>
      <w:pPr>
        <w:pStyle w:val="BookText"/>
        <w:rPr/>
      </w:pPr>
      <w:r>
        <w:rPr>
          <w:rFonts w:ascii="Amiri" w:hAnsi="Amiri" w:eastAsia="Amiri" w:cs="Amiri"/>
          <w:color w:val="111111"/>
          <w:sz w:val="28"/>
          <w:sz w:val="28"/>
          <w:szCs w:val="28"/>
          <w:rtl w:val="true"/>
          <w:lang w:bidi="ar-SA"/>
        </w:rPr>
        <w:t>جارك ، وتبارك اسمك ، ولا إله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Style w:val="FootnoteAnchor"/>
          <w:rtl w:val="true"/>
        </w:rPr>
        <w:footnoteReference w:id="10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رواه الهيثمي في مجمع الزوائد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ورجاله رجال الصحيح </w:t>
      </w:r>
      <w:r>
        <w:rPr>
          <w:rFonts w:eastAsia="Amiri" w:cs="Amiri" w:ascii="Amiri" w:hAnsi="Amiri"/>
          <w:color w:val="111111"/>
          <w:sz w:val="28"/>
          <w:szCs w:val="28"/>
          <w:rtl w:val="true"/>
          <w:lang w:bidi="ar-SA"/>
        </w:rPr>
        <w:t xml:space="preserve">»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رواه أبو نعيم في حليته بتفاوت يسير </w:t>
      </w:r>
      <w:r>
        <w:rPr>
          <w:rStyle w:val="FootnoteAnchor"/>
          <w:rtl w:val="true"/>
        </w:rPr>
        <w:footnoteReference w:id="1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الشعراني في لواقح الأنوار القدسية </w:t>
      </w:r>
      <w:r>
        <w:rPr>
          <w:rStyle w:val="FootnoteAnchor"/>
          <w:rtl w:val="true"/>
        </w:rPr>
        <w:footnoteReference w:id="1057"/>
      </w:r>
      <w:r>
        <w:rPr>
          <w:rFonts w:ascii="Amiri" w:hAnsi="Amiri" w:eastAsia="Amiri" w:cs="Amiri"/>
          <w:color w:val="111111"/>
          <w:sz w:val="28"/>
          <w:sz w:val="28"/>
          <w:szCs w:val="28"/>
          <w:rtl w:val="true"/>
          <w:lang w:bidi="ar-SA"/>
        </w:rPr>
        <w:t>، وكلّ هؤلاء رووه موقوفاً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النويري رواه عنه مرفوعاً </w:t>
      </w:r>
      <w:r>
        <w:rPr>
          <w:rStyle w:val="FootnoteAnchor"/>
          <w:rtl w:val="true"/>
        </w:rPr>
        <w:footnoteReference w:id="10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روي عنه من الدعاء موقوفاً ما أخرجه الطبراني في معجمه بسنده عن سعيد ابن جبير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ابن عباس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بنور وجهك الّذي أشرقت له السماوات والأرض أن تجعلني في حرزك وحفظك وجوارك وتحت كنفك </w:t>
      </w:r>
      <w:r>
        <w:rPr>
          <w:rFonts w:eastAsia="Amiri" w:cs="Amiri" w:ascii="Amiri" w:hAnsi="Amiri"/>
          <w:color w:val="111111"/>
          <w:sz w:val="28"/>
          <w:szCs w:val="28"/>
          <w:rtl w:val="true"/>
          <w:lang w:bidi="ar-SA"/>
        </w:rPr>
        <w:t xml:space="preserve">» </w:t>
      </w:r>
      <w:r>
        <w:rPr>
          <w:rStyle w:val="FootnoteAnchor"/>
          <w:rtl w:val="true"/>
        </w:rPr>
        <w:footnoteReference w:id="10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الهيثمي في مجمع الزوائد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البزار ورجاله رجال الصحيح </w:t>
      </w:r>
      <w:r>
        <w:rPr>
          <w:rFonts w:eastAsia="Amiri" w:cs="Amiri" w:ascii="Amiri" w:hAnsi="Amiri"/>
          <w:color w:val="111111"/>
          <w:sz w:val="28"/>
          <w:szCs w:val="28"/>
          <w:rtl w:val="true"/>
          <w:lang w:bidi="ar-SA"/>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من الدعاء الّذي لم يدعه ما سمعه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قنعني بما رزقتني ، وبارك لي فيه ، واخلف عليّ كلّ غائبة لي بخير </w:t>
      </w:r>
      <w:r>
        <w:rPr>
          <w:rFonts w:eastAsia="Amiri" w:cs="Amiri" w:ascii="Amiri" w:hAnsi="Amiri"/>
          <w:color w:val="111111"/>
          <w:sz w:val="28"/>
          <w:szCs w:val="28"/>
          <w:rtl w:val="true"/>
          <w:lang w:bidi="ar-SA"/>
        </w:rPr>
        <w:t xml:space="preserve">)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أدعيته ما رواه السيّد ابن طاووس في كتابه التشريف بالمنن نقلاً عن كتاب زكريا بن يحيى بن الحارث البزاز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باسناده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نزل به غمّ أو همّ أو كرب ، أو خاف من سلطان ظلماً فدعا بهذه الدعوات استجيب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بلا إله إلاّ أنت ربّ السماوات السبع </w:t>
      </w:r>
    </w:p>
    <w:p>
      <w:pPr>
        <w:pStyle w:val="BookText"/>
        <w:rPr/>
      </w:pPr>
      <w:r>
        <w:rPr>
          <w:rFonts w:ascii="Amiri" w:hAnsi="Amiri" w:eastAsia="Amiri" w:cs="Amiri"/>
          <w:color w:val="111111"/>
          <w:sz w:val="28"/>
          <w:sz w:val="28"/>
          <w:szCs w:val="28"/>
          <w:rtl w:val="true"/>
          <w:lang w:bidi="ar-SA"/>
        </w:rPr>
        <w:t>وربّ العرش العظيم ، وأسألك بلا إله إلاّ أنت ربّ العرش الكريم ، وأسألك بلا إله إلاّ أنت ربّ السماوات السبع وما فيهن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تسأل حاجتك </w:t>
      </w:r>
      <w:r>
        <w:rPr>
          <w:rFonts w:eastAsia="Amiri" w:cs="Amiri" w:ascii="Amiri" w:hAnsi="Amiri"/>
          <w:color w:val="111111"/>
          <w:sz w:val="28"/>
          <w:szCs w:val="28"/>
          <w:rtl w:val="true"/>
          <w:lang w:bidi="ar-SA"/>
        </w:rPr>
        <w:t xml:space="preserve">» </w:t>
      </w:r>
      <w:r>
        <w:rPr>
          <w:rStyle w:val="FootnoteAnchor"/>
          <w:rtl w:val="true"/>
        </w:rPr>
        <w:footnoteReference w:id="1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أخرجه أحمد في مسنده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يقول أنّ نبيّ اللّه صلّى اللّه عليه وآله وسلّم كان يدعو بهذه الدعوات عند الكرب </w:t>
      </w:r>
      <w:r>
        <w:rPr>
          <w:rFonts w:eastAsia="Amiri" w:cs="Amiri" w:ascii="Amiri" w:hAnsi="Amiri"/>
          <w:color w:val="111111"/>
          <w:sz w:val="28"/>
          <w:szCs w:val="28"/>
          <w:rtl w:val="true"/>
          <w:lang w:bidi="ar-SA"/>
        </w:rPr>
        <w:t xml:space="preserve">» </w:t>
      </w:r>
      <w:r>
        <w:rPr>
          <w:rStyle w:val="FootnoteAnchor"/>
          <w:rtl w:val="true"/>
        </w:rPr>
        <w:footnoteReference w:id="1063"/>
      </w:r>
      <w:r>
        <w:rPr>
          <w:rFonts w:ascii="Amiri" w:hAnsi="Amiri" w:eastAsia="Amiri" w:cs="Amiri"/>
          <w:color w:val="111111"/>
          <w:sz w:val="28"/>
          <w:sz w:val="28"/>
          <w:szCs w:val="28"/>
          <w:rtl w:val="true"/>
          <w:lang w:bidi="ar-SA"/>
        </w:rPr>
        <w:t xml:space="preserve">، وقد أخرجه مكرراً مرفوعاً وموقوفاً وفيه تفاوت وفي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الأرض </w:t>
      </w:r>
      <w:r>
        <w:rPr>
          <w:rFonts w:eastAsia="Amiri" w:cs="Amiri" w:ascii="Amiri" w:hAnsi="Amiri"/>
          <w:color w:val="111111"/>
          <w:sz w:val="28"/>
          <w:szCs w:val="28"/>
          <w:rtl w:val="true"/>
          <w:lang w:bidi="ar-SA"/>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 بنا دعاء علّمه له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الأدعية الّتي رواها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روى في فضلها الكثير ممّا سمعه ، ولعل دعاء التسبيح الّذي أخرجه السيّد ابن طاووس في مهج الدعوات </w:t>
      </w:r>
      <w:r>
        <w:rPr>
          <w:rStyle w:val="FootnoteAnchor"/>
          <w:rtl w:val="true"/>
        </w:rPr>
        <w:footnoteReference w:id="1065"/>
      </w:r>
      <w:r>
        <w:rPr>
          <w:rFonts w:ascii="Amiri" w:hAnsi="Amiri" w:eastAsia="Amiri" w:cs="Amiri"/>
          <w:color w:val="111111"/>
          <w:sz w:val="28"/>
          <w:sz w:val="28"/>
          <w:szCs w:val="28"/>
          <w:rtl w:val="true"/>
          <w:lang w:bidi="ar-SA"/>
        </w:rPr>
        <w:t>من مهمات تلك الأدعية ، حريّ بأن يُرغب المؤمن في طلبه ولولا طوله لذكرته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روايته لدعاء الإمام كتبه لليماني المروي في مهج الدعوات أيضاً وكتابته له ما يشعر بالتزامه به ،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بنا في حياته بالبصرة أيام ولايته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طاووس انّه كان يعلمهم الدعاء كما يعلّمهم السورة من القرآن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الشيخ النجاشي في رجاله في ترجمة عبد العزيز بن يحيى الجلودي الأزدي البصري ، من جملة كتبه ممّا يخص ابن عباس بروايته عنه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والعَوذ وذكر الخير وفضل ثواب الأعمال والطب والنجوم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وحسبنا بهذا في الحديث عن ملمح ربانيته في 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الحديث عن ملامح شخصيته السياسية في الحزم والحكم فقد تقدم عنها ما يغني في تاريخه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ولايته على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ملامح شخصيته الثقافية في العلم والمعرفة ، فقد مرّ بعض الشواهد عليها ويأتي استيفاء ذلك في الحلقتين الثانية والثالثة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ولنقف هنا مكتفين بما عرضناه ، تاركين لأشتات من أخباره ، ليس في ذكرها كثير إفادة ، وإن جمعت منها الكثير ممّا وصلت إليه يدي من صغيرة وكبيرة وشاردة وواردة ، وصبرت طويلاً وكثيراً على معاناة ذلك الجمع ، إلاّ انّي في ذكرها برمتها قد أكون متجاوزاً في ذلك حدود المألوف في مناهج الباحثين ، وفيما ورد في أجزاء هذه الحلقة الأولى ما يغني عن ذكر جميع تلك الأخبار ، ولا أرى في تركها بأساً ما دامت قناعتي الشخصية رهن إيماني بأني نصرت مظلوماً فيما حبّرته في هذه الأجزاء الخمسة من تاريخ حبر الأمة وترجمان القرآن بما فيه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نستأنف مسيرتنا مع حبر الأمة من خلال الحلقات الثلاث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 الّذي هدانا لهذا وما كنا لنهتدي لولا أن هدانا اللّه والصلاة والسلام على أشرف أنبياء اللّه ، وأوصيائه حجج اللّه ولا حول ولا قوة إلاّ باللّه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ولنختم الحلقة الأولى من موسوعة حبر الأمة وترجمان القرآن ، بما جاشت به القريحة ، من أبيات تعرب عن نفس جريحة ، عاشت الآلام حتى من المتردية والنطيحة نسأل المولى جلّ اسمه ، أن يتفضل علينا بلطفه لإكمال بقية الحلقات </w:t>
      </w:r>
      <w:bookmarkStart w:id="444" w:name="pg16528_252957"/>
    </w:p>
    <w:p>
      <w:pPr>
        <w:pStyle w:val="BookText"/>
        <w:rPr/>
      </w:pPr>
      <w:bookmarkEnd w:id="444"/>
      <w:r>
        <w:rPr>
          <w:rFonts w:ascii="Amiri" w:hAnsi="Amiri" w:eastAsia="Amiri" w:cs="Amiri"/>
          <w:color w:val="111111"/>
          <w:sz w:val="28"/>
          <w:sz w:val="28"/>
          <w:szCs w:val="28"/>
          <w:rtl w:val="true"/>
          <w:lang w:bidi="ar-SA"/>
        </w:rPr>
        <w:t>الثلاث ، عسى أن يُنتفع بها في كشف البُهمة عن تاريخ حبر الأمة ، وآخر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تحريره وتبييضه بيد مؤلفه الفقير إلى ربه الغني ، المعترف بالتقصير والعصيان محمّد مهدي السيّد حسن الموسوي الخرسان عفي عنه يوم الخميس السابع عشر من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حامداً مصلياً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 شأنه</w:t>
      </w:r>
    </w:p>
    <w:p>
      <w:pPr>
        <w:pStyle w:val="Heading3"/>
        <w:numPr>
          <w:ilvl w:val="2"/>
          <w:numId w:val="1"/>
        </w:numPr>
        <w:rPr/>
      </w:pPr>
      <w:bookmarkStart w:id="445" w:name="__RefHeading___Toc9792280_1280447820"/>
      <w:bookmarkStart w:id="446" w:name="_Toc148"/>
      <w:bookmarkEnd w:id="445"/>
      <w:r>
        <w:rPr>
          <w:rtl w:val="true"/>
        </w:rPr>
        <w:t xml:space="preserve">آيات فضلك </w:t>
      </w:r>
      <w:r>
        <w:rPr>
          <w:rtl w:val="true"/>
        </w:rPr>
        <w:t>:</w:t>
      </w:r>
      <w:bookmarkEnd w:id="446"/>
    </w:p>
    <w:p>
      <w:pPr>
        <w:pStyle w:val="BookText"/>
        <w:rPr/>
      </w:pPr>
      <w:r>
        <w:rPr>
          <w:rFonts w:ascii="Amiri" w:hAnsi="Amiri" w:eastAsia="Amiri" w:cs="Amiri"/>
          <w:color w:val="111111"/>
          <w:sz w:val="28"/>
          <w:sz w:val="28"/>
          <w:szCs w:val="28"/>
          <w:rtl w:val="true"/>
          <w:lang w:bidi="ar-SA"/>
        </w:rPr>
        <w:t xml:space="preserve">آيات فضلك كلّها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أنتقيتُ فإنّه البرهان</w:t>
      </w:r>
    </w:p>
    <w:p>
      <w:pPr>
        <w:pStyle w:val="BookText"/>
        <w:rPr/>
      </w:pPr>
      <w:r>
        <w:rPr>
          <w:rFonts w:ascii="Amiri" w:hAnsi="Amiri" w:eastAsia="Amiri" w:cs="Amiri"/>
          <w:color w:val="111111"/>
          <w:sz w:val="28"/>
          <w:sz w:val="28"/>
          <w:szCs w:val="28"/>
          <w:rtl w:val="true"/>
          <w:lang w:bidi="ar-SA"/>
        </w:rPr>
        <w:t xml:space="preserve">فبليغ نطقك دونه سحبان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زهدك كلّه إيمان</w:t>
      </w:r>
    </w:p>
    <w:p>
      <w:pPr>
        <w:pStyle w:val="BookText"/>
        <w:rPr/>
      </w:pPr>
      <w:r>
        <w:rPr>
          <w:rFonts w:ascii="Amiri" w:hAnsi="Amiri" w:eastAsia="Amiri" w:cs="Amiri"/>
          <w:color w:val="111111"/>
          <w:sz w:val="28"/>
          <w:sz w:val="28"/>
          <w:szCs w:val="28"/>
          <w:rtl w:val="true"/>
          <w:lang w:bidi="ar-SA"/>
        </w:rPr>
        <w:t xml:space="preserve">وعلو كعبك دونه الكيوان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فشذت صفاتك كلّها ريحان</w:t>
      </w:r>
    </w:p>
    <w:p>
      <w:pPr>
        <w:pStyle w:val="BookText"/>
        <w:rPr/>
      </w:pPr>
      <w:r>
        <w:rPr>
          <w:rFonts w:ascii="Amiri" w:hAnsi="Amiri" w:eastAsia="Amiri" w:cs="Amiri"/>
          <w:color w:val="111111"/>
          <w:sz w:val="28"/>
          <w:sz w:val="28"/>
          <w:szCs w:val="28"/>
          <w:rtl w:val="true"/>
          <w:lang w:bidi="ar-SA"/>
        </w:rPr>
        <w:t xml:space="preserve">من أين أبدأ في حديثي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خايرتها يتميّزُ القرآن</w:t>
      </w:r>
    </w:p>
    <w:p>
      <w:pPr>
        <w:pStyle w:val="BookText"/>
        <w:rPr/>
      </w:pPr>
      <w:r>
        <w:rPr>
          <w:rFonts w:ascii="Amiri" w:hAnsi="Amiri" w:eastAsia="Amiri" w:cs="Amiri"/>
          <w:color w:val="111111"/>
          <w:sz w:val="28"/>
          <w:sz w:val="28"/>
          <w:szCs w:val="28"/>
          <w:rtl w:val="true"/>
          <w:lang w:bidi="ar-SA"/>
        </w:rPr>
        <w:t xml:space="preserve">تلك الحقيقة قد بدت مزهوة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واضحة لديّ عيان</w:t>
      </w:r>
    </w:p>
    <w:p>
      <w:pPr>
        <w:pStyle w:val="BookText"/>
        <w:rPr/>
      </w:pPr>
      <w:r>
        <w:rPr>
          <w:rFonts w:ascii="Amiri" w:hAnsi="Amiri" w:eastAsia="Amiri" w:cs="Amiri"/>
          <w:color w:val="111111"/>
          <w:sz w:val="28"/>
          <w:sz w:val="28"/>
          <w:szCs w:val="28"/>
          <w:rtl w:val="true"/>
          <w:lang w:bidi="ar-SA"/>
        </w:rPr>
        <w:t xml:space="preserve">يا حافظاً دون البلوغ لمحكم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ومفسّراً فيما أتى التبيان</w:t>
      </w:r>
    </w:p>
    <w:p>
      <w:pPr>
        <w:pStyle w:val="BookText"/>
        <w:rPr/>
      </w:pPr>
      <w:r>
        <w:rPr>
          <w:rFonts w:ascii="Amiri" w:hAnsi="Amiri" w:eastAsia="Amiri" w:cs="Amiri"/>
          <w:color w:val="111111"/>
          <w:sz w:val="28"/>
          <w:sz w:val="28"/>
          <w:szCs w:val="28"/>
          <w:rtl w:val="true"/>
          <w:lang w:bidi="ar-SA"/>
        </w:rPr>
        <w:t xml:space="preserve">يا ترجمان الوحي أنت وعيته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حفظاً ومعنى واستبان لسان</w:t>
      </w:r>
    </w:p>
    <w:p>
      <w:pPr>
        <w:pStyle w:val="BookText"/>
        <w:rPr/>
      </w:pPr>
      <w:r>
        <w:rPr>
          <w:rFonts w:ascii="Amiri" w:hAnsi="Amiri" w:eastAsia="Amiri" w:cs="Amiri"/>
          <w:color w:val="111111"/>
          <w:sz w:val="28"/>
          <w:sz w:val="28"/>
          <w:szCs w:val="28"/>
          <w:rtl w:val="true"/>
          <w:lang w:bidi="ar-SA"/>
        </w:rPr>
        <w:t xml:space="preserve">يا حبر أمتنا بنعتٍ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يُنكرنْ نور الذَكا إنسان</w:t>
      </w:r>
    </w:p>
    <w:p>
      <w:pPr>
        <w:pStyle w:val="BookText"/>
        <w:rPr/>
      </w:pPr>
      <w:r>
        <w:rPr>
          <w:rFonts w:ascii="Amiri" w:hAnsi="Amiri" w:eastAsia="Amiri" w:cs="Amiri"/>
          <w:color w:val="111111"/>
          <w:sz w:val="28"/>
          <w:sz w:val="28"/>
          <w:szCs w:val="28"/>
          <w:rtl w:val="true"/>
          <w:lang w:bidi="ar-SA"/>
        </w:rPr>
        <w:t xml:space="preserve">يا بحر علمٍ قد أفضتَ معارفاً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زخرتْ بطوفان الهدى الوديان</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فلأنتَ ربانيّ أمة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حُبيتَ شهيدُك الفرقان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يُفني البِلا جسداً ويبقى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للمرء ذكرٌ ما أتت أزمان</w:t>
      </w:r>
    </w:p>
    <w:p>
      <w:pPr>
        <w:pStyle w:val="BookText"/>
        <w:rPr/>
      </w:pPr>
      <w:r>
        <w:rPr>
          <w:rFonts w:ascii="Amiri" w:hAnsi="Amiri" w:eastAsia="Amiri" w:cs="Amiri"/>
          <w:color w:val="111111"/>
          <w:sz w:val="28"/>
          <w:sz w:val="28"/>
          <w:szCs w:val="28"/>
          <w:rtl w:val="true"/>
          <w:lang w:bidi="ar-SA"/>
        </w:rPr>
        <w:t xml:space="preserve">يحيى بذكر الخالدات لدى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تُروى ليَحيى ذكرَها الإنسان</w:t>
      </w:r>
    </w:p>
    <w:p>
      <w:pPr>
        <w:pStyle w:val="BookText"/>
        <w:rPr/>
      </w:pPr>
      <w:r>
        <w:rPr>
          <w:rFonts w:ascii="Amiri" w:hAnsi="Amiri" w:eastAsia="Amiri" w:cs="Amiri"/>
          <w:color w:val="111111"/>
          <w:sz w:val="28"/>
          <w:sz w:val="28"/>
          <w:szCs w:val="28"/>
          <w:rtl w:val="true"/>
          <w:lang w:bidi="ar-SA"/>
        </w:rPr>
        <w:t xml:space="preserve">يا راسخاً في العلم زيّنه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وحلماً زانك الإيمان</w:t>
      </w:r>
    </w:p>
    <w:p>
      <w:pPr>
        <w:pStyle w:val="BookText"/>
        <w:rPr/>
      </w:pPr>
      <w:r>
        <w:rPr>
          <w:rFonts w:ascii="Amiri" w:hAnsi="Amiri" w:eastAsia="Amiri" w:cs="Amiri"/>
          <w:color w:val="111111"/>
          <w:sz w:val="28"/>
          <w:sz w:val="28"/>
          <w:szCs w:val="28"/>
          <w:rtl w:val="true"/>
          <w:lang w:bidi="ar-SA"/>
        </w:rPr>
        <w:t xml:space="preserve">فاهنأ أبا العباس يزجيك الثَنا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صوراً صحاحاً دونها البرهان</w:t>
      </w:r>
    </w:p>
    <w:p>
      <w:pPr>
        <w:pStyle w:val="BookText"/>
        <w:rPr/>
      </w:pPr>
      <w:r>
        <w:rPr>
          <w:rFonts w:ascii="Amiri" w:hAnsi="Amiri" w:eastAsia="Amiri" w:cs="Amiri"/>
          <w:color w:val="111111"/>
          <w:sz w:val="28"/>
          <w:sz w:val="28"/>
          <w:szCs w:val="28"/>
          <w:rtl w:val="true"/>
          <w:lang w:bidi="ar-SA"/>
        </w:rPr>
        <w:t xml:space="preserve">أخلاقك الغراء شعّت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علمك زَيتها القرآن</w:t>
      </w:r>
    </w:p>
    <w:p>
      <w:pPr>
        <w:pStyle w:val="BookText"/>
        <w:rPr/>
      </w:pPr>
      <w:r>
        <w:rPr>
          <w:rFonts w:ascii="Amiri" w:hAnsi="Amiri" w:eastAsia="Amiri" w:cs="Amiri"/>
          <w:color w:val="111111"/>
          <w:sz w:val="28"/>
          <w:sz w:val="28"/>
          <w:szCs w:val="28"/>
          <w:rtl w:val="true"/>
          <w:lang w:bidi="ar-SA"/>
        </w:rPr>
        <w:t xml:space="preserve">إيهاً أبا العباس هذي مدحتي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الفخار ومنكمُ الإحسان</w:t>
      </w:r>
    </w:p>
    <w:p>
      <w:pPr>
        <w:pStyle w:val="BookText"/>
        <w:rPr/>
      </w:pPr>
      <w:r>
        <w:rPr>
          <w:rFonts w:ascii="Amiri" w:hAnsi="Amiri" w:eastAsia="Amiri" w:cs="Amiri"/>
          <w:color w:val="111111"/>
          <w:sz w:val="28"/>
          <w:sz w:val="28"/>
          <w:szCs w:val="28"/>
          <w:rtl w:val="true"/>
          <w:lang w:bidi="ar-SA"/>
        </w:rPr>
        <w:t xml:space="preserve">يا ناهلاً للعلم من صفو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بمدينة وببابها تزدان</w:t>
      </w:r>
    </w:p>
    <w:p>
      <w:pPr>
        <w:pStyle w:val="BookText"/>
        <w:rPr/>
      </w:pPr>
      <w:r>
        <w:rPr>
          <w:rFonts w:ascii="Amiri" w:hAnsi="Amiri" w:eastAsia="Amiri" w:cs="Amiri"/>
          <w:color w:val="111111"/>
          <w:sz w:val="28"/>
          <w:sz w:val="28"/>
          <w:szCs w:val="28"/>
          <w:rtl w:val="true"/>
          <w:lang w:bidi="ar-SA"/>
        </w:rPr>
        <w:t xml:space="preserve">فقتَ الصحابَ بما سمعتَ وعيتَه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تلهك الأسواق والبعران</w:t>
      </w:r>
    </w:p>
    <w:p>
      <w:pPr>
        <w:pStyle w:val="BookText"/>
        <w:rPr/>
      </w:pPr>
      <w:r>
        <w:rPr>
          <w:rFonts w:ascii="Amiri" w:hAnsi="Amiri" w:eastAsia="Amiri" w:cs="Amiri"/>
          <w:color w:val="111111"/>
          <w:sz w:val="28"/>
          <w:sz w:val="28"/>
          <w:szCs w:val="28"/>
          <w:rtl w:val="true"/>
          <w:lang w:bidi="ar-SA"/>
        </w:rPr>
        <w:t xml:space="preserve">فمدينة العلم النبيّ صحبته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فسبقتَ من سبقت به الأسنان</w:t>
      </w:r>
    </w:p>
    <w:p>
      <w:pPr>
        <w:pStyle w:val="BookText"/>
        <w:rPr/>
      </w:pPr>
      <w:r>
        <w:rPr>
          <w:rFonts w:ascii="Amiri" w:hAnsi="Amiri" w:eastAsia="Amiri" w:cs="Amiri"/>
          <w:color w:val="111111"/>
          <w:sz w:val="28"/>
          <w:sz w:val="28"/>
          <w:szCs w:val="28"/>
          <w:rtl w:val="true"/>
          <w:lang w:bidi="ar-SA"/>
        </w:rPr>
        <w:t xml:space="preserve">وحباك من نبع النبوة منهلاً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ثراً سيله غُدران</w:t>
      </w:r>
    </w:p>
    <w:p>
      <w:pPr>
        <w:pStyle w:val="BookText"/>
        <w:rPr/>
      </w:pPr>
      <w:r>
        <w:rPr>
          <w:rFonts w:ascii="Amiri" w:hAnsi="Amiri" w:eastAsia="Amiri" w:cs="Amiri"/>
          <w:color w:val="111111"/>
          <w:sz w:val="28"/>
          <w:sz w:val="28"/>
          <w:szCs w:val="28"/>
          <w:rtl w:val="true"/>
          <w:lang w:bidi="ar-SA"/>
        </w:rPr>
        <w:t xml:space="preserve">ونعمتَ في بيت النبوة 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فتقاصرت عن شأوها الأزمان</w:t>
      </w:r>
    </w:p>
    <w:p>
      <w:pPr>
        <w:pStyle w:val="BookText"/>
        <w:rPr/>
      </w:pPr>
      <w:r>
        <w:rPr>
          <w:rFonts w:ascii="Amiri" w:hAnsi="Amiri" w:eastAsia="Amiri" w:cs="Amiri"/>
          <w:color w:val="111111"/>
          <w:sz w:val="28"/>
          <w:sz w:val="28"/>
          <w:szCs w:val="28"/>
          <w:rtl w:val="true"/>
          <w:lang w:bidi="ar-SA"/>
        </w:rPr>
        <w:t xml:space="preserve">لا غروَ لو فقتَ الصحابَ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عقولٌ بالسؤال لسان </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أنّى يكون السابقون 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وازنوك لما استوى الميزان</w:t>
      </w:r>
    </w:p>
    <w:p>
      <w:pPr>
        <w:pStyle w:val="BookText"/>
        <w:rPr/>
      </w:pPr>
      <w:r>
        <w:rPr>
          <w:rFonts w:ascii="Amiri" w:hAnsi="Amiri" w:eastAsia="Amiri" w:cs="Amiri"/>
          <w:color w:val="111111"/>
          <w:sz w:val="28"/>
          <w:sz w:val="28"/>
          <w:szCs w:val="28"/>
          <w:rtl w:val="true"/>
          <w:lang w:bidi="ar-SA"/>
        </w:rPr>
        <w:t xml:space="preserve">إيه ابن عباسٍ فدعني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كتبتُ فهل به بهتان</w:t>
      </w:r>
    </w:p>
    <w:p>
      <w:pPr>
        <w:pStyle w:val="BookText"/>
        <w:rPr/>
      </w:pPr>
      <w:r>
        <w:rPr>
          <w:rFonts w:ascii="Amiri" w:hAnsi="Amiri" w:eastAsia="Amiri" w:cs="Amiri"/>
          <w:color w:val="111111"/>
          <w:sz w:val="28"/>
          <w:sz w:val="28"/>
          <w:szCs w:val="28"/>
          <w:rtl w:val="true"/>
          <w:lang w:bidi="ar-SA"/>
        </w:rPr>
        <w:t xml:space="preserve">هل صحّ عندك ما رأيتَ وما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أتى الشيخانِ أو نكران</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المواثيق الّتي قد أبرمت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النبي ، وبعده مَن خانوا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أفهل رأوا في هجرها ومرخَّصاً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الوصيةِ مَن هم الخوّان</w:t>
      </w:r>
    </w:p>
    <w:p>
      <w:pPr>
        <w:pStyle w:val="BookText"/>
        <w:rPr/>
      </w:pPr>
      <w:r>
        <w:rPr>
          <w:rFonts w:ascii="Amiri" w:hAnsi="Amiri" w:eastAsia="Amiri" w:cs="Amiri"/>
          <w:color w:val="111111"/>
          <w:sz w:val="28"/>
          <w:sz w:val="28"/>
          <w:szCs w:val="28"/>
          <w:rtl w:val="true"/>
          <w:lang w:bidi="ar-SA"/>
        </w:rPr>
        <w:t xml:space="preserve">إيهاً عصيّ الدمع حدّثنا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أشجاك حتى فاضت العينان</w:t>
      </w:r>
    </w:p>
    <w:p>
      <w:pPr>
        <w:pStyle w:val="BookText"/>
        <w:rPr/>
      </w:pPr>
      <w:r>
        <w:rPr>
          <w:rFonts w:ascii="Amiri" w:hAnsi="Amiri" w:eastAsia="Amiri" w:cs="Amiri"/>
          <w:color w:val="111111"/>
          <w:sz w:val="28"/>
          <w:sz w:val="28"/>
          <w:szCs w:val="28"/>
          <w:rtl w:val="true"/>
          <w:lang w:bidi="ar-SA"/>
        </w:rPr>
        <w:t xml:space="preserve">تبكي الرزية حين قالوا 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النبيّ أصابه الهُجران</w:t>
      </w:r>
    </w:p>
    <w:p>
      <w:pPr>
        <w:pStyle w:val="BookText"/>
        <w:rPr/>
      </w:pPr>
      <w:r>
        <w:rPr>
          <w:rFonts w:ascii="Amiri" w:hAnsi="Amiri" w:eastAsia="Amiri" w:cs="Amiri"/>
          <w:color w:val="111111"/>
          <w:sz w:val="28"/>
          <w:sz w:val="28"/>
          <w:szCs w:val="28"/>
          <w:rtl w:val="true"/>
          <w:lang w:bidi="ar-SA"/>
        </w:rPr>
        <w:t xml:space="preserve">لم ذا التنازع وهو ينشد 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 لهم عن سمعه آذان؟</w:t>
      </w:r>
    </w:p>
    <w:p>
      <w:pPr>
        <w:pStyle w:val="BookText"/>
        <w:rPr/>
      </w:pPr>
      <w:r>
        <w:rPr>
          <w:rFonts w:ascii="Amiri" w:hAnsi="Amiri" w:eastAsia="Amiri" w:cs="Amiri"/>
          <w:color w:val="111111"/>
          <w:sz w:val="28"/>
          <w:sz w:val="28"/>
          <w:szCs w:val="28"/>
          <w:rtl w:val="true"/>
          <w:lang w:bidi="ar-SA"/>
        </w:rPr>
        <w:t xml:space="preserve">ماذا جرى حتى أرقت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دمعاً تحدّر قيل فيه جُمان؟</w:t>
      </w:r>
    </w:p>
    <w:p>
      <w:pPr>
        <w:pStyle w:val="BookText"/>
        <w:rPr/>
      </w:pPr>
      <w:r>
        <w:rPr>
          <w:rFonts w:ascii="Amiri" w:hAnsi="Amiri" w:eastAsia="Amiri" w:cs="Amiri"/>
          <w:color w:val="111111"/>
          <w:sz w:val="28"/>
          <w:sz w:val="28"/>
          <w:szCs w:val="28"/>
          <w:rtl w:val="true"/>
          <w:lang w:bidi="ar-SA"/>
        </w:rPr>
        <w:t xml:space="preserve">لولاك ما عُرف الحديث وشأنُه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ذا المعالمُ لفّها الكتمان</w:t>
      </w:r>
    </w:p>
    <w:p>
      <w:pPr>
        <w:pStyle w:val="BookText"/>
        <w:rPr/>
      </w:pPr>
      <w:r>
        <w:rPr>
          <w:rFonts w:ascii="Amiri" w:hAnsi="Amiri" w:eastAsia="Amiri" w:cs="Amiri"/>
          <w:color w:val="111111"/>
          <w:sz w:val="28"/>
          <w:sz w:val="28"/>
          <w:szCs w:val="28"/>
          <w:rtl w:val="true"/>
          <w:lang w:bidi="ar-SA"/>
        </w:rPr>
        <w:t xml:space="preserve">أو ليس في يوم الغدير 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مشهودةً قد لفّها النكران؟</w:t>
      </w:r>
    </w:p>
    <w:p>
      <w:pPr>
        <w:pStyle w:val="BookText"/>
        <w:rPr/>
      </w:pPr>
      <w:r>
        <w:rPr>
          <w:rFonts w:ascii="Amiri" w:hAnsi="Amiri" w:eastAsia="Amiri" w:cs="Amiri"/>
          <w:color w:val="111111"/>
          <w:sz w:val="28"/>
          <w:sz w:val="28"/>
          <w:szCs w:val="28"/>
          <w:rtl w:val="true"/>
          <w:lang w:bidi="ar-SA"/>
        </w:rPr>
        <w:t xml:space="preserve">حدّث أبا العباس فيما قد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في البيت الّذي قد كانوا</w:t>
      </w:r>
    </w:p>
    <w:p>
      <w:pPr>
        <w:pStyle w:val="BookText"/>
        <w:rPr/>
      </w:pPr>
      <w:r>
        <w:rPr>
          <w:rFonts w:ascii="Amiri" w:hAnsi="Amiri" w:eastAsia="Amiri" w:cs="Amiri"/>
          <w:color w:val="111111"/>
          <w:sz w:val="28"/>
          <w:sz w:val="28"/>
          <w:szCs w:val="28"/>
          <w:rtl w:val="true"/>
          <w:lang w:bidi="ar-SA"/>
        </w:rPr>
        <w:t xml:space="preserve">هل صحّت الأخبار حين أتوكم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بالجزل حتى قد بدا الدخان</w:t>
      </w:r>
    </w:p>
    <w:p>
      <w:pPr>
        <w:pStyle w:val="BookText"/>
        <w:rPr/>
      </w:pPr>
      <w:r>
        <w:rPr>
          <w:rFonts w:ascii="Amiri" w:hAnsi="Amiri" w:eastAsia="Amiri" w:cs="Amiri"/>
          <w:color w:val="111111"/>
          <w:sz w:val="28"/>
          <w:sz w:val="28"/>
          <w:szCs w:val="28"/>
          <w:rtl w:val="true"/>
          <w:lang w:bidi="ar-SA"/>
        </w:rPr>
        <w:t xml:space="preserve">أفهل رأيتَ عجاجةً لم يّطفها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الدماء يقولها سفيان؟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كثر الحديث وما أتى من نثّه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الأسى فليطوه النسيان</w:t>
      </w:r>
    </w:p>
    <w:p>
      <w:pPr>
        <w:pStyle w:val="BookText"/>
        <w:rPr/>
      </w:pPr>
      <w:r>
        <w:rPr>
          <w:rFonts w:ascii="Amiri" w:hAnsi="Amiri" w:eastAsia="Amiri" w:cs="Amiri"/>
          <w:color w:val="111111"/>
          <w:sz w:val="28"/>
          <w:sz w:val="28"/>
          <w:szCs w:val="28"/>
          <w:rtl w:val="true"/>
          <w:lang w:bidi="ar-SA"/>
        </w:rPr>
        <w:t xml:space="preserve">حدّث لمن عايشت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خير مَن سادت به عدنان</w:t>
      </w:r>
    </w:p>
    <w:p>
      <w:pPr>
        <w:pStyle w:val="BookText"/>
        <w:rPr/>
      </w:pPr>
      <w:r>
        <w:rPr>
          <w:rFonts w:ascii="Amiri" w:hAnsi="Amiri" w:eastAsia="Amiri" w:cs="Amiri"/>
          <w:color w:val="111111"/>
          <w:sz w:val="28"/>
          <w:sz w:val="28"/>
          <w:szCs w:val="28"/>
          <w:rtl w:val="true"/>
          <w:lang w:bidi="ar-SA"/>
        </w:rPr>
        <w:t xml:space="preserve">حتى إذا مات النبيُّ لزمتَ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نفسُه وشهيدك القرآن</w:t>
      </w:r>
    </w:p>
    <w:p>
      <w:pPr>
        <w:pStyle w:val="BookText"/>
        <w:rPr/>
      </w:pPr>
      <w:r>
        <w:rPr>
          <w:rFonts w:ascii="Amiri" w:hAnsi="Amiri" w:eastAsia="Amiri" w:cs="Amiri"/>
          <w:color w:val="111111"/>
          <w:sz w:val="28"/>
          <w:sz w:val="28"/>
          <w:szCs w:val="28"/>
          <w:rtl w:val="true"/>
          <w:lang w:bidi="ar-SA"/>
        </w:rPr>
        <w:t xml:space="preserve">صاحبته طفلاً وكهلاً شاخصاً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 وحرباً ضمكم تحنان</w:t>
      </w:r>
    </w:p>
    <w:p>
      <w:pPr>
        <w:pStyle w:val="BookText"/>
        <w:rPr/>
      </w:pPr>
      <w:r>
        <w:rPr>
          <w:rFonts w:ascii="Amiri" w:hAnsi="Amiri" w:eastAsia="Amiri" w:cs="Amiri"/>
          <w:color w:val="111111"/>
          <w:sz w:val="28"/>
          <w:sz w:val="28"/>
          <w:szCs w:val="28"/>
          <w:rtl w:val="true"/>
          <w:lang w:bidi="ar-SA"/>
        </w:rPr>
        <w:t xml:space="preserve">حدّث أبا العباس عمّا 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نفثة صُكّت لها الآذان</w:t>
      </w:r>
    </w:p>
    <w:p>
      <w:pPr>
        <w:pStyle w:val="BookText"/>
        <w:rPr/>
      </w:pPr>
      <w:r>
        <w:rPr>
          <w:rFonts w:ascii="Amiri" w:hAnsi="Amiri" w:eastAsia="Amiri" w:cs="Amiri"/>
          <w:color w:val="111111"/>
          <w:sz w:val="28"/>
          <w:sz w:val="28"/>
          <w:szCs w:val="28"/>
          <w:rtl w:val="true"/>
          <w:lang w:bidi="ar-SA"/>
        </w:rPr>
        <w:t xml:space="preserve">فوقفت في صفّ الإمام تحوطه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حرفاً وسيفاً ما أقتضى الميدان</w:t>
      </w:r>
    </w:p>
    <w:p>
      <w:pPr>
        <w:pStyle w:val="BookText"/>
        <w:rPr/>
      </w:pPr>
      <w:r>
        <w:rPr>
          <w:rFonts w:ascii="Amiri" w:hAnsi="Amiri" w:eastAsia="Amiri" w:cs="Amiri"/>
          <w:color w:val="111111"/>
          <w:sz w:val="28"/>
          <w:sz w:val="28"/>
          <w:szCs w:val="28"/>
          <w:rtl w:val="true"/>
          <w:lang w:bidi="ar-SA"/>
        </w:rPr>
        <w:t xml:space="preserve">ونصرت حيث الخالفين تقدموا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بمواقف هاجت لها الأحزان</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حاججت في أمر الإمامة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جحدت بما قد شاده القرآن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أخرستَ كلّ الناعقين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هاشم حظُها الحرمان</w:t>
      </w:r>
    </w:p>
    <w:p>
      <w:pPr>
        <w:pStyle w:val="BookText"/>
        <w:rPr/>
      </w:pPr>
      <w:r>
        <w:rPr>
          <w:rFonts w:ascii="Amiri" w:hAnsi="Amiri" w:eastAsia="Amiri" w:cs="Amiri"/>
          <w:color w:val="111111"/>
          <w:sz w:val="28"/>
          <w:sz w:val="28"/>
          <w:szCs w:val="28"/>
          <w:rtl w:val="true"/>
          <w:lang w:bidi="ar-SA"/>
        </w:rPr>
        <w:t xml:space="preserve">فكعمتَ فاغرةً تلجلج منشداً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يوسوس نُشدها الشيطان</w:t>
      </w:r>
    </w:p>
    <w:p>
      <w:pPr>
        <w:pStyle w:val="BookText"/>
        <w:rPr/>
      </w:pPr>
      <w:r>
        <w:rPr>
          <w:rFonts w:ascii="Amiri" w:hAnsi="Amiri" w:eastAsia="Amiri" w:cs="Amiri"/>
          <w:color w:val="111111"/>
          <w:sz w:val="28"/>
          <w:sz w:val="28"/>
          <w:szCs w:val="28"/>
          <w:rtl w:val="true"/>
          <w:lang w:bidi="ar-SA"/>
        </w:rPr>
        <w:t xml:space="preserve">واه ابن عباس يقول مخاصمٌ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وخصمتَه بالحقّ وهو مدان</w:t>
      </w:r>
    </w:p>
    <w:p>
      <w:pPr>
        <w:pStyle w:val="BookText"/>
        <w:rPr/>
      </w:pPr>
      <w:r>
        <w:rPr>
          <w:rFonts w:ascii="Amiri" w:hAnsi="Amiri" w:eastAsia="Amiri" w:cs="Amiri"/>
          <w:color w:val="111111"/>
          <w:sz w:val="28"/>
          <w:sz w:val="28"/>
          <w:szCs w:val="28"/>
          <w:rtl w:val="true"/>
          <w:lang w:bidi="ar-SA"/>
        </w:rPr>
        <w:t xml:space="preserve">كم معشر سبقوا ووافى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سار سيرهُم فهم أعوان</w:t>
      </w:r>
    </w:p>
    <w:p>
      <w:pPr>
        <w:pStyle w:val="BookText"/>
        <w:rPr/>
      </w:pPr>
      <w:r>
        <w:rPr>
          <w:rFonts w:ascii="Amiri" w:hAnsi="Amiri" w:eastAsia="Amiri" w:cs="Amiri"/>
          <w:color w:val="111111"/>
          <w:sz w:val="28"/>
          <w:sz w:val="28"/>
          <w:szCs w:val="28"/>
          <w:rtl w:val="true"/>
          <w:lang w:bidi="ar-SA"/>
        </w:rPr>
        <w:t xml:space="preserve">ما كنتَ يوماً ناكصاً عن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شدّ مقولك القويمَ جَنان</w:t>
      </w:r>
    </w:p>
    <w:p>
      <w:pPr>
        <w:pStyle w:val="BookText"/>
        <w:rPr/>
      </w:pPr>
      <w:r>
        <w:rPr>
          <w:rFonts w:ascii="Amiri" w:hAnsi="Amiri" w:eastAsia="Amiri" w:cs="Amiri"/>
          <w:color w:val="111111"/>
          <w:sz w:val="28"/>
          <w:sz w:val="28"/>
          <w:szCs w:val="28"/>
          <w:rtl w:val="true"/>
          <w:lang w:bidi="ar-SA"/>
        </w:rPr>
        <w:t xml:space="preserve">حقاً إذا ما عشتَ تبقى ماثلاً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الخالدين مواقفاً تزدان</w:t>
      </w:r>
    </w:p>
    <w:p>
      <w:pPr>
        <w:pStyle w:val="BookText"/>
        <w:rPr/>
      </w:pPr>
      <w:r>
        <w:rPr>
          <w:rFonts w:ascii="Amiri" w:hAnsi="Amiri" w:eastAsia="Amiri" w:cs="Amiri"/>
          <w:color w:val="111111"/>
          <w:sz w:val="28"/>
          <w:sz w:val="28"/>
          <w:szCs w:val="28"/>
          <w:rtl w:val="true"/>
          <w:lang w:bidi="ar-SA"/>
        </w:rPr>
        <w:t xml:space="preserve">يا خير من عاش الزمان مكابداً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عَنَتَ الحوادث إذ يفيء زمان</w:t>
      </w:r>
    </w:p>
    <w:p>
      <w:pPr>
        <w:pStyle w:val="BookText"/>
        <w:rPr/>
      </w:pPr>
      <w:r>
        <w:rPr>
          <w:rFonts w:ascii="Amiri" w:hAnsi="Amiri" w:eastAsia="Amiri" w:cs="Amiri"/>
          <w:color w:val="111111"/>
          <w:sz w:val="28"/>
          <w:sz w:val="28"/>
          <w:szCs w:val="28"/>
          <w:rtl w:val="true"/>
          <w:lang w:bidi="ar-SA"/>
        </w:rPr>
        <w:t xml:space="preserve">صلب العقيدة في المواقف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يُقتدح زند له نيران</w:t>
      </w:r>
    </w:p>
    <w:p>
      <w:pPr>
        <w:pStyle w:val="BookText"/>
        <w:rPr/>
      </w:pPr>
      <w:r>
        <w:rPr>
          <w:rFonts w:ascii="Amiri" w:hAnsi="Amiri" w:eastAsia="Amiri" w:cs="Amiri"/>
          <w:color w:val="111111"/>
          <w:sz w:val="28"/>
          <w:sz w:val="28"/>
          <w:szCs w:val="28"/>
          <w:rtl w:val="true"/>
          <w:lang w:bidi="ar-SA"/>
        </w:rPr>
        <w:t xml:space="preserve">خبّر عن الأمر الذي قد جاءكم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غاشية الخنوع فدانوا</w:t>
      </w:r>
    </w:p>
    <w:p>
      <w:pPr>
        <w:pStyle w:val="BookText"/>
        <w:rPr/>
      </w:pPr>
      <w:r>
        <w:rPr>
          <w:rFonts w:ascii="Amiri" w:hAnsi="Amiri" w:eastAsia="Amiri" w:cs="Amiri"/>
          <w:color w:val="111111"/>
          <w:sz w:val="28"/>
          <w:sz w:val="28"/>
          <w:szCs w:val="28"/>
          <w:rtl w:val="true"/>
          <w:lang w:bidi="ar-SA"/>
        </w:rPr>
        <w:t xml:space="preserve">ثارت شقاشقُ فاستثارت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النعيقُ وصاتت الغربان</w:t>
      </w:r>
    </w:p>
    <w:p>
      <w:pPr>
        <w:pStyle w:val="BookText"/>
        <w:rPr/>
      </w:pPr>
      <w:r>
        <w:rPr>
          <w:rFonts w:ascii="Amiri" w:hAnsi="Amiri" w:eastAsia="Amiri" w:cs="Amiri"/>
          <w:color w:val="111111"/>
          <w:sz w:val="28"/>
          <w:sz w:val="28"/>
          <w:szCs w:val="28"/>
          <w:rtl w:val="true"/>
          <w:lang w:bidi="ar-SA"/>
        </w:rPr>
        <w:t xml:space="preserve">وتحزّبت فرق الضلال يسوقها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 وتعلو فوقَه الأضغان</w:t>
      </w:r>
    </w:p>
    <w:p>
      <w:pPr>
        <w:pStyle w:val="BookText"/>
        <w:rPr/>
      </w:pPr>
      <w:r>
        <w:rPr>
          <w:rFonts w:ascii="Amiri" w:hAnsi="Amiri" w:eastAsia="Amiri" w:cs="Amiri"/>
          <w:color w:val="111111"/>
          <w:sz w:val="28"/>
          <w:sz w:val="28"/>
          <w:szCs w:val="28"/>
          <w:rtl w:val="true"/>
          <w:lang w:bidi="ar-SA"/>
        </w:rPr>
        <w:t xml:space="preserve">وعلا نعيقُ بالشئام يجيبه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يرغو رغاءً عسكرٌ شيطان</w:t>
      </w:r>
    </w:p>
    <w:p>
      <w:pPr>
        <w:pStyle w:val="BookText"/>
        <w:rPr/>
      </w:pPr>
      <w:r>
        <w:rPr>
          <w:rFonts w:ascii="Amiri" w:hAnsi="Amiri" w:eastAsia="Amiri" w:cs="Amiri"/>
          <w:color w:val="111111"/>
          <w:sz w:val="28"/>
          <w:sz w:val="28"/>
          <w:szCs w:val="28"/>
          <w:rtl w:val="true"/>
          <w:lang w:bidi="ar-SA"/>
        </w:rPr>
        <w:t xml:space="preserve">حدّث لنا عن ذي الحروب وما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محنة طالت بها الأزمان</w:t>
      </w:r>
    </w:p>
    <w:p>
      <w:pPr>
        <w:pStyle w:val="BookText"/>
        <w:rPr/>
      </w:pPr>
      <w:r>
        <w:rPr>
          <w:rFonts w:ascii="Amiri" w:hAnsi="Amiri" w:eastAsia="Amiri" w:cs="Amiri"/>
          <w:color w:val="111111"/>
          <w:sz w:val="28"/>
          <w:sz w:val="28"/>
          <w:szCs w:val="28"/>
          <w:rtl w:val="true"/>
          <w:lang w:bidi="ar-SA"/>
        </w:rPr>
        <w:t xml:space="preserve">هبّت ظعينة أحمد في هودج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سارت فسار بسيرها الركبان</w:t>
      </w:r>
    </w:p>
    <w:p>
      <w:pPr>
        <w:pStyle w:val="BookText"/>
        <w:rPr/>
      </w:pPr>
      <w:r>
        <w:rPr>
          <w:rFonts w:ascii="Amiri" w:hAnsi="Amiri" w:eastAsia="Amiri" w:cs="Amiri"/>
          <w:color w:val="111111"/>
          <w:sz w:val="28"/>
          <w:sz w:val="28"/>
          <w:szCs w:val="28"/>
          <w:rtl w:val="true"/>
          <w:lang w:bidi="ar-SA"/>
        </w:rPr>
        <w:t xml:space="preserve">مرَحَى أبا العباس كنت موفّقا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تخطو لك الإذعان</w:t>
      </w:r>
    </w:p>
    <w:p>
      <w:pPr>
        <w:pStyle w:val="BookText"/>
        <w:rPr/>
      </w:pPr>
      <w:r>
        <w:rPr>
          <w:rFonts w:ascii="Amiri" w:hAnsi="Amiri" w:eastAsia="Amiri" w:cs="Amiri"/>
          <w:color w:val="111111"/>
          <w:sz w:val="28"/>
          <w:sz w:val="28"/>
          <w:szCs w:val="28"/>
          <w:rtl w:val="true"/>
          <w:lang w:bidi="ar-SA"/>
        </w:rPr>
        <w:t xml:space="preserve">كم مرة جئت الزبير مناصحاً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ولطلحة ولمثلهم من خانوا</w:t>
      </w:r>
    </w:p>
    <w:p>
      <w:pPr>
        <w:pStyle w:val="BookText"/>
        <w:rPr/>
      </w:pPr>
      <w:r>
        <w:rPr>
          <w:rFonts w:ascii="Amiri" w:hAnsi="Amiri" w:eastAsia="Amiri" w:cs="Amiri"/>
          <w:color w:val="111111"/>
          <w:sz w:val="28"/>
          <w:sz w:val="28"/>
          <w:szCs w:val="28"/>
          <w:rtl w:val="true"/>
          <w:lang w:bidi="ar-SA"/>
        </w:rPr>
        <w:t xml:space="preserve">فلقد نصحتَ الناكثين ومذ أبوا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الهياج شهيدُك الميدان</w:t>
      </w:r>
    </w:p>
    <w:p>
      <w:pPr>
        <w:pStyle w:val="BookText"/>
        <w:rPr/>
      </w:pPr>
      <w:r>
        <w:rPr>
          <w:rFonts w:ascii="Amiri" w:hAnsi="Amiri" w:eastAsia="Amiri" w:cs="Amiri"/>
          <w:color w:val="111111"/>
          <w:sz w:val="28"/>
          <w:sz w:val="28"/>
          <w:szCs w:val="28"/>
          <w:rtl w:val="true"/>
          <w:lang w:bidi="ar-SA"/>
        </w:rPr>
        <w:t xml:space="preserve">ونهضتَ في تلك الضروس مجاهداً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بضُبا جهادك حجةٌ وسنان</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يكفيك من ناءت بحجتك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تبكي وتبكي عندها النسوان </w:t>
      </w:r>
    </w:p>
    <w:p>
      <w:pPr>
        <w:pStyle w:val="BookText"/>
        <w:rPr/>
      </w:pPr>
      <w:r>
        <w:rPr>
          <w:rFonts w:ascii="Amiri" w:hAnsi="Amiri" w:eastAsia="Amiri" w:cs="Amiri"/>
          <w:color w:val="111111"/>
          <w:sz w:val="28"/>
          <w:sz w:val="28"/>
          <w:szCs w:val="28"/>
          <w:rtl w:val="true"/>
          <w:lang w:bidi="ar-SA"/>
        </w:rPr>
        <w:t xml:space="preserve">أبدت لك الأضغانَ من مكنونها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ماذا تفعل الأضغان</w:t>
      </w:r>
    </w:p>
    <w:p>
      <w:pPr>
        <w:pStyle w:val="BookText"/>
        <w:rPr/>
      </w:pPr>
      <w:r>
        <w:rPr>
          <w:rFonts w:ascii="Amiri" w:hAnsi="Amiri" w:eastAsia="Amiri" w:cs="Amiri"/>
          <w:color w:val="111111"/>
          <w:sz w:val="28"/>
          <w:sz w:val="28"/>
          <w:szCs w:val="28"/>
          <w:rtl w:val="true"/>
          <w:lang w:bidi="ar-SA"/>
        </w:rPr>
        <w:t xml:space="preserve">إيهاً أبا العباس حدّث 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حرب صفّينٍ ومن ذا كانوا</w:t>
      </w:r>
    </w:p>
    <w:p>
      <w:pPr>
        <w:pStyle w:val="BookText"/>
        <w:rPr/>
      </w:pPr>
      <w:r>
        <w:rPr>
          <w:rFonts w:ascii="Amiri" w:hAnsi="Amiri" w:eastAsia="Amiri" w:cs="Amiri"/>
          <w:color w:val="111111"/>
          <w:sz w:val="28"/>
          <w:sz w:val="28"/>
          <w:szCs w:val="28"/>
          <w:rtl w:val="true"/>
          <w:lang w:bidi="ar-SA"/>
        </w:rPr>
        <w:t xml:space="preserve">حيث الطليق مع اللصيقَ تناغما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حربكم مذ تعبد الأوثان</w:t>
      </w:r>
    </w:p>
    <w:p>
      <w:pPr>
        <w:pStyle w:val="BookText"/>
        <w:rPr/>
      </w:pPr>
      <w:r>
        <w:rPr>
          <w:rFonts w:ascii="Amiri" w:hAnsi="Amiri" w:eastAsia="Amiri" w:cs="Amiri"/>
          <w:color w:val="111111"/>
          <w:sz w:val="28"/>
          <w:sz w:val="28"/>
          <w:szCs w:val="28"/>
          <w:rtl w:val="true"/>
          <w:lang w:bidi="ar-SA"/>
        </w:rPr>
        <w:t xml:space="preserve">كم أشعلوها في القديم 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طالت وعمّت واستعزّ كيان </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حتى إذا الإسلام طنّب ضارباّ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الرؤوسَ فساقَها الإذعان</w:t>
      </w:r>
    </w:p>
    <w:p>
      <w:pPr>
        <w:pStyle w:val="BookText"/>
        <w:rPr/>
      </w:pPr>
      <w:r>
        <w:rPr>
          <w:rFonts w:ascii="Amiri" w:hAnsi="Amiri" w:eastAsia="Amiri" w:cs="Amiri"/>
          <w:color w:val="111111"/>
          <w:sz w:val="28"/>
          <w:sz w:val="28"/>
          <w:szCs w:val="28"/>
          <w:rtl w:val="true"/>
          <w:lang w:bidi="ar-SA"/>
        </w:rPr>
        <w:t xml:space="preserve">جاءت إلى الإسلام تبغي مكسباً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شركٍ حظه الخسران</w:t>
      </w:r>
    </w:p>
    <w:p>
      <w:pPr>
        <w:pStyle w:val="BookText"/>
        <w:rPr/>
      </w:pPr>
      <w:r>
        <w:rPr>
          <w:rFonts w:ascii="Amiri" w:hAnsi="Amiri" w:eastAsia="Amiri" w:cs="Amiri"/>
          <w:color w:val="111111"/>
          <w:sz w:val="28"/>
          <w:sz w:val="28"/>
          <w:szCs w:val="28"/>
          <w:rtl w:val="true"/>
          <w:lang w:bidi="ar-SA"/>
        </w:rPr>
        <w:t xml:space="preserve">عصبت علياً بالدماء أراقها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بدر قالها عثمان </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 xml:space="preserve">وأتى ابن هند كافراً بقتاله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قضى ما بلّه الإيمان </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 xml:space="preserve">يا حبر يا من يستلذّ لسامع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 له ما ضمّه الميدان</w:t>
      </w:r>
    </w:p>
    <w:p>
      <w:pPr>
        <w:pStyle w:val="BookText"/>
        <w:rPr/>
      </w:pPr>
      <w:r>
        <w:rPr>
          <w:rFonts w:ascii="Amiri" w:hAnsi="Amiri" w:eastAsia="Amiri" w:cs="Amiri"/>
          <w:color w:val="111111"/>
          <w:sz w:val="28"/>
          <w:sz w:val="28"/>
          <w:szCs w:val="28"/>
          <w:rtl w:val="true"/>
          <w:lang w:bidi="ar-SA"/>
        </w:rPr>
        <w:t xml:space="preserve">نازلتَ عمرواً والوليد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وشهيدك البتارُ والخرصان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وبفتنة الحكمين ساء مسارُها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مضريةٌ نقّت فنقَّ يمان</w:t>
      </w:r>
    </w:p>
    <w:p>
      <w:pPr>
        <w:pStyle w:val="BookText"/>
        <w:rPr/>
      </w:pPr>
      <w:r>
        <w:rPr>
          <w:rFonts w:ascii="Amiri" w:hAnsi="Amiri" w:eastAsia="Amiri" w:cs="Amiri"/>
          <w:color w:val="111111"/>
          <w:sz w:val="28"/>
          <w:sz w:val="28"/>
          <w:szCs w:val="28"/>
          <w:rtl w:val="true"/>
          <w:lang w:bidi="ar-SA"/>
        </w:rPr>
        <w:t xml:space="preserve">وتجاوبت أصداءَ كل مرنّة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بلهاءُ شاكيةً لها إرنان</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المرشّح والمفضّل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أبوا مذ ساقهم عصيان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فتباريا الحكمان هذا خادع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 وذاك مغفّلٌ حيوان</w:t>
      </w:r>
    </w:p>
    <w:p>
      <w:pPr>
        <w:pStyle w:val="BookText"/>
        <w:rPr/>
      </w:pPr>
      <w:r>
        <w:rPr>
          <w:rFonts w:ascii="Amiri" w:hAnsi="Amiri" w:eastAsia="Amiri" w:cs="Amiri"/>
          <w:color w:val="111111"/>
          <w:sz w:val="28"/>
          <w:sz w:val="28"/>
          <w:szCs w:val="28"/>
          <w:rtl w:val="true"/>
          <w:lang w:bidi="ar-SA"/>
        </w:rPr>
        <w:t xml:space="preserve">وإذا العراق رهينة في حكمهم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خسروا الرهان إذا همُ إرهان</w:t>
      </w:r>
    </w:p>
    <w:p>
      <w:pPr>
        <w:pStyle w:val="BookText"/>
        <w:rPr/>
      </w:pPr>
      <w:r>
        <w:rPr>
          <w:rFonts w:ascii="Amiri" w:hAnsi="Amiri" w:eastAsia="Amiri" w:cs="Amiri"/>
          <w:color w:val="111111"/>
          <w:sz w:val="28"/>
          <w:sz w:val="28"/>
          <w:szCs w:val="28"/>
          <w:rtl w:val="true"/>
          <w:lang w:bidi="ar-SA"/>
        </w:rPr>
        <w:t xml:space="preserve">فتشتتوا زمراً وكنت رقيبَهم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تبغي الهدى ورقيبَهم شيطان</w:t>
      </w:r>
    </w:p>
    <w:p>
      <w:pPr>
        <w:pStyle w:val="BookText"/>
        <w:rPr/>
      </w:pPr>
      <w:r>
        <w:rPr>
          <w:rFonts w:ascii="Amiri" w:hAnsi="Amiri" w:eastAsia="Amiri" w:cs="Amiri"/>
          <w:color w:val="111111"/>
          <w:sz w:val="28"/>
          <w:sz w:val="28"/>
          <w:szCs w:val="28"/>
          <w:rtl w:val="true"/>
          <w:lang w:bidi="ar-SA"/>
        </w:rPr>
        <w:t xml:space="preserve">وسرت ركابُهم على غير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تُحدى كأنّ مسيرهم كوفان</w:t>
      </w:r>
    </w:p>
    <w:p>
      <w:pPr>
        <w:pStyle w:val="BookText"/>
        <w:rPr/>
      </w:pPr>
      <w:r>
        <w:rPr>
          <w:rFonts w:ascii="Amiri" w:hAnsi="Amiri" w:eastAsia="Amiri" w:cs="Amiri"/>
          <w:color w:val="111111"/>
          <w:sz w:val="28"/>
          <w:sz w:val="28"/>
          <w:szCs w:val="28"/>
          <w:rtl w:val="true"/>
          <w:lang w:bidi="ar-SA"/>
        </w:rPr>
        <w:t xml:space="preserve">لكنهم نزلوا حروراء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الحكومة فابتدا الإعلان</w:t>
      </w:r>
    </w:p>
    <w:p>
      <w:pPr>
        <w:pStyle w:val="BookText"/>
        <w:rPr/>
      </w:pPr>
      <w:r>
        <w:rPr>
          <w:rFonts w:ascii="Amiri" w:hAnsi="Amiri" w:eastAsia="Amiri" w:cs="Amiri"/>
          <w:color w:val="111111"/>
          <w:sz w:val="28"/>
          <w:sz w:val="28"/>
          <w:szCs w:val="28"/>
          <w:rtl w:val="true"/>
          <w:lang w:bidi="ar-SA"/>
        </w:rPr>
        <w:t xml:space="preserve">فأتيتَ نحوهم بأمر 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استجاب إلى الهدى من دانوا</w:t>
      </w:r>
    </w:p>
    <w:p>
      <w:pPr>
        <w:pStyle w:val="BookText"/>
        <w:rPr/>
      </w:pPr>
      <w:r>
        <w:rPr>
          <w:rFonts w:ascii="Amiri" w:hAnsi="Amiri" w:eastAsia="Amiri" w:cs="Amiri"/>
          <w:color w:val="111111"/>
          <w:sz w:val="28"/>
          <w:sz w:val="28"/>
          <w:szCs w:val="28"/>
          <w:rtl w:val="true"/>
          <w:lang w:bidi="ar-SA"/>
        </w:rPr>
        <w:t xml:space="preserve">وبقيتَ ترقبهم وتلك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مرقت من الدين الحنيف فبانوا</w:t>
      </w:r>
    </w:p>
    <w:p>
      <w:pPr>
        <w:pStyle w:val="BookText"/>
        <w:rPr/>
      </w:pPr>
      <w:r>
        <w:rPr>
          <w:rFonts w:ascii="Amiri" w:hAnsi="Amiri" w:eastAsia="Amiri" w:cs="Amiri"/>
          <w:color w:val="111111"/>
          <w:sz w:val="28"/>
          <w:sz w:val="28"/>
          <w:szCs w:val="28"/>
          <w:rtl w:val="true"/>
          <w:lang w:bidi="ar-SA"/>
        </w:rPr>
        <w:t xml:space="preserve">إيهاً أبا العباس خبّر 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لعصابة المرّاق مهما كانوا</w:t>
      </w:r>
    </w:p>
    <w:p>
      <w:pPr>
        <w:pStyle w:val="BookText"/>
        <w:rPr/>
      </w:pPr>
      <w:r>
        <w:rPr>
          <w:rFonts w:ascii="Amiri" w:hAnsi="Amiri" w:eastAsia="Amiri" w:cs="Amiri"/>
          <w:color w:val="111111"/>
          <w:sz w:val="28"/>
          <w:sz w:val="28"/>
          <w:szCs w:val="28"/>
          <w:rtl w:val="true"/>
          <w:lang w:bidi="ar-SA"/>
        </w:rPr>
        <w:t xml:space="preserve">عاثوا فساداً وانتهوا بجموعهم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النهروان يسوقهم شيطان</w:t>
      </w:r>
    </w:p>
    <w:p>
      <w:pPr>
        <w:pStyle w:val="BookText"/>
        <w:rPr/>
      </w:pPr>
      <w:r>
        <w:rPr>
          <w:rFonts w:ascii="Amiri" w:hAnsi="Amiri" w:eastAsia="Amiri" w:cs="Amiri"/>
          <w:color w:val="111111"/>
          <w:sz w:val="28"/>
          <w:sz w:val="28"/>
          <w:szCs w:val="28"/>
          <w:rtl w:val="true"/>
          <w:lang w:bidi="ar-SA"/>
        </w:rPr>
        <w:t xml:space="preserve">ولئن نجا مَن فرّ عاد مكايداً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فتحالفوا قسماً عتاةً مانوا</w:t>
      </w:r>
    </w:p>
    <w:p>
      <w:pPr>
        <w:pStyle w:val="BookText"/>
        <w:rPr/>
      </w:pPr>
      <w:r>
        <w:rPr>
          <w:rFonts w:ascii="Amiri" w:hAnsi="Amiri" w:eastAsia="Amiri" w:cs="Amiri"/>
          <w:color w:val="111111"/>
          <w:sz w:val="28"/>
          <w:sz w:val="28"/>
          <w:szCs w:val="28"/>
          <w:rtl w:val="true"/>
          <w:lang w:bidi="ar-SA"/>
        </w:rPr>
        <w:t xml:space="preserve">فأتوا بفاجعة الصيام وجلّلو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بسوادهم واظلمّت الأكوان</w:t>
      </w:r>
    </w:p>
    <w:p>
      <w:pPr>
        <w:pStyle w:val="BookText"/>
        <w:rPr/>
      </w:pPr>
      <w:r>
        <w:rPr>
          <w:rFonts w:ascii="Amiri" w:hAnsi="Amiri" w:eastAsia="Amiri" w:cs="Amiri"/>
          <w:color w:val="111111"/>
          <w:sz w:val="28"/>
          <w:sz w:val="28"/>
          <w:szCs w:val="28"/>
          <w:rtl w:val="true"/>
          <w:lang w:bidi="ar-SA"/>
        </w:rPr>
        <w:t xml:space="preserve">وهنا أبا العباس رغم 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متجلداً لم تلهك الأحزان</w:t>
      </w:r>
    </w:p>
    <w:p>
      <w:pPr>
        <w:pStyle w:val="BookText"/>
        <w:rPr/>
      </w:pPr>
      <w:r>
        <w:rPr>
          <w:rFonts w:ascii="Amiri" w:hAnsi="Amiri" w:eastAsia="Amiri" w:cs="Amiri"/>
          <w:color w:val="111111"/>
          <w:sz w:val="28"/>
          <w:sz w:val="28"/>
          <w:szCs w:val="28"/>
          <w:rtl w:val="true"/>
          <w:lang w:bidi="ar-SA"/>
        </w:rPr>
        <w:t xml:space="preserve">فحمدتَ مشكوراً تعيد 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سفّت وطارت واستشاط دخان</w:t>
      </w:r>
    </w:p>
    <w:p>
      <w:pPr>
        <w:pStyle w:val="BookText"/>
        <w:rPr/>
      </w:pPr>
      <w:r>
        <w:rPr>
          <w:rFonts w:ascii="Amiri" w:hAnsi="Amiri" w:eastAsia="Amiri" w:cs="Amiri"/>
          <w:color w:val="111111"/>
          <w:sz w:val="28"/>
          <w:sz w:val="28"/>
          <w:szCs w:val="28"/>
          <w:rtl w:val="true"/>
          <w:lang w:bidi="ar-SA"/>
        </w:rPr>
        <w:t xml:space="preserve">ودعوتَ للسبط الزكي مبايعاً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استجابوا وليتهم ما خانوا</w:t>
      </w:r>
    </w:p>
    <w:p>
      <w:pPr>
        <w:pStyle w:val="BookText"/>
        <w:rPr/>
      </w:pPr>
      <w:r>
        <w:rPr>
          <w:rFonts w:ascii="Amiri" w:hAnsi="Amiri" w:eastAsia="Amiri" w:cs="Amiri"/>
          <w:color w:val="111111"/>
          <w:sz w:val="28"/>
          <w:sz w:val="28"/>
          <w:szCs w:val="28"/>
          <w:rtl w:val="true"/>
          <w:lang w:bidi="ar-SA"/>
        </w:rPr>
        <w:t xml:space="preserve">فبقيتَ تسترعي المواقف خلسة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بالشام حيث مقرّه السلطان</w:t>
      </w:r>
    </w:p>
    <w:p>
      <w:pPr>
        <w:pStyle w:val="BookText"/>
        <w:rPr/>
      </w:pPr>
      <w:r>
        <w:rPr>
          <w:rFonts w:ascii="Amiri" w:hAnsi="Amiri" w:eastAsia="Amiri" w:cs="Amiri"/>
          <w:color w:val="111111"/>
          <w:sz w:val="28"/>
          <w:sz w:val="28"/>
          <w:szCs w:val="28"/>
          <w:rtl w:val="true"/>
          <w:lang w:bidi="ar-SA"/>
        </w:rPr>
        <w:t xml:space="preserve">أصحرتَ في كلّ المواقف ناصراً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النبيّ وأنّك المعوان</w:t>
      </w:r>
    </w:p>
    <w:p>
      <w:pPr>
        <w:pStyle w:val="BookText"/>
        <w:rPr/>
      </w:pPr>
      <w:r>
        <w:rPr>
          <w:rFonts w:ascii="Amiri" w:hAnsi="Amiri" w:eastAsia="Amiri" w:cs="Amiri"/>
          <w:color w:val="111111"/>
          <w:sz w:val="28"/>
          <w:sz w:val="28"/>
          <w:szCs w:val="28"/>
          <w:rtl w:val="true"/>
          <w:lang w:bidi="ar-SA"/>
        </w:rPr>
        <w:t xml:space="preserve">ولكم دمغتَ الخصم حجةَ 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تزايد جمعُه الخُوّان</w:t>
      </w:r>
    </w:p>
    <w:p>
      <w:pPr>
        <w:pStyle w:val="BookText"/>
        <w:rPr/>
      </w:pPr>
      <w:r>
        <w:rPr>
          <w:rFonts w:ascii="Amiri" w:hAnsi="Amiri" w:eastAsia="Amiri" w:cs="Amiri"/>
          <w:color w:val="111111"/>
          <w:sz w:val="28"/>
          <w:sz w:val="28"/>
          <w:szCs w:val="28"/>
          <w:rtl w:val="true"/>
          <w:lang w:bidi="ar-SA"/>
        </w:rPr>
        <w:t xml:space="preserve">ونصرتَ للسبط الشهيد مناصحاً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رأيت وفاتك النشدان</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لولا الشهادة للحسين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انفّكّ حزنُك ، ما أتى السلوان </w:t>
      </w:r>
    </w:p>
    <w:p>
      <w:pPr>
        <w:pStyle w:val="BookText"/>
        <w:rPr/>
      </w:pPr>
      <w:r>
        <w:rPr>
          <w:rFonts w:ascii="Amiri" w:hAnsi="Amiri" w:eastAsia="Amiri" w:cs="Amiri"/>
          <w:color w:val="111111"/>
          <w:sz w:val="28"/>
          <w:sz w:val="28"/>
          <w:szCs w:val="28"/>
          <w:rtl w:val="true"/>
          <w:lang w:bidi="ar-SA"/>
        </w:rPr>
        <w:t xml:space="preserve">آهاً أبا العباس عشت مكابداً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الحبيب وما أتى العدوان</w:t>
      </w:r>
    </w:p>
    <w:p>
      <w:pPr>
        <w:pStyle w:val="BookText"/>
        <w:rPr/>
      </w:pPr>
      <w:r>
        <w:rPr>
          <w:rFonts w:ascii="Amiri" w:hAnsi="Amiri" w:eastAsia="Amiri" w:cs="Amiri"/>
          <w:color w:val="111111"/>
          <w:sz w:val="28"/>
          <w:sz w:val="28"/>
          <w:szCs w:val="28"/>
          <w:rtl w:val="true"/>
          <w:lang w:bidi="ar-SA"/>
        </w:rPr>
        <w:t xml:space="preserve">ماذا لقيتَ من الأذى من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عُفُنِ الرؤوس وعشعش الشيطان</w:t>
      </w:r>
    </w:p>
    <w:p>
      <w:pPr>
        <w:pStyle w:val="BookText"/>
        <w:rPr/>
      </w:pPr>
      <w:r>
        <w:rPr>
          <w:rFonts w:ascii="Amiri" w:hAnsi="Amiri" w:eastAsia="Amiri" w:cs="Amiri"/>
          <w:color w:val="111111"/>
          <w:sz w:val="28"/>
          <w:sz w:val="28"/>
          <w:szCs w:val="28"/>
          <w:rtl w:val="true"/>
          <w:lang w:bidi="ar-SA"/>
        </w:rPr>
        <w:t xml:space="preserve">فبقيت ترزح تحت كلّ 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طخياءَ قد جاءت بها الأوثان</w:t>
      </w:r>
    </w:p>
    <w:p>
      <w:pPr>
        <w:pStyle w:val="BookText"/>
        <w:rPr/>
      </w:pPr>
      <w:r>
        <w:rPr>
          <w:rFonts w:ascii="Amiri" w:hAnsi="Amiri" w:eastAsia="Amiri" w:cs="Amiri"/>
          <w:color w:val="111111"/>
          <w:sz w:val="28"/>
          <w:sz w:val="28"/>
          <w:szCs w:val="28"/>
          <w:rtl w:val="true"/>
          <w:lang w:bidi="ar-SA"/>
        </w:rPr>
        <w:t xml:space="preserve">فبنى على ظلم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 ابن هند واعتلى البنيان</w:t>
      </w:r>
    </w:p>
    <w:p>
      <w:pPr>
        <w:pStyle w:val="BookText"/>
        <w:rPr/>
      </w:pPr>
      <w:r>
        <w:rPr>
          <w:rFonts w:ascii="Amiri" w:hAnsi="Amiri" w:eastAsia="Amiri" w:cs="Amiri"/>
          <w:color w:val="111111"/>
          <w:sz w:val="28"/>
          <w:sz w:val="28"/>
          <w:szCs w:val="28"/>
          <w:rtl w:val="true"/>
          <w:lang w:bidi="ar-SA"/>
        </w:rPr>
        <w:t xml:space="preserve">فيزيدهُم حَكَم البلاد بكفره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بما لم يطوه النسيان</w:t>
      </w:r>
    </w:p>
    <w:p>
      <w:pPr>
        <w:pStyle w:val="BookText"/>
        <w:rPr/>
      </w:pPr>
      <w:r>
        <w:rPr>
          <w:rFonts w:ascii="Amiri" w:hAnsi="Amiri" w:eastAsia="Amiri" w:cs="Amiri"/>
          <w:color w:val="111111"/>
          <w:sz w:val="28"/>
          <w:sz w:val="28"/>
          <w:szCs w:val="28"/>
          <w:rtl w:val="true"/>
          <w:lang w:bidi="ar-SA"/>
        </w:rPr>
        <w:t xml:space="preserve">قتَلَ الحسين وذاك أعظم 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مترنّما شعراً به الكفران</w:t>
      </w:r>
    </w:p>
    <w:p>
      <w:pPr>
        <w:pStyle w:val="BookText"/>
        <w:rPr/>
      </w:pPr>
      <w:r>
        <w:rPr>
          <w:rFonts w:ascii="Amiri" w:hAnsi="Amiri" w:eastAsia="Amiri" w:cs="Amiri"/>
          <w:color w:val="111111"/>
          <w:sz w:val="28"/>
          <w:sz w:val="28"/>
          <w:szCs w:val="28"/>
          <w:rtl w:val="true"/>
          <w:lang w:bidi="ar-SA"/>
        </w:rPr>
        <w:t xml:space="preserve">وغزا المدينة واستباح حريمها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وغزا لمكّة هدّه الرحمن</w:t>
      </w:r>
    </w:p>
    <w:p>
      <w:pPr>
        <w:pStyle w:val="BookText"/>
        <w:rPr/>
      </w:pPr>
      <w:r>
        <w:rPr>
          <w:rFonts w:ascii="Amiri" w:hAnsi="Amiri" w:eastAsia="Amiri" w:cs="Amiri"/>
          <w:color w:val="111111"/>
          <w:sz w:val="28"/>
          <w:sz w:val="28"/>
          <w:szCs w:val="28"/>
          <w:rtl w:val="true"/>
          <w:lang w:bidi="ar-SA"/>
        </w:rPr>
        <w:t xml:space="preserve">وتسافلت فرص الحياة فساسها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وتعساً إذا أتى مروان</w:t>
      </w:r>
    </w:p>
    <w:p>
      <w:pPr>
        <w:pStyle w:val="BookText"/>
        <w:rPr/>
      </w:pPr>
      <w:r>
        <w:rPr>
          <w:rFonts w:ascii="Amiri" w:hAnsi="Amiri" w:eastAsia="Amiri" w:cs="Amiri"/>
          <w:color w:val="111111"/>
          <w:sz w:val="28"/>
          <w:sz w:val="28"/>
          <w:szCs w:val="28"/>
          <w:rtl w:val="true"/>
          <w:lang w:bidi="ar-SA"/>
        </w:rPr>
        <w:t xml:space="preserve">وابنُ الزبير وذاك رجس عائذ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بالبيت قد ضجّت به الأركان</w:t>
      </w:r>
    </w:p>
    <w:p>
      <w:pPr>
        <w:pStyle w:val="BookText"/>
        <w:rPr/>
      </w:pPr>
      <w:r>
        <w:rPr>
          <w:rFonts w:ascii="Amiri" w:hAnsi="Amiri" w:eastAsia="Amiri" w:cs="Amiri"/>
          <w:color w:val="111111"/>
          <w:sz w:val="28"/>
          <w:sz w:val="28"/>
          <w:szCs w:val="28"/>
          <w:rtl w:val="true"/>
          <w:lang w:bidi="ar-SA"/>
        </w:rPr>
        <w:t xml:space="preserve">فلقد نفاك وكان آخر 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له إذ حظّه الخسران</w:t>
      </w:r>
    </w:p>
    <w:p>
      <w:pPr>
        <w:pStyle w:val="BookText"/>
        <w:rPr/>
      </w:pPr>
      <w:r>
        <w:rPr>
          <w:rFonts w:ascii="Amiri" w:hAnsi="Amiri" w:eastAsia="Amiri" w:cs="Amiri"/>
          <w:color w:val="111111"/>
          <w:sz w:val="28"/>
          <w:sz w:val="28"/>
          <w:szCs w:val="28"/>
          <w:rtl w:val="true"/>
          <w:lang w:bidi="ar-SA"/>
        </w:rPr>
        <w:t xml:space="preserve">ذهب الذين تهضّموك بظلمهم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فجزاؤهم يوم الجزا النيران</w:t>
      </w:r>
    </w:p>
    <w:p>
      <w:pPr>
        <w:pStyle w:val="BookText"/>
        <w:rPr/>
      </w:pPr>
      <w:r>
        <w:rPr>
          <w:rFonts w:ascii="Amiri" w:hAnsi="Amiri" w:eastAsia="Amiri" w:cs="Amiri"/>
          <w:color w:val="111111"/>
          <w:sz w:val="28"/>
          <w:sz w:val="28"/>
          <w:szCs w:val="28"/>
          <w:rtl w:val="true"/>
          <w:lang w:bidi="ar-SA"/>
        </w:rPr>
        <w:t xml:space="preserve">وبقيتَ حياً في العلوم 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عباس يشير بنان</w:t>
      </w:r>
    </w:p>
    <w:p>
      <w:pPr>
        <w:pStyle w:val="BookText"/>
        <w:rPr/>
      </w:pPr>
      <w:r>
        <w:rPr>
          <w:rFonts w:ascii="Amiri" w:hAnsi="Amiri" w:eastAsia="Amiri" w:cs="Amiri"/>
          <w:color w:val="111111"/>
          <w:sz w:val="28"/>
          <w:sz w:val="28"/>
          <w:szCs w:val="28"/>
          <w:rtl w:val="true"/>
          <w:lang w:bidi="ar-SA"/>
        </w:rPr>
        <w:t xml:space="preserve">هذا ابن عباس تجده ماثلاً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القماطر كلها أعيان</w:t>
      </w:r>
    </w:p>
    <w:p>
      <w:pPr>
        <w:pStyle w:val="BookText"/>
        <w:rPr/>
      </w:pPr>
      <w:r>
        <w:rPr>
          <w:rFonts w:ascii="Amiri" w:hAnsi="Amiri" w:eastAsia="Amiri" w:cs="Amiri"/>
          <w:color w:val="111111"/>
          <w:sz w:val="28"/>
          <w:sz w:val="28"/>
          <w:szCs w:val="28"/>
          <w:rtl w:val="true"/>
          <w:lang w:bidi="ar-SA"/>
        </w:rPr>
        <w:t xml:space="preserve">يكفيك حياً أن تعيش مخلّداً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من بعدِ العيان عيان</w:t>
      </w:r>
    </w:p>
    <w:p>
      <w:pPr>
        <w:pStyle w:val="BookText"/>
        <w:rPr/>
      </w:pPr>
      <w:r>
        <w:rPr>
          <w:rFonts w:ascii="Amiri" w:hAnsi="Amiri" w:eastAsia="Amiri" w:cs="Amiri"/>
          <w:color w:val="111111"/>
          <w:sz w:val="28"/>
          <w:sz w:val="28"/>
          <w:szCs w:val="28"/>
          <w:rtl w:val="true"/>
          <w:lang w:bidi="ar-SA"/>
        </w:rPr>
        <w:t xml:space="preserve">حزتَ الخلودَ وزادك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العتاة نصيبهم خسران</w:t>
      </w:r>
    </w:p>
    <w:p>
      <w:pPr>
        <w:pStyle w:val="BookText"/>
        <w:rPr/>
      </w:pPr>
      <w:r>
        <w:rPr>
          <w:rFonts w:ascii="Amiri" w:hAnsi="Amiri" w:eastAsia="Amiri" w:cs="Amiri"/>
          <w:color w:val="111111"/>
          <w:sz w:val="28"/>
          <w:sz w:val="28"/>
          <w:szCs w:val="28"/>
          <w:rtl w:val="true"/>
          <w:lang w:bidi="ar-SA"/>
        </w:rPr>
        <w:t xml:space="preserve">عذراً أبا العباس هذي نفثةٌ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تخز الضلوعَ ونارُها حَرّان</w:t>
      </w:r>
    </w:p>
    <w:p>
      <w:pPr>
        <w:pStyle w:val="BookText"/>
        <w:rPr/>
      </w:pPr>
      <w:r>
        <w:rPr>
          <w:rFonts w:ascii="Amiri" w:hAnsi="Amiri" w:eastAsia="Amiri" w:cs="Amiri"/>
          <w:color w:val="111111"/>
          <w:sz w:val="28"/>
          <w:sz w:val="28"/>
          <w:szCs w:val="28"/>
          <w:rtl w:val="true"/>
          <w:lang w:bidi="ar-SA"/>
        </w:rPr>
        <w:t xml:space="preserve">فأقول من أسفٍ تصاعدَ حزنُه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استشاط بأن يبوح لسان</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صرتَ الضحية للعدو وللأولى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أنصفَ الأعداءُ والخلاّن </w:t>
      </w:r>
    </w:p>
    <w:p>
      <w:pPr>
        <w:pStyle w:val="BookText"/>
        <w:rPr/>
      </w:pPr>
      <w:r>
        <w:rPr>
          <w:rFonts w:ascii="Amiri" w:hAnsi="Amiri" w:eastAsia="Amiri" w:cs="Amiri"/>
          <w:color w:val="111111"/>
          <w:sz w:val="28"/>
          <w:sz w:val="28"/>
          <w:szCs w:val="28"/>
          <w:rtl w:val="true"/>
          <w:lang w:bidi="ar-SA"/>
        </w:rPr>
        <w:t xml:space="preserve">عصفت رياح بالعداوة لم 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حصناً سليماً أو يُرى بنيان</w:t>
      </w:r>
    </w:p>
    <w:p>
      <w:pPr>
        <w:pStyle w:val="BookText"/>
        <w:rPr/>
      </w:pPr>
      <w:r>
        <w:rPr>
          <w:rFonts w:ascii="Amiri" w:hAnsi="Amiri" w:eastAsia="Amiri" w:cs="Amiri"/>
          <w:color w:val="111111"/>
          <w:sz w:val="28"/>
          <w:sz w:val="28"/>
          <w:szCs w:val="28"/>
          <w:rtl w:val="true"/>
          <w:lang w:bidi="ar-SA"/>
        </w:rPr>
        <w:t xml:space="preserve">سنّوا مسبّتكم وتلك 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باءت بها الأعداء والولدان</w:t>
      </w:r>
    </w:p>
    <w:p>
      <w:pPr>
        <w:pStyle w:val="BookText"/>
        <w:rPr/>
      </w:pPr>
      <w:r>
        <w:rPr>
          <w:rFonts w:ascii="Amiri" w:hAnsi="Amiri" w:eastAsia="Amiri" w:cs="Amiri"/>
          <w:color w:val="111111"/>
          <w:sz w:val="28"/>
          <w:sz w:val="28"/>
          <w:szCs w:val="28"/>
          <w:rtl w:val="true"/>
          <w:lang w:bidi="ar-SA"/>
        </w:rPr>
        <w:t xml:space="preserve">خصمان في أمر الخلافة أنحلا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الآباء كلَ رزية تُختان</w:t>
      </w:r>
    </w:p>
    <w:p>
      <w:pPr>
        <w:pStyle w:val="BookText"/>
        <w:rPr/>
      </w:pPr>
      <w:r>
        <w:rPr>
          <w:rFonts w:ascii="Amiri" w:hAnsi="Amiri" w:eastAsia="Amiri" w:cs="Amiri"/>
          <w:color w:val="111111"/>
          <w:sz w:val="28"/>
          <w:sz w:val="28"/>
          <w:szCs w:val="28"/>
          <w:rtl w:val="true"/>
          <w:lang w:bidi="ar-SA"/>
        </w:rPr>
        <w:t xml:space="preserve">فالمكرماتُ تبدلت أضدادَها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وغدا هجين يصطفيه هجان</w:t>
      </w:r>
    </w:p>
    <w:p>
      <w:pPr>
        <w:pStyle w:val="BookText"/>
        <w:rPr/>
      </w:pPr>
      <w:r>
        <w:rPr>
          <w:rFonts w:ascii="Amiri" w:hAnsi="Amiri" w:eastAsia="Amiri" w:cs="Amiri"/>
          <w:color w:val="111111"/>
          <w:sz w:val="28"/>
          <w:sz w:val="28"/>
          <w:szCs w:val="28"/>
          <w:rtl w:val="true"/>
          <w:lang w:bidi="ar-SA"/>
        </w:rPr>
        <w:t xml:space="preserve">وتسابقا بالطعن حتى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دان مَن يبغي عليه يُدان</w:t>
      </w:r>
    </w:p>
    <w:p>
      <w:pPr>
        <w:pStyle w:val="BookText"/>
        <w:rPr/>
      </w:pPr>
      <w:r>
        <w:rPr>
          <w:rFonts w:ascii="Amiri" w:hAnsi="Amiri" w:eastAsia="Amiri" w:cs="Amiri"/>
          <w:color w:val="111111"/>
          <w:sz w:val="28"/>
          <w:sz w:val="28"/>
          <w:szCs w:val="28"/>
          <w:rtl w:val="true"/>
          <w:lang w:bidi="ar-SA"/>
        </w:rPr>
        <w:t xml:space="preserve">فلقد جرتْ عبر العصور 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مناقبك العُلا أثمان</w:t>
      </w:r>
    </w:p>
    <w:p>
      <w:pPr>
        <w:pStyle w:val="BookText"/>
        <w:rPr/>
      </w:pPr>
      <w:r>
        <w:rPr>
          <w:rFonts w:ascii="Amiri" w:hAnsi="Amiri" w:eastAsia="Amiri" w:cs="Amiri"/>
          <w:color w:val="111111"/>
          <w:sz w:val="28"/>
          <w:sz w:val="28"/>
          <w:szCs w:val="28"/>
          <w:rtl w:val="true"/>
          <w:lang w:bidi="ar-SA"/>
        </w:rPr>
        <w:t xml:space="preserve">لولا بنوك وقد أساؤا 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آل أحمد ما أتى البرهان</w:t>
      </w:r>
    </w:p>
    <w:p>
      <w:pPr>
        <w:pStyle w:val="BookText"/>
        <w:rPr/>
      </w:pPr>
      <w:r>
        <w:rPr>
          <w:rFonts w:ascii="Amiri" w:hAnsi="Amiri" w:eastAsia="Amiri" w:cs="Amiri"/>
          <w:color w:val="111111"/>
          <w:sz w:val="28"/>
          <w:sz w:val="28"/>
          <w:szCs w:val="28"/>
          <w:rtl w:val="true"/>
          <w:lang w:bidi="ar-SA"/>
        </w:rPr>
        <w:t xml:space="preserve">فأبثها شكوى وقلبيَ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نصرتُ وملؤه إيمان</w:t>
      </w:r>
    </w:p>
    <w:p>
      <w:pPr>
        <w:pStyle w:val="BookText"/>
        <w:rPr/>
      </w:pPr>
      <w:r>
        <w:rPr>
          <w:rFonts w:ascii="Amiri" w:hAnsi="Amiri" w:eastAsia="Amiri" w:cs="Amiri"/>
          <w:color w:val="111111"/>
          <w:sz w:val="28"/>
          <w:sz w:val="28"/>
          <w:szCs w:val="28"/>
          <w:rtl w:val="true"/>
          <w:lang w:bidi="ar-SA"/>
        </w:rPr>
        <w:t xml:space="preserve">حسبي بما حبّرتُ فيك موضّحاً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أخطاءَ من بَهتوا عليك فدانوا</w:t>
      </w:r>
    </w:p>
    <w:p>
      <w:pPr>
        <w:pStyle w:val="BookText"/>
        <w:rPr/>
      </w:pPr>
      <w:r>
        <w:rPr>
          <w:rFonts w:ascii="Amiri" w:hAnsi="Amiri" w:eastAsia="Amiri" w:cs="Amiri"/>
          <w:color w:val="111111"/>
          <w:sz w:val="28"/>
          <w:sz w:val="28"/>
          <w:szCs w:val="28"/>
          <w:rtl w:val="true"/>
          <w:lang w:bidi="ar-SA"/>
        </w:rPr>
        <w:t xml:space="preserve">مستشرفاً وَضَح الحقيقة معلنا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أن الحق فيه بيان</w:t>
      </w:r>
    </w:p>
    <w:p>
      <w:pPr>
        <w:pStyle w:val="BookText"/>
        <w:rPr/>
      </w:pPr>
      <w:r>
        <w:rPr>
          <w:rFonts w:ascii="Amiri" w:hAnsi="Amiri" w:eastAsia="Amiri" w:cs="Amiri"/>
          <w:color w:val="111111"/>
          <w:sz w:val="28"/>
          <w:sz w:val="28"/>
          <w:szCs w:val="28"/>
          <w:rtl w:val="true"/>
          <w:lang w:bidi="ar-SA"/>
        </w:rPr>
        <w:t xml:space="preserve">واللّه بصّركم عمايةَ مغرضٍ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نسج أعداء لهم أضغان</w:t>
      </w:r>
    </w:p>
    <w:p>
      <w:pPr>
        <w:pStyle w:val="BookText"/>
        <w:rPr/>
      </w:pPr>
      <w:r>
        <w:rPr>
          <w:rFonts w:ascii="Amiri" w:hAnsi="Amiri" w:eastAsia="Amiri" w:cs="Amiri"/>
          <w:color w:val="111111"/>
          <w:sz w:val="28"/>
          <w:sz w:val="28"/>
          <w:szCs w:val="28"/>
          <w:rtl w:val="true"/>
          <w:lang w:bidi="ar-SA"/>
        </w:rPr>
        <w:t xml:space="preserve">لا تعجلوا بالقدح إن وراءكم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الحساب سينصبُ الميزان</w:t>
      </w:r>
    </w:p>
    <w:p>
      <w:pPr>
        <w:pStyle w:val="BookText"/>
        <w:rPr/>
      </w:pPr>
      <w:r>
        <w:rPr>
          <w:rFonts w:ascii="Amiri" w:hAnsi="Amiri" w:eastAsia="Amiri" w:cs="Amiri"/>
          <w:color w:val="111111"/>
          <w:sz w:val="28"/>
          <w:sz w:val="28"/>
          <w:szCs w:val="28"/>
          <w:rtl w:val="true"/>
          <w:lang w:bidi="ar-SA"/>
        </w:rPr>
        <w:t xml:space="preserve">يا خير من نصر الوصيّ مشايعاً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 طويلاً كله تحنان</w:t>
      </w:r>
    </w:p>
    <w:p>
      <w:pPr>
        <w:pStyle w:val="BookText"/>
        <w:rPr/>
      </w:pPr>
      <w:r>
        <w:rPr>
          <w:rFonts w:ascii="Amiri" w:hAnsi="Amiri" w:eastAsia="Amiri" w:cs="Amiri"/>
          <w:color w:val="111111"/>
          <w:sz w:val="28"/>
          <w:sz w:val="28"/>
          <w:szCs w:val="28"/>
          <w:rtl w:val="true"/>
          <w:lang w:bidi="ar-SA"/>
        </w:rPr>
        <w:t xml:space="preserve">إيهاً أبا العباس يهنيك الولا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خاتمة حوى إنسان</w:t>
      </w:r>
    </w:p>
    <w:p>
      <w:pPr>
        <w:pStyle w:val="BookText"/>
        <w:rPr/>
      </w:pPr>
      <w:r>
        <w:rPr>
          <w:rFonts w:ascii="Amiri" w:hAnsi="Amiri" w:eastAsia="Amiri" w:cs="Amiri"/>
          <w:color w:val="111111"/>
          <w:sz w:val="28"/>
          <w:sz w:val="28"/>
          <w:szCs w:val="28"/>
          <w:rtl w:val="true"/>
          <w:lang w:bidi="ar-SA"/>
        </w:rPr>
        <w:t xml:space="preserve">فولا علي وهو خير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قربىً وزلفى يرتضي الرحمن</w:t>
      </w:r>
    </w:p>
    <w:p>
      <w:pPr>
        <w:pStyle w:val="BookText"/>
        <w:rPr/>
      </w:pPr>
      <w:r>
        <w:rPr>
          <w:rFonts w:ascii="Amiri" w:hAnsi="Amiri" w:eastAsia="Amiri" w:cs="Amiri"/>
          <w:color w:val="111111"/>
          <w:sz w:val="28"/>
          <w:sz w:val="28"/>
          <w:szCs w:val="28"/>
          <w:rtl w:val="true"/>
          <w:lang w:bidi="ar-SA"/>
        </w:rPr>
        <w:t xml:space="preserve">ولقد عملتَ بما علمتَ وقد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أحمدَ المختارِ فيه بيان</w:t>
      </w:r>
    </w:p>
    <w:p>
      <w:pPr>
        <w:pStyle w:val="BookText"/>
        <w:rPr/>
      </w:pPr>
      <w:r>
        <w:rPr>
          <w:rFonts w:ascii="Amiri" w:hAnsi="Amiri" w:eastAsia="Amiri" w:cs="Amiri"/>
          <w:color w:val="111111"/>
          <w:sz w:val="28"/>
          <w:sz w:val="28"/>
          <w:szCs w:val="28"/>
          <w:rtl w:val="true"/>
          <w:lang w:bidi="ar-SA"/>
        </w:rPr>
        <w:t xml:space="preserve">طوبى أبا العباس قد جزت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شوط في الدنا تزدان</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حبرُ يا من يستريح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حديثَك كله عرفان </w:t>
      </w:r>
    </w:p>
    <w:p>
      <w:pPr>
        <w:pStyle w:val="BookText"/>
        <w:rPr/>
      </w:pPr>
      <w:r>
        <w:rPr>
          <w:rFonts w:ascii="Amiri" w:hAnsi="Amiri" w:eastAsia="Amiri" w:cs="Amiri"/>
          <w:color w:val="111111"/>
          <w:sz w:val="28"/>
          <w:sz w:val="28"/>
          <w:szCs w:val="28"/>
          <w:rtl w:val="true"/>
          <w:lang w:bidi="ar-SA"/>
        </w:rPr>
        <w:t xml:space="preserve">فلكم نشرتَ من العلوم صحائفاً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متلوةً تعنو لها الأذقان</w:t>
      </w:r>
    </w:p>
    <w:p>
      <w:pPr>
        <w:pStyle w:val="BookText"/>
        <w:rPr/>
      </w:pPr>
      <w:r>
        <w:rPr>
          <w:rFonts w:ascii="Amiri" w:hAnsi="Amiri" w:eastAsia="Amiri" w:cs="Amiri"/>
          <w:color w:val="111111"/>
          <w:sz w:val="28"/>
          <w:sz w:val="28"/>
          <w:szCs w:val="28"/>
          <w:rtl w:val="true"/>
          <w:lang w:bidi="ar-SA"/>
        </w:rPr>
        <w:t xml:space="preserve">ولكم هديتَ من الضلالة حائراً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يستبن سبل الهدى حيران</w:t>
      </w:r>
    </w:p>
    <w:p>
      <w:pPr>
        <w:pStyle w:val="BookText"/>
        <w:rPr/>
      </w:pPr>
      <w:r>
        <w:rPr>
          <w:rFonts w:ascii="Amiri" w:hAnsi="Amiri" w:eastAsia="Amiri" w:cs="Amiri"/>
          <w:color w:val="111111"/>
          <w:sz w:val="28"/>
          <w:sz w:val="28"/>
          <w:szCs w:val="28"/>
          <w:rtl w:val="true"/>
          <w:lang w:bidi="ar-SA"/>
        </w:rPr>
        <w:t xml:space="preserve">ولكم كشفتَ من الغوامض 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من آي حوى الفرقان</w:t>
      </w:r>
    </w:p>
    <w:p>
      <w:pPr>
        <w:pStyle w:val="BookText"/>
        <w:rPr/>
      </w:pPr>
      <w:r>
        <w:rPr>
          <w:rFonts w:ascii="Amiri" w:hAnsi="Amiri" w:eastAsia="Amiri" w:cs="Amiri"/>
          <w:color w:val="111111"/>
          <w:sz w:val="28"/>
          <w:sz w:val="28"/>
          <w:szCs w:val="28"/>
          <w:rtl w:val="true"/>
          <w:lang w:bidi="ar-SA"/>
        </w:rPr>
        <w:t xml:space="preserve">لا غرو لو عشتَ القرون مخلدا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 حميداً كلّه إحسان</w:t>
      </w:r>
    </w:p>
    <w:p>
      <w:pPr>
        <w:pStyle w:val="BookText"/>
        <w:rPr/>
      </w:pPr>
      <w:r>
        <w:rPr>
          <w:rFonts w:ascii="Amiri" w:hAnsi="Amiri" w:eastAsia="Amiri" w:cs="Amiri"/>
          <w:color w:val="111111"/>
          <w:sz w:val="28"/>
          <w:sz w:val="28"/>
          <w:szCs w:val="28"/>
          <w:rtl w:val="true"/>
          <w:lang w:bidi="ar-SA"/>
        </w:rPr>
        <w:t xml:space="preserve">فلأنتَ حي في فنون 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بصحائف لم تبلها الأزمان</w:t>
      </w:r>
    </w:p>
    <w:p>
      <w:pPr>
        <w:pStyle w:val="BookText"/>
        <w:rPr/>
      </w:pPr>
      <w:r>
        <w:rPr>
          <w:rFonts w:ascii="Amiri" w:hAnsi="Amiri" w:eastAsia="Amiri" w:cs="Amiri"/>
          <w:color w:val="111111"/>
          <w:sz w:val="28"/>
          <w:sz w:val="28"/>
          <w:szCs w:val="28"/>
          <w:rtl w:val="true"/>
          <w:lang w:bidi="ar-SA"/>
        </w:rPr>
        <w:t xml:space="preserve">يا مجزل الإحسان برّك 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كالغيث قد سالت به الوديان</w:t>
      </w:r>
    </w:p>
    <w:p>
      <w:pPr>
        <w:pStyle w:val="BookText"/>
        <w:rPr/>
      </w:pPr>
      <w:r>
        <w:rPr>
          <w:rFonts w:ascii="Amiri" w:hAnsi="Amiri" w:eastAsia="Amiri" w:cs="Amiri"/>
          <w:color w:val="111111"/>
          <w:sz w:val="28"/>
          <w:sz w:val="28"/>
          <w:szCs w:val="28"/>
          <w:rtl w:val="true"/>
          <w:lang w:bidi="ar-SA"/>
        </w:rPr>
        <w:t xml:space="preserve">عفواً إذا ما كنت فيك مقصّراً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ومبيّناً ما شابه النقصان</w:t>
      </w:r>
    </w:p>
    <w:p>
      <w:pPr>
        <w:pStyle w:val="BookText"/>
        <w:rPr/>
      </w:pPr>
      <w:r>
        <w:rPr>
          <w:rFonts w:ascii="Amiri" w:hAnsi="Amiri" w:eastAsia="Amiri" w:cs="Amiri"/>
          <w:color w:val="111111"/>
          <w:sz w:val="28"/>
          <w:sz w:val="28"/>
          <w:szCs w:val="28"/>
          <w:rtl w:val="true"/>
          <w:lang w:bidi="ar-SA"/>
        </w:rPr>
        <w:t xml:space="preserve">هذا جناي وما جنيتُ مجازفاً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أتيتُ بما أتى البرهان</w:t>
      </w:r>
    </w:p>
    <w:p>
      <w:pPr>
        <w:pStyle w:val="BookText"/>
        <w:rPr/>
      </w:pPr>
      <w:r>
        <w:rPr>
          <w:rFonts w:ascii="Amiri" w:hAnsi="Amiri" w:eastAsia="Amiri" w:cs="Amiri"/>
          <w:color w:val="111111"/>
          <w:sz w:val="28"/>
          <w:sz w:val="28"/>
          <w:szCs w:val="28"/>
          <w:rtl w:val="true"/>
          <w:lang w:bidi="ar-SA"/>
        </w:rPr>
        <w:t xml:space="preserve">خمسون عاماً قد دأبتُ وممعناً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البحث حتى ملّني الأخوان</w:t>
      </w:r>
    </w:p>
    <w:p>
      <w:pPr>
        <w:pStyle w:val="BookText"/>
        <w:rPr/>
      </w:pPr>
      <w:r>
        <w:rPr>
          <w:rFonts w:ascii="Amiri" w:hAnsi="Amiri" w:eastAsia="Amiri" w:cs="Amiri"/>
          <w:color w:val="111111"/>
          <w:sz w:val="28"/>
          <w:sz w:val="28"/>
          <w:szCs w:val="28"/>
          <w:rtl w:val="true"/>
          <w:lang w:bidi="ar-SA"/>
        </w:rPr>
        <w:t xml:space="preserve">حسبي بهذا أن يكون بضاعتي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بها أن يثقل الميزان</w:t>
      </w:r>
    </w:p>
    <w:p>
      <w:pPr>
        <w:pStyle w:val="BookText"/>
        <w:rPr/>
      </w:pPr>
      <w:r>
        <w:rPr>
          <w:rFonts w:ascii="Amiri" w:hAnsi="Amiri" w:eastAsia="Amiri" w:cs="Amiri"/>
          <w:color w:val="111111"/>
          <w:sz w:val="28"/>
          <w:sz w:val="28"/>
          <w:szCs w:val="28"/>
          <w:rtl w:val="true"/>
          <w:lang w:bidi="ar-SA"/>
        </w:rPr>
        <w:t xml:space="preserve">فتثيبني عند النبيّ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ولدى الوصي مكانةً ازدان</w:t>
      </w:r>
    </w:p>
    <w:p>
      <w:pPr>
        <w:pStyle w:val="BookText"/>
        <w:rPr/>
      </w:pPr>
      <w:r>
        <w:rPr>
          <w:rFonts w:ascii="Amiri" w:hAnsi="Amiri" w:eastAsia="Amiri" w:cs="Amiri"/>
          <w:color w:val="111111"/>
          <w:sz w:val="28"/>
          <w:sz w:val="28"/>
          <w:szCs w:val="28"/>
          <w:rtl w:val="true"/>
          <w:lang w:bidi="ar-SA"/>
        </w:rPr>
        <w:t xml:space="preserve">ويضمني والحبر أقربُ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الآله وعفوه الغفران</w:t>
      </w:r>
    </w:p>
    <w:p>
      <w:pPr>
        <w:pStyle w:val="BookText"/>
        <w:rPr/>
      </w:pPr>
      <w:r>
        <w:rPr>
          <w:rFonts w:ascii="Amiri" w:hAnsi="Amiri" w:eastAsia="Amiri" w:cs="Amiri"/>
          <w:color w:val="111111"/>
          <w:sz w:val="28"/>
          <w:sz w:val="28"/>
          <w:szCs w:val="28"/>
          <w:rtl w:val="true"/>
          <w:lang w:bidi="ar-SA"/>
        </w:rPr>
        <w:t xml:space="preserve">أنت الشفيعُ فلا تخيّب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الشفيع وبرّه الإحسان</w:t>
      </w:r>
    </w:p>
    <w:p>
      <w:pPr>
        <w:pStyle w:val="BookText"/>
        <w:rPr/>
      </w:pPr>
      <w:r>
        <w:rPr>
          <w:rFonts w:ascii="Amiri" w:hAnsi="Amiri" w:eastAsia="Amiri" w:cs="Amiri"/>
          <w:color w:val="111111"/>
          <w:sz w:val="28"/>
          <w:sz w:val="28"/>
          <w:szCs w:val="28"/>
          <w:rtl w:val="true"/>
          <w:lang w:bidi="ar-SA"/>
        </w:rPr>
        <w:t xml:space="preserve">لا شك ترعاني وترعى صحبتي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بما قد قلت فيك ضمان</w:t>
      </w:r>
    </w:p>
    <w:p>
      <w:pPr>
        <w:pStyle w:val="BookText"/>
        <w:rPr/>
      </w:pPr>
      <w:r>
        <w:rPr>
          <w:rFonts w:ascii="Amiri" w:hAnsi="Amiri" w:eastAsia="Amiri" w:cs="Amiri"/>
          <w:color w:val="111111"/>
          <w:sz w:val="28"/>
          <w:sz w:val="28"/>
          <w:szCs w:val="28"/>
          <w:rtl w:val="true"/>
          <w:lang w:bidi="ar-SA"/>
        </w:rPr>
        <w:t xml:space="preserve">يا حبر أمتي المجيدة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بالحقّ السنيّ أُزان</w:t>
      </w:r>
    </w:p>
    <w:p>
      <w:pPr>
        <w:pStyle w:val="BookText"/>
        <w:rPr/>
      </w:pPr>
      <w:r>
        <w:rPr>
          <w:rFonts w:ascii="Amiri" w:hAnsi="Amiri" w:eastAsia="Amiri" w:cs="Amiri"/>
          <w:color w:val="111111"/>
          <w:sz w:val="28"/>
          <w:sz w:val="28"/>
          <w:szCs w:val="28"/>
          <w:rtl w:val="true"/>
          <w:lang w:bidi="ar-SA"/>
        </w:rPr>
        <w:t xml:space="preserve">ها قد حبوت لباب قبري شاخصاً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السماء ليعفو الرحمان</w:t>
      </w:r>
    </w:p>
    <w:p>
      <w:pPr>
        <w:pStyle w:val="BookText"/>
        <w:rPr/>
      </w:pPr>
      <w:r>
        <w:rPr>
          <w:rFonts w:ascii="Amiri" w:hAnsi="Amiri" w:eastAsia="Amiri" w:cs="Amiri"/>
          <w:color w:val="111111"/>
          <w:sz w:val="28"/>
          <w:sz w:val="28"/>
          <w:szCs w:val="28"/>
          <w:rtl w:val="true"/>
          <w:lang w:bidi="ar-SA"/>
        </w:rPr>
        <w:t xml:space="preserve">وقطعتُ من عمري سنيناً نيّفت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قطعتَ وجازه الحسبان</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والمرء مهما قيل فيه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يوماً ينتهي الإنسان </w:t>
      </w:r>
    </w:p>
    <w:p>
      <w:pPr>
        <w:pStyle w:val="BookText"/>
        <w:rPr/>
      </w:pPr>
      <w:r>
        <w:rPr>
          <w:rFonts w:ascii="Amiri" w:hAnsi="Amiri" w:eastAsia="Amiri" w:cs="Amiri"/>
          <w:color w:val="111111"/>
          <w:sz w:val="28"/>
          <w:sz w:val="28"/>
          <w:szCs w:val="28"/>
          <w:rtl w:val="true"/>
          <w:lang w:bidi="ar-SA"/>
        </w:rPr>
        <w:t xml:space="preserve">مثل الهلال إذا تكامل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يأتي بعده النقصان</w:t>
      </w:r>
    </w:p>
    <w:p>
      <w:pPr>
        <w:pStyle w:val="BookText"/>
        <w:rPr/>
      </w:pPr>
      <w:r>
        <w:rPr>
          <w:rFonts w:ascii="Amiri" w:hAnsi="Amiri" w:eastAsia="Amiri" w:cs="Amiri"/>
          <w:color w:val="111111"/>
          <w:sz w:val="28"/>
          <w:sz w:val="28"/>
          <w:szCs w:val="28"/>
          <w:rtl w:val="true"/>
          <w:lang w:bidi="ar-SA"/>
        </w:rPr>
        <w:t xml:space="preserve">فانعم أبا العباس وأرفع من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كيلا تمسّ لجسمي النيران</w:t>
      </w:r>
    </w:p>
    <w:p>
      <w:pPr>
        <w:pStyle w:val="BookText"/>
        <w:rPr/>
      </w:pPr>
      <w:r>
        <w:rPr>
          <w:rFonts w:ascii="Amiri" w:hAnsi="Amiri" w:eastAsia="Amiri" w:cs="Amiri"/>
          <w:color w:val="111111"/>
          <w:sz w:val="28"/>
          <w:sz w:val="28"/>
          <w:szCs w:val="28"/>
          <w:rtl w:val="true"/>
          <w:lang w:bidi="ar-SA"/>
        </w:rPr>
        <w:t xml:space="preserve">فأنا على ما أنتَ كنتَ تقوله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فيها يصان مدان</w:t>
      </w:r>
    </w:p>
    <w:p>
      <w:pPr>
        <w:pStyle w:val="BookText"/>
        <w:rPr/>
      </w:pPr>
      <w:r>
        <w:rPr>
          <w:rFonts w:ascii="Amiri" w:hAnsi="Amiri" w:eastAsia="Amiri" w:cs="Amiri"/>
          <w:color w:val="111111"/>
          <w:sz w:val="28"/>
          <w:sz w:val="28"/>
          <w:szCs w:val="28"/>
          <w:rtl w:val="true"/>
          <w:lang w:bidi="ar-SA"/>
        </w:rPr>
        <w:t xml:space="preserve">تلكم هُويّتيَ التي أعلنتها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بفصيح قول يستطيع لسان</w:t>
      </w:r>
    </w:p>
    <w:p>
      <w:pPr>
        <w:pStyle w:val="BookText"/>
        <w:rPr/>
      </w:pPr>
      <w:r>
        <w:rPr>
          <w:rFonts w:ascii="Amiri" w:hAnsi="Amiri" w:eastAsia="Amiri" w:cs="Amiri"/>
          <w:color w:val="111111"/>
          <w:sz w:val="28"/>
          <w:sz w:val="28"/>
          <w:szCs w:val="28"/>
          <w:rtl w:val="true"/>
          <w:lang w:bidi="ar-SA"/>
        </w:rPr>
        <w:t xml:space="preserve">فاقبل بشعريَ إن تخلخل وزنه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الكميت ولا أنا حسّان</w:t>
      </w:r>
    </w:p>
    <w:p>
      <w:pPr>
        <w:pStyle w:val="BookText"/>
        <w:rPr/>
      </w:pPr>
      <w:r>
        <w:rPr>
          <w:rFonts w:ascii="Amiri" w:hAnsi="Amiri" w:eastAsia="Amiri" w:cs="Amiri"/>
          <w:color w:val="111111"/>
          <w:sz w:val="28"/>
          <w:sz w:val="28"/>
          <w:szCs w:val="28"/>
          <w:rtl w:val="true"/>
          <w:lang w:bidi="ar-SA"/>
        </w:rPr>
        <w:t xml:space="preserve">كنت الخليل فلم تدع لي فرصة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لأرى الخليل عروضه الميزان</w:t>
      </w:r>
    </w:p>
    <w:p>
      <w:pPr>
        <w:pStyle w:val="BookText"/>
        <w:rPr/>
      </w:pPr>
      <w:r>
        <w:rPr>
          <w:rFonts w:ascii="Amiri" w:hAnsi="Amiri" w:eastAsia="Amiri" w:cs="Amiri"/>
          <w:color w:val="111111"/>
          <w:sz w:val="28"/>
          <w:sz w:val="28"/>
          <w:szCs w:val="28"/>
          <w:rtl w:val="true"/>
          <w:lang w:bidi="ar-SA"/>
        </w:rPr>
        <w:t xml:space="preserve">واقبل بنثريَ إن تناثر نهجه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واقبل بنطقي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خرسان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السبت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ذوالقعدة 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7" w:name="pg16528_252968"/>
      <w:bookmarkStart w:id="448" w:name="pg16528_252968"/>
      <w:bookmarkEnd w:id="448"/>
    </w:p>
    <w:p>
      <w:pPr>
        <w:pStyle w:val="Heading2"/>
        <w:numPr>
          <w:ilvl w:val="1"/>
          <w:numId w:val="1"/>
        </w:numPr>
        <w:rPr/>
      </w:pPr>
      <w:bookmarkStart w:id="449" w:name="pg16528_252968"/>
      <w:bookmarkStart w:id="450" w:name="__RefHeading___Toc9792282_1280447820"/>
      <w:bookmarkStart w:id="451" w:name="_Toc149"/>
      <w:bookmarkEnd w:id="449"/>
      <w:bookmarkEnd w:id="450"/>
      <w:r>
        <w:rPr>
          <w:rtl w:val="true"/>
        </w:rPr>
        <w:t>المصادر</w:t>
      </w:r>
      <w:bookmarkEnd w:id="4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أباطيل يجب أن تمحى من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عليّ شعوط الأستاذ بجامعة الأزهر الطبعة السادسة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المكتب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أبجد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للقنوجي تحقيق عبد الجبار زكار طبعة دار الكتب العلمية بيروت سنة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لعباس محمود العقاد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العقاد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الإتحاف بحب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محمد بن عامر الشبراوي الشافعي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إتحاف السادة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مرتضى الزبيدي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الإتقان في علوم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السيوطي الشافعي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حجازي بالقاهرة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حسين الحر العاملي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في مجموعته 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مجاميع خطية بمكتبة المرحوم المغفور له الشيخ محمد الحسين ال كاشف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الإجابة فيما استدركته عائشة على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لبدر الدين الزركشي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دمشق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أحاديث أم المؤمنين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مرتضى العسكري</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الأحاديث 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الواحد المقدسي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مكتبة النهضة الحديثة بمكة المكرمة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أبي طالب الطبرسي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النعمان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محمد المدائني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بتوسط شرح النهج للمعتزلي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إحقاق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للمرعشي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الأحكام السلطانية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محمد الماوردي الشافعي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المحمودية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الأحكام السلطانية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الحسين أبي يعلى الحنبلي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حامد الفقي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الإحكام في أصول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حزم الأندلسي الظاهري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السعادة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الرازي الجصاص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افست دار الكتاب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إحياء علوم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محمد الغزالي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أخبار الدولة العباسية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عبد اللّه بن جعفر المديني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عبد العزيز الدوري وعبد الجبار المطلبي طبعة دار الطليعة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داود أبي حنيفة الدينوري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تراثنا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أخبار الظراف والمتماجنين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عليّ بن الجوزي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أخبار 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خلف بن حيان الملقب بوكيع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أخبار مكة وما جاء فيها من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اللّه بن أحمد الأزرقي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رشدي الصالح محسن مطابع دار الثقافة مكة المكرمة الطبعة الثانية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وطبعة الماجدية بمكة المكرمة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الأخبار الموفقيات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للزبير بن بكار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سامي مكي العاني طبعة أوقاف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الطوسي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حسن المصطفوي طبعة جامعة مشهد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لجعفر بن شمس الخلافة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الخانجي سنة</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أدب الدنيا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محمد الماوردي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إحياء التراث العربي ، وطبعة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أدب الشافعي ومناقبه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أدب القاضي على مذهب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ليعقوب بن إبراهيم القاضي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أدب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مسلم بن قتيبة</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الأدب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إسماعيل البخاري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إسلامبول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وطبعة السلفية بمصر 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فؤاد عبد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الأذكياء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عليّ بن الجوزي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الحيدرية ، وطبعة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الأربعين في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عمر الرازي</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أرجح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لعبيد اللّه آمر تسري طبعة لاهور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إرشاد الساري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القسطلاني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 ، وطبعة أفست دار الكتاب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الإرشاد في معرفة حجج اللّه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محمد بن النعمان المفيد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الحيدرية ، وطبعة حجرية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وطبعة حجرية ثانية سنة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الإرشاد في معرفة علماء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أحمد القزويني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سعيد عمر ادريس طبعة مكتبة الرشد الرياض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محمد الديلمي 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النجف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وطبعة بتوسط سفينة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الإرشاد الى قواطع الأدلة في أصول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لإمام الحرمين الجويني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الإستذكار الجامع لمذاهب فقهاء 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ليوسف بن عبد اللّه بن عبد البر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الإستقصا لأخبار المغرب الأقصى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خالد الناصري السيلاوي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الإستيعاب في معرفة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ليوسف بن عبد اللّه بن عبد البر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طبعة حيدر آباد ، وطبعة مصطفى محمّد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الإصابة ، وطبعة محققة في تراجم زياد ، ونافع ، وأبي بكرة ، والمغيرة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محمد الشيباني ابن الأثير الجزري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أفست الإسلامية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أسرار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الحسين البهائي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بذيل المخلاة المنسوبة للبهائي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أسرار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حجرية 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إسعاف المبطأ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السيوطي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 ، مع تنوير الحوالك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الأشباه والنظائر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السيوطي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الإصابة في تمييز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حجر العسقلاني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بنفقة عبد الحفيظ في ترجمة جندب بن عمرو بن حممة ، وطبعة مصطفى محمّد بمصر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وطبعة البأبي الحلبي ، وطبعة تحقيق البجاوي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حسن البغدادي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افست المثنى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يعقوب الكليني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وطبعة دار الكتب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الاعتصام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بن موسى الشاطبي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المنار سنة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إعجاز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الطيب الباقلاني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السلفية سنة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الأعلاق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عمر بن بن رستة ق</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ليدن</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أعلام الموقعين عن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أبي بكر ابن القيم الجوزية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المنيرية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أعلام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محمد الماوردي الشافعي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البهية بمصر 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أعلام الورى بأعلام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للفضل بن الحسن الطبرسي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للزركلي سنة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محسن الأمين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عليّ بن الحسن الأصفهاني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الساسي ، وطبعة دار الكتب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إقبال الأعمال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موسى بن طاووس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دار الكتب الإسلامية 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الإقتصاد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الطوسي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تحقبق الشيخ حسن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إكمال إكمال المعلم بشرح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خلفة الوشتاني الآبي المالكي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إكمال الدين وإتمام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الحسين الصدوق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الإمام عليّ صوت العدالة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لجورج جرداق طبعة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اللّه ابن قتيبة الدينوري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مطبعة الأمة 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وطبعة مصطفى محمّد</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الأمان من أخطار الأسفار والأزمان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جعفر الطاوسي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الحيدرية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إمتاع الأسماع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عبد القادر المقريزي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للجاحظ تحقيق رمضان ششن طبعة دار الكتاب الجديد بيروت 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عبيد القاسم بن سلام طبعة الكليات الأزهرية تحقيق محمّد خليل هراس 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لحميد بن زنجويه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مركز الملك فيصل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ابن الشجري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اللّه بن عليّ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الأمالي الخميسية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يحيى بن الحسين المرشد باللّه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أحد أئمة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عالم الكتب بيروت مكتبة المتنبي بالقاهرة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النحوي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أمالي القالي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القاسم اللغوي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الحسين المرتضى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الطوسي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حجرية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وطبعة النعمان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الحسين الصدوق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محمد بن النعمان المفيد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الحيدرية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أنباء نجباء الأبناء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محمد بن ظفر الصقلي المكي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الإنتصار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الحسين المرتضى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الإمام عليّ والإمام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يحيى البلاذري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بيروت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وطبعة أفست المثنى ببغداد ، وطبعة تحقيق المحمودي ، وتحقيق احسان عباس ، وترجمة ابن عباس مخطوط بمكتبتي ، وطبعة دار المعارف بتحقيق الدكتور محمّد حميد اللّه ، وطبعة بولس آبل سنة </w:t>
      </w: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الأنساب المتفقة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طاهر ابن القيسراني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الكريم بن محمد السمعاني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بمكتبة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في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الأنوار الكاشفة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يحيى المعلمي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السلفية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الأنوار النعمانية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لنعمة اللّه بن عبد اللّه الجزائري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باقر المجلسي طبعة حجرية الكمپاني ، وطبعة المكتبة الإسلامية ، وطبعة تبريز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البدء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 بن طاهر المقدسي طبعة أوربا ، طبعة أفست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البدء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لأبي زيد أحمد بن سهل البلخي طبعة باريس أفست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بدائع البدائه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ظافر الأزدي المكي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بدائع الصنائع في ترتيب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بن مسعود الكاساني الحنفي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بدائع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لأبن قيم الجوزية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المنيرية بمصر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لاسماعيل بن كثير الدمشقي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السعادة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المعتز العباسي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أوربا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بشارة المصطفى لشيعة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أبي القاسم محمّد بن عليّ الطبري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الحيدرية 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البصائر والذخائر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محمد أبي حيان التوحيدي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البلدان لليعقوبي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أبي يعقوب اليعقوبي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بلوغ الأرب في أحوال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شكري الالوسي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الخوئي الطبعة الثانية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لعمرو بن بحر الجاحظ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عبد السلام هارون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تاج العروس في جواهر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مرتضى الزبيدي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 ، وطبعة أفست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التاج المكلل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لصديق حسن خان القنوجي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لعمرو بن بحر الجاحظ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تاريخ الإسلام السياسي والديني والثقافي والإجتماعي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لحسن إبراهيم حسن الطبعة الثالثة بمصر سنة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تاريخ الإسلام ووفيات المشاهير والأعلام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الذهبي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القدسي بمصر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التاريخ الإسلامي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إبراهيم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التاريخ الإسلامي والحضارة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شلبي طبعة الخامسة سنة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تاريخ اصبهان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أخبار اصبهان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عبد اللّه أبي نعيم الاصبهاني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أفست إسماعليان عن طبعة ليدن أوروبا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تاريخ الأمم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جرير الطبري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ليدن ، وطبعة الحسينية الثالثة ، وطبعة دار المعارف بمصر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وطبعة الأستقامة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الخطيب البغدادي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السعادة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تاريخ 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خلدون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التربية ، ودار الكتاب اللبناني بيروت سنة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وطبعة النهضة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تاريخ 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لحمزة بن يوسف السهمي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افست أوربا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تاريخ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العلائلي طبعة العرفان بصيدا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تاريخ الخلفاء الراشدين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الوهاب النجار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السلفية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السيوطي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موسكو سلسلة آثار الآداب الشرقية سنة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وطبعة المنيرية سنة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تاريخ خليفة بن 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لخليفة بن خياط العصفري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لحسين بن محمد الديار بكري</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تاريخ دول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لرزق اللّه منقريوس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تاريخ السلامي في ولاة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اللّه السلامي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بتوسط مقتل الحسين للخوارزمي طبعة الزهراء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التاريخ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إسماعيل البخاري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الوعي مكتبة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تاريخ العرب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للويس ييبر اوجين سيديو المستشرق الفرنسي ، ترجمة عادل زعيتر طبعة عيسى البأبي الحلبي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إسماعيل البخاري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أفست المكتبة الإسلامية ديار بكر تركيا ، وطبعة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تاريخ المختصر في أخبار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لإسماعيل بن عليّ أبي الفداء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افست بيروت عن الطبعة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الحسن ابن عساكر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المحمودي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تاريخ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بن شبة النميري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فهيم محمّد شلتوت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تاريخ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سعيد بن يونس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أفست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تاريخ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صالح السباعي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تاريخ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اللّه الأزرقي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الثقافة بمكة المكرمة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أبي يعقوب اليعقوبي طبعة الحيدرية سنة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وطبعة الغري بالنجف الأشرف</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أعثم الكوفي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الندوة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لإسماعيل بن عليّ أبي الفداء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افست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بن مظفر ابن الوردي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التبر السبوك في ذيل السلوك لمعرفة دول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الرحمن السخاوي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عليّ الجوزي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عيسى البأبي الحلبي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الطوسي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تحقيق أحمد القصير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تحذير العبقري من محاضرات الخضري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العربي التباني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عليّ بن الحسين بن شعبة الحراني 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حجرية سنة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وطبعة كتابفروشي 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تحفة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الانصاري ، بذيل إرشاد الساري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تحفة المحتاج الى أدلة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بن عليّ ابن الملقن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حراء بمكة المكرمة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تحفة الناظرين فيمن ولي مصر من الولاة والسلاطين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حجازي الشرقاوي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بهامش تاريخ الاسحاقي طبعة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تحقيق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عبد اللّه محب الدين الطبري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التذكار في أفضل الأذكار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القرطبي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تذكرة ابن حمدون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البغدادي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الذهبي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دمج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لسبط ابن الجوزي يوسف بن قزاوغلي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حجرية سنة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وطبعة كتابفروشي إسلامية ، وطبعة منشورات الشريف الرضي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تذكرة السامع والمتكلم في أدب العالم والمتعلم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إبراهيم الحموي ابن جماعة الكناني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القرطبي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المنار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الترغيب والترهيب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العظيم بن عبد القوي المنذري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محي الدين عبد الحميد نشر دار الكتب العلمية بيروت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وطبعة السعادة بمصر 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تشييد المطاعن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عليّ قلي الكنتوري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تطهير الجنان واللسان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حجر الهيتمي المكي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بهامش الصواعق المحرقة له ، وطبعة الميمنية ، وطبعة 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تعظيم قدر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نصر بن الحجاج المروزي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الأولى نشر مكتبة الدار بالمدينة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تفريج المهج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الوهاب بن عليّ السبكي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تفسير الخازن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لعلاء الدين بن إبراهيم الخازن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تفسير 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لفرات بن إبراهيم الكوفي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الحيدرية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تفسير القرآن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لإسماعيل بن كثير الدمشقي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عمر بن حسين الفخر الرازي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البهية بمصر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تفسير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عمر الزمخشري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تفسير 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رشيد رضا الطبعة الأولى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تفسير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تفسير الطبري طبعة الأولى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التفكر والاعتبار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محمد ابن أبي الدنيا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ابن حجر العسقلاني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تقييد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الخطيب البغدادي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تلخيص الحبير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ابن حجر العسقلاني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تلخيص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الطوسي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ملحقاً بكتاب الشافي حجرية ، وطبعة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تلخيص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الذهبي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المستدرك طبعة أفست بيروت ، وطبعة دمج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التنبيه والإشراف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الحسين بن عليّ المسعودي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التنظيمات الإجتماعية والإقتصادية في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لصالح أحمد العليّ طبعة المعارف بغداد سنة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تنوير الحوالك بشرح موطأ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السيوطي الشافعي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مصطفى محمّد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تهذيب الأثار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أبن جرير الطبري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الطوسي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حسن الموسوي الخرسان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تهذيب الأسماء واللغات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ليحيى بن شرف النووي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المنيرية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تهذيب 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لأبن بدران طبعة افست دار المسيرة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حجر العسقلاني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أفست عن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ليوسف المزي الحافظ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بشار عواد طبعة مؤسسة الرسالة بيروت 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تهذيب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بن طلحة للأزهري اللغوي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الحسين الصدوق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حجرية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تيسير المطالب في امالي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ليحيى بن الحسين الهاروني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بيروت سنة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حبان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الكتب العلمية بيروت</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ثمار القلوب في المضاف والمنسوب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الملك بن محمد الثعالبي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أبو الفضل إبراهيم طبعة دار نهضة مصر 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ثمرات الأوراق في المحاضرات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بن عليّ ابن حجة الحموي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المستظرف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جرير الطبري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مصطفى البابي الحلبي وأولاده بمصر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وطبعة دار المعارف تحقيق أحمد محمد شاكر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جامع بيان العلم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ليوسف بن عبد اللّه ابن عبد البر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السيوطي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القرطبي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إحياء التراث العربي بيروت ، وطبعة دار الشعب بالقاهرة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الجامع لأخلاق الراوي والسامع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الخطيب البغدادي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مكتبة المعارف 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جلاء العينين في محاكمة الأحمدين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لنعمان بن محمود الالوسي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بولاق سنة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السيوطي الشافعي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جمع الجواهر في الملح والنوادر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بن عليّ بن تميم الانصاري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عيسى البأبي الحلبي بمصر سنة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البجاوي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جمع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سليمان الروداني السوسي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مكة المكرمة</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جمهرة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هلال حسن بن عبد اللّه العسكري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الأولى بمصر 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جمهرة أنساب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ابن حزم الظاهري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پروفنسال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جمهرة خطب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زكي صفوت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جمهرة رسائل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زكي صفوت طبعة الأولى بمصر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جمهرة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لهشاه بن محمد الكلبي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عبد الستار أحمد فراج طبعة الكويت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جوامع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حزم الظاهري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المعارف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جواهر الكلام في شرح 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حسن النجفي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 تحقيق الشيخ عباس القوجاني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الجواهر المضيئة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القادر بن محمد القرشي الحنفي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جواهر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الباعوني الشافعي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مصورة بمكتبة المؤلف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الجوهر النقي في الرد على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عثمان المارديني ابن التركماني بهامش السنن الكبرى للبيهقي طبعة افست عن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الجوهرة للبُرّي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التلمساني طبعة دار الرفاعي بحلب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السيوطي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الحدائق الوردية في أحوال الأئمة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لحُميد بن أحمد المحلي الشهيد الزيدي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نسخة مكتبة الإمام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بن زيد المحظوري الحسني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مطبوعات مكتبة مركز بدر العلمي والثقافي في صنعاء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الرزاق بن رشيد الحصّان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التفيض الأهلية ببغداد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عام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القادر أحمد اليوسف طبعة بمطبعة الهلال بغداد سنة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الحسين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سعد تحقيق الطباطبائي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الحكمة الخالدة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بن يعقوب بن مسكويه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الحلة السيراء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اللّه القضاعي ابن الأبار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حسين مؤنس طبعة الأولى بالقاهرة سنة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عبد اللّه أبو نعيم الأصفهاني</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السعادة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الحماسة البصرية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ين أبي الفرج أبو الحسن البصري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حماسة الظرفاء من أشعار المحدثين والقدماء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محمد بن يوسف الزوزني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حياة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موسى الدميري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بولاق ، وطبعة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حياة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حسين هيكل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لعمرو بن بحر الجاحظ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عبد السلام هارون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يوسف طبعة السلفية</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الخرايج والجرايح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لسعيد بن هبة اللّه القطب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 منضماً الى الأربعين للمجلسي طبعة حجرية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للعماد الاصبهاني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الحسين ابن بابويه الصدوق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الحيدرية تقديم السيد محمد مهدي الخرسان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خصائص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شعيب النسائي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التقدم بمصر 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وطبعة مكتبة المعلا بالكويت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الخصائص في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لعثمان بن جني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الخصائص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السيوطي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خليل هراس وط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خلاصة 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عبد اللّه الخزرجي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خلاصة نقض كتاب 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اللّه الإسكافي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الرحمانية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الطوسي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الخلق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أحمد جاد المولى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دائرة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للمعلم بطرس البستاني طبعة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السيوطي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افست الإسلامية</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الدر النظيم في مناقب الأئمة اللّهاميم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لجمال الدين يوسف بن حاتم الشامي 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الدراية لتخريج أحاديث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عليّ بن حجر العسقلاني</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الدرجات الرفيعة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خان المدني الشيرازي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بمكتبة الشيخ السماوي ، وطبعة الحيدرية سنة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درر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دستور معالم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محمد بن سلامة القضاعي طبعة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جرير الطبري الإمامي ق</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الحيدرية النجف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الحسين البيهقي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دليل الصلحين في شرح رياض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عليّ بن محمد ابن علاّن الصدّيقي المكي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دليل الفالحين شرح رياض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عليّ بن محمد المكي الصديقي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دور الحجاز في الحياة السياسية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إبراهيم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دول العرب وعظماء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شوقي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الديباج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السيوطي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ابن عفان الخُبر السعودية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ديوان أبي طالب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ديوان أمرئ القيس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السندوبي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ديوان البحتري </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ديوان حافظ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النيل طبعة مصر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ديوان زهير بشرح ثعلب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ديوان عمدة المطالب لسيدنا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بمبيء سنة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ذخائر العقبى في مناقب ذوي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عبد اللّه محب الدين الطبري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القدسي سنة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ذخائر المواريث في الدلالة على مواضع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الغني بن إسماعيل النابلسي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راموز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استانبول سنة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ربيع الأبرار ونصوص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عمر الزمخشري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أوقاف بغداد ، ونسخة الشيخ السماوي بخطه ، ونسخة الأوقاف ببغداد رقم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ونسخة الرضوية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النجاشي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رسائل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ونشر حسن السندوبي الطبعة الأولى مصر مطبعة الرحمانية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وطبعة نشر الساسي بمصر بمطبعة التقدم ، تحقيق عبد السلام هارون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رسالة الشيخ 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 العجيمي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رغبة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بن عليّ المرصفي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رفع الملام عن الأئمة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عبد الحليم ابن تيمية نشر المكتبة العلمية ، باب الرحمة المدينة المنورة</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روح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لأمير عليّ سعادت عليّ الهندي تعريب عمر الديراوي طبعة دار العلم للملايين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روح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الثناء محمود الالوسي</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المنيرية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الروض 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السهيلي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باقر بن زين الدين الخونساري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إسماعيليان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روضة الناظر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الغني بن أحمد ابن الشحنة الحنفي بهامش تاريخ ابن الأثير طبعة بولاق ، وطبعة ذات التحرير بمصر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وطبعة الأزهرية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الفتال النيسابوري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رياض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حسن القزويني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الرياض المستطابة في معرفة من روى في الصحيحن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ليحيى بن أبي بكر العامري الحرضي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الشاهجاني بهوبال الهند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عبد اللّه المحب الطبري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بدر الدين النعساني بمصر سنة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زاد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أبي بكر الجوزي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عاصم طبعة دار الريان للتراث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لهشام بن السري الكوفي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 نشر دار الخلفاء للكتاب الإسلامي الكويت</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زهر الآداب وثمر الالباب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بن عليّ الحصري القيرواني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زهر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لنعمة اللّه الجزائري طبعة بمبئ سنة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زهرة الأدباء في شرح لامية شيخ البطحاء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لجعفر نقدي طبعة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زين الفتى في شرح سورة هل 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محمد العاصمي ق</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الشيخ الأميني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سر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محمد الغزالي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بومبي الهند حجرية سنة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سراج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الوليد الفهري الطرطوشي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سفر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يعقوب الفيروز آبادي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السقيفة والخلافة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الفتاح مقصود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عبد العزيز أبو بكر الجوهري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بتوسط شرح النهج لابن أبي الحديد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سلسلة الأحاديث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لناصر الدين الالباني طبعة مكتبة المعارف الرياض ، والمجلد الأول الطبعة الرابعة نشر المكتب الإسلامي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سلك الدرر في أعيان القرن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خليل بن عليّ المرادي طبعة أفست مكتبة المثنى ببغداد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سمط النجوم العوالي في أنباء الأوائل والتوالي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الملك بن حسين العصامي المكي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السلفية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سمو المعنى في سمو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العلائلي طبعة عيسى البابي الحلبي وشركائه بمصر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الخلال طبعة دار الراية الرياض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يزيد القزويني ابن ماجة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بمصر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وطبعة تحقيق محمّد فؤاد عبد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لسليمان بن الأشعث السجستاني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محمّد محي الدين عبد الحميد ، وطبعة دار الفكر ، وطبعة هندية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عيسى الترمذي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تحقيق عطوة ، وطبعة هندية ، وأخرى مصرية بشرح تحفة الاحوذي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عمر الدارقطني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هاشم نشر 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عبد الرحمن الدارمي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المحاسن للطباعة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سنن 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العصيمي 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الحسين عليّ البيهقي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الفكر بيروت افست عن حيدر آباد ، وطبعة دار الباز بمكة المكرمة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وطبعة بيروت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الذهبي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 طبعة مصر ، وطبعة دار الفكر بيروت ، وطبعة مؤسسة الرسالة بيروت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سير الصحابة والزهاد والعلماء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محمد عبد السلام بن محمد الخوارزمي الأندرسقاني بتوسط غاية المرام للبحراني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العيون في سيرة الأمين والمأمون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برهان الدين الحلبي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الخيرية بمصر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السيرة النبوية والاثار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زيني دحلان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الملك بن هشام برهان الدين الحلبي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البهية بمصر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وطبعة الخيرية بمصر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الحسين المرتضى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حجرية سنة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شدو الربابة ، الصحابة والصحابة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لخليل عبد الكريم طبعة سينا للنشر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الحي بن العماد الحنبلي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شرح الأخبار في فضائل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 بن محمّد المغربي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النشر الإسلامي ، وطبعة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شرح إكمال إكمال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خليفة الوشتاني الآبي المالكي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شرح بهجة المحافل وبقية الاماثل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أبي بكر الأشخر اليمني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شرح بهجة المحافل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أبي بكر للأشخر اليمني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شرح تراجم أبواب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عبد الرحيم الفاروقي الدهلوي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شرح حماسة أبي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ليحيى بن عليّ التبريزي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حجازي بالقاهرة تحقيق محمّد محي الدين عبد الحميد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شرح روضة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لملا محمد صالح المازندراني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المكتبة الإسلامية</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شرح شافية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أمير الحاج أبي فراس طبعة حجرية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شرح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خليفة الوشتاني الأبي المالكي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الكتب العلمية سنة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شرح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ليحيى بن شرف النووي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الهند ، وطبعة مصر سنة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شرح كتاب الأدب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بفضل 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لفضل اللّه الجيلاني طبعة السلفية 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شرح معاني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سلامة القضاعي الطحاوي الحنفي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زهري النجار طبعة دار الكتب العلمية 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شرح مكمّل إكمال الإكمال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يوسف السنوسي الحسيني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بيروت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شرح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محمد الجرجاني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شرح المواهب اللدنية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الباقي الزرقاني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شرح 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الباقي الزرقاني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البراعة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لحبيب اللّه الخوئي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الحديد المعتزلي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 الأولى ، وطبعة دار الكتب العربية بمصر الأولى ، والطبعة الحديثة بتحقيق محمّد أبو الفضل إبراهيم</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عبده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الاستقامة الأولى بمصر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لميثم بن عليّ بن ميثم البحراني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شعب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الحسين بن عليّ البيهقي الشافعي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السعيد بسيوني زغلول نشر دار الكتب العلمية بيروت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ونسخة مصورة ميكروفيلم بمكتبة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شعب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لنجم الدين بن محمد النراقي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الشعر والشعراء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مسلم بن قتيبة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شفاء الغرام بأخبار البلد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بن عليّ الفاسي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إحياء الكتب العربية بمصر سنة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عياض اليحصبي المالكي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اسلامبول 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أحمد الحاكم الحسكاني 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الصارم المسلول في كفر شاتم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تيمية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صبح الأعشى في صناعة الانشى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القلقشندي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تراثنا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حبان البستي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صحيح 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إسحاق النيسابوري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المكتب الإسلامي بيروت</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إسماعيل البخاري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بولاق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مصر بولاق سنة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لمسلم بن الحجاج القشيري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حجرية سنة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وطبعة بولاق بمصر ، وطبعة محمّد عليّ صبيح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الصديقة بنت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لعباس محمود العقاد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يونس البياضي العاملي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الحيدري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صفوة 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عليّ ابن الجوزي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حجر المكي الهيتمي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الميمنية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 وطبعة تحقيق عبد الوهاب عبد اللطيف ، وطبعة محققة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ضياء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بن محمد بن طاهر الفتوني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مصور بمكتبة المؤلف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طبقات 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أبي يعلى الحنبلي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حامد الفقي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طبقات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الوهاب بن عليّ السبكي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الأولى ، وطبعة سنة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وطبعة تحقيق عبد الفتاح الحلو</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الطبقات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سعد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د محمّد بن صامل السُلمي طبعة الطائف ، وتحقيق د محمّد بن صامل السُلمي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وطبعة الخانجي بمصر ، وطبعة أفست ليدن ، وطبعة مؤسسة ال البيت بيروت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وطبعة لجنة الثقافة القاهرة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الطراز في علوم حقائق الإعجاز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ليحيى بن حمزة الزيدي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طراز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بن عمر شهاب الدين الخفاجي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طلبة الطالب في شرح لامية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فهمي الموستاري طبعة إسلامبول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طهارة القلوب والخضوع لعلام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العزيز بن أحمد الدهري الديريي</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عائشة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لسعيد الأفغاني طبعة لجنة التاليف والترجمة والنشر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عبقرية الإسلام ونظام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للعجلاني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عبقرية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لعباس محمود العقاد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العبقريات الإسلامية ، موسوعة العقاد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الكتاب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لعمرو بن بحر الجاحظ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الكتاب العربي بمصر تحقيق وشرح عبد السلام محمّد هارون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العدالة الاجتماعية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لسيد قطب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العقد الثمين في تاريخ 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تقي الدين الحسني الفاسي المكي المتوفى سنة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فؤاد سيد مط السنة المحمدية القاهرة سنة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العقد الفريد للملك السعيد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طلحة القرشي النصيبيني الوزير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عند الشيخ السماوي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بن عبد ربه الأندلسي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لجنة التاليف والترجمة والنشر سنة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أحمد أمين ، وأحمد الزين ، وإبراهيم الأبياري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العقود الفضية في أصول الأباضية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لسالم بن محمد بن سليمان الحارثي طبعة دار اليقظة العربية سوريا ولبنان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حاتم عبد الرحمن الرازي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السلفية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الصدوق ابن بابويه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منشورات مكتبة الشريف الرضي بقم ، وطبعة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العَلَم الشامخ في ايثار الحق على الآباء والمشايخ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لصالح بن مهدي بن عليّ المقبلي اليمني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عليّ بن أبي طالب بقية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وخاتم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الكريم الخطيب طبعة مصر ، وطبعة دار الفكر العربي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عليّ وبنوه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لطه حسين طبعة دار المعارف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العمدة في صناعة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رشيق القيرواني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عمدة القارئ في شرح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لمحمود بن أحمد العيني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ليحيى بن الحسن الأسدي ابن البطريق طبعة حجرية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عوارق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بن محمد السهروردي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عين الأدب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عبد الرحمن بن هذيل الفزاري 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عيون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اللّه ابن سيد الناس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عيون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مسلم ابن قتيبة الدنيوري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الكتب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عيون 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منسوباً للمرتضى ق</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إبراهيم الثقفي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جلال الدين الحسيني المحدث الأرموي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العباس بن ماهيار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غاية المرام في حجة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لهاشم بن سليمان البحراني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حجرية سنة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الحسين أحمد الأميني طبعة دار الكتب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غرر الأخبار ودرر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بن محمد الديلمي ق</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مخطوطة ناقصة عند شيخنا العلامة الحجة الشيخ شير محمّد الهمداني الجورقاني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الغرر الحسان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للأمير حيدر بن أحمد الشهابي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غرر الخصائص الواضحة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إبراهيم بن يحيى الوطواط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سنة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مسلم بن قتيبة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عبد اللّه الجبوري مطبعة العاني بغداد سنة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الغيث المسجم في شرح لامية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لخليل بن أيبك الصفدي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 الأولى ، وطبعة محققة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الالف 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للبلوي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لمحمود بن عمر الزمخشري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حيدر آباد ، وطبعة تحقيق الطناحي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للمفضل بن سلمة 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تراثنا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فارسي 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ناصري طبعة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الفاضل والمفضول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يزيد المبّرد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فاطمة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أبو نصر الطبعة الأولى الاهلية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حجر العسقلاني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مصطفى البابي الحلبي وأولاده 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وطبعة دار المعرفة بيروت تحقيق محمّد فؤاد عبد الباقي ومحب الدين الخطيب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الفتح الربّاني بترتيب مسند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عبد المنعم الدمنهوري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فتح العزيز شرح الوجيز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الكريم محمد الرافعي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فتح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الشوكاني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الفتح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ليوسف النبهاني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بيروت</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فتح الملك المعبود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تكملة المنهل العذب المورود شرح 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لأمين بن محمود المصري طبعة الاعتصام بالخيمية 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لنعيم بن حماد بن معاوية الخزاعي المروزي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سهيل زكار طبعة بيروت ، ونسخة مصورة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ميكروفلم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مكتبة المتحف البريطاني في لندن بمكتبة المؤلف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جدلية الدين والسياسة في الإسلام المبكر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جعيّط ، ترجمة خليل أحمد خليل ، طبعة دار الطليعة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الفتنة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لطه حسين طبعة دار المعارف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فتوح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يحيى البلاذري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الأولى بالقاهرة المعزّية 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وطبعة دار الكتب العربية بمصر 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محمد بن عليّ بن أعثم الكوفي ق</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الندوة الجديدة افست بيروت ، وطبعة دار المعارف بحيدر آباد طبعة الأولى ، والترجمة الفارسية طبعة 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الفتوحات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زيني دحلان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الفخري في الآداب السلطانية في الدول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الطقطقي طبعة مصر الأولى ، وطبعة 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فرائد السمطين في فضائل المرتضى والبتول والسبطين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بن محمد الجويني الحمويني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لشيرويه بن شهردار الديلمي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الفرق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للبشبيشي طبعة الرحمانية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الفرقان بين الحقّ والباطل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تيمية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مؤلفات ابن تيمية الطبعة الثانية </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مفلح الحنبلي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الفروق بين الأباطيل والحقوق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بحر الشيباني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فصل المقال في شرح كتاب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عبد العزيز بن مصعب البكري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بيروت دار الأمانة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حزم الأندلسي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الفصول 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الطاهر الشريف المرتضى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الأولى بالحيدرية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الفصول المهمة في معرفة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محمد بن أحمد ابن الصباغ المالكي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حنبل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مصورة بمكتبة المؤلف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حجرية ملحقة بعلل الشرائع والروضة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فقه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الغزالي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الفقيه والمتفقه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الخطيب البغدادي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فلاح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موسى ابن طاووس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الحيدرية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فهارس كتاب الثقاة لابن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الكتب الثقافية ، وطبعة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إسحاق الوراق ابن النديم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 تحقيق رضا تجدد</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الفوائد المجموعة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الشوكاني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لتمام بن محمّد الرازي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حمدي عبد المجيد السلفي طبعة مكتبة الرشد بالرياض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الشوكاني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الكتب العلمية ، وطبعة الإستقامة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قاعدة جليلة في التوسل والوسيلة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لأبن تيمية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يعقوب الفيروزابادي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القصائد العلويات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لأبن ابي الحديد المعتزلي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حجرية مع المعلقات السبع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قصص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أحمد جاد المولى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القضايا الكبرى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المتعال الصعيدي الطبعة الثانية بمصر سنة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قطر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لبطرس بن بولس بن عبد اللّه البستاني طبعة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قوت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عطية أبو طالب المكي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القول المسدد في الذب عن 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حجر العسقلاني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مكتبة ابن تيمية بالقاهرة سنة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الكافي في تاريخ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لميخائيل شاروبيم بك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لجعفر بن محمد ابن قولويه القمي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حجرية بالنجف الأشرف</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محمد ابن الأثير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بولاق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محمد ابن الأثير الجزري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بولاق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يزيد المبرد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نهضة مصر تحقيق محمّد أبو الفضل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كتاب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محمد بن النعمان المفيد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بالحيدرية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ونسخة مخطوطة في مكتبة المرحوم السيد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كتاب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لسليم بن قيس الهلالي 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الحيدرية ، وطبعة الهادي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الشيخ محمد باقر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كتاب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بن أبي عاصم الشيباني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المكتب الإسلامي تحقيق الالباني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كتاب القمقام الذخار والصمصام البتار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لفرهاد ميرزا القاجاري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كتاب المناسك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بن إسحاق الحرب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كتاب نقض 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عبد اللّه الاسكافي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الكتّاب وصفة الدواة والقلم وتعريفها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عبد اللّه بن عبد العزيز البغدادي مؤدب المهتدي بن الواثق العباسي سنة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المورد البغدادية </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الكرماء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هلال الحسن بن عبد اللّه العسكري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الشورى بالفجالة بمصر 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حزم الأندلسي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كشف الأرتياب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لمحسن بن عبد الكريم الأمين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كشف الخفاء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لإسماعيل بن محمد العجلوني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كشف الظنون عن أسامي الكتب والمتون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لمصطفى بن عبد اللّه الجلبي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المعارف التركية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كشف الغمة عن جميع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الوهاب بن أحمد الشعراني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عيسى الأربلي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حجرية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وطبعة الحيدرية ، وطبعة مكتبة الشريف الرضي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الثعلبي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كشف اليقين في فضائل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يوسف بن المطهر الحلي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الكشكول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أنيس المسافر وجليس الخاطر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ليوسف البحراني طبعة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الكشكول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الصمد البهائي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نجم الدولة ، وطبعة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كفاية الأثر في النص على الأئمة الاثنى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محمد بن عليّ الخزاز ق</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حجرية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وطبعة محققة إيران</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كفاية الطالب لمناقب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حبيب اللّه بن عبد اللّه الشنقيطي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الإستقامة بمصر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يوسف الحافظ الكنجي الشافعي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الحيدرية 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الكفاية في علم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ثابت الخطيب البغدادي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المكتبة العلمية بالمدينة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كنج دانش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تقي خان طبعة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كنز العمال في سنن الأقوال والأفعال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لعلاء الدين عبد الرحمن المتقي الهندي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الرسالة بحلب ، وطبعة حيدر آباد ، وطبعة بهامش مسند أحمد ، وطبعة حيدر 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والثانية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الكنز المدفون والفلك المشحون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لجلال الدين عبد الرحمن السيوطي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الكنى والأسماء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بن حماد الدولابي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حيدر آباد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الكنى والالقاب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لعباس بن محمدرضا القمي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صيدا ، وطبعة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محمد بن أحمد الحاكم النيسابوري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كوثر المعاني الدراري في كشف خبايا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الخضر بن عبد اللّه الجكني الشنقيطي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مكرم ابن منظور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أفست عن بولاق</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حجر العسقلاني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حيدر آباد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لطائف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محمد بن طاهر الطريشي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اللمع في التصوف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عليّ أبي نصر السراج الطوسي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لواقح الأنوار في طبقات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الوهاب بن أحمد الشعراني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لواقح الأنوار القدسية في بيان العهود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الوهاب بن أحمد الشعراني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نشر البابي الحلبي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اللالي المصنوعة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السيوطي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المؤتلف والمختلف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للآمدي بتحقيق عبد الستار أحمد فراج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مبارق الأزهار في شرح مشارق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اللطيف بن عبد العزيز ابن الملك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أبي سهل السرخسي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بيروت أفست عن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المثالب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لهشام بن محمد الكلبي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بواسطة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المثل السائر في أدب الكاتب والشاعر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لنصر اللّه بن أبي الكرم ابن الأثير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المجتنى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ابن دريد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حيدر آباد</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مجالس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يحيى بن يسار المعروف بثعلب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المعارف بمصر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مجمع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الميداني النيسابوري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الفكر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للفضل بن الحسن الطبرسي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صيدا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مجمع الزوائد ومنبع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بكر الهيثمي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القدسي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مجموعة الوثائق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المحاسن والأضداد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لعمرو بن بحر الجاحظ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المعاهد بمصر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المحاسن والمساوي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بن محمد البيهقي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السعادة ، وطبعة النعساني بمصر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بن خالد البرقي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جلال الدين المحدث الأرموي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محاضرات الأدباء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ومحاورات الشعراء والبلغاء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لحسين بن محمد الراغب الاصفهاني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 الأولى ، ومخطوطة الرضوية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حبيب النحوي الهاشمي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محسن بن المرتضى الفيض الكاشاني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الإسلامية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أحمد بن سعيد ابن حزم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افست دار الفكر</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وصحبه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الحفيظ أبو السعود طبعة دار الكتاب العربي بمصر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مختصر 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كرم ابن منظور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مختصر تاريخ العرب والتمدن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لأمير عليّ بن سعادت الهندي ترجمة رياض رأفت طبعة التمدن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المختصر في أخبار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لإسماعيل بن عليّ أبي الفداء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بيروت أفست عن بولاق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مختصر كتاب الموافقة بين أهل البيت والصحابة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لإسماعيل بن عليّ بن الحسن ابن زنجويه الرازي السمّان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مختصر كتاب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لتقي الدين المقريزي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مكتبة المنار ، الزرقاء الأردن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إسماعيل الأندلسي ابن سيدة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بولاق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المخلاة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لمحمد بن الحسين البهائي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الحسين بن عليّ البيهقي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مرآة الجنان وعبرة اليقظان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أسعد اليافعي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مرآة الزمان في تاريخ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ليوسف بن قزغلي سبط ابن الجوزي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المرأة العربية في جاهليتها وإسلامها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العفيفي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باقر المجلسي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المرآة الناظرة لمنازل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 الحسني الهمداني طبعة النجف</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مراصد الاطلاع على أسماء الأمكنة والبقاع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المؤمن بن عبد الحقّ البغدادي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 تحقيق البجاوي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المردفات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محمد المدائني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عبد السلام هارون طبعة مصر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المرصّع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لمجد الدين المبارك بن محمد بن الأثير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مرقاة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القاري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الحسين بن عليّ المسعودي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مصطفى محمّد ، وطبعة بولاق سنة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وطبعة الأزهرية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وطبعة مصرية بهامش تاريخ ابن الأثير ، وطبعة العامرة البهية سنة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وطبعة مصر بتحقيق محمّد محي الدين عبد الحميد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السعادة ، وطبعة الثالثة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وطبعة بيروت دار الفكر ، وطبعة دار الأندلس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المستجاد من فعلات الأجواد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أبي القاسم القاضي التنوخي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كرد عليّ طبعة الترقي بدمشق 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اللّه الحاكم النيسابوري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الكتب العلمية تحقيق مصطفى عبد القادر ، وطبعة دمج بحلب أفست عن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المسترشد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جرير طبعة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المستطرف في كل فن مستظرف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بن منصور الأبشيهي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المسالك والممالك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بن محمد الأصطخري 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ليدن</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المسالك والممالك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لعبيد اللّه بن عبد اللّه بن خردازية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افست طبعة ليدن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مسند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للنعمان بن ثابت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لإسماعيل بن محمد بن فضل الموصلي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المأمون للتراث بدمشق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ونشر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حنبل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افست طبعة مصر الأولى ، وطبعة مكتبة التراث الإسلامي تحقيق أحمد محمد شاكر ، وطبعة مصر الأولى ، وطبعة مؤسسة قرطبة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مسند الروياني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هارون الروياني الطبري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قرطبة بمصر 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مسند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إدريس الشافعي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مسند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لسليمان بن داود بن جارود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مسند عبد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لحافظ عبد بن حميد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صبحي البدري السامرائي ومحمود خليل الصعيدي نشر مكتبة السنة بالقاهرة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مشكاة الأدب الناصري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لعباس قلي خان سبهرثاني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اللّه الخطيب التبريزي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المكتب الإسلامي تحقيق الالباني ، وطبعة مصر ، وطبعة 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مصابيح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مسعود البغوي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الخيرية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سليمان ابن أبي داود السجستاني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الرحمانية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آرثر جفري ، طبعة افست المثنى</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مصادر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الزهراء الخطيب طبعة الأعلمي بيروت سنة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مصباح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لهاشم بن محمّد 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بمكتبة المرحوم السيد حسن الخرسان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 الخرسان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للفيومي طبعة بولاق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الرزاق بن همام الصنعاني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المكتب الإسلامي المجلس العلمي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محمد ابن أبي شيبة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نشر إدارة القرآن والعلوم الإسلامية كراتشي باكستان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وطبعة مكتبة الرشد في الرياض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مطالب السؤول في مناقب ال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طلحة النصيبي الشافعي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حجرية ملحقاً بتذكرة الخواص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المطالب العالية بزوائد المسانيد الثمانية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حجر العسقلاني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الكويت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مسلم بن قتيبة</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ثروت عكاشة ، وطبعة ليدن سنة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الحسين الصدوق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الحيدرية سنة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معاوية في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لعباس محمود العقاد ضمن موسوعة العقاد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لياقوت بن عبد اللّه الحموي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معجم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للمرزباني تحقيق عبد الستار أحمد فراج</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لسليمان بن أحمد اللخمي الطبراني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 بمطبعة الزهراء بالموصل ، وطبعة الأولى بمطبعة الوطن العربي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معرفة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أطروحة دكتوراه تحقيق د محمد راضي بن حاج عثمان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معرفة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لن عبد اللّه بن أحمد أبو نعيم الاصبهاني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معرفة علوم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اللّه الحاكم النيسابوري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معرفة الناقلين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للكشي طبعة بمبئ ، وبتحقيق حسن المصطفوي طبعة دار رانشكاه 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المعرفة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للفسوي طبعة الإرشاد بغداد سنة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معالم الإيمان في معرفة أهل القيروان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زيد الأسيدي الدبّاغ تحقيق إبراهيم شبوح طبعة الخانجي بمصر سنة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المعمرين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حاتم السجستاني بتحقيق عبد المنعم عامر طبعة دار احياء الكتب العربية سنة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واقد الواقدي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أوربا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قدامة الحنبلي المقدسي طبعة دار المنار بمصر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مفتاح الجنة في الاحتجاج بالسنة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الرسائل المنبرية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المفصّل في تاريخ العرب قبل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لجواد عليّ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المفهم في شرح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للقرطبي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مقاتل الطالبين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الاصبهاني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أحمد صقر طبعة مصر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بالقاهرة ، وطبعة الحيدرية</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المقامة السندسية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طبعة الجوائب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للموفق بن أحمد المكي أخطب خوارزم الحنفي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الزهراء بالنجف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للخطي طبعة بمبئ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مقدمة 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الرحمن بن محمد ابن خلدون طبعة دار الكتاب اللبناني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مقدمة شرح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للزين عبد الرحيم العراقي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المقفى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عبد القادر المقريزي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الغرب الإسلامي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الدنيا القرشي نشر مكتبة الفرات بالقاهرة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الخرائطي طبعة السلفية بمصر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للطبرسي طبعة مصر ، وطبعة حجرية ، وطبعة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مكمل إكمال الإكمال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للسنوسي الحسني طبعة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الكريم الشهرستاني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الأزهر الحديثة الثانية سنة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وطبعة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الملهوف على قتلى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موسى ابن طاووس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أين نبدأ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لخالد محمّد خالد طبعة الثامنة سنة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الحسين الصدوق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المرحوم السيد حسن الخرسان طبعة النجف</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منازل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لعباس بن محمدرضا القمي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طهران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المناسك وأماكن طريق الحج ومعالم 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حمد الجاسر نشر دار اليمامة 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مناقب ال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شهر آشوب السروي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الحجرية ، وطبعة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مناقب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للخوارزمي طبعة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مناقب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للكردري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بهامش مناقب أبي حنيفة للخوارزمي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مناقب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للخوارزمي طبعة حجرية ، وطبعة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مناقب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عليّ بن الجوزي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لأبن المغازلي المالكي طبعة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مناهل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للزرقاني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منتخب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مسند أحمد طبعة مصر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المنتخب من ذيل المذيّل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للطبري طبعة مصر الحسينية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المنتظم في تاريخ الملوك والأمم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عليّ بن الجوزي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حيدر آباد ، وطبعة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المنتقى من أخبار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الهند سنة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المنتقى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الجارود طبعة مؤسسة الكتاب الثقافية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المنجد في اللغة والاعلام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بيروت الطبعة التاسعة ، والطبعة الثالثة والعشرين</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المنمق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حبيب الهاشمي طبعة حيدر آباد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عبد الحليم ابن تيمية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قرطبة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وطبعة أفست بولاق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وطبعة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منهاج العابدين الى جنة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محمد أبو حامد الغزالي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سنة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منية المريد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لزين الدين بن عليّ العاملي الشهيد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مهج الدعوات ومنهج العنايات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موسى ابن طاووس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المهذب في الفقه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إسحاق الشيرازي طبعة مصر سنة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الموافقات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بن موسى الشاطبي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الرحمانية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الموشّى في الظرف والظرفاء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الطيب الوشاء الدؤلي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الموطأ لمالك بشرح تنوير الحوالك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السيوطي الشافعي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مصطفى محمّد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الذهبي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الميزان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حسين الطباطبائي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ناسخ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تقي سبهر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تغري بردي طبعة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تراثنا </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نحو الدستور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للمودودي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الشباب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القاهرة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النزاع والتخاصم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بن عبد القادر المقريزي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سنة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نزهة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للصفوري 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نزهة الناظر وتنبيه الخاطر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بن محمد بن الحسن الحلواني ق</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نسب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للمؤرّخ السدوسي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نشرة صلاح الدين 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نسب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لمصعب الزبيري طبعة دار المعارف بمصر تحقيق بروفنسال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نسب معدّ واليمن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المنذر هشام بن محمد الكلبي تحقيق ناجي حسن طبعة عالم الكتب ومكتبة النهضة العربية بيروت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نسيم الرياض بشرح 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لشهاب الخفاجي طبعة افست دار الكتاب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نسيم الرياض في شرح 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بن عمر الخفاجي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نشأة الفكر الفلسفي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سامي النشار طبعة السابعة دار المعارف سنة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النصائح الكافية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عقيل الحضرمي طبعة بمبئ 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نصب الراية لأحاديث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 الدين عبد اللّه بن يوسف الحنفي الزيلعي طبعة المجلس العلمي دار الحديث بمصر سنة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النصرة في حرب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محمد بن النعمان المفيد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بالحيدرية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النظريات السياسية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ضياء الدين الريس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نظرية الإسلام وهديه في السياسة والقانون والدستور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للمودودي طبعة دار الفكر بدمشق 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نظرية الإمامة لدى الشيعة الاثنى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محمود صبحي طبعة دار المعارف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النظم الإسلامية نشأتها وتطوّرها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لصبحي الصالح طبعة دار العلم للملايين بيروت الطبعة الأولى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النظم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 إبراهيم حسن وعليّ إبراهيم حسن الطبعة الثانية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 الدين محمد بن يوسف الزرندي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نفح الطيب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نقلا عن محاضرات المقري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نكت الهميان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للصفدي طبعة الجمالية بمصر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نهاية الإرب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للنويري طبعة دار الكتب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نهاية الاقدام في 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الكريم الشهرستاني طبعة الأزهر الحديثة</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النهاية في 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محمد الشيباني ابن الأثير الجزري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بمط الخيرية بمصر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 وطبعة محققة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جديدة محققة وموثقة ، تحقيق وتوثيق صبري إبراهيم السيد ، جامعة عين شمس وجامعة قطر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نهج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للمحمودي طبعة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نوادر الحمقى والمغفلين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نوادر القليوبي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نور الأبصار في مناقب ال بيت النبيّ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لمؤمن بن حسن الشبلنجي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مصر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نيل الأماني في توضيح مقدمة القسطلاني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للأنباري طبعة دار الكتب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نيل الأوطار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الشوكاني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العثمانية بمصر سنة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وطبعة دار الجيل بيروت سنة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الهداية والإرشاد في معرفة أهل الثقة والسداد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للكلاباذي طبعة دار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هدى الساري في مقدمة 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ابن حجر العسقلاني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مصطفى البابي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الهمة في آداب اتباع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 بن حيون المغربي التميمي القاضي طبعة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للصفدي طبعة بيروت 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للفيض الكاشاني طبعة حجرية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وفيات الاعيان في أنباء ابناء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ابن خلكان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بولاق تحقيق إحسان عباس ، وبيروت في ترجمة يزيد بن زياد بن مفرغ ، وطبعة حجرية في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وقعة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زكريا الغلأبي تحقيق ال 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لنصر بن مزاحم المنقري تحقيق عبد السلام هارون ، وطبعة حجرية الطبعة الثانية بمصر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وطبعة الأولى بالقاهرة 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السجستاني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اليقين باختصاص مولانا أمير المؤمنين عليّ بإمرة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موسى ابن طاووس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اليمين واليسار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عباس صالح طبعة المؤسسة العربية للدراسات والنشر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ينابيع المودة لذوي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لسليمان بن إبراهيم القندوزي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اسلامبول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وطبعة الحيدرية تقديم محمد مهدي الخرسان</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يوم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أمين طبعة دار المعارف سنة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452" w:name="pg16528_253020"/>
    </w:p>
    <w:p>
      <w:pPr>
        <w:pStyle w:val="Heading2"/>
        <w:numPr>
          <w:ilvl w:val="1"/>
          <w:numId w:val="1"/>
        </w:numPr>
        <w:rPr/>
      </w:pPr>
      <w:bookmarkStart w:id="453" w:name="__RefHeading___Toc9792284_1280447820"/>
      <w:bookmarkStart w:id="454" w:name="_Toc150"/>
      <w:bookmarkEnd w:id="452"/>
      <w:bookmarkEnd w:id="453"/>
      <w:r>
        <w:rPr>
          <w:rtl w:val="true"/>
        </w:rPr>
        <w:t>فهرس الجزء الخامس</w:t>
      </w:r>
      <w:bookmarkEnd w:id="454"/>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الفصل الاول</w:t>
      </w:r>
    </w:p>
    <w:p>
      <w:pPr>
        <w:pStyle w:val="BookText"/>
        <w:rPr/>
      </w:pPr>
      <w:r>
        <w:rPr>
          <w:rFonts w:ascii="Amiri" w:hAnsi="Amiri" w:eastAsia="Amiri" w:cs="Amiri"/>
          <w:color w:val="111111"/>
          <w:sz w:val="28"/>
          <w:sz w:val="28"/>
          <w:szCs w:val="28"/>
          <w:rtl w:val="true"/>
          <w:lang w:bidi="ar-SA"/>
        </w:rPr>
        <w:t>بداية عهد جديد</w:t>
      </w:r>
    </w:p>
    <w:p>
      <w:pPr>
        <w:pStyle w:val="BookText"/>
        <w:rPr/>
      </w:pPr>
      <w:r>
        <w:rPr>
          <w:rFonts w:ascii="Amiri" w:hAnsi="Amiri" w:eastAsia="Amiri" w:cs="Amiri"/>
          <w:color w:val="111111"/>
          <w:sz w:val="28"/>
          <w:sz w:val="28"/>
          <w:szCs w:val="28"/>
          <w:rtl w:val="true"/>
          <w:lang w:bidi="ar-SA"/>
        </w:rPr>
        <w:t>عهد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وآذنت شمس الخلافة بالغروب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ابن عباس في حكومة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جهاد ابن عباس بسلاح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لا أشبع اللّه بطنه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وقفة تنوير مع علماء التبرير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والشجرة الملعونة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روايته في آية 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لعنه معاوية في يوم 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ماذا في معرفة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في مكة المكرمة أو المدينة المنورة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محاورة 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جرأة وشجاعة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إنّك لا تشاء أن تَغلِب إلاّ غَلبَت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إنّا كتبنا في الآفاق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تسعة رهط يفسدون في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أيكم السابّ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سبقت لعليّ سوابق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فرّجت عني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من أهل بيت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رسول اللّه حياً لآذيته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أرحني من شخصك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مغازلة واستدراج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كأسان أحلاهما 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معاوية يستنجد بابن عباس في محنته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معاوية يستنجده ثانياً فينجده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معاوية يستنجد بابن عباس مرة 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ما تقول يا 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تمهيد لبيعة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سم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القرن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القرن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القرن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القرن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القرن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القرن السابع</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القرن الثامن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القرن التاسع</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القرن العاشر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القرن الحادي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القرن الثاني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القرن الثالث عشر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تحقيقأين كان ابن عباس عند موت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رواية ابن عباس في موت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عودة إلى الإشكال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مواقف متضاربة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أوّل ذل دخل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ماذا كان موقف ابن عباس من السلطة بعد موت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معاوية في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لعمر اللّه إنّها لذرية الرسول وأحد أصحاب الكساء ومن البيت المطهر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وعيد وتهديد لمن لم يبايع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تضليل وأحابيل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سنّة كسرى وقيصر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مرويات مفتريات على ابن عباس في فضل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شواهد كفر محمومة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خاتمة السوء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ابن عباس ومعاوية في أكذوبة شعر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وجاءت سكرة الموت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حبر الأمة أيام حكومة يزيد</w:t>
      </w:r>
    </w:p>
    <w:p>
      <w:pPr>
        <w:pStyle w:val="BookText"/>
        <w:rPr/>
      </w:pPr>
      <w:r>
        <w:rPr>
          <w:rFonts w:ascii="Amiri" w:hAnsi="Amiri" w:eastAsia="Amiri" w:cs="Amiri"/>
          <w:color w:val="111111"/>
          <w:sz w:val="28"/>
          <w:sz w:val="28"/>
          <w:szCs w:val="28"/>
          <w:rtl w:val="true"/>
          <w:lang w:bidi="ar-SA"/>
        </w:rPr>
        <w:t>في عهد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كتاب يزيد إلى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خروج الحسين من المدينة إلى مكة وإقامته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كتاب يزيد إلى ابن عباس في أمر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جواب ابن عباس إلى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لماذا الإصرار وحوار بعد حوار</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روايات في المحاورات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سؤال يتبعه سؤال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وا حسيناه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نبأ الفاجعة في الرؤيا المحزنة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سبع سنيّ عجاف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شماتة الأعداء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وقعة الحرة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فكلّ إناء بالّذي فيه ينضح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لقد همّ يزيد بقتل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حبر الأمة أيام ابن الزبير والمروانيين</w:t>
      </w:r>
    </w:p>
    <w:p>
      <w:pPr>
        <w:pStyle w:val="BookText"/>
        <w:rPr/>
      </w:pPr>
      <w:r>
        <w:rPr>
          <w:rFonts w:ascii="Amiri" w:hAnsi="Amiri" w:eastAsia="Amiri" w:cs="Amiri"/>
          <w:color w:val="111111"/>
          <w:sz w:val="28"/>
          <w:sz w:val="28"/>
          <w:szCs w:val="28"/>
          <w:rtl w:val="true"/>
          <w:lang w:bidi="ar-SA"/>
        </w:rPr>
        <w:t>أحداث متتابعة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آراء صحابية في تفسيق صحابي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فماذا قال ابن عباس في ابن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وماذا قال ابن عمر في ابن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وماذا قال عبد اللّه بن عمرو بن العاص في ابن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وماذا قال أبو برزة الأسلمي في ابن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هدم ابن الزبير للكعبة وموقف ابن عباس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مواقف ابن الزبير العدائية لبني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وقفة تحقيق لا ترفاً ولا سرفاً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بواعث حسد ابن الزبير لابن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الشاهد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الشاهد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الشاهد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الشاهد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الشاهد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الشاهد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تصاعد حمّى العداء عند ابن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ماذا عند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حبس ابن الزبير لبني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كأسان أحلاهما 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ابن الزبيريشتد على بني هاشم بعد مقتل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ما تقول ياعرية؟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الطائف دار الهجرة الآخرة إلى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نشاط ابن عباس في الطائف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معطيات ابن عباس في الطائف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ماذا عنه في مرض موته؟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وصاياه لابنه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ملاك العمل خواتيمه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حديث الخاتمة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ماذا بعد موته؟</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أوّلاًدخول الطائر الأبيض في أكفانه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الصلاة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الدفن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غيث السحابة قد بلّ ترابه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ابن الحنفية فسطاط على قبره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أخطاء يجب التنبيه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 مزار 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في بقية تاريخ حياته</w:t>
      </w:r>
    </w:p>
    <w:p>
      <w:pPr>
        <w:pStyle w:val="BookText"/>
        <w:rPr/>
      </w:pPr>
      <w:r>
        <w:rPr>
          <w:rFonts w:ascii="IRNazanin" w:hAnsi="IRNazanin" w:eastAsia="IRNazanin"/>
          <w:color w:val="111111"/>
          <w:sz w:val="28"/>
          <w:sz w:val="28"/>
          <w:szCs w:val="28"/>
          <w:rtl w:val="true"/>
          <w:lang w:bidi="fa-IR"/>
        </w:rPr>
        <w:t>بامتداد أبنائه وبناته وأسماء زواجاته</w:t>
      </w:r>
    </w:p>
    <w:p>
      <w:pPr>
        <w:pStyle w:val="BookText"/>
        <w:rPr/>
      </w:pPr>
      <w:r>
        <w:rPr>
          <w:rFonts w:ascii="Amiri" w:hAnsi="Amiri" w:eastAsia="Amiri" w:cs="Amiri"/>
          <w:color w:val="111111"/>
          <w:sz w:val="28"/>
          <w:sz w:val="28"/>
          <w:szCs w:val="28"/>
          <w:rtl w:val="true"/>
          <w:lang w:bidi="ar-SA"/>
        </w:rPr>
        <w:t>الأبناء الذكور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البنات</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زوجاته</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Amiri" w:hAnsi="Amiri" w:eastAsia="Amiri" w:cs="Amiri"/>
          <w:color w:val="111111"/>
          <w:sz w:val="28"/>
          <w:sz w:val="28"/>
          <w:szCs w:val="28"/>
          <w:rtl w:val="true"/>
          <w:lang w:bidi="ar-SA"/>
        </w:rPr>
        <w:t>في أشتات مجموعة من أدوار حياته في أخلاقه وعاداته</w:t>
      </w:r>
    </w:p>
    <w:p>
      <w:pPr>
        <w:pStyle w:val="BookText"/>
        <w:rPr/>
      </w:pPr>
      <w:r>
        <w:rPr>
          <w:rFonts w:ascii="IRNazanin" w:hAnsi="IRNazanin" w:eastAsia="IRNazanin"/>
          <w:color w:val="111111"/>
          <w:sz w:val="28"/>
          <w:sz w:val="28"/>
          <w:szCs w:val="28"/>
          <w:rtl w:val="true"/>
          <w:lang w:bidi="fa-IR"/>
        </w:rPr>
        <w:t>الجود والعطاء</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الأدب الرفيع والخُلق العالي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فمع 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ثمّ مع سائر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شخصية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ربانيته في السلوك والتربية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ما روي عنه من الدعاء وآدابه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آيات فضلك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الجزء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الرسالة الحادية عشرة جمع ونشر حسن السندوبي ط الأولى بمط الرحمانية سنة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السخرية بعقول المسلمين ما قاله ابن تيمية في مسألة الاستلحاق هذه ، فهلمّ فاقرأ ما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وكذلك استلحاق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بن أبيه المولود على فراش حارث بن كلدة ، لكون أبي سفيان 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من نطفته مع ان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ادعى لغير أبيه فالجنة عليه 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ادعى إلى غير أبيه أو تولى غير مواليه فعليه لعنة اللّه والملائكة والناس أجمعين ولا يقبل اللّه منه صرفاً ولا عدلاً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صحيح ، قضى أن الولد للفراش ، وهو من الأحكام المجمع عليها ، فنحن نعلم أن من انتسب إلى غير الأب الّذي هو صاحب الفراش فهو داخل في كلام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انّه لا يجوز أن يعيّن أحداً دون الصحابة فضلاً عن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هذا الوعيد لاحق به لإمكان أنّه لم يبلغهم قضاء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الولد للفراش واعتقدوا لمن أحبل أمه ، واعتقدوا أن أبا سفيان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المحبل لسمية أم زياد ، فإن هذا الحكم قد يخفى على كثير من الناس قبل انتشار السنّة ، مع أن العادة في الجاهلية كانت هكذا ، أو لغير ذلك من الموانع المانعة هذا المقتضي للوعيد أن يعمل عمله من حسنات يمحو السيئات غير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رفع الملام عن الأئمة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المكتبة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المنورة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فاقرأ ولا تعجب فكم له من نظير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المنبرية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الفكر الفلسفي في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السابعة دار المعارف سنة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العرب والتمدن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تعريب رياض رأفت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تعريب عمر الديراوي ط دار العلم للملايين بيروت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المعارف سنة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في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محمّد عليّ صبيح في البرّ والصلة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للنووي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اكمال المعلم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 بيروت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محمّد شاكر ط مكتبة التراث الإسلامي ،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فستجد الحديث متفاوت الألفاظ ومبتوراً من الدعاء</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الطياليسي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المفرد للبخاري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لابن عبد 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الرخصة من كتاب العلم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ذلك ترجمة النسائي في مصادرها تجد القصة مذكورة ومنها تاريخ ابن خلكان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إحسان عباس</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محمّد شاكر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حيدر آباد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 التلبية بعرفة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الهادي 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 ط بيروت دار إحياء التراث</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الغري</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مكتبة الشريف الرضي وهذا النص ممّا سقط من مطبوع الموفقيات بتحقيق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سامي مكي العاني كغيره من نصوص استدركتها على المحقق واشرت إليها في نسختي بلغت خمسة عشر نصاً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الضعيف الذليل بلا أهل ولا عقب ولا ناصر ، وكان كفار قريش يقولون محمّد صنبور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وتاج العروس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صنبر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الدولة العباسية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الدوري والمطلبي ط دار صادر بيروت سنة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احسان عباس</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الدولة العباسية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جرى ، شجع</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أمين ورفيقيه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المبنية بالحجارة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غرر الأخبار ودرر الآثار للديلمي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ناقصة عند شيخنا العلاّمة الحجة الشيخ شير محمّد الهمداني الجورقاني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إحياء الكتب العربية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السعادة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احسان عباس</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أمين ورفيقيه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ششن ط دار الكتاب الجديد بيروت سنة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المستظرف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 الأوراق بهامش المستظرف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أخبار الدولة العباسية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الأعلام للزركلي سنة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عباس ، تاريخ الإسلام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احسان عباس</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الخلفاء ط موسكو سنة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ورقة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ب إلى ورقة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بتقديمي ط الحيدرية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أمين ورفيقيه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سلخ</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المثالب للكلبي نسخة المرحوم الشيخ السماوي بخطه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في الآداب السلطانية لابن الطقطقي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صادر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القرابات والأنساب</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الأولى وخصائص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الكاظم وفي الهامش مجموعة من مصادره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نفحات الأزهار في خلاصة عبقات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هذا الحديث ومن أخرجه وما يتعلق به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منتخب الطريحي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الثالثة سنة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الفتى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مكتبة الإمام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الهمة في آداب اتباع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رأس فرقة الأزارقة من الخوارج ، وهو صاحب المسائل في غريب القرآن الّتي سأل ابن عباس عنها وطلب منه أن يأتيه بشاهد على ذلك من شعر العرب ، وسيأتي في الحلقة الثالثة مزيد بيان عنها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ستأتي من ابن عباس كلمة له مشابهة قالها لمعاوية في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أرادهما على بيعة يزيد فانتظر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لذرية الرسول وأحد أصحاب الكساء ومن البيت المطهر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 مكتبة مركز بدر العلمي والثقافي في صنعاء</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الذهبي بهامش المستدرك</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والأضداد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المعاهد بمصر سنة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النعساني</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أمين ورفيقيه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عساكر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المحمودي بسنده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حج معاوية أخذ بيد سعد بن أبي وقاص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إسحاق إنا قوم قد أجفانا هذا الغزو عن الحج حتى كدنا ننسى بعض سننه ، فطف نطف بطوافك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المصرية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الأوقاف ببغداد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الفتى في تفسير سورة هل أتى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إحياء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أفست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الحسان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الأمانة بيروت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أمين ورفيقيه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أمين ورفيقيه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سنة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أبناء الرسول في كربلاء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ترجمة الإمام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المحمودي ط بيروت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ترجمة الإمام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المحمودي ط بيروت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السعادة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وطبقات المشاهير والأعلام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القدسي بمصر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السعادة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الكتاب اللبناني</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 وفي الهامش عن مختصر تاريخ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في كتاب الطبقات الكبير في ترجمة الإمام الحسن ط الطائف 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صامل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المحمودي</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ذيل المذيَل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الحسينية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الفارسية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صقر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الموصل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ورقة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ط موسكو سلسلة آثار الآداب الشرقية سنة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وما يتصل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 أوقاف بغداد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 وفي صفوة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 ، وفي أسد الغابة في ترجمة الإمام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إحسان عباس</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القدسي</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في أخبار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 ط النجف</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بهامش تاريخ ابن الأثير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النزاع والتخاصم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تهذيب التهذيب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رياض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الحسان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الناظرين بهامش تاريخ الاسحاقي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الشهداء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سنة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 النعمان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لشيعة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ان عمره يومئذ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سنة ، فلعله كان يناولهم الماء ، كما صنع الإمام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تغسيل 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كان الحسين يناوله الماء وعمره سبع سنين يومئذ</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عيوان المعجزات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الخرايج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الخرائج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الإمام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ترحمة الإمام الحسن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الخانجي بمصر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الأمام الحسن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محمّد بن صامل السُلمي ط الطائف سنة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المخاصمة واثبات حقه وانه أولى به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البرنس ثوب يغطي الرأس والبدن كما هو لباس المغاربة في عصرنا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سنة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الشريف الرضي</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الكتاب أخيراً بتحقيق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المرتضى بن زيد المحظوري الحسني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مطبوعات مكتبة مركز بدر العلمي الثقافي صنعاء والخبر فيه في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الزمخشري في ربيع الأبرار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الأوقاف البيت الأوّل الثالث ونسبهما لعبد اللّه بن عباس في موت الحسن بن عليّ</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الأمة سنة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تراثنا بمصر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أمين ورفيقيه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الأوقاف ببغداد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الزهراء في النجف</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بمبئ</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باب الموت وما يتصل 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أوقاف بغداد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تلميذ المحقق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ومجاز من السيّد رضي الدين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الترجمة الفارسية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بمبئ</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أشار محقق الطبعة العربية لكتاب الفتوح ط دار المعارف بحيدر آباد وعنها افست ط دار الندوة الجديدة بيروت إلى سقوط النص من النسخة العربية فأكمله بالنص الفارسي في الهامش راجع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المناقب كما في مرقاة المفاتيح شرح مشكاة المصابيح ، للملا عليّ القاري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 بيروت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عبد اللّه الجلالي كما في مرقاة المفاتيح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الصواب</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الطائف</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الطائف</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 نقلاً عن أبي الفرج</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الكوفي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محمّد شاكر ، وأنظر صحيح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بالجزء الأوّل ما يتعلق بهذا فراجع</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جمهرة النسب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ألحق جديداً بالكتاب</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الرسالة الحادية عشرة في رسائل الجاحظ جمع السندوبي طبع مصر بمطبعة الرحمانية سنة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أباطيل يجب أن تمحى من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السادسة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المكتب الإسلامي</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صبيح</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عبد 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كلٌّ من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والأذكياء لابن الجوزي</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اليعقوبي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والمسعودي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الأثير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القدسي</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وتحفة الباري الأنصاري بذيل الإرشاد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ابن أعثم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خبر موته وأخذ البيعة لابنه يزيد ودخول سبعين رجلاً من صناديد قريش وأهل الشام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تاريخ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القدسي وقال رواه ابن أبي خيثمة باسناد قوي</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أباطيل يجب أن تمحى من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مصنف عبد الرزاق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وأنظر تاريخ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وسير الذهبي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وحكى عن الذهبي وعبد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العصعص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الأصوب</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الاثير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أحد الرواة عن معمر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الراغب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التحريف في تاريخ ابن عساكر وكذا في مسند الطيالسي في هذا الحديث مع ان ابن كثير نقله عنهما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قال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عنده عجائب كما في الكامل لابن عدي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اللئالى المصنوعة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تاريخ العرب قبل الإسلام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محمّد عليّ صبيح</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مرّ ذكر هذا الحديث في الجزء الأوّل في حياة ابن عباس في عهد الرسول في شواهد ومشاهد كما مرّ في هذا الجزء في جهاد ابن عباس بسلاح الرواية وعقبنا عليه بما يقتضي المقام وذكرنا سند أحمد في مسنده أخرجه مكرراً مختصراً ومطولاً أربع مرات وليس في شيء منها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أشبع اللّه بطنه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ابتلعها من لم يشبع اللّه بطنه؟ راجع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محمّد شاكر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على سبيل المثال أنساب الأشراف 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عبد 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وهذا بعضه في المستطرف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في الهامش هذا في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والبصائر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وربيع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والعقد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وقوت القلوب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بيروت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الكتاب العربي سنة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الذهبي في تذكرة الحفاظ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دمج بيروت وابن خلكان في وفيات الاعيان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والمقريزي في المقفى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وخلاصتها خرج من مصر إلى دمشق والمنحرف بها عن عليّ كثير فصنف كتاب الخصائص رجاء أن يهديهم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فسئل عن فضائل معاوية فقال أي شيء أخرّج ما اعرف له من فضيلة إلاّ 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لا تشبع بطنه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فضربوه في الجامع وداسوا في خصييه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اخرج من الجامع ، ثمّ حمل إلى مكة فمات بها سنة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المقريزي في المقفى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الأمير أبو منصور تكين قال قرأ عليّ أبو عبد الرحمان النسائي كتاب الخصائص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بفضائل معاوية ، فجاءني بعد جمعة بورقة فيها حديثان فقلت بهذه بس؟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وليست بصحاح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غرم معاوية عليها الدراهم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طبقات الشافعية للسبكي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الأولى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العنوان التالي ذكر البحث عمّا رُمي به الحاكم من التشيز</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وحكى السبكي قول ابن طاهر المقدسي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منحرفاً غالياً عن معاوية وأهل بيته فيتظاهر به ولا يعتذر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وحكى عن أبي عبد الرحمن السلمي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عبد اللّه الحاكم وهو في داره لا يمكنه الخروج إلى المسجد من أصحاب أبي عبد اللّه بن كرّام وذلك أنّهم كسروا منبره ، ومنعوه من الخروج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خرجت وأمليت في فضائل هذا الرجل حديثاً لاسترحت من هذه الفتنة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يجيء من قلبي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معاوية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مصطفى البابي الحلبي وأولاده بمصر سنة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عبد شمس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العصور بمصر سنة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الغدير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الفوائد المجموعة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معاوية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الخانجي</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المذكور زيادات اختصرها ابن كثير ، وقارن 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عبد 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احسان عباس بتفاوت ليس بينها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10613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المذكور زيادات اختصرها ابن كثير ، وقارن 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عبد 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احسان عباس بتفاوت يسير بينها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عبد الحميد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 رسالة في ذلك أسميتها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قطف الروض من أحاديث الحوض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جمعت فيها الأحاديث المتعلقة بذلك من الصحاح والمسانيد والسنن ، والتاريخ مع اعترافات خطيرة لأكابر الصحابة بأنهم أحدثوا بعد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أحداثاً يخشون منها ، المؤلف</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المفرد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الولد قرة العين 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فؤاد عبد الباقي ط السلفية سنة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الشافعي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الموصل</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سنة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عيّنا سنة الطبع ومكانه ، لأن يد الخيانة في طبعة بيروت بالمطبعة العباسية سنة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حذفت هذا وما قبله وما بعده ما يقابل صفحتين ونصف ضمّت ستة أخبار في ذم معاوية كما أسقطوا الأسانيد في الكتاب ، وما درى الأغبياء ان ذلك لا يعني اخفاء الحقّ عن الباحثين ، فله مصادر أخرى لم تنلها أيديهم ، كما له شواهد ذكرناها في المتن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اللئالي المصنوعة للسيوطي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الأولى سنة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 باب من فضائل أبي سفيان بن حرب ط محمّد عليّ صبيح بمصر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للذهبي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افست طبع حيدر اباد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أم حبيبة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رملة بنت صخر أم حبيبة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أبي سفيان صخر بن حرب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النووي على صحيح مسلم بهامش ارشاد الساري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الكتاب العربي بيروت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إكمال المعلم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مكمل إكمال الإكمال بهامش سابقه ط دار الكتب العلمية ، وقد ذكر الآبي عين ما ذكره الحسني عن القرطبي فراجع</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أوقاف بغداد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أواخر ترجمة المأمون العباسي</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احسان عباس</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الصارم المسلول في كفر شاتم الرسول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دار ابن حزم بيروت سنة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أضاليل يجب أن تمحى من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الغري</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محاورة الشامي مع ابن عباس في المصادر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والمساوي للبيهقي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الهمة في اداب اتباع الأئمة للقاضي نعمان ن س ط القاهرة ، واليقين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وفضائل ابن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 والدر النظيم مخطوط ، ومصباح الأنوار مخطوط ، وقارن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 ، وتمام المحاورة تأتي في الحلقة الثانية ان شاء اللّه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روى عن رواته عن ابن عباس قال 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النجوم أمان لأهل الأرض من الغرق ، وأهل بيتي أمان لأمتي من الاختلاف ، فإذا خالفتها قبيلة من العرب اختلفوا فصاروا حزب إبليس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ط صبيح بمصر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الثانية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ضعيف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المعارف الرياض</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فتح الباري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مصطفى البابي الحلبي وأولاده سنة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 بالموصل</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صحيح البخاري آخر باب الحلق والتقصير عند الإحلال</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المصرية بالأزهر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المفاتيح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 بيروت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القدسي بمصر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تحقيق محمّد الجاسر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قديمة ، نسبة إلى عاد بن شداد من العرب البائدة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والبصائر والذخائر لأبي حيان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للمبرّد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ومختصر تاريخ دمشق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ومحاضرات الراغب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الجنان واللسان لابن حجر الهيثمي المكي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الثانية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الجنان واللسان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 الأمة بمصر سنة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الجنان واللسان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بيروت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احسان عباس</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 الأمة سنة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مصطفى محمّد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وعاء طلع النخل</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أتحاف السادة المتقين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والتتايع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التتابع في الشر والتهافت من غير رويّة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احسان عباس</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الواقدي</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قلنا ان ابن عمر انّه راغب فيما زهد فيه غيره من المعارضة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ابن سعد ذكر عبد اللّه بن عياش بن أبي ربيعة هو الّذي كان مع ابن عمر حين التقيا الحسين وابن الزبير بالابواء ، لكن في تاريخ دمشق وسير أعلام النبلاء وتاريخ ابن الأثير وابن كثير انّه ابن عباس ولعله تصحيف توارد عليه النسّاخ</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احترازاً عمّا ذكره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 ابن عمرو ابن عباس</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شعب أبي طالب ، ولا يزال يعرف حتى اليوم بشعب عليّ وبجانبه سوق الليل قارن أخبار مكة للأزرقي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رشدي الصالح محسن ط الثانية 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مطابع دار الثقافة مكة المكرمة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بالقرب من مولد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وصارت لخالصة والدة الخيزران قارن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نجده في تاريخ ابن أعثم ط دار الندوة ، فظن خيراً ، وازدد خُبراً بمطبوعات العصر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ودار العباس كانت بين الصفا والمروة ، منقوشة عندها العَلَم الّذي يسعى منه من جاء من المروة إلى الصفا قارن نفس المصدر في المتن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الزهراء في النجف</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أعثم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الندوة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الابيات الآتية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ط حجرية 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منشورات الشريف الرضي بقم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حاجته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العذافرة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الشديدة العظيمة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سريعة تطوي المنازل وتتقحمها منزلاً بعد منزل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 على شحط المزار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ترعى له الذمم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عنّفتم وببالي في بعض المصادر هُنّيتم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وتاريخ دمشق وتاريخ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مقتل الحسين للخوارزمي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الزهراء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عمّها الكرم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مقتل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الناس قد علموا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تطلبون بها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خمدت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بعد هذا البيت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جرت 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مقتل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عضّت الحرب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مقتل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تشمخوا بذخاً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الفتوح لابن أعثم الكوفي ومقتل الخوارزمي ، واحسبه نقله من الأوّل قال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في ترجمة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محمّد بن صامل السُلمي ط الطائف ، والحسين والسنّة 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الأحاديث المتواترة قد رواه أكثر من أربعين صحابياً ، وقد 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أكثر من موقف وخطبة وقد أحصيت المناسبات في رسالتي عن الحديث المذكور فكانت ستاً ، أولها يوم الطائف ثمّ يوم عرفة في حجة الوداع ثمّ في مسجد الخيف بمنى ، ثمّ يوم الغدير ثمّ في المدينة قبل موته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بأيام يسيرة ، وآخرها في حجرته وقد غصت بأصحابه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أعثم الكوفي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الندوة ، وعنه الخوارزمي في مقتل الحسين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الزهراء في النجف الأشرف</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وإتمام النعمة في المجلس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بتقديمي ط الحيدرية ، وقارن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الخرايج والجرايح للراوندي المطبوع منضماً إلى الأربعين للمجلسي وكفاية الأثر للخزاز ط حجرية ، والدر النظيم في باب 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لطرفة بن العبد قاله وهو صغير بصطاد القنبر وهو ضرب من الطير قال ابن قتيبة في الشعر والشعراء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أوّل شعر قال طرفة وقال ابن 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لكليب بن ربيعة التغلبي وليس لطرفة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الحيوان للجاحظ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الحسينية بمصر ، والفتوح لابن أعثم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ومقتل الخوارزمي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سنة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الشهادة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سنة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محي الدين عبد الحميد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وأعلام الدين للديلمي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لسبط ابن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الشريف الرضي بقم والملهوف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وسنده صحيح</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السعادة بمصر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للسيوطي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التبصرة لعليّ بن بابويه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الخطيب في تاريخه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والدولابي في الكنى والأسماء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 آباد واللفظ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البراء بن عازب ان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رآني في المنام فقد رآني فان الشيطان لا يتشبه بصورتي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طبقات ابن سعد ترجمة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السُلمي ط الطائف ، فضائل الصحابة أحمد بن حنبل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الحاكم ووافقه الذهبي ، تلخيص المستدرك بهامشه للذهبي ، معجم الطبراني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الموصل ، 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والطبراني ورجال أحمد رجال الصحيح ، كفاية الطالب للكنجي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بهامش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 ، تاريخ 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أبي الدنيا ، تاريخ ابن عساكر في ترجمة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المحمودي ، تاريخ الخلفاء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للمحب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الحافظ أبي عمرو السلفي وابن بنت منيع ، نظم درر السمطين للزرندي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 كشف الغمة للإربلي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 مرآة الجنان لليافعي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لابن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الشريف الرضي بقم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دار الهادي ، وفضائل شاذان بن جبرئيل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والروضة وعنهما في البحار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السلامي البيهقي بتوسط مقتل الحسين للخوارزمي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الزهراء</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في ترجمة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السُلمي ، وتاريخ ابن عساكر ترجمة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المحمودي</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ممتلئة غيظاً وحنقاً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وغر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 الحديث نشر ما كان كتمه أحق من نشره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نثث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في ترجمة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في تاريخ ابن عساكر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الحسين 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المحمودي</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المؤرخون اسمهما إلاّ ان الفسوي في المعرفة والتاريخ ذكر بسنده خبراً عن واهب بن عبد اللّه المعافري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قدمت المدينة فأتيت منزل زينب بنت فاطمة بنت عليّ لأسلّم عليها ، فدخلت عليها الدار فإذا عندها جماعة عظيمة واذا هي جالسة مسفرة ، واذا امرأة ليست بالحليلة ولم تطعن بالسنّ ، فاحتملتني الحمية والعفّة لها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سبحانك اللّه ، قدركِ قدركِ وموضعكِ موضعكِ وأنت تجلسين للناس كما أرى مسفرة؟</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محي الدين عبد الحميد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بولاق سنة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للبسوي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أوقاف بغداد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التتايع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التتابع في الشر والتهافت والاسراع إليه ، ويرمي بنفسه من غير تثبّت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المعارف ، الكامل في التاريخ</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الندوة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منشورات الشريف الرضي بقم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الأوقاف ببغداد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الأوقاف الثانية ،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القدسي</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الحجارة والتراب</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الحصى والحجر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جملة من المصادر تصحيف ، والصواب ما أثبتناه ، ومعناه لا يغلب عليك ، يقال استعزّ به الحال أي غلب عليه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جملة من المصادر تصحيف ، والصواب ما أثبتناه ، ومعناه أخفى غلّه في قلبه وأمسكه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مجموع المرحوم السيّد جعفر الخرسان بخطه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عندي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أصدق الأخبار للسيّد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صيدا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للطريحي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الثالثة بالحيدرية سنة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الخميسية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عالم الكتب بيروت مكتبة المتنبي بالقاهرة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النعساني بمصر سنة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العربية بمصر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الشيخ السماوي رحمه اللّه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أفست المثنى</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 الزهراء في النجف الأشرف</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أفست المثنى</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ابن عمر ط دار الفكر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روى ابن عبد ربه في 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أمين وأحمد الزين وابراهيم الأبياري ، عن هشام بن عروة قال قال عبد اللّه بن عباس للجائز به جنبني خشبة ابن الزبير فلم يشعر ليلة حتى عثر فيها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فقال خشبة ابن الزبير ، فوقف ودعا له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علّتك رجلاك لطالما وقفت عليها في صلاتك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لأصحابه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واللّه ما عرفته إلاّ صوّاماً قوّاماً ، ولكنني ما زلت أخاف عليه منذ رأيته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تعجبه بغلات معاوية الشهب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معاوية قد حج فدخل المدينة وخلفه خمس عشرة بغلة شهباء عليها رحائل الأرجوان ، فيها الجواري عليهن الجلابيب والمعصفرات ، ففتن الناس</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قبول الأخبار ومعرفة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الكتب العلمية بيروت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صحيح كما في الهامش</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محمّد شاكر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إذا قال عند قوم شيئاً ثمّ خرج بخلافه ، وأخرج الحديث أيضاً البخاري في التاريخ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الأوسط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الوعي مكتبة التراث ، ونعيم بن حماد في 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أيمن محمّد محمّد معرفة انتشارات المكتبة الحيدرية ، وأخرجه أحمد في المسند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قرطبة بمصر ، وابو يعلى في مسنده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المأمون للتراث دمشق سنة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والروياني في مسنده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قرطبة بمصر سنة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تسمية عبد الملك بالشام وابن الزبير بمكة وذكر نافع بن الازرق رأس الأزارقة من الخوارج</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البجاوي ، وط حيدرآباد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احسان عباس</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مصطفى البابي الحلبي بمصر سنة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شاكر وأخيه أحمد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الغري</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الماجدية بمكة المكرمة سنة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فثمة نحو ذلك بأسانيد أخرى</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بأخبار البلد الحرام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إحياء الكتب العربية سنة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وقارن تفسير 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بيروت</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لواقح الأنوار القدسية للشعراني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نشر البابي الحلبي سنة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القرطبي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احياء التراث العربي</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المناسك وأماكن طريق الحج ومعالم الجزيرة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حمد الجاسر ط دار اليمامة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اليعقوبي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الحسينية بمصر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بمصر ، وشرح النهج محمّد عبده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الاستقامة ، وقد روى أبو عمر في الاستيعاب هذه الكلمة في ترجمة ابن الزبير بدون لفظ المشؤم ، وأحسب أنها ثقلت عليه فحذفها</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سفينة 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 مختصر تاريخ 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أفست ليدن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السُلمي ط الطائف</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الحاذق وصاحب السرّ المطلع على باطن الامور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الأولى بمصر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أبو الفضل إبراهيم</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محي الدين عبد الحميد بمصر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مجموعة رسائل الجاحظ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نشر الساسي بمصر بمطبعة التقدم</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الراغب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أمين ورفيقيه</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من أربعة في شرح حماسة أبي تمام للتبريزي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حجازي بالقاهرة 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محي الدين عبد الحميد ، ومن خمسة أبيات في المؤتلف والمختلف للآمدي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عبد الستار أحمد فراج</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في الأوسط</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السنة لابن أبي عاصم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المكتب الإسلامي 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الألباني وفيه تصحيف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يبغض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على شرط مسلم ووافقه الذهبي</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حبان في صحيحه برقم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منتخب مسند ابن حميد 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البدري السامرائي ومحمود خليل الصعيدي نشر مكتبة السنة القاهرة سنه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عبد اللّه بن مساور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أفست المكتبة الإسلامية ديار بكر تركيا وكذا في ط دار الفكر بيروت في ترجمة عبد اللّه بن مساور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تعظيم قدر الصلاة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 نشر مكتبة الدار بالمدينة المنورة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نشر مكتبة الفرات بالقاهرة سنة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مكتبة دار الباز بمكة المكرمة سنة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عبد اللّه بن المساور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 عواد ط مؤسسة الرسالة بيروت سنة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الرسالة بيروت سنة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السعادة بمصر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معاني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دار الكتب العلمية سنة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زهري النجار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المكتب الإسلامي سنة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 نشر دار الخلفاء للكتاب الإسلامي الكويت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الكتب العلمية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السلفية بمصر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حمدي عبد المجيد السلفي ط مكتبة الرشد بالرياض سنة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دار الكتب العلمية بيروت سنة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السعادة بمصر سنة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محي الدين عبد الحميد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دار الكتب العلمية بيروت سنة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السعادة بمصر سنة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محي الدين عبد الحميد</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المسدد في الذب عن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مكتبة ابن تيمية بالقاهرة سنة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طبعة إسلامبول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وطبعة مصرية محققة بتح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فؤاد عبد الباقي فراجع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السلفية سنة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المفرد المسمى بفضل اللّه الصمد لفضل اللّه الجيلاني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السلفية سنة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 بمطبعة الوطن العربي</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الثانية مطبعة الزهراء الموصل</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سلسلة الأحاديث الصحيحة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الرابعة ط المكتب الإسلامي</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السعيد بسيوني زغلول نشر دار الكتب العلمية بيروت</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القدسي سنة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نشرة صلاح الدين النجّد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حيدرأباد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الإصابة ط مصطفى محمّد سنة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السلفية بمصر سنة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تهذيب تاريخ ابن عساكر لابن بدران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المصرية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لذي الأصبع العدواني وقصيدته مشهورة في المفضليات</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منسوبة إلى أبي تراب وهي كنية الإمام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أحب كناه إليه لأن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كنّاه بها</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الساسي</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فرع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هو مخروم وروى وانك بالواو فلا خرم ، والفرع مستعار من فروع الشجرة وهي أغصانها ، والفوارع جمع فارع وهو العالي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خزانة الأدب</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الساسي</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المقفى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الغرب الإسلامي</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 الأوراق بهامش المستظرف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الأولى 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هذه الكلمة سبق أن قالها الإمام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الزبير كما مر ذكرها في مواقف ابن الزبير العدائية ، فلا غرابة لو قالها ابن عباس ، وهو قد سمعها من ابن عمه باب مدينة العلم ، وقد يستغربها من لا معرفة له بان الإمام كان عنده سبعون عهداً من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يعهدها إلى احد غيره كما يقول ابن عبار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ابن عباس عنده دقائق علم يخفيها عن غير أهلها وسيأتي المزيد في ذلك في الحلقة الثانية ان شاء اللّه تعالى</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نهضة مصر</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أقصدني قصده ووجّهني نحوه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مصطفى محمّد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محي الدين عبد الحميد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محمّد عليّ صبيح</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الفتح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البائقة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النازلة وهي الداهية والشر الشديد ، وباقت الداهية إذا نزلت والجمع بوائق</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 يشد عليه الهودج</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العربية بمصر</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بيروت</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مصطفى محمّد وأولاده بمصر سنة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أفست دار الكتاب العربي بيروت</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التفسير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يحيى بن معين سيء الرأي فيه هدى الساري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روى خبر ابن أبي مليكة مسلم في صحيحه كما في هدى الساري لابن 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مصطفى البابي الحلبي ، والمقريزي في كتابه المقفى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الغرب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رواه غيره وجميعهم عن ابن جريج عن ابن أبي مليكة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يحدث بذلك غيره وكأنه لم يسمعه غيره من ابن عباس إذ لم يحضره من أولاده ومواليه وزائريه أحد؟ وكأنه كان معه في خلوة خاصة بابن أبي مليكة ، فهل يعقل ذلك؟ إن هذا الا اختلاق</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حجر في هدى الساري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الّذين تكلّموا فيهم بجرح من رجال البخاري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أبو العرب الصقلي في الضعفاء بسبب انّه تغيّّر في آخر عمره واختلط لكن ما ضرّه الاختلاط ، فان إبراهيم الحربي حكى أن يحيى معين منع ابنه أن يدخل عليه بعد اختلاطه أحداً</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شيوخ أحمد بن حنبل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كان صدوقا ولكن يعلى أخوه أثبت منه ، وقال في رواية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يخطئ ويصيب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على ما يختار أحمد يكون ساقط الحديث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هدى الساري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طبقات المدلسين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قبول الأخبار ومعرفة الرجال لأبي القاسم الكعبي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الكرابيسي انّه مدلس وفي الهامش حكى قول الذهبي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كان مشهوراً بالتدليس عمد إلى أحاديث رفعت إليه من حديث الزهري فيحذف اسم من حدّثه ويدلّسها ، إلاّ أنّه لا يدلس إلاّ عن ثقة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لابن حجر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سفيان بن عيينة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 بيروت</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محمّد بن الحنفية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في المطبوعة يقتضيه المقام ويدل عليه ما في رواية ابن سعد التالية له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الكتاب اللبناني</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أبو الفضل إبراهيم</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ابن عباس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السلمي</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 في مناقب الأئمّة اللّهاميم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بمكتبة السماوي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 رويداً والحجل هو نزو الغراب في مشيته يعني ان ابن الزبير نزا في مشيته نحو الخلافة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 الكريم يظلمه دنيء لئيم فلا يقدر على احتمال ظلمه ، ويعني أنّه لو ظلمني من هو كفؤ لي لهان عليّ ، ولكن ظلمني من هو دوني ودنيء</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أفست المثنى ببغداد ، وقارن 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لقن نافع بن الأزرق الخارجي هذه الحجة من ابن عباس ، فذكرها في كتابه إلى ابن الزبير ، وقد ذكره ابن عبد ربه في 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القول فيك وفيهما لكما قال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 الزهراء في النجف الأشرف</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الشيخ السماوي بخطه ،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الأوقاف ببغداد</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حيدرأباد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المعتزلي الحنفي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أبو الفضل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المسعودي ، ولدى الرجوع إلى المطبوع من مروج الذهب نجد الاختلاف في الطبعات القديمة والحديثة وحسبنا أن ننقل لكم ما في طبعة بولاق سنة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وطبعة الأزهرية سنة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وبهامشها روضة الناظر لابن الشحنة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وطبعة مصرية ثالثة بهامش تاريخ ابن الأثير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وطبعة العامرة البهية سنة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عروة بن الزبير يعذر أخاه إذا جرى ذكر بني هاشم وحصره إياهم في الشعب ، وجمعه الحطب لتحريقهم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أراد بذلك إرهابهم ، ليدخلوا في طاعته ، كما أرهب بنو هاشم وجمع لهم الحطب لإحراقهم ، إذ هم أبوا البيعة فيما سلف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الأولى</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مصطفى محمّد</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 بتح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محمّد حميد اللّه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الفصل لابن حزم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محمّد عليّ صبيح</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لجنة التأليف والترجمة والنشر بتحقيق أحمد أمين وأحمد الزين وإبراهيم الأبياري</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 آباد الأولى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 الثانية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الناظر بهامش تاريخ ابن الأثير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ذات التحرير بمصر سنة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المختصر في أخبار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أفست بيروت عن الطبعة المصرية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 الثانية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المنيرية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جرجان للسهمي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أفست عن طبعة أوربا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الخالدة لأبي عليّ بن مسكويه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بدوي ط مصر سنة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الغري</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روى الكتاب والجواب الشيخ المفيد في أماليه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سنة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رواه الشيخ الطوسي في أماليه أيضاً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 الكتابين تفاوت لفظي يسير ليس بشيء إلاّ أن الحسن بن شعبة الحراني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القرن الرابع الهجري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كتابه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سنة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كتابفروشي إسلامية هذا الكتاب بزيادة 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أشمت بنا ولا بك عدواً حاسداً أبداً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إلى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رواه فيما روي عن الحسين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 إلى عبد اللّه بن العباس حين سيّره عبد اللّه بن الزبير إلى اليمن وذكر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كان التبعيد من ابن الزبير أيام حكومته وهي بعد شهادة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يعقل أن يكون الكتاب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واحتمال انّه من عليّ بن الحسين بعيد ، لأنّ ابن عباس خاطب المكتوب إليه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أخي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يكشف أنّه من أقرانه سنّاً ، وعليّ بن الحسين ليس كذلك في 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فاحتمال وهم المؤلف أو من روى عنهم وارد ، ويؤكد أن مرسل الكتاب هو محمّد بن الحنفية رواية اليعقوبي له في تاريخه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الغري فقد ذكره مرسلاً من دون ذكر الجواب</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الخريدة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لابن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السُلمي</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بخطي</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بتقديمي سنة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بتقديمي 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التلخيص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المستدرك على التصحيح</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جماعة المدرّسين بقم</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الحنبلي المقدسي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المنار</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عن عبد اللّه 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 إيران</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ترجمة ابن عباس بخطي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المقفى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الغرب الإسلامي بيروت</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الناقلين كما في اختياره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بمبئ 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المصطفوي ط دار مشكاة مشهد</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ابن عباس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السلمي</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 أفست الإسلامية</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الخلفاء ط موسكو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لنعيم 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مصورة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ميكروفلم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مكتبة المتحف البريطاني في لندن بمكتبتي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والملاحم والفتن للسيد 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الفتن لنعيم بن حماد وعنه في 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الرسالة سنة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سنة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سمير ابن أمين الزهري</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اصبهان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أوروبا</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النعمان</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سنة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الموصل</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نبوي شريف رواه عن ابن عباس ، أنظر كنز العمال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 الثانية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صحيحه في كتاب الرقاص ، وأحمد في مسنده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سهل بن سعد ، وغيرهما</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نسخة مصورة بمكتبتي</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لشيعة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سنة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السلفية بمصر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في آخر الباب الثالث عشر من كتابه ورقة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مصورة بمكتبتي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ط حجرية سنة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اختياره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محققة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 في الجزء الأوّل</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 في الجزء الأوّل</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سنة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ابن عباس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برقم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برقم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ابن عباس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مطبوع مكتب المطبوعات الإسلامية بالأفست عن طبعة حيدر آباد ، وفي آخر الخبر تصحيف لم ينبّه عليه إذ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ير خرج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رواه الذهبي في التلخيص وسكت عنه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الهيثمي في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القدسي نقلاً عن الطبراني فقال رواه الطبراني ورجاله رجال الصحيح</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الكمياني حجرية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 نقلاً عن الشيخ البهائي القائل بتجسم الأعمال</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مصطفى محمّد سنة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جميعها ط الحيدرية بتقديمي ، وبحار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الإسلامية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مصطفى محمّد</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للقرطبي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المنار سنة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ومنازل الآخرة للقمي والمرآة الناظرة للهمداني وإرشاد القلوب للديلمي وغيرها</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المصطفوي</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ذخائرالعقبى للمحب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القدسي</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الهميان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الجمالية بمصر سنة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للقرطبي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القدسي</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ترجمة ابن عباس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المعرفة والتاريخ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محمّد عليّ صبيح ، والسنن الكبرى للبيهقي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والاستذكار لابن عبد البر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للمرتضى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الحيدرية ، والاستذكار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لابن حزم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مناقشته لمن ادعى الإجماع على ان التكبير أربعاً قال أبو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 لكل إجماع يخرج منه عليّ بن أبي طالب وعبد اللّه بن مسعود وأنس بن مالك وابن عباس والصحابة بالشام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التابعون بالشام وابن سيرين وجابر بن يزيد وغيرهم بأسانيد في غاية الصحة ، ويُدعى الإجماع بخلاف هؤلاء بأسانيد واهية ، فمن أجهل ممّن هذا سبيله؟ فمن أخسر صفقة ممّن يدخل في عقله أن إجماعاً عرفه أبو حنيفة ومالك والشافعي ، وخفي علمه على عليّ وابن مسعود وزيد بن أرقم وأنس بن مالك وابن عباس حتى خالفوا الإجماع؟ حاشا لله من هذا؟</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البيهقي في 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أبي وائل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كانوا يكبّرون على عهد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سبعاً وخمساً وستاً أو قال أربعاً ، فجمع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فأخبر كلّ رجل بما رأى فجمعهم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أربع تكبيرات كأطول الصلاة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 الثانية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الاستذكار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الإسلامية طهران</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المنار بمصر</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المقفى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الغرب الإسلامي بيروت</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ابن عرفة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مروان بن شجاع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الثانية بالموصل</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ابن عباس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المنار بمصر</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هريرة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الأفضل الآن العدول من التسطيح إلى التسنيم ، لأن التسطيح صار شعاراً للروافض ، فالأولى مخالفتهم وصيانة الميت وأهله عن الاتهام بالبدعة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العزيز شرح الوجيز للرافعي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ابن عباس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السُلمي ، ورواه أحمد في فضائل الصحابة مكرراً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رواه الفسوي في المعرفة والتاريخ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وأبو نعيم في الحلية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والخطيب في تاريخه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والبغوي في معجمه كما في 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والصفدي في نكت الهميان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الجمالية سنة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والذهبي في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والبلاذري في أنساب الأشراف في ترجمة ابن عباس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مخطوطة بقلمي وغيرهم وغيرهم</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الخانجي</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الخانجي ، أنساب الأشراف برقمي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بقلمي ، والإرشاد لأبي يعلى القزويني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سعيد عمر ادريس ط مكتبة الرشد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والاستيعاب والإصابة واسد الغابة في ترجمة ابن عباس</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الخانجي ، أنساب الأشراف برقم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مخطوطة بقلمي</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عمر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الخانجي بمصر</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طبقات ابن سعد ومصنف عبد الرزاق والمعجم الكبير للطبراني والاستيعاب وأنساب الأشراف وذخائر العقبى في ترجمة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وقارن الإرشاد لأبي يعلى القزويني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سعيد عمر ادريس ط الرياض وغيرها</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والإرشاد في معرفة أهل الثقة والسداد للكلاباذي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 في ترجمة مروان</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مصطفى محمّد</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الجنائز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الجريد</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عبد القادر والسنن الكبرى للبيهقي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الجنائز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يكره من اتخاذ المساجد على القبور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ابن حجر أيضاً في كتابه تعليق التعليق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الأردن عمان سنة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الدنيا في كتاب الهواتف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عبد القادر عطا مؤسسة الكتب الثقافية بيروت سنة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عبد القادر والسنن الكبرى للبيهقي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شاكر</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الأولى 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صادر</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الحسبة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التفيض الأهلية ببغداد</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ناصر خسرو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سفرنامة ناصر خسرو</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في تاريخ البلد الأمين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فؤاد سيّد ط القاهرة 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بأخبار البلد الحرام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إحياء الكتب العربية</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بأخبار دار المصطفى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سنة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القيسراني في الأنساب المتفقة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الزاهد أبو محمّد هيّاج بن عبيد الحطيني المقيم بالحرم سمع من أبي الفرج النحوي ببيت المقدس وجماعة من مشايخ الشام ومصر والعراق ، وانتخب له أبو القاسم هبة اللّه بن عبد الوارث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هياج أوحد عصره في الزهد والورز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يصوم ويفطر بعد ثلاث ، ويعتمر كلّ يوم ثلاث عُمَر ، ويدرّس عدة من الدروس ، ولم يكن يدّخر شيئاً ولا يملك غير ثوب واحد ، وكان قد نيّف على الثمانين ، يزور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سنة ماشياً حافياً ، ويزور كذلك عبد اللّه بن عباس بالطائف ، وكان يأكل بمكة أكلة ، وبالطائف أخرى ، استشهد بمكة في وقعة وقعت بين أهل السنة والرافضة ، فحمله أميرها محمّد بن أبي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وضربه ضرباً شديداً على كبر السنّ ، ثمّ حُمل إلى منزله بمكة فمات وذلك سنة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المتفقة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سلك الدرر في أعيان القرن الثاني عشر للمرادي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أفست مكتبة المثنى ببغداد</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النسخة سنة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رمضان في كربلاء في محلة العباسية</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الأرتياب للسيد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دخل الوهابيون إلى الطائف هدموا قبة ابن عباس كما فعلوه في المرة الأولى</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مقتل الحسين للخوارزمي الحنفي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فرائد السمطين للحمويني الشافعي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وعنه في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باسنادين احسب فيهما جماعة ضعفاء وقد وثقوا كما رواه الحمويني في 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والجامع الصغير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الرسالة ، فيض القدير للشوكاني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الاسوة ببيروت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ومناقب 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المكتبة الإسلامية ، وتاريخ ابن عساكر كما في منتخبه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الميزان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وذيل اللئاليء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السلمي ، وأخبار الدولة العباسية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قريش لمصعب الزبيري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النسب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الستار أحمد فرّاج ط الكويت</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المحبر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النسب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النسب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الرفاعي</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المحبر لمحمّد بن حبيب الهاشمي ط حيدرآباد</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ط موسكو سنة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كنية عبد الملك بن مروان لانه كان أبخر فيجتمع الذباب على فمه قال في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وأبخر من أبي الذباب وكذا أبو الذبان وهما الأبخر وقد غلبا على عبد الملك بن مروان لفساد كان في فمه قال الشاعر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الخانجي بمصر</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سماها ابن قتيبة في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 أبيها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انها كانت عند عبد الملك بن مروان فطلقها ثمّ تزوجها عليّ بن عبد اللّه بن عباس فهلكت عنده ، وكان سبب طلاقها انّه عض تفاحة ثمّ رمى بها إليها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بعبد الملك بخر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فدعت بمدية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تصنعين؟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أميط عنها الأذى ففارقها</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كلام الإمام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بشرح محمّد عبده ط الاستقامة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في الأداب السلطانية في الدول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 بيروت</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العرب نسخة السماوي المخطوطة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المكتبة الإسلامية</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المعارف بمصر 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بروفنسال</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شدو الربابة ، الصحابة والصحابة ، خليل عبد الكريم ط سينا للنشر</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المحبّر لمحمّد بن حبيب الهاشمي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السُلمي</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أمين ورفيقيه</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الدخل العيب الباطن مثل يضرب لذي المنظر لاخبر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الحشف أردأ التمر ويضرب المثل لمن يجمع بين خصلتين ومكرهتين</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لمحمد حبيب الهاشمي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الكنز المدفون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المستظرف للأبشيهي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ابن عبد ربه ذلك ونسبه إلى أخيه عبيد اللّه ، راجع العقد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وزهر الربيع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بمبئ سنة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مشكوة الأدب للناصري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الخانجي بمصر</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المستجاد من فعلات الأجواد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كرد عليّ ط الترقي بدمشق سنة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ذلك الرشيد الوطواط في غرر الخصائص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والطرطوشي في سراج 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والناصري في مشكوة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المستظرف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الشيخ السماوي</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القليوني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الكامل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المستجاد من فعلات الأجواد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إحياء العلوم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شافية أبي فراس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 في ايران</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المستظرف للابشيهي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القصة ابن عبد ربه في العقد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أمين ورفيقيه ونسبها إلى عبيد اللّه وزاد في آخرها ولوددت أني لا أموت حتى أراك مكانه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فظنّ عبيد اللّه انها مكيدة منه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 عنك هذا الكلام فإنا قوم نفي بما وعدنا ولا ننقض ما أكّدنا</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وقارن زهر الربيع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بمبئ سنة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ابن عبد ربه في العقد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أمين ورفيقيه أن القصة كانت مع عبيد اللّه بن عباس ، وهذا من التصحيف غير المتعمد لتشابه الإسمين في الخط</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الشامخ في ايثار الحقّ على الآباء والمشايخ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سنة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وروى أبو هلال العسكري في كتابه الكرماء مط الشورى بالفجالة بمصر سنة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القصة وانها مع عبيد اللّه بن عباس لكنه وهم فيما أراه ، لأنّه قد رواها بسنده عن مقسم مولى عبد اللّه بن عباس وعن غيره وفي هذا ما يصحح نقل المقيلي كما في المتن ، خصوصاً وفي الخبر حضور مقسم الحادثة ، وهو إنّما يكون عادة مع مولاه عبد اللّه ، وروايته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مقسم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وفد عبيد اللّه بن العباس على معاوية ، فلمّا كان بعض الطريق أصابته السماء فأمّ أبياتاً من الشعر ، وإذا أعرابي قد قام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رأى هيئته وبهاءه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أحسن الناس شارة وأحسنهم هيئة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الاعرابي لامرأته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كان هذا من قريش فهو من بني هاشم ، وان كان من اليمن فهو من بني آكل المرار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فأنزله ، وذلك في الليل ، فقام الاعرابي إلى عنيزة له يذبحها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فجاذبته امرأته وقالت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 الدهر مالك وشرب ، ولم يبق لك ولبناتك إلاّ هذه العنيزة ، تضع درتها كمخة عرقوب ، ثمّ تريد أن تفجعهنّ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لأذبحنّها ،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إذن لا يتركك بناتك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له الموت خير من اللؤم ثمّ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وعبيد اللّه يسمع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السلفية بمصر سنة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بأخبار دار المصطفى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سنة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الربيع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بمبئ سنة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 من نسب قريش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لأبي الفرج الأصبهاني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نهاية الارب للنويري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 والعمدة لابن رشيق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وبدائع البدائه لابن ظفر المكي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وإنّما استنكر نافع سماع ابن عباس للقصيدة لأنّه فيما أرى انطلاقاً من مبدء الخوارج في التقشف الجاف لما في القصيدة من تصوير لمتعة ليلية يمسيها عمر بن أبي ربيعة مع فتيات غامر معهن حتى الصباح على غير إثم حرام؟ ثمّ ينشدها في المسجد الحرام لابن عباس وهو في شرفه وعلمه وسنه ، ثمّ ابن عباس يحفظها ويرويها ، فذلك ما حدا بنافع بن الأزرق إلى تحوير في مطلعها مستنكراً بما يلائم مبدأه ، لكن ابن عباس رفض ذلك وصحّح المعلومة ، ولعله أراد أن يشعره بأنه من اللّهو المباح والخيال الّذي لا يتعدى عفة النفس وفسق الألسن</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الساسي</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أفست ليدن</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لابن عبد ربه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اباد</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وصفوة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أين نبدأ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محمّد خالد ط الثامنة سنة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بلفظ آخر عن مجمع الزوائد ومعجم الطبراني</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المنار سنة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ثعلب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الآداب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الموشّى في الظرف والظرفاء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 بنفقة عبد الحفيظ</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باب القرابات والأنساب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الأوقاف المخطوطة ببغداد رقم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كوثى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قرب الكفل من نواحي الكوفة كان فيها مسكن إبراهيم الخليل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القرابات والأنساب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الأوقاف المخطوطة ببغداد رقم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الرضوية</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القرابات والأنساب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الأوقاف المخطوطة ببغداد رقم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الشيخ السماوي</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محاضرات الراغب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كشكول البحراني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الجهل والنقص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الرضوية ، وقارن نوادر الحمقى والمغفلين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للراغب الأصبهاني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تتطلع</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والذخائر للتوحيدي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نسخة مصورة ميكروفلم بمكتبتي</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وربيع الأبرار باب اللباس والحلي</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اللمع في التصوف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عيون الأخبار لابن قتيبة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ربيع الأبرار للزمخشري باب اللباس والحلى ، محاضرات الراغب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نزهة المجالس للصفوري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المجتنى لابن دريد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 آباد</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حلية الأولياء لأبي نعيم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وصفوة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للفتال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للبيهقي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نسخة مصورة ميكروفيلم بمكتبتي ، وسير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والتذكار للقرطبي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للفسوي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للجاحظ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 ولسان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ثج 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كان من العلم بمكان</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للطوسي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الدنيا في التفكر نقلاً عن موسوعة آثار الصحابة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والغزالي في الإحياء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أتحاف السادة المتقين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العابدين للغزالي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سنة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وطبقات الشعراني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باب الدين وما يتعلّق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الرضوية ونسخة السماوي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المستظرف للأبشيهي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أتحاف السادة المتقين للزبيدي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 بيروت</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نسخة مصورة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ميكروفلم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بمكتبتي</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اصبهان لأبي نعيم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أفست عن ليدن</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الموصل</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الموصل</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للنويري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بمصر</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بمصر</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أمين ورفيقيه</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بمصر ، ورويت الكيفية عنه بلفظ آخر في نزهة المجالس للصفوري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أشار أحدكم باصبع واحدة فهي الإخلاص في الدعاء ، وإذا رفع يديه حذو صدره فهو الدعاء ، وإذا رفعهما حتى يجاوز بهما رأسه وظهرهما ممّا يلي وجهه فهو الابتهال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الموصل</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القدسي</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لواقح الأنوار القدسية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البابي الحلبي سنة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جرجان السهمي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أفست أوربا</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التشريف بالمنن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صاحب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عباس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بمبئ</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فتى الكهول ، له لسان سؤول ، وقلب 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 أخرى</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سفيان بعد بيعة 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أرى عجاجة لا يطفئها إلاّ 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قوي وأشتد</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عثمان لعليّ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ذنبي إليك إذا لم تحبّك قريش وقد قتلت منهم يوم بدر سبعين كأن وجوههم شنوف الذهب تصرع آنافهم قبل شفاههم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نثر 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الصحابة لأبي نعيم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سُباب المسلم فسوق وقتاله 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صحيح مروي في أكثر من أربعين مصدراً سنّياً حسبك منها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في تاريخه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وتاريخه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مسنده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الخرصان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image" Target="media/image2.jpeg"/><Relationship Id="rId528" Type="http://schemas.openxmlformats.org/officeDocument/2006/relationships/image" Target="media/image2.jpeg"/><Relationship Id="rId529" Type="http://schemas.openxmlformats.org/officeDocument/2006/relationships/footer" Target="footer522.xml"/><Relationship Id="rId530" Type="http://schemas.openxmlformats.org/officeDocument/2006/relationships/footnotes" Target="footnotes.xml"/><Relationship Id="rId531" Type="http://schemas.openxmlformats.org/officeDocument/2006/relationships/numbering" Target="numbering.xml"/><Relationship Id="rId532" Type="http://schemas.openxmlformats.org/officeDocument/2006/relationships/fontTable" Target="fontTable.xml"/><Relationship Id="rId533" Type="http://schemas.openxmlformats.org/officeDocument/2006/relationships/settings" Target="settings.xml"/><Relationship Id="rId5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530</Pages>
  <Words>119891</Words>
  <Characters>443883</Characters>
  <CharactersWithSpaces>560773</CharactersWithSpaces>
  <Paragraphs>3512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2026-08-25T14:40:06Z</dcterms:created>
  <dc:creator>ghaemiyeh.com</dc:creator>
  <dc:description/>
  <dc:language>en-US</dc:language>
  <cp:lastModifiedBy/>
  <dcterms:modified xsi:type="dcterms:W3CDTF">2026-08-25T18:10:23Z</dcterms:modified>
  <cp:revision>1</cp:revision>
  <dc:subject/>
  <dc:title>موسوعة عبد الله بن عبّاس حبر الأُمة وترجمان القرآن جلد 5</dc:title>
</cp:coreProperties>
</file>

<file path=docProps/custom.xml><?xml version="1.0" encoding="utf-8"?>
<Properties xmlns="http://schemas.openxmlformats.org/officeDocument/2006/custom-properties" xmlns:vt="http://schemas.openxmlformats.org/officeDocument/2006/docPropsVTypes"/>
</file>