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55681_1280447820">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3655683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655685_1280447820">
            <w:r>
              <w:rPr>
                <w:webHidden/>
                <w:rStyle w:val="IndexLink"/>
                <w:rtl w:val="true"/>
              </w:rPr>
              <w:t>تتمة الفصل الأول في الأسماء</w:t>
            </w:r>
            <w:r>
              <w:rPr>
                <w:rStyle w:val="IndexLink"/>
                <w:rtl w:val="true"/>
              </w:rPr>
              <w:tab/>
            </w:r>
            <w:r>
              <w:rPr>
                <w:rStyle w:val="IndexLink"/>
              </w:rPr>
              <w:t>12</w:t>
            </w:r>
          </w:hyperlink>
        </w:p>
        <w:p>
          <w:pPr>
            <w:pStyle w:val="Contents3"/>
            <w:tabs>
              <w:tab w:val="clear" w:pos="8459"/>
              <w:tab w:val="right" w:pos="9026" w:leader="dot"/>
            </w:tabs>
            <w:rPr/>
          </w:pPr>
          <w:hyperlink w:anchor="__RefHeading___Toc3655687_1280447820">
            <w:r>
              <w:rPr>
                <w:webHidden/>
                <w:rStyle w:val="IndexLink"/>
                <w:rtl w:val="true"/>
              </w:rPr>
              <w:t>تتمة ابواب الجيم</w:t>
            </w:r>
            <w:r>
              <w:rPr>
                <w:rStyle w:val="IndexLink"/>
                <w:rtl w:val="true"/>
              </w:rPr>
              <w:tab/>
            </w:r>
            <w:r>
              <w:rPr>
                <w:rStyle w:val="IndexLink"/>
              </w:rPr>
              <w:t>12</w:t>
            </w:r>
          </w:hyperlink>
        </w:p>
        <w:p>
          <w:pPr>
            <w:pStyle w:val="Contents4"/>
            <w:tabs>
              <w:tab w:val="clear" w:pos="8176"/>
              <w:tab w:val="right" w:pos="9026" w:leader="dot"/>
            </w:tabs>
            <w:rPr/>
          </w:pPr>
          <w:hyperlink w:anchor="__RefHeading___Toc3655689_1280447820">
            <w:r>
              <w:rPr>
                <w:webHidden/>
                <w:rStyle w:val="IndexLink"/>
                <w:rtl w:val="true"/>
              </w:rPr>
              <w:t>تتمة باب جعفر</w:t>
            </w:r>
            <w:r>
              <w:rPr>
                <w:rStyle w:val="IndexLink"/>
                <w:rtl w:val="true"/>
              </w:rPr>
              <w:tab/>
            </w:r>
            <w:r>
              <w:rPr>
                <w:rStyle w:val="IndexLink"/>
              </w:rPr>
              <w:t>12</w:t>
            </w:r>
          </w:hyperlink>
        </w:p>
        <w:p>
          <w:pPr>
            <w:pStyle w:val="Contents5"/>
            <w:tabs>
              <w:tab w:val="clear" w:pos="7892"/>
              <w:tab w:val="right" w:pos="9026" w:leader="dot"/>
            </w:tabs>
            <w:rPr/>
          </w:pPr>
          <w:hyperlink w:anchor="__RefHeading___Toc3655691_1280447820">
            <w:r>
              <w:rPr>
                <w:webHidden/>
                <w:rStyle w:val="IndexLink"/>
              </w:rPr>
              <w:t>4032</w:t>
            </w:r>
            <w:r>
              <w:rPr>
                <w:rStyle w:val="IndexLink"/>
                <w:rtl w:val="true"/>
              </w:rPr>
              <w:tab/>
            </w:r>
            <w:r>
              <w:rPr>
                <w:rStyle w:val="IndexLink"/>
              </w:rPr>
              <w:t>12</w:t>
            </w:r>
          </w:hyperlink>
        </w:p>
        <w:p>
          <w:pPr>
            <w:pStyle w:val="Contents5"/>
            <w:tabs>
              <w:tab w:val="clear" w:pos="7892"/>
              <w:tab w:val="right" w:pos="9026" w:leader="dot"/>
            </w:tabs>
            <w:rPr/>
          </w:pPr>
          <w:hyperlink w:anchor="__RefHeading___Toc3655693_1280447820">
            <w:r>
              <w:rPr>
                <w:webHidden/>
                <w:rStyle w:val="IndexLink"/>
              </w:rPr>
              <w:t>4034</w:t>
            </w:r>
            <w:r>
              <w:rPr>
                <w:rStyle w:val="IndexLink"/>
                <w:rtl w:val="true"/>
              </w:rPr>
              <w:tab/>
            </w:r>
            <w:r>
              <w:rPr>
                <w:rStyle w:val="IndexLink"/>
              </w:rPr>
              <w:t>16</w:t>
            </w:r>
          </w:hyperlink>
        </w:p>
        <w:p>
          <w:pPr>
            <w:pStyle w:val="Contents5"/>
            <w:tabs>
              <w:tab w:val="clear" w:pos="7892"/>
              <w:tab w:val="right" w:pos="9026" w:leader="dot"/>
            </w:tabs>
            <w:rPr/>
          </w:pPr>
          <w:hyperlink w:anchor="__RefHeading___Toc3655695_1280447820">
            <w:r>
              <w:rPr>
                <w:webHidden/>
                <w:rStyle w:val="IndexLink"/>
              </w:rPr>
              <w:t>4037</w:t>
            </w:r>
            <w:r>
              <w:rPr>
                <w:rStyle w:val="IndexLink"/>
                <w:rtl w:val="true"/>
              </w:rPr>
              <w:tab/>
            </w:r>
            <w:r>
              <w:rPr>
                <w:rStyle w:val="IndexLink"/>
              </w:rPr>
              <w:t>19</w:t>
            </w:r>
          </w:hyperlink>
        </w:p>
        <w:p>
          <w:pPr>
            <w:pStyle w:val="Contents5"/>
            <w:tabs>
              <w:tab w:val="clear" w:pos="7892"/>
              <w:tab w:val="right" w:pos="9026" w:leader="dot"/>
            </w:tabs>
            <w:rPr/>
          </w:pPr>
          <w:hyperlink w:anchor="__RefHeading___Toc3655697_1280447820">
            <w:r>
              <w:rPr>
                <w:webHidden/>
                <w:rStyle w:val="IndexLink"/>
              </w:rPr>
              <w:t>4040</w:t>
            </w:r>
            <w:r>
              <w:rPr>
                <w:rStyle w:val="IndexLink"/>
                <w:rtl w:val="true"/>
              </w:rPr>
              <w:tab/>
            </w:r>
            <w:r>
              <w:rPr>
                <w:rStyle w:val="IndexLink"/>
              </w:rPr>
              <w:t>21</w:t>
            </w:r>
          </w:hyperlink>
        </w:p>
        <w:p>
          <w:pPr>
            <w:pStyle w:val="Contents5"/>
            <w:tabs>
              <w:tab w:val="clear" w:pos="7892"/>
              <w:tab w:val="right" w:pos="9026" w:leader="dot"/>
            </w:tabs>
            <w:rPr/>
          </w:pPr>
          <w:hyperlink w:anchor="__RefHeading___Toc3655699_1280447820">
            <w:r>
              <w:rPr>
                <w:webHidden/>
                <w:rStyle w:val="IndexLink"/>
              </w:rPr>
              <w:t>4048</w:t>
            </w:r>
            <w:r>
              <w:rPr>
                <w:rStyle w:val="IndexLink"/>
                <w:rtl w:val="true"/>
              </w:rPr>
              <w:tab/>
            </w:r>
            <w:r>
              <w:rPr>
                <w:rStyle w:val="IndexLink"/>
              </w:rPr>
              <w:t>26</w:t>
            </w:r>
          </w:hyperlink>
        </w:p>
        <w:p>
          <w:pPr>
            <w:pStyle w:val="Contents5"/>
            <w:tabs>
              <w:tab w:val="clear" w:pos="7892"/>
              <w:tab w:val="right" w:pos="9026" w:leader="dot"/>
            </w:tabs>
            <w:rPr/>
          </w:pPr>
          <w:hyperlink w:anchor="__RefHeading___Toc3655701_1280447820">
            <w:r>
              <w:rPr>
                <w:webHidden/>
                <w:rStyle w:val="IndexLink"/>
              </w:rPr>
              <w:t>4051</w:t>
            </w:r>
            <w:r>
              <w:rPr>
                <w:rStyle w:val="IndexLink"/>
                <w:rtl w:val="true"/>
              </w:rPr>
              <w:tab/>
            </w:r>
            <w:r>
              <w:rPr>
                <w:rStyle w:val="IndexLink"/>
              </w:rPr>
              <w:t>29</w:t>
            </w:r>
          </w:hyperlink>
        </w:p>
        <w:p>
          <w:pPr>
            <w:pStyle w:val="Contents5"/>
            <w:tabs>
              <w:tab w:val="clear" w:pos="7892"/>
              <w:tab w:val="right" w:pos="9026" w:leader="dot"/>
            </w:tabs>
            <w:rPr/>
          </w:pPr>
          <w:hyperlink w:anchor="__RefHeading___Toc3655703_1280447820">
            <w:r>
              <w:rPr>
                <w:webHidden/>
                <w:rStyle w:val="IndexLink"/>
              </w:rPr>
              <w:t>4052</w:t>
            </w:r>
            <w:r>
              <w:rPr>
                <w:rStyle w:val="IndexLink"/>
                <w:rtl w:val="true"/>
              </w:rPr>
              <w:tab/>
            </w:r>
            <w:r>
              <w:rPr>
                <w:rStyle w:val="IndexLink"/>
              </w:rPr>
              <w:t>31</w:t>
            </w:r>
          </w:hyperlink>
        </w:p>
        <w:p>
          <w:pPr>
            <w:pStyle w:val="Contents5"/>
            <w:tabs>
              <w:tab w:val="clear" w:pos="7892"/>
              <w:tab w:val="right" w:pos="9026" w:leader="dot"/>
            </w:tabs>
            <w:rPr/>
          </w:pPr>
          <w:hyperlink w:anchor="__RefHeading___Toc3655705_1280447820">
            <w:r>
              <w:rPr>
                <w:webHidden/>
                <w:rStyle w:val="IndexLink"/>
              </w:rPr>
              <w:t>4055</w:t>
            </w:r>
            <w:r>
              <w:rPr>
                <w:rStyle w:val="IndexLink"/>
                <w:rtl w:val="true"/>
              </w:rPr>
              <w:tab/>
            </w:r>
            <w:r>
              <w:rPr>
                <w:rStyle w:val="IndexLink"/>
              </w:rPr>
              <w:t>33</w:t>
            </w:r>
          </w:hyperlink>
        </w:p>
        <w:p>
          <w:pPr>
            <w:pStyle w:val="Contents5"/>
            <w:tabs>
              <w:tab w:val="clear" w:pos="7892"/>
              <w:tab w:val="right" w:pos="9026" w:leader="dot"/>
            </w:tabs>
            <w:rPr/>
          </w:pPr>
          <w:hyperlink w:anchor="__RefHeading___Toc3655707_1280447820">
            <w:r>
              <w:rPr>
                <w:webHidden/>
                <w:rStyle w:val="IndexLink"/>
              </w:rPr>
              <w:t>4057</w:t>
            </w:r>
            <w:r>
              <w:rPr>
                <w:rStyle w:val="IndexLink"/>
                <w:rtl w:val="true"/>
              </w:rPr>
              <w:tab/>
            </w:r>
            <w:r>
              <w:rPr>
                <w:rStyle w:val="IndexLink"/>
              </w:rPr>
              <w:t>34</w:t>
            </w:r>
          </w:hyperlink>
        </w:p>
        <w:p>
          <w:pPr>
            <w:pStyle w:val="Contents5"/>
            <w:tabs>
              <w:tab w:val="clear" w:pos="7892"/>
              <w:tab w:val="right" w:pos="9026" w:leader="dot"/>
            </w:tabs>
            <w:rPr/>
          </w:pPr>
          <w:hyperlink w:anchor="__RefHeading___Toc3655709_1280447820">
            <w:r>
              <w:rPr>
                <w:webHidden/>
                <w:rStyle w:val="IndexLink"/>
              </w:rPr>
              <w:t>4064</w:t>
            </w:r>
            <w:r>
              <w:rPr>
                <w:rStyle w:val="IndexLink"/>
                <w:rtl w:val="true"/>
              </w:rPr>
              <w:tab/>
            </w:r>
            <w:r>
              <w:rPr>
                <w:rStyle w:val="IndexLink"/>
              </w:rPr>
              <w:t>39</w:t>
            </w:r>
          </w:hyperlink>
        </w:p>
        <w:p>
          <w:pPr>
            <w:pStyle w:val="Contents5"/>
            <w:tabs>
              <w:tab w:val="clear" w:pos="7892"/>
              <w:tab w:val="right" w:pos="9026" w:leader="dot"/>
            </w:tabs>
            <w:rPr/>
          </w:pPr>
          <w:hyperlink w:anchor="__RefHeading___Toc3655711_1280447820">
            <w:r>
              <w:rPr>
                <w:webHidden/>
                <w:rStyle w:val="IndexLink"/>
              </w:rPr>
              <w:t>4069</w:t>
            </w:r>
            <w:r>
              <w:rPr>
                <w:rStyle w:val="IndexLink"/>
                <w:rtl w:val="true"/>
              </w:rPr>
              <w:tab/>
            </w:r>
            <w:r>
              <w:rPr>
                <w:rStyle w:val="IndexLink"/>
              </w:rPr>
              <w:t>42</w:t>
            </w:r>
          </w:hyperlink>
        </w:p>
        <w:p>
          <w:pPr>
            <w:pStyle w:val="Contents5"/>
            <w:tabs>
              <w:tab w:val="clear" w:pos="7892"/>
              <w:tab w:val="right" w:pos="9026" w:leader="dot"/>
            </w:tabs>
            <w:rPr/>
          </w:pPr>
          <w:hyperlink w:anchor="__RefHeading___Toc3655713_1280447820">
            <w:r>
              <w:rPr>
                <w:webHidden/>
                <w:rStyle w:val="IndexLink"/>
              </w:rPr>
              <w:t>4070</w:t>
            </w:r>
            <w:r>
              <w:rPr>
                <w:rStyle w:val="IndexLink"/>
                <w:rtl w:val="true"/>
              </w:rPr>
              <w:tab/>
            </w:r>
            <w:r>
              <w:rPr>
                <w:rStyle w:val="IndexLink"/>
              </w:rPr>
              <w:t>42</w:t>
            </w:r>
          </w:hyperlink>
        </w:p>
        <w:p>
          <w:pPr>
            <w:pStyle w:val="Contents5"/>
            <w:tabs>
              <w:tab w:val="clear" w:pos="7892"/>
              <w:tab w:val="right" w:pos="9026" w:leader="dot"/>
            </w:tabs>
            <w:rPr/>
          </w:pPr>
          <w:hyperlink w:anchor="__RefHeading___Toc3655715_1280447820">
            <w:r>
              <w:rPr>
                <w:webHidden/>
                <w:rStyle w:val="IndexLink"/>
              </w:rPr>
              <w:t>4071</w:t>
            </w:r>
            <w:r>
              <w:rPr>
                <w:rStyle w:val="IndexLink"/>
                <w:rtl w:val="true"/>
              </w:rPr>
              <w:tab/>
            </w:r>
            <w:r>
              <w:rPr>
                <w:rStyle w:val="IndexLink"/>
              </w:rPr>
              <w:t>43</w:t>
            </w:r>
          </w:hyperlink>
        </w:p>
        <w:p>
          <w:pPr>
            <w:pStyle w:val="Contents5"/>
            <w:tabs>
              <w:tab w:val="clear" w:pos="7892"/>
              <w:tab w:val="right" w:pos="9026" w:leader="dot"/>
            </w:tabs>
            <w:rPr/>
          </w:pPr>
          <w:hyperlink w:anchor="__RefHeading___Toc3655717_1280447820">
            <w:r>
              <w:rPr>
                <w:webHidden/>
                <w:rStyle w:val="IndexLink"/>
              </w:rPr>
              <w:t>4072</w:t>
            </w:r>
            <w:r>
              <w:rPr>
                <w:rStyle w:val="IndexLink"/>
                <w:rtl w:val="true"/>
              </w:rPr>
              <w:tab/>
            </w:r>
            <w:r>
              <w:rPr>
                <w:rStyle w:val="IndexLink"/>
              </w:rPr>
              <w:t>47</w:t>
            </w:r>
          </w:hyperlink>
        </w:p>
        <w:p>
          <w:pPr>
            <w:pStyle w:val="Contents5"/>
            <w:tabs>
              <w:tab w:val="clear" w:pos="7892"/>
              <w:tab w:val="right" w:pos="9026" w:leader="dot"/>
            </w:tabs>
            <w:rPr/>
          </w:pPr>
          <w:hyperlink w:anchor="__RefHeading___Toc3655719_1280447820">
            <w:r>
              <w:rPr>
                <w:webHidden/>
                <w:rStyle w:val="IndexLink"/>
              </w:rPr>
              <w:t>4073</w:t>
            </w:r>
            <w:r>
              <w:rPr>
                <w:rStyle w:val="IndexLink"/>
                <w:rtl w:val="true"/>
              </w:rPr>
              <w:tab/>
            </w:r>
            <w:r>
              <w:rPr>
                <w:rStyle w:val="IndexLink"/>
              </w:rPr>
              <w:t>48</w:t>
            </w:r>
          </w:hyperlink>
        </w:p>
        <w:p>
          <w:pPr>
            <w:pStyle w:val="Contents5"/>
            <w:tabs>
              <w:tab w:val="clear" w:pos="7892"/>
              <w:tab w:val="right" w:pos="9026" w:leader="dot"/>
            </w:tabs>
            <w:rPr/>
          </w:pPr>
          <w:hyperlink w:anchor="__RefHeading___Toc3655721_1280447820">
            <w:r>
              <w:rPr>
                <w:webHidden/>
                <w:rStyle w:val="IndexLink"/>
              </w:rPr>
              <w:t>4075</w:t>
            </w:r>
            <w:r>
              <w:rPr>
                <w:rStyle w:val="IndexLink"/>
                <w:rtl w:val="true"/>
              </w:rPr>
              <w:tab/>
            </w:r>
            <w:r>
              <w:rPr>
                <w:rStyle w:val="IndexLink"/>
              </w:rPr>
              <w:t>59</w:t>
            </w:r>
          </w:hyperlink>
        </w:p>
        <w:p>
          <w:pPr>
            <w:pStyle w:val="Contents5"/>
            <w:tabs>
              <w:tab w:val="clear" w:pos="7892"/>
              <w:tab w:val="right" w:pos="9026" w:leader="dot"/>
            </w:tabs>
            <w:rPr/>
          </w:pPr>
          <w:hyperlink w:anchor="__RefHeading___Toc3655723_1280447820">
            <w:r>
              <w:rPr>
                <w:webHidden/>
                <w:rStyle w:val="IndexLink"/>
              </w:rPr>
              <w:t>4078</w:t>
            </w:r>
            <w:r>
              <w:rPr>
                <w:rStyle w:val="IndexLink"/>
                <w:rtl w:val="true"/>
              </w:rPr>
              <w:tab/>
            </w:r>
            <w:r>
              <w:rPr>
                <w:rStyle w:val="IndexLink"/>
              </w:rPr>
              <w:t>61</w:t>
            </w:r>
          </w:hyperlink>
        </w:p>
        <w:p>
          <w:pPr>
            <w:pStyle w:val="Contents5"/>
            <w:tabs>
              <w:tab w:val="clear" w:pos="7892"/>
              <w:tab w:val="right" w:pos="9026" w:leader="dot"/>
            </w:tabs>
            <w:rPr/>
          </w:pPr>
          <w:hyperlink w:anchor="__RefHeading___Toc3655725_1280447820">
            <w:r>
              <w:rPr>
                <w:webHidden/>
                <w:rStyle w:val="IndexLink"/>
              </w:rPr>
              <w:t>4081</w:t>
            </w:r>
            <w:r>
              <w:rPr>
                <w:rStyle w:val="IndexLink"/>
                <w:rtl w:val="true"/>
              </w:rPr>
              <w:tab/>
            </w:r>
            <w:r>
              <w:rPr>
                <w:rStyle w:val="IndexLink"/>
              </w:rPr>
              <w:t>64</w:t>
            </w:r>
          </w:hyperlink>
        </w:p>
        <w:p>
          <w:pPr>
            <w:pStyle w:val="Contents5"/>
            <w:tabs>
              <w:tab w:val="clear" w:pos="7892"/>
              <w:tab w:val="right" w:pos="9026" w:leader="dot"/>
            </w:tabs>
            <w:rPr/>
          </w:pPr>
          <w:hyperlink w:anchor="__RefHeading___Toc3655727_1280447820">
            <w:r>
              <w:rPr>
                <w:webHidden/>
                <w:rStyle w:val="IndexLink"/>
              </w:rPr>
              <w:t>4083</w:t>
            </w:r>
            <w:r>
              <w:rPr>
                <w:rStyle w:val="IndexLink"/>
                <w:rtl w:val="true"/>
              </w:rPr>
              <w:tab/>
            </w:r>
            <w:r>
              <w:rPr>
                <w:rStyle w:val="IndexLink"/>
              </w:rPr>
              <w:t>66</w:t>
            </w:r>
          </w:hyperlink>
        </w:p>
        <w:p>
          <w:pPr>
            <w:pStyle w:val="Contents5"/>
            <w:tabs>
              <w:tab w:val="clear" w:pos="7892"/>
              <w:tab w:val="right" w:pos="9026" w:leader="dot"/>
            </w:tabs>
            <w:rPr/>
          </w:pPr>
          <w:hyperlink w:anchor="__RefHeading___Toc3655729_1280447820">
            <w:r>
              <w:rPr>
                <w:webHidden/>
                <w:rStyle w:val="IndexLink"/>
              </w:rPr>
              <w:t>4084</w:t>
            </w:r>
            <w:r>
              <w:rPr>
                <w:rStyle w:val="IndexLink"/>
                <w:rtl w:val="true"/>
              </w:rPr>
              <w:tab/>
            </w:r>
            <w:r>
              <w:rPr>
                <w:rStyle w:val="IndexLink"/>
              </w:rPr>
              <w:t>68</w:t>
            </w:r>
          </w:hyperlink>
        </w:p>
        <w:p>
          <w:pPr>
            <w:pStyle w:val="Contents5"/>
            <w:tabs>
              <w:tab w:val="clear" w:pos="7892"/>
              <w:tab w:val="right" w:pos="9026" w:leader="dot"/>
            </w:tabs>
            <w:rPr/>
          </w:pPr>
          <w:hyperlink w:anchor="__RefHeading___Toc3655731_1280447820">
            <w:r>
              <w:rPr>
                <w:webHidden/>
                <w:rStyle w:val="IndexLink"/>
              </w:rPr>
              <w:t>4085</w:t>
            </w:r>
            <w:r>
              <w:rPr>
                <w:rStyle w:val="IndexLink"/>
                <w:rtl w:val="true"/>
              </w:rPr>
              <w:tab/>
            </w:r>
            <w:r>
              <w:rPr>
                <w:rStyle w:val="IndexLink"/>
              </w:rPr>
              <w:t>68</w:t>
            </w:r>
          </w:hyperlink>
        </w:p>
        <w:p>
          <w:pPr>
            <w:pStyle w:val="Contents5"/>
            <w:tabs>
              <w:tab w:val="clear" w:pos="7892"/>
              <w:tab w:val="right" w:pos="9026" w:leader="dot"/>
            </w:tabs>
            <w:rPr/>
          </w:pPr>
          <w:hyperlink w:anchor="__RefHeading___Toc3655733_1280447820">
            <w:r>
              <w:rPr>
                <w:webHidden/>
                <w:rStyle w:val="IndexLink"/>
              </w:rPr>
              <w:t>4086</w:t>
            </w:r>
            <w:r>
              <w:rPr>
                <w:rStyle w:val="IndexLink"/>
                <w:rtl w:val="true"/>
              </w:rPr>
              <w:tab/>
            </w:r>
            <w:r>
              <w:rPr>
                <w:rStyle w:val="IndexLink"/>
              </w:rPr>
              <w:t>69</w:t>
            </w:r>
          </w:hyperlink>
        </w:p>
        <w:p>
          <w:pPr>
            <w:pStyle w:val="Contents5"/>
            <w:tabs>
              <w:tab w:val="clear" w:pos="7892"/>
              <w:tab w:val="right" w:pos="9026" w:leader="dot"/>
            </w:tabs>
            <w:rPr/>
          </w:pPr>
          <w:hyperlink w:anchor="__RefHeading___Toc3655735_1280447820">
            <w:r>
              <w:rPr>
                <w:webHidden/>
                <w:rStyle w:val="IndexLink"/>
              </w:rPr>
              <w:t>4087</w:t>
            </w:r>
            <w:r>
              <w:rPr>
                <w:rStyle w:val="IndexLink"/>
                <w:rtl w:val="true"/>
              </w:rPr>
              <w:tab/>
            </w:r>
            <w:r>
              <w:rPr>
                <w:rStyle w:val="IndexLink"/>
              </w:rPr>
              <w:t>71</w:t>
            </w:r>
          </w:hyperlink>
        </w:p>
        <w:p>
          <w:pPr>
            <w:pStyle w:val="Contents5"/>
            <w:tabs>
              <w:tab w:val="clear" w:pos="7892"/>
              <w:tab w:val="right" w:pos="9026" w:leader="dot"/>
            </w:tabs>
            <w:rPr/>
          </w:pPr>
          <w:hyperlink w:anchor="__RefHeading___Toc3655737_1280447820">
            <w:r>
              <w:rPr>
                <w:webHidden/>
                <w:rStyle w:val="IndexLink"/>
              </w:rPr>
              <w:t>4088</w:t>
            </w:r>
            <w:r>
              <w:rPr>
                <w:rStyle w:val="IndexLink"/>
                <w:rtl w:val="true"/>
              </w:rPr>
              <w:tab/>
            </w:r>
            <w:r>
              <w:rPr>
                <w:rStyle w:val="IndexLink"/>
              </w:rPr>
              <w:t>71</w:t>
            </w:r>
          </w:hyperlink>
        </w:p>
        <w:p>
          <w:pPr>
            <w:pStyle w:val="Contents5"/>
            <w:tabs>
              <w:tab w:val="clear" w:pos="7892"/>
              <w:tab w:val="right" w:pos="9026" w:leader="dot"/>
            </w:tabs>
            <w:rPr/>
          </w:pPr>
          <w:hyperlink w:anchor="__RefHeading___Toc3655739_1280447820">
            <w:r>
              <w:rPr>
                <w:webHidden/>
                <w:rStyle w:val="IndexLink"/>
              </w:rPr>
              <w:t>4099</w:t>
            </w:r>
            <w:r>
              <w:rPr>
                <w:rStyle w:val="IndexLink"/>
                <w:rtl w:val="true"/>
              </w:rPr>
              <w:tab/>
            </w:r>
            <w:r>
              <w:rPr>
                <w:rStyle w:val="IndexLink"/>
              </w:rPr>
              <w:t>81</w:t>
            </w:r>
          </w:hyperlink>
        </w:p>
        <w:p>
          <w:pPr>
            <w:pStyle w:val="Contents5"/>
            <w:tabs>
              <w:tab w:val="clear" w:pos="7892"/>
              <w:tab w:val="right" w:pos="9026" w:leader="dot"/>
            </w:tabs>
            <w:rPr/>
          </w:pPr>
          <w:hyperlink w:anchor="__RefHeading___Toc3655741_1280447820">
            <w:r>
              <w:rPr>
                <w:webHidden/>
                <w:rStyle w:val="IndexLink"/>
              </w:rPr>
              <w:t>4101</w:t>
            </w:r>
            <w:r>
              <w:rPr>
                <w:rStyle w:val="IndexLink"/>
                <w:rtl w:val="true"/>
              </w:rPr>
              <w:tab/>
            </w:r>
            <w:r>
              <w:rPr>
                <w:rStyle w:val="IndexLink"/>
              </w:rPr>
              <w:t>83</w:t>
            </w:r>
          </w:hyperlink>
        </w:p>
        <w:p>
          <w:pPr>
            <w:pStyle w:val="Contents5"/>
            <w:tabs>
              <w:tab w:val="clear" w:pos="7892"/>
              <w:tab w:val="right" w:pos="9026" w:leader="dot"/>
            </w:tabs>
            <w:rPr/>
          </w:pPr>
          <w:hyperlink w:anchor="__RefHeading___Toc3655743_1280447820">
            <w:r>
              <w:rPr>
                <w:webHidden/>
                <w:rStyle w:val="IndexLink"/>
              </w:rPr>
              <w:t>4103</w:t>
            </w:r>
            <w:r>
              <w:rPr>
                <w:rStyle w:val="IndexLink"/>
                <w:rtl w:val="true"/>
              </w:rPr>
              <w:tab/>
            </w:r>
            <w:r>
              <w:rPr>
                <w:rStyle w:val="IndexLink"/>
              </w:rPr>
              <w:t>85</w:t>
            </w:r>
          </w:hyperlink>
        </w:p>
        <w:p>
          <w:pPr>
            <w:pStyle w:val="Contents5"/>
            <w:tabs>
              <w:tab w:val="clear" w:pos="7892"/>
              <w:tab w:val="right" w:pos="9026" w:leader="dot"/>
            </w:tabs>
            <w:rPr/>
          </w:pPr>
          <w:hyperlink w:anchor="__RefHeading___Toc3655745_1280447820">
            <w:r>
              <w:rPr>
                <w:webHidden/>
                <w:rStyle w:val="IndexLink"/>
              </w:rPr>
              <w:t>4105</w:t>
            </w:r>
            <w:r>
              <w:rPr>
                <w:rStyle w:val="IndexLink"/>
                <w:rtl w:val="true"/>
              </w:rPr>
              <w:tab/>
            </w:r>
            <w:r>
              <w:rPr>
                <w:rStyle w:val="IndexLink"/>
              </w:rPr>
              <w:t>86</w:t>
            </w:r>
          </w:hyperlink>
        </w:p>
        <w:p>
          <w:pPr>
            <w:pStyle w:val="Contents5"/>
            <w:tabs>
              <w:tab w:val="clear" w:pos="7892"/>
              <w:tab w:val="right" w:pos="9026" w:leader="dot"/>
            </w:tabs>
            <w:rPr/>
          </w:pPr>
          <w:hyperlink w:anchor="__RefHeading___Toc3655747_1280447820">
            <w:r>
              <w:rPr>
                <w:webHidden/>
                <w:rStyle w:val="IndexLink"/>
              </w:rPr>
              <w:t>4111</w:t>
            </w:r>
            <w:r>
              <w:rPr>
                <w:rStyle w:val="IndexLink"/>
                <w:rtl w:val="true"/>
              </w:rPr>
              <w:tab/>
            </w:r>
            <w:r>
              <w:rPr>
                <w:rStyle w:val="IndexLink"/>
              </w:rPr>
              <w:t>90</w:t>
            </w:r>
          </w:hyperlink>
        </w:p>
        <w:p>
          <w:pPr>
            <w:pStyle w:val="Contents5"/>
            <w:tabs>
              <w:tab w:val="clear" w:pos="7892"/>
              <w:tab w:val="right" w:pos="9026" w:leader="dot"/>
            </w:tabs>
            <w:rPr/>
          </w:pPr>
          <w:hyperlink w:anchor="__RefHeading___Toc3655749_1280447820">
            <w:r>
              <w:rPr>
                <w:webHidden/>
                <w:rStyle w:val="IndexLink"/>
              </w:rPr>
              <w:t>4116</w:t>
            </w:r>
            <w:r>
              <w:rPr>
                <w:rStyle w:val="IndexLink"/>
                <w:rtl w:val="true"/>
              </w:rPr>
              <w:tab/>
            </w:r>
            <w:r>
              <w:rPr>
                <w:rStyle w:val="IndexLink"/>
              </w:rPr>
              <w:t>96</w:t>
            </w:r>
          </w:hyperlink>
        </w:p>
        <w:p>
          <w:pPr>
            <w:pStyle w:val="Contents5"/>
            <w:tabs>
              <w:tab w:val="clear" w:pos="7892"/>
              <w:tab w:val="right" w:pos="9026" w:leader="dot"/>
            </w:tabs>
            <w:rPr/>
          </w:pPr>
          <w:hyperlink w:anchor="__RefHeading___Toc3655751_1280447820">
            <w:r>
              <w:rPr>
                <w:webHidden/>
                <w:rStyle w:val="IndexLink"/>
              </w:rPr>
              <w:t>4117</w:t>
            </w:r>
            <w:r>
              <w:rPr>
                <w:rStyle w:val="IndexLink"/>
                <w:rtl w:val="true"/>
              </w:rPr>
              <w:tab/>
            </w:r>
            <w:r>
              <w:rPr>
                <w:rStyle w:val="IndexLink"/>
              </w:rPr>
              <w:t>98</w:t>
            </w:r>
          </w:hyperlink>
        </w:p>
        <w:p>
          <w:pPr>
            <w:pStyle w:val="Contents5"/>
            <w:tabs>
              <w:tab w:val="clear" w:pos="7892"/>
              <w:tab w:val="right" w:pos="9026" w:leader="dot"/>
            </w:tabs>
            <w:rPr/>
          </w:pPr>
          <w:hyperlink w:anchor="__RefHeading___Toc3655753_1280447820">
            <w:r>
              <w:rPr>
                <w:webHidden/>
                <w:rStyle w:val="IndexLink"/>
              </w:rPr>
              <w:t>4118</w:t>
            </w:r>
            <w:r>
              <w:rPr>
                <w:rStyle w:val="IndexLink"/>
                <w:rtl w:val="true"/>
              </w:rPr>
              <w:tab/>
            </w:r>
            <w:r>
              <w:rPr>
                <w:rStyle w:val="IndexLink"/>
              </w:rPr>
              <w:t>100</w:t>
            </w:r>
          </w:hyperlink>
        </w:p>
        <w:p>
          <w:pPr>
            <w:pStyle w:val="Contents5"/>
            <w:tabs>
              <w:tab w:val="clear" w:pos="7892"/>
              <w:tab w:val="right" w:pos="9026" w:leader="dot"/>
            </w:tabs>
            <w:rPr/>
          </w:pPr>
          <w:hyperlink w:anchor="__RefHeading___Toc3655755_1280447820">
            <w:r>
              <w:rPr>
                <w:webHidden/>
                <w:rStyle w:val="IndexLink"/>
              </w:rPr>
              <w:t>4119</w:t>
            </w:r>
            <w:r>
              <w:rPr>
                <w:rStyle w:val="IndexLink"/>
                <w:rtl w:val="true"/>
              </w:rPr>
              <w:tab/>
            </w:r>
            <w:r>
              <w:rPr>
                <w:rStyle w:val="IndexLink"/>
              </w:rPr>
              <w:t>103</w:t>
            </w:r>
          </w:hyperlink>
        </w:p>
        <w:p>
          <w:pPr>
            <w:pStyle w:val="Contents5"/>
            <w:tabs>
              <w:tab w:val="clear" w:pos="7892"/>
              <w:tab w:val="right" w:pos="9026" w:leader="dot"/>
            </w:tabs>
            <w:rPr/>
          </w:pPr>
          <w:hyperlink w:anchor="__RefHeading___Toc3655757_1280447820">
            <w:r>
              <w:rPr>
                <w:webHidden/>
                <w:rStyle w:val="IndexLink"/>
              </w:rPr>
              <w:t>4123</w:t>
            </w:r>
            <w:r>
              <w:rPr>
                <w:rStyle w:val="IndexLink"/>
                <w:rtl w:val="true"/>
              </w:rPr>
              <w:tab/>
            </w:r>
            <w:r>
              <w:rPr>
                <w:rStyle w:val="IndexLink"/>
              </w:rPr>
              <w:t>105</w:t>
            </w:r>
          </w:hyperlink>
        </w:p>
        <w:p>
          <w:pPr>
            <w:pStyle w:val="Contents5"/>
            <w:tabs>
              <w:tab w:val="clear" w:pos="7892"/>
              <w:tab w:val="right" w:pos="9026" w:leader="dot"/>
            </w:tabs>
            <w:rPr/>
          </w:pPr>
          <w:hyperlink w:anchor="__RefHeading___Toc3655759_1280447820">
            <w:r>
              <w:rPr>
                <w:webHidden/>
                <w:rStyle w:val="IndexLink"/>
              </w:rPr>
              <w:t>4124</w:t>
            </w:r>
            <w:r>
              <w:rPr>
                <w:rStyle w:val="IndexLink"/>
                <w:rtl w:val="true"/>
              </w:rPr>
              <w:tab/>
            </w:r>
            <w:r>
              <w:rPr>
                <w:rStyle w:val="IndexLink"/>
              </w:rPr>
              <w:t>108</w:t>
            </w:r>
          </w:hyperlink>
        </w:p>
        <w:p>
          <w:pPr>
            <w:pStyle w:val="Contents5"/>
            <w:tabs>
              <w:tab w:val="clear" w:pos="7892"/>
              <w:tab w:val="right" w:pos="9026" w:leader="dot"/>
            </w:tabs>
            <w:rPr/>
          </w:pPr>
          <w:hyperlink w:anchor="__RefHeading___Toc3655761_1280447820">
            <w:r>
              <w:rPr>
                <w:webHidden/>
                <w:rStyle w:val="IndexLink"/>
              </w:rPr>
              <w:t>4126</w:t>
            </w:r>
            <w:r>
              <w:rPr>
                <w:rStyle w:val="IndexLink"/>
                <w:rtl w:val="true"/>
              </w:rPr>
              <w:tab/>
            </w:r>
            <w:r>
              <w:rPr>
                <w:rStyle w:val="IndexLink"/>
              </w:rPr>
              <w:t>111</w:t>
            </w:r>
          </w:hyperlink>
        </w:p>
        <w:p>
          <w:pPr>
            <w:pStyle w:val="Contents5"/>
            <w:tabs>
              <w:tab w:val="clear" w:pos="7892"/>
              <w:tab w:val="right" w:pos="9026" w:leader="dot"/>
            </w:tabs>
            <w:rPr/>
          </w:pPr>
          <w:hyperlink w:anchor="__RefHeading___Toc3655763_1280447820">
            <w:r>
              <w:rPr>
                <w:webHidden/>
                <w:rStyle w:val="IndexLink"/>
              </w:rPr>
              <w:t>4128</w:t>
            </w:r>
            <w:r>
              <w:rPr>
                <w:rStyle w:val="IndexLink"/>
                <w:rtl w:val="true"/>
              </w:rPr>
              <w:tab/>
            </w:r>
            <w:r>
              <w:rPr>
                <w:rStyle w:val="IndexLink"/>
              </w:rPr>
              <w:t>113</w:t>
            </w:r>
          </w:hyperlink>
        </w:p>
        <w:p>
          <w:pPr>
            <w:pStyle w:val="Contents5"/>
            <w:tabs>
              <w:tab w:val="clear" w:pos="7892"/>
              <w:tab w:val="right" w:pos="9026" w:leader="dot"/>
            </w:tabs>
            <w:rPr/>
          </w:pPr>
          <w:hyperlink w:anchor="__RefHeading___Toc3655765_1280447820">
            <w:r>
              <w:rPr>
                <w:webHidden/>
                <w:rStyle w:val="IndexLink"/>
              </w:rPr>
              <w:t>4129</w:t>
            </w:r>
            <w:r>
              <w:rPr>
                <w:rStyle w:val="IndexLink"/>
                <w:rtl w:val="true"/>
              </w:rPr>
              <w:tab/>
            </w:r>
            <w:r>
              <w:rPr>
                <w:rStyle w:val="IndexLink"/>
              </w:rPr>
              <w:t>115</w:t>
            </w:r>
          </w:hyperlink>
        </w:p>
        <w:p>
          <w:pPr>
            <w:pStyle w:val="Contents5"/>
            <w:tabs>
              <w:tab w:val="clear" w:pos="7892"/>
              <w:tab w:val="right" w:pos="9026" w:leader="dot"/>
            </w:tabs>
            <w:rPr/>
          </w:pPr>
          <w:hyperlink w:anchor="__RefHeading___Toc3655767_1280447820">
            <w:r>
              <w:rPr>
                <w:webHidden/>
                <w:rStyle w:val="IndexLink"/>
              </w:rPr>
              <w:t>4130</w:t>
            </w:r>
            <w:r>
              <w:rPr>
                <w:rStyle w:val="IndexLink"/>
                <w:rtl w:val="true"/>
              </w:rPr>
              <w:tab/>
            </w:r>
            <w:r>
              <w:rPr>
                <w:rStyle w:val="IndexLink"/>
              </w:rPr>
              <w:t>116</w:t>
            </w:r>
          </w:hyperlink>
        </w:p>
        <w:p>
          <w:pPr>
            <w:pStyle w:val="Contents5"/>
            <w:tabs>
              <w:tab w:val="clear" w:pos="7892"/>
              <w:tab w:val="right" w:pos="9026" w:leader="dot"/>
            </w:tabs>
            <w:rPr/>
          </w:pPr>
          <w:hyperlink w:anchor="__RefHeading___Toc3655769_1280447820">
            <w:r>
              <w:rPr>
                <w:webHidden/>
                <w:rStyle w:val="IndexLink"/>
              </w:rPr>
              <w:t>4131</w:t>
            </w:r>
            <w:r>
              <w:rPr>
                <w:rStyle w:val="IndexLink"/>
                <w:rtl w:val="true"/>
              </w:rPr>
              <w:tab/>
            </w:r>
            <w:r>
              <w:rPr>
                <w:rStyle w:val="IndexLink"/>
              </w:rPr>
              <w:t>120</w:t>
            </w:r>
          </w:hyperlink>
        </w:p>
        <w:p>
          <w:pPr>
            <w:pStyle w:val="Contents5"/>
            <w:tabs>
              <w:tab w:val="clear" w:pos="7892"/>
              <w:tab w:val="right" w:pos="9026" w:leader="dot"/>
            </w:tabs>
            <w:rPr/>
          </w:pPr>
          <w:hyperlink w:anchor="__RefHeading___Toc3655771_1280447820">
            <w:r>
              <w:rPr>
                <w:webHidden/>
                <w:rStyle w:val="IndexLink"/>
              </w:rPr>
              <w:t>4132</w:t>
            </w:r>
            <w:r>
              <w:rPr>
                <w:rStyle w:val="IndexLink"/>
                <w:rtl w:val="true"/>
              </w:rPr>
              <w:tab/>
            </w:r>
            <w:r>
              <w:rPr>
                <w:rStyle w:val="IndexLink"/>
              </w:rPr>
              <w:t>122</w:t>
            </w:r>
          </w:hyperlink>
        </w:p>
        <w:p>
          <w:pPr>
            <w:pStyle w:val="Contents5"/>
            <w:tabs>
              <w:tab w:val="clear" w:pos="7892"/>
              <w:tab w:val="right" w:pos="9026" w:leader="dot"/>
            </w:tabs>
            <w:rPr/>
          </w:pPr>
          <w:hyperlink w:anchor="__RefHeading___Toc3655773_1280447820">
            <w:r>
              <w:rPr>
                <w:webHidden/>
                <w:rStyle w:val="IndexLink"/>
              </w:rPr>
              <w:t>4133</w:t>
            </w:r>
            <w:r>
              <w:rPr>
                <w:rStyle w:val="IndexLink"/>
                <w:rtl w:val="true"/>
              </w:rPr>
              <w:tab/>
            </w:r>
            <w:r>
              <w:rPr>
                <w:rStyle w:val="IndexLink"/>
              </w:rPr>
              <w:t>123</w:t>
            </w:r>
          </w:hyperlink>
        </w:p>
        <w:p>
          <w:pPr>
            <w:pStyle w:val="Contents5"/>
            <w:tabs>
              <w:tab w:val="clear" w:pos="7892"/>
              <w:tab w:val="right" w:pos="9026" w:leader="dot"/>
            </w:tabs>
            <w:rPr/>
          </w:pPr>
          <w:hyperlink w:anchor="__RefHeading___Toc3655775_1280447820">
            <w:r>
              <w:rPr>
                <w:webHidden/>
                <w:rStyle w:val="IndexLink"/>
              </w:rPr>
              <w:t>4134</w:t>
            </w:r>
            <w:r>
              <w:rPr>
                <w:rStyle w:val="IndexLink"/>
                <w:rtl w:val="true"/>
              </w:rPr>
              <w:tab/>
            </w:r>
            <w:r>
              <w:rPr>
                <w:rStyle w:val="IndexLink"/>
              </w:rPr>
              <w:t>126</w:t>
            </w:r>
          </w:hyperlink>
        </w:p>
        <w:p>
          <w:pPr>
            <w:pStyle w:val="Contents5"/>
            <w:tabs>
              <w:tab w:val="clear" w:pos="7892"/>
              <w:tab w:val="right" w:pos="9026" w:leader="dot"/>
            </w:tabs>
            <w:rPr/>
          </w:pPr>
          <w:hyperlink w:anchor="__RefHeading___Toc3655777_1280447820">
            <w:r>
              <w:rPr>
                <w:webHidden/>
                <w:rStyle w:val="IndexLink"/>
              </w:rPr>
              <w:t>4136</w:t>
            </w:r>
            <w:r>
              <w:rPr>
                <w:rStyle w:val="IndexLink"/>
                <w:rtl w:val="true"/>
              </w:rPr>
              <w:tab/>
            </w:r>
            <w:r>
              <w:rPr>
                <w:rStyle w:val="IndexLink"/>
              </w:rPr>
              <w:t>127</w:t>
            </w:r>
          </w:hyperlink>
        </w:p>
        <w:p>
          <w:pPr>
            <w:pStyle w:val="Contents5"/>
            <w:tabs>
              <w:tab w:val="clear" w:pos="7892"/>
              <w:tab w:val="right" w:pos="9026" w:leader="dot"/>
            </w:tabs>
            <w:rPr/>
          </w:pPr>
          <w:hyperlink w:anchor="__RefHeading___Toc3655779_1280447820">
            <w:r>
              <w:rPr>
                <w:webHidden/>
                <w:rStyle w:val="IndexLink"/>
              </w:rPr>
              <w:t>4139</w:t>
            </w:r>
            <w:r>
              <w:rPr>
                <w:rStyle w:val="IndexLink"/>
                <w:rtl w:val="true"/>
              </w:rPr>
              <w:tab/>
            </w:r>
            <w:r>
              <w:rPr>
                <w:rStyle w:val="IndexLink"/>
              </w:rPr>
              <w:t>129</w:t>
            </w:r>
          </w:hyperlink>
        </w:p>
        <w:p>
          <w:pPr>
            <w:pStyle w:val="Contents5"/>
            <w:tabs>
              <w:tab w:val="clear" w:pos="7892"/>
              <w:tab w:val="right" w:pos="9026" w:leader="dot"/>
            </w:tabs>
            <w:rPr/>
          </w:pPr>
          <w:hyperlink w:anchor="__RefHeading___Toc3655781_1280447820">
            <w:r>
              <w:rPr>
                <w:webHidden/>
                <w:rStyle w:val="IndexLink"/>
              </w:rPr>
              <w:t>4140</w:t>
            </w:r>
            <w:r>
              <w:rPr>
                <w:rStyle w:val="IndexLink"/>
                <w:rtl w:val="true"/>
              </w:rPr>
              <w:tab/>
            </w:r>
            <w:r>
              <w:rPr>
                <w:rStyle w:val="IndexLink"/>
              </w:rPr>
              <w:t>130</w:t>
            </w:r>
          </w:hyperlink>
        </w:p>
        <w:p>
          <w:pPr>
            <w:pStyle w:val="Contents5"/>
            <w:tabs>
              <w:tab w:val="clear" w:pos="7892"/>
              <w:tab w:val="right" w:pos="9026" w:leader="dot"/>
            </w:tabs>
            <w:rPr/>
          </w:pPr>
          <w:hyperlink w:anchor="__RefHeading___Toc3655783_1280447820">
            <w:r>
              <w:rPr>
                <w:webHidden/>
                <w:rStyle w:val="IndexLink"/>
              </w:rPr>
              <w:t>4141</w:t>
            </w:r>
            <w:r>
              <w:rPr>
                <w:rStyle w:val="IndexLink"/>
                <w:rtl w:val="true"/>
              </w:rPr>
              <w:tab/>
            </w:r>
            <w:r>
              <w:rPr>
                <w:rStyle w:val="IndexLink"/>
              </w:rPr>
              <w:t>132</w:t>
            </w:r>
          </w:hyperlink>
        </w:p>
        <w:p>
          <w:pPr>
            <w:pStyle w:val="Contents5"/>
            <w:tabs>
              <w:tab w:val="clear" w:pos="7892"/>
              <w:tab w:val="right" w:pos="9026" w:leader="dot"/>
            </w:tabs>
            <w:rPr/>
          </w:pPr>
          <w:hyperlink w:anchor="__RefHeading___Toc3655785_1280447820">
            <w:r>
              <w:rPr>
                <w:webHidden/>
                <w:rStyle w:val="IndexLink"/>
              </w:rPr>
              <w:t>4145</w:t>
            </w:r>
            <w:r>
              <w:rPr>
                <w:rStyle w:val="IndexLink"/>
                <w:rtl w:val="true"/>
              </w:rPr>
              <w:tab/>
            </w:r>
            <w:r>
              <w:rPr>
                <w:rStyle w:val="IndexLink"/>
              </w:rPr>
              <w:t>134</w:t>
            </w:r>
          </w:hyperlink>
        </w:p>
        <w:p>
          <w:pPr>
            <w:pStyle w:val="Contents5"/>
            <w:tabs>
              <w:tab w:val="clear" w:pos="7892"/>
              <w:tab w:val="right" w:pos="9026" w:leader="dot"/>
            </w:tabs>
            <w:rPr/>
          </w:pPr>
          <w:hyperlink w:anchor="__RefHeading___Toc3655787_1280447820">
            <w:r>
              <w:rPr>
                <w:webHidden/>
                <w:rStyle w:val="IndexLink"/>
              </w:rPr>
              <w:t>4146</w:t>
            </w:r>
            <w:r>
              <w:rPr>
                <w:rStyle w:val="IndexLink"/>
                <w:rtl w:val="true"/>
              </w:rPr>
              <w:tab/>
            </w:r>
            <w:r>
              <w:rPr>
                <w:rStyle w:val="IndexLink"/>
              </w:rPr>
              <w:t>135</w:t>
            </w:r>
          </w:hyperlink>
        </w:p>
        <w:p>
          <w:pPr>
            <w:pStyle w:val="Contents5"/>
            <w:tabs>
              <w:tab w:val="clear" w:pos="7892"/>
              <w:tab w:val="right" w:pos="9026" w:leader="dot"/>
            </w:tabs>
            <w:rPr/>
          </w:pPr>
          <w:hyperlink w:anchor="__RefHeading___Toc3655789_1280447820">
            <w:r>
              <w:rPr>
                <w:webHidden/>
                <w:rStyle w:val="IndexLink"/>
              </w:rPr>
              <w:t>4147</w:t>
            </w:r>
            <w:r>
              <w:rPr>
                <w:rStyle w:val="IndexLink"/>
                <w:rtl w:val="true"/>
              </w:rPr>
              <w:tab/>
            </w:r>
            <w:r>
              <w:rPr>
                <w:rStyle w:val="IndexLink"/>
              </w:rPr>
              <w:t>137</w:t>
            </w:r>
          </w:hyperlink>
        </w:p>
        <w:p>
          <w:pPr>
            <w:pStyle w:val="Contents4"/>
            <w:tabs>
              <w:tab w:val="clear" w:pos="8176"/>
              <w:tab w:val="right" w:pos="9026" w:leader="dot"/>
            </w:tabs>
            <w:rPr/>
          </w:pPr>
          <w:hyperlink w:anchor="__RefHeading___Toc3655791_1280447820">
            <w:r>
              <w:rPr>
                <w:webHidden/>
                <w:rStyle w:val="IndexLink"/>
                <w:rtl w:val="true"/>
              </w:rPr>
              <w:t>باب الأسماء المتفرقة</w:t>
            </w:r>
            <w:r>
              <w:rPr>
                <w:rStyle w:val="IndexLink"/>
                <w:rtl w:val="true"/>
              </w:rPr>
              <w:tab/>
            </w:r>
            <w:r>
              <w:rPr>
                <w:rStyle w:val="IndexLink"/>
              </w:rPr>
              <w:t>144</w:t>
            </w:r>
          </w:hyperlink>
        </w:p>
        <w:p>
          <w:pPr>
            <w:pStyle w:val="Contents5"/>
            <w:tabs>
              <w:tab w:val="clear" w:pos="7892"/>
              <w:tab w:val="right" w:pos="9026" w:leader="dot"/>
            </w:tabs>
            <w:rPr/>
          </w:pPr>
          <w:hyperlink w:anchor="__RefHeading___Toc3655793_1280447820">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3655795_1280447820">
            <w:r>
              <w:rPr>
                <w:webHidden/>
                <w:rStyle w:val="IndexLink"/>
              </w:rPr>
              <w:t>4150</w:t>
            </w:r>
            <w:r>
              <w:rPr>
                <w:rStyle w:val="IndexLink"/>
                <w:rtl w:val="true"/>
              </w:rPr>
              <w:tab/>
            </w:r>
            <w:r>
              <w:rPr>
                <w:rStyle w:val="IndexLink"/>
              </w:rPr>
              <w:t>145</w:t>
            </w:r>
          </w:hyperlink>
        </w:p>
        <w:p>
          <w:pPr>
            <w:pStyle w:val="Contents5"/>
            <w:tabs>
              <w:tab w:val="clear" w:pos="7892"/>
              <w:tab w:val="right" w:pos="9026" w:leader="dot"/>
            </w:tabs>
            <w:rPr/>
          </w:pPr>
          <w:hyperlink w:anchor="__RefHeading___Toc3655797_1280447820">
            <w:r>
              <w:rPr>
                <w:webHidden/>
                <w:rStyle w:val="IndexLink"/>
              </w:rPr>
              <w:t>4151</w:t>
            </w:r>
            <w:r>
              <w:rPr>
                <w:rStyle w:val="IndexLink"/>
                <w:rtl w:val="true"/>
              </w:rPr>
              <w:tab/>
            </w:r>
            <w:r>
              <w:rPr>
                <w:rStyle w:val="IndexLink"/>
              </w:rPr>
              <w:t>146</w:t>
            </w:r>
          </w:hyperlink>
        </w:p>
        <w:p>
          <w:pPr>
            <w:pStyle w:val="Contents5"/>
            <w:tabs>
              <w:tab w:val="clear" w:pos="7892"/>
              <w:tab w:val="right" w:pos="9026" w:leader="dot"/>
            </w:tabs>
            <w:rPr/>
          </w:pPr>
          <w:hyperlink w:anchor="__RefHeading___Toc3655799_1280447820">
            <w:r>
              <w:rPr>
                <w:webHidden/>
                <w:rStyle w:val="IndexLink"/>
              </w:rPr>
              <w:t>4152</w:t>
            </w:r>
            <w:r>
              <w:rPr>
                <w:rStyle w:val="IndexLink"/>
                <w:rtl w:val="true"/>
              </w:rPr>
              <w:tab/>
            </w:r>
            <w:r>
              <w:rPr>
                <w:rStyle w:val="IndexLink"/>
              </w:rPr>
              <w:t>147</w:t>
            </w:r>
          </w:hyperlink>
        </w:p>
        <w:p>
          <w:pPr>
            <w:pStyle w:val="Contents5"/>
            <w:tabs>
              <w:tab w:val="clear" w:pos="7892"/>
              <w:tab w:val="right" w:pos="9026" w:leader="dot"/>
            </w:tabs>
            <w:rPr/>
          </w:pPr>
          <w:hyperlink w:anchor="__RefHeading___Toc3655801_1280447820">
            <w:r>
              <w:rPr>
                <w:webHidden/>
                <w:rStyle w:val="IndexLink"/>
              </w:rPr>
              <w:t>4153</w:t>
            </w:r>
            <w:r>
              <w:rPr>
                <w:rStyle w:val="IndexLink"/>
                <w:rtl w:val="true"/>
              </w:rPr>
              <w:tab/>
            </w:r>
            <w:r>
              <w:rPr>
                <w:rStyle w:val="IndexLink"/>
              </w:rPr>
              <w:t>150</w:t>
            </w:r>
          </w:hyperlink>
        </w:p>
        <w:p>
          <w:pPr>
            <w:pStyle w:val="Contents5"/>
            <w:tabs>
              <w:tab w:val="clear" w:pos="7892"/>
              <w:tab w:val="right" w:pos="9026" w:leader="dot"/>
            </w:tabs>
            <w:rPr/>
          </w:pPr>
          <w:hyperlink w:anchor="__RefHeading___Toc3655803_1280447820">
            <w:r>
              <w:rPr>
                <w:webHidden/>
                <w:rStyle w:val="IndexLink"/>
              </w:rPr>
              <w:t>4154</w:t>
            </w:r>
            <w:r>
              <w:rPr>
                <w:rStyle w:val="IndexLink"/>
                <w:rtl w:val="true"/>
              </w:rPr>
              <w:tab/>
            </w:r>
            <w:r>
              <w:rPr>
                <w:rStyle w:val="IndexLink"/>
              </w:rPr>
              <w:t>150</w:t>
            </w:r>
          </w:hyperlink>
        </w:p>
        <w:p>
          <w:pPr>
            <w:pStyle w:val="Contents5"/>
            <w:tabs>
              <w:tab w:val="clear" w:pos="7892"/>
              <w:tab w:val="right" w:pos="9026" w:leader="dot"/>
            </w:tabs>
            <w:rPr/>
          </w:pPr>
          <w:hyperlink w:anchor="__RefHeading___Toc3655805_1280447820">
            <w:r>
              <w:rPr>
                <w:webHidden/>
                <w:rStyle w:val="IndexLink"/>
              </w:rPr>
              <w:t>4155</w:t>
            </w:r>
            <w:r>
              <w:rPr>
                <w:rStyle w:val="IndexLink"/>
                <w:rtl w:val="true"/>
              </w:rPr>
              <w:tab/>
            </w:r>
            <w:r>
              <w:rPr>
                <w:rStyle w:val="IndexLink"/>
              </w:rPr>
              <w:t>152</w:t>
            </w:r>
          </w:hyperlink>
        </w:p>
        <w:p>
          <w:pPr>
            <w:pStyle w:val="Contents5"/>
            <w:tabs>
              <w:tab w:val="clear" w:pos="7892"/>
              <w:tab w:val="right" w:pos="9026" w:leader="dot"/>
            </w:tabs>
            <w:rPr/>
          </w:pPr>
          <w:hyperlink w:anchor="__RefHeading___Toc3655807_1280447820">
            <w:r>
              <w:rPr>
                <w:webHidden/>
                <w:rStyle w:val="IndexLink"/>
              </w:rPr>
              <w:t>4156</w:t>
            </w:r>
            <w:r>
              <w:rPr>
                <w:rStyle w:val="IndexLink"/>
                <w:rtl w:val="true"/>
              </w:rPr>
              <w:tab/>
            </w:r>
            <w:r>
              <w:rPr>
                <w:rStyle w:val="IndexLink"/>
              </w:rPr>
              <w:t>153</w:t>
            </w:r>
          </w:hyperlink>
        </w:p>
        <w:p>
          <w:pPr>
            <w:pStyle w:val="Contents5"/>
            <w:tabs>
              <w:tab w:val="clear" w:pos="7892"/>
              <w:tab w:val="right" w:pos="9026" w:leader="dot"/>
            </w:tabs>
            <w:rPr/>
          </w:pPr>
          <w:hyperlink w:anchor="__RefHeading___Toc3655809_1280447820">
            <w:r>
              <w:rPr>
                <w:webHidden/>
                <w:rStyle w:val="IndexLink"/>
              </w:rPr>
              <w:t>4157</w:t>
            </w:r>
            <w:r>
              <w:rPr>
                <w:rStyle w:val="IndexLink"/>
                <w:rtl w:val="true"/>
              </w:rPr>
              <w:tab/>
            </w:r>
            <w:r>
              <w:rPr>
                <w:rStyle w:val="IndexLink"/>
              </w:rPr>
              <w:t>155</w:t>
            </w:r>
          </w:hyperlink>
        </w:p>
        <w:p>
          <w:pPr>
            <w:pStyle w:val="Contents5"/>
            <w:tabs>
              <w:tab w:val="clear" w:pos="7892"/>
              <w:tab w:val="right" w:pos="9026" w:leader="dot"/>
            </w:tabs>
            <w:rPr/>
          </w:pPr>
          <w:hyperlink w:anchor="__RefHeading___Toc3655811_1280447820">
            <w:r>
              <w:rPr>
                <w:webHidden/>
                <w:rStyle w:val="IndexLink"/>
              </w:rPr>
              <w:t>4158</w:t>
            </w:r>
            <w:r>
              <w:rPr>
                <w:rStyle w:val="IndexLink"/>
                <w:rtl w:val="true"/>
              </w:rPr>
              <w:tab/>
            </w:r>
            <w:r>
              <w:rPr>
                <w:rStyle w:val="IndexLink"/>
              </w:rPr>
              <w:t>156</w:t>
            </w:r>
          </w:hyperlink>
        </w:p>
        <w:p>
          <w:pPr>
            <w:pStyle w:val="Contents5"/>
            <w:tabs>
              <w:tab w:val="clear" w:pos="7892"/>
              <w:tab w:val="right" w:pos="9026" w:leader="dot"/>
            </w:tabs>
            <w:rPr/>
          </w:pPr>
          <w:hyperlink w:anchor="__RefHeading___Toc3655813_1280447820">
            <w:r>
              <w:rPr>
                <w:webHidden/>
                <w:rStyle w:val="IndexLink"/>
              </w:rPr>
              <w:t>4159</w:t>
            </w:r>
            <w:r>
              <w:rPr>
                <w:rStyle w:val="IndexLink"/>
                <w:rtl w:val="true"/>
              </w:rPr>
              <w:tab/>
            </w:r>
            <w:r>
              <w:rPr>
                <w:rStyle w:val="IndexLink"/>
              </w:rPr>
              <w:t>157</w:t>
            </w:r>
          </w:hyperlink>
        </w:p>
        <w:p>
          <w:pPr>
            <w:pStyle w:val="Contents5"/>
            <w:tabs>
              <w:tab w:val="clear" w:pos="7892"/>
              <w:tab w:val="right" w:pos="9026" w:leader="dot"/>
            </w:tabs>
            <w:rPr/>
          </w:pPr>
          <w:hyperlink w:anchor="__RefHeading___Toc3655815_1280447820">
            <w:r>
              <w:rPr>
                <w:webHidden/>
                <w:rStyle w:val="IndexLink"/>
              </w:rPr>
              <w:t>4160</w:t>
            </w:r>
            <w:r>
              <w:rPr>
                <w:rStyle w:val="IndexLink"/>
                <w:rtl w:val="true"/>
              </w:rPr>
              <w:tab/>
            </w:r>
            <w:r>
              <w:rPr>
                <w:rStyle w:val="IndexLink"/>
              </w:rPr>
              <w:t>158</w:t>
            </w:r>
          </w:hyperlink>
        </w:p>
        <w:p>
          <w:pPr>
            <w:pStyle w:val="Contents5"/>
            <w:tabs>
              <w:tab w:val="clear" w:pos="7892"/>
              <w:tab w:val="right" w:pos="9026" w:leader="dot"/>
            </w:tabs>
            <w:rPr/>
          </w:pPr>
          <w:hyperlink w:anchor="__RefHeading___Toc3655817_1280447820">
            <w:r>
              <w:rPr>
                <w:webHidden/>
                <w:rStyle w:val="IndexLink"/>
              </w:rPr>
              <w:t>4162</w:t>
            </w:r>
            <w:r>
              <w:rPr>
                <w:rStyle w:val="IndexLink"/>
                <w:rtl w:val="true"/>
              </w:rPr>
              <w:tab/>
            </w:r>
            <w:r>
              <w:rPr>
                <w:rStyle w:val="IndexLink"/>
              </w:rPr>
              <w:t>159</w:t>
            </w:r>
          </w:hyperlink>
        </w:p>
        <w:p>
          <w:pPr>
            <w:pStyle w:val="Contents5"/>
            <w:tabs>
              <w:tab w:val="clear" w:pos="7892"/>
              <w:tab w:val="right" w:pos="9026" w:leader="dot"/>
            </w:tabs>
            <w:rPr/>
          </w:pPr>
          <w:hyperlink w:anchor="__RefHeading___Toc3655819_1280447820">
            <w:r>
              <w:rPr>
                <w:webHidden/>
                <w:rStyle w:val="IndexLink"/>
              </w:rPr>
              <w:t>4163</w:t>
            </w:r>
            <w:r>
              <w:rPr>
                <w:rStyle w:val="IndexLink"/>
                <w:rtl w:val="true"/>
              </w:rPr>
              <w:tab/>
            </w:r>
            <w:r>
              <w:rPr>
                <w:rStyle w:val="IndexLink"/>
              </w:rPr>
              <w:t>162</w:t>
            </w:r>
          </w:hyperlink>
        </w:p>
        <w:p>
          <w:pPr>
            <w:pStyle w:val="Contents5"/>
            <w:tabs>
              <w:tab w:val="clear" w:pos="7892"/>
              <w:tab w:val="right" w:pos="9026" w:leader="dot"/>
            </w:tabs>
            <w:rPr/>
          </w:pPr>
          <w:hyperlink w:anchor="__RefHeading___Toc3655821_1280447820">
            <w:r>
              <w:rPr>
                <w:webHidden/>
                <w:rStyle w:val="IndexLink"/>
              </w:rPr>
              <w:t>4164</w:t>
            </w:r>
            <w:r>
              <w:rPr>
                <w:rStyle w:val="IndexLink"/>
                <w:rtl w:val="true"/>
              </w:rPr>
              <w:tab/>
            </w:r>
            <w:r>
              <w:rPr>
                <w:rStyle w:val="IndexLink"/>
              </w:rPr>
              <w:t>163</w:t>
            </w:r>
          </w:hyperlink>
        </w:p>
        <w:p>
          <w:pPr>
            <w:pStyle w:val="Contents5"/>
            <w:tabs>
              <w:tab w:val="clear" w:pos="7892"/>
              <w:tab w:val="right" w:pos="9026" w:leader="dot"/>
            </w:tabs>
            <w:rPr/>
          </w:pPr>
          <w:hyperlink w:anchor="__RefHeading___Toc3655823_1280447820">
            <w:r>
              <w:rPr>
                <w:webHidden/>
                <w:rStyle w:val="IndexLink"/>
              </w:rPr>
              <w:t>4165</w:t>
            </w:r>
            <w:r>
              <w:rPr>
                <w:rStyle w:val="IndexLink"/>
                <w:rtl w:val="true"/>
              </w:rPr>
              <w:tab/>
            </w:r>
            <w:r>
              <w:rPr>
                <w:rStyle w:val="IndexLink"/>
              </w:rPr>
              <w:t>166</w:t>
            </w:r>
          </w:hyperlink>
        </w:p>
        <w:p>
          <w:pPr>
            <w:pStyle w:val="Contents5"/>
            <w:tabs>
              <w:tab w:val="clear" w:pos="7892"/>
              <w:tab w:val="right" w:pos="9026" w:leader="dot"/>
            </w:tabs>
            <w:rPr/>
          </w:pPr>
          <w:hyperlink w:anchor="__RefHeading___Toc3655825_1280447820">
            <w:r>
              <w:rPr>
                <w:webHidden/>
                <w:rStyle w:val="IndexLink"/>
              </w:rPr>
              <w:t>4167</w:t>
            </w:r>
            <w:r>
              <w:rPr>
                <w:rStyle w:val="IndexLink"/>
                <w:rtl w:val="true"/>
              </w:rPr>
              <w:tab/>
            </w:r>
            <w:r>
              <w:rPr>
                <w:rStyle w:val="IndexLink"/>
              </w:rPr>
              <w:t>169</w:t>
            </w:r>
          </w:hyperlink>
        </w:p>
        <w:p>
          <w:pPr>
            <w:pStyle w:val="Contents5"/>
            <w:tabs>
              <w:tab w:val="clear" w:pos="7892"/>
              <w:tab w:val="right" w:pos="9026" w:leader="dot"/>
            </w:tabs>
            <w:rPr/>
          </w:pPr>
          <w:hyperlink w:anchor="__RefHeading___Toc3655827_1280447820">
            <w:r>
              <w:rPr>
                <w:webHidden/>
                <w:rStyle w:val="IndexLink"/>
              </w:rPr>
              <w:t>4169</w:t>
            </w:r>
            <w:r>
              <w:rPr>
                <w:rStyle w:val="IndexLink"/>
                <w:rtl w:val="true"/>
              </w:rPr>
              <w:tab/>
            </w:r>
            <w:r>
              <w:rPr>
                <w:rStyle w:val="IndexLink"/>
              </w:rPr>
              <w:t>171</w:t>
            </w:r>
          </w:hyperlink>
        </w:p>
        <w:p>
          <w:pPr>
            <w:pStyle w:val="Contents5"/>
            <w:tabs>
              <w:tab w:val="clear" w:pos="7892"/>
              <w:tab w:val="right" w:pos="9026" w:leader="dot"/>
            </w:tabs>
            <w:rPr/>
          </w:pPr>
          <w:hyperlink w:anchor="__RefHeading___Toc3655829_1280447820">
            <w:r>
              <w:rPr>
                <w:webHidden/>
                <w:rStyle w:val="IndexLink"/>
              </w:rPr>
              <w:t>4170</w:t>
            </w:r>
            <w:r>
              <w:rPr>
                <w:rStyle w:val="IndexLink"/>
                <w:rtl w:val="true"/>
              </w:rPr>
              <w:tab/>
            </w:r>
            <w:r>
              <w:rPr>
                <w:rStyle w:val="IndexLink"/>
              </w:rPr>
              <w:t>172</w:t>
            </w:r>
          </w:hyperlink>
        </w:p>
        <w:p>
          <w:pPr>
            <w:pStyle w:val="Contents5"/>
            <w:tabs>
              <w:tab w:val="clear" w:pos="7892"/>
              <w:tab w:val="right" w:pos="9026" w:leader="dot"/>
            </w:tabs>
            <w:rPr/>
          </w:pPr>
          <w:hyperlink w:anchor="__RefHeading___Toc3655831_1280447820">
            <w:r>
              <w:rPr>
                <w:webHidden/>
                <w:rStyle w:val="IndexLink"/>
              </w:rPr>
              <w:t>4171</w:t>
            </w:r>
            <w:r>
              <w:rPr>
                <w:rStyle w:val="IndexLink"/>
                <w:rtl w:val="true"/>
              </w:rPr>
              <w:tab/>
            </w:r>
            <w:r>
              <w:rPr>
                <w:rStyle w:val="IndexLink"/>
              </w:rPr>
              <w:t>174</w:t>
            </w:r>
          </w:hyperlink>
        </w:p>
        <w:p>
          <w:pPr>
            <w:pStyle w:val="Contents5"/>
            <w:tabs>
              <w:tab w:val="clear" w:pos="7892"/>
              <w:tab w:val="right" w:pos="9026" w:leader="dot"/>
            </w:tabs>
            <w:rPr/>
          </w:pPr>
          <w:hyperlink w:anchor="__RefHeading___Toc3655833_1280447820">
            <w:r>
              <w:rPr>
                <w:webHidden/>
                <w:rStyle w:val="IndexLink"/>
              </w:rPr>
              <w:t>4172</w:t>
            </w:r>
            <w:r>
              <w:rPr>
                <w:rStyle w:val="IndexLink"/>
                <w:rtl w:val="true"/>
              </w:rPr>
              <w:tab/>
            </w:r>
            <w:r>
              <w:rPr>
                <w:rStyle w:val="IndexLink"/>
              </w:rPr>
              <w:t>174</w:t>
            </w:r>
          </w:hyperlink>
        </w:p>
        <w:p>
          <w:pPr>
            <w:pStyle w:val="Contents5"/>
            <w:tabs>
              <w:tab w:val="clear" w:pos="7892"/>
              <w:tab w:val="right" w:pos="9026" w:leader="dot"/>
            </w:tabs>
            <w:rPr/>
          </w:pPr>
          <w:hyperlink w:anchor="__RefHeading___Toc3655835_1280447820">
            <w:r>
              <w:rPr>
                <w:webHidden/>
                <w:rStyle w:val="IndexLink"/>
              </w:rPr>
              <w:t>4173</w:t>
            </w:r>
            <w:r>
              <w:rPr>
                <w:rStyle w:val="IndexLink"/>
                <w:rtl w:val="true"/>
              </w:rPr>
              <w:tab/>
            </w:r>
            <w:r>
              <w:rPr>
                <w:rStyle w:val="IndexLink"/>
              </w:rPr>
              <w:t>175</w:t>
            </w:r>
          </w:hyperlink>
        </w:p>
        <w:p>
          <w:pPr>
            <w:pStyle w:val="Contents5"/>
            <w:tabs>
              <w:tab w:val="clear" w:pos="7892"/>
              <w:tab w:val="right" w:pos="9026" w:leader="dot"/>
            </w:tabs>
            <w:rPr/>
          </w:pPr>
          <w:hyperlink w:anchor="__RefHeading___Toc3655837_1280447820">
            <w:r>
              <w:rPr>
                <w:webHidden/>
                <w:rStyle w:val="IndexLink"/>
              </w:rPr>
              <w:t>4174</w:t>
            </w:r>
            <w:r>
              <w:rPr>
                <w:rStyle w:val="IndexLink"/>
                <w:rtl w:val="true"/>
              </w:rPr>
              <w:tab/>
            </w:r>
            <w:r>
              <w:rPr>
                <w:rStyle w:val="IndexLink"/>
              </w:rPr>
              <w:t>176</w:t>
            </w:r>
          </w:hyperlink>
        </w:p>
        <w:p>
          <w:pPr>
            <w:pStyle w:val="Contents5"/>
            <w:tabs>
              <w:tab w:val="clear" w:pos="7892"/>
              <w:tab w:val="right" w:pos="9026" w:leader="dot"/>
            </w:tabs>
            <w:rPr/>
          </w:pPr>
          <w:hyperlink w:anchor="__RefHeading___Toc3655839_1280447820">
            <w:r>
              <w:rPr>
                <w:webHidden/>
                <w:rStyle w:val="IndexLink"/>
              </w:rPr>
              <w:t>4175</w:t>
            </w:r>
            <w:r>
              <w:rPr>
                <w:rStyle w:val="IndexLink"/>
                <w:rtl w:val="true"/>
              </w:rPr>
              <w:tab/>
            </w:r>
            <w:r>
              <w:rPr>
                <w:rStyle w:val="IndexLink"/>
              </w:rPr>
              <w:t>176</w:t>
            </w:r>
          </w:hyperlink>
        </w:p>
        <w:p>
          <w:pPr>
            <w:pStyle w:val="Contents5"/>
            <w:tabs>
              <w:tab w:val="clear" w:pos="7892"/>
              <w:tab w:val="right" w:pos="9026" w:leader="dot"/>
            </w:tabs>
            <w:rPr/>
          </w:pPr>
          <w:hyperlink w:anchor="__RefHeading___Toc3655841_1280447820">
            <w:r>
              <w:rPr>
                <w:webHidden/>
                <w:rStyle w:val="IndexLink"/>
              </w:rPr>
              <w:t>4176</w:t>
            </w:r>
            <w:r>
              <w:rPr>
                <w:rStyle w:val="IndexLink"/>
                <w:rtl w:val="true"/>
              </w:rPr>
              <w:tab/>
            </w:r>
            <w:r>
              <w:rPr>
                <w:rStyle w:val="IndexLink"/>
              </w:rPr>
              <w:t>177</w:t>
            </w:r>
          </w:hyperlink>
        </w:p>
        <w:p>
          <w:pPr>
            <w:pStyle w:val="Contents5"/>
            <w:tabs>
              <w:tab w:val="clear" w:pos="7892"/>
              <w:tab w:val="right" w:pos="9026" w:leader="dot"/>
            </w:tabs>
            <w:rPr/>
          </w:pPr>
          <w:hyperlink w:anchor="__RefHeading___Toc3655843_1280447820">
            <w:r>
              <w:rPr>
                <w:webHidden/>
                <w:rStyle w:val="IndexLink"/>
              </w:rPr>
              <w:t>4180</w:t>
            </w:r>
            <w:r>
              <w:rPr>
                <w:rStyle w:val="IndexLink"/>
                <w:rtl w:val="true"/>
              </w:rPr>
              <w:tab/>
            </w:r>
            <w:r>
              <w:rPr>
                <w:rStyle w:val="IndexLink"/>
              </w:rPr>
              <w:t>181</w:t>
            </w:r>
          </w:hyperlink>
        </w:p>
        <w:p>
          <w:pPr>
            <w:pStyle w:val="Contents5"/>
            <w:tabs>
              <w:tab w:val="clear" w:pos="7892"/>
              <w:tab w:val="right" w:pos="9026" w:leader="dot"/>
            </w:tabs>
            <w:rPr/>
          </w:pPr>
          <w:hyperlink w:anchor="__RefHeading___Toc3655845_1280447820">
            <w:r>
              <w:rPr>
                <w:webHidden/>
                <w:rStyle w:val="IndexLink"/>
              </w:rPr>
              <w:t>4183</w:t>
            </w:r>
            <w:r>
              <w:rPr>
                <w:rStyle w:val="IndexLink"/>
                <w:rtl w:val="true"/>
              </w:rPr>
              <w:tab/>
            </w:r>
            <w:r>
              <w:rPr>
                <w:rStyle w:val="IndexLink"/>
              </w:rPr>
              <w:t>184</w:t>
            </w:r>
          </w:hyperlink>
        </w:p>
        <w:p>
          <w:pPr>
            <w:pStyle w:val="Contents4"/>
            <w:tabs>
              <w:tab w:val="clear" w:pos="8176"/>
              <w:tab w:val="right" w:pos="9026" w:leader="dot"/>
            </w:tabs>
            <w:rPr/>
          </w:pPr>
          <w:hyperlink w:anchor="__RefHeading___Toc3655847_1280447820">
            <w:r>
              <w:rPr>
                <w:webHidden/>
                <w:rStyle w:val="IndexLink"/>
                <w:rtl w:val="true"/>
              </w:rPr>
              <w:t>باب جميل</w:t>
            </w:r>
            <w:r>
              <w:rPr>
                <w:rStyle w:val="IndexLink"/>
                <w:rtl w:val="true"/>
              </w:rPr>
              <w:tab/>
            </w:r>
            <w:r>
              <w:rPr>
                <w:rStyle w:val="IndexLink"/>
              </w:rPr>
              <w:t>190</w:t>
            </w:r>
          </w:hyperlink>
        </w:p>
        <w:p>
          <w:pPr>
            <w:pStyle w:val="Contents5"/>
            <w:tabs>
              <w:tab w:val="clear" w:pos="7892"/>
              <w:tab w:val="right" w:pos="9026" w:leader="dot"/>
            </w:tabs>
            <w:rPr/>
          </w:pPr>
          <w:hyperlink w:anchor="__RefHeading___Toc3655849_1280447820">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3655851_1280447820">
            <w:r>
              <w:rPr>
                <w:webHidden/>
                <w:rStyle w:val="IndexLink"/>
              </w:rPr>
              <w:t>4186</w:t>
            </w:r>
            <w:r>
              <w:rPr>
                <w:rStyle w:val="IndexLink"/>
                <w:rtl w:val="true"/>
              </w:rPr>
              <w:tab/>
            </w:r>
            <w:r>
              <w:rPr>
                <w:rStyle w:val="IndexLink"/>
              </w:rPr>
              <w:t>191</w:t>
            </w:r>
          </w:hyperlink>
        </w:p>
        <w:p>
          <w:pPr>
            <w:pStyle w:val="Contents5"/>
            <w:tabs>
              <w:tab w:val="clear" w:pos="7892"/>
              <w:tab w:val="right" w:pos="9026" w:leader="dot"/>
            </w:tabs>
            <w:rPr/>
          </w:pPr>
          <w:hyperlink w:anchor="__RefHeading___Toc3655853_1280447820">
            <w:r>
              <w:rPr>
                <w:webHidden/>
                <w:rStyle w:val="IndexLink"/>
              </w:rPr>
              <w:t>4187</w:t>
            </w:r>
            <w:r>
              <w:rPr>
                <w:rStyle w:val="IndexLink"/>
                <w:rtl w:val="true"/>
              </w:rPr>
              <w:tab/>
            </w:r>
            <w:r>
              <w:rPr>
                <w:rStyle w:val="IndexLink"/>
              </w:rPr>
              <w:t>192</w:t>
            </w:r>
          </w:hyperlink>
        </w:p>
        <w:p>
          <w:pPr>
            <w:pStyle w:val="Contents5"/>
            <w:tabs>
              <w:tab w:val="clear" w:pos="7892"/>
              <w:tab w:val="right" w:pos="9026" w:leader="dot"/>
            </w:tabs>
            <w:rPr/>
          </w:pPr>
          <w:hyperlink w:anchor="__RefHeading___Toc3655855_1280447820">
            <w:r>
              <w:rPr>
                <w:webHidden/>
                <w:rStyle w:val="IndexLink"/>
              </w:rPr>
              <w:t>4188</w:t>
            </w:r>
            <w:r>
              <w:rPr>
                <w:rStyle w:val="IndexLink"/>
                <w:rtl w:val="true"/>
              </w:rPr>
              <w:tab/>
            </w:r>
            <w:r>
              <w:rPr>
                <w:rStyle w:val="IndexLink"/>
              </w:rPr>
              <w:t>203</w:t>
            </w:r>
          </w:hyperlink>
        </w:p>
        <w:p>
          <w:pPr>
            <w:pStyle w:val="Contents5"/>
            <w:tabs>
              <w:tab w:val="clear" w:pos="7892"/>
              <w:tab w:val="right" w:pos="9026" w:leader="dot"/>
            </w:tabs>
            <w:rPr/>
          </w:pPr>
          <w:hyperlink w:anchor="__RefHeading___Toc3655857_1280447820">
            <w:r>
              <w:rPr>
                <w:webHidden/>
                <w:rStyle w:val="IndexLink"/>
              </w:rPr>
              <w:t>4189</w:t>
            </w:r>
            <w:r>
              <w:rPr>
                <w:rStyle w:val="IndexLink"/>
                <w:rtl w:val="true"/>
              </w:rPr>
              <w:tab/>
            </w:r>
            <w:r>
              <w:rPr>
                <w:rStyle w:val="IndexLink"/>
              </w:rPr>
              <w:t>203</w:t>
            </w:r>
          </w:hyperlink>
        </w:p>
        <w:p>
          <w:pPr>
            <w:pStyle w:val="Contents5"/>
            <w:tabs>
              <w:tab w:val="clear" w:pos="7892"/>
              <w:tab w:val="right" w:pos="9026" w:leader="dot"/>
            </w:tabs>
            <w:rPr/>
          </w:pPr>
          <w:hyperlink w:anchor="__RefHeading___Toc3655859_1280447820">
            <w:r>
              <w:rPr>
                <w:webHidden/>
                <w:rStyle w:val="IndexLink"/>
              </w:rPr>
              <w:t>4190</w:t>
            </w:r>
            <w:r>
              <w:rPr>
                <w:rStyle w:val="IndexLink"/>
                <w:rtl w:val="true"/>
              </w:rPr>
              <w:tab/>
            </w:r>
            <w:r>
              <w:rPr>
                <w:rStyle w:val="IndexLink"/>
              </w:rPr>
              <w:t>204</w:t>
            </w:r>
          </w:hyperlink>
        </w:p>
        <w:p>
          <w:pPr>
            <w:pStyle w:val="Contents5"/>
            <w:tabs>
              <w:tab w:val="clear" w:pos="7892"/>
              <w:tab w:val="right" w:pos="9026" w:leader="dot"/>
            </w:tabs>
            <w:rPr/>
          </w:pPr>
          <w:hyperlink w:anchor="__RefHeading___Toc3655861_1280447820">
            <w:r>
              <w:rPr>
                <w:webHidden/>
                <w:rStyle w:val="IndexLink"/>
              </w:rPr>
              <w:t>4192</w:t>
            </w:r>
            <w:r>
              <w:rPr>
                <w:rStyle w:val="IndexLink"/>
                <w:rtl w:val="true"/>
              </w:rPr>
              <w:tab/>
            </w:r>
            <w:r>
              <w:rPr>
                <w:rStyle w:val="IndexLink"/>
              </w:rPr>
              <w:t>206</w:t>
            </w:r>
          </w:hyperlink>
        </w:p>
        <w:p>
          <w:pPr>
            <w:pStyle w:val="Contents5"/>
            <w:tabs>
              <w:tab w:val="clear" w:pos="7892"/>
              <w:tab w:val="right" w:pos="9026" w:leader="dot"/>
            </w:tabs>
            <w:rPr/>
          </w:pPr>
          <w:hyperlink w:anchor="__RefHeading___Toc3655863_1280447820">
            <w:r>
              <w:rPr>
                <w:webHidden/>
                <w:rStyle w:val="IndexLink"/>
              </w:rPr>
              <w:t>4193</w:t>
            </w:r>
            <w:r>
              <w:rPr>
                <w:rStyle w:val="IndexLink"/>
                <w:rtl w:val="true"/>
              </w:rPr>
              <w:tab/>
            </w:r>
            <w:r>
              <w:rPr>
                <w:rStyle w:val="IndexLink"/>
              </w:rPr>
              <w:t>211</w:t>
            </w:r>
          </w:hyperlink>
        </w:p>
        <w:p>
          <w:pPr>
            <w:pStyle w:val="Contents5"/>
            <w:tabs>
              <w:tab w:val="clear" w:pos="7892"/>
              <w:tab w:val="right" w:pos="9026" w:leader="dot"/>
            </w:tabs>
            <w:rPr/>
          </w:pPr>
          <w:hyperlink w:anchor="__RefHeading___Toc3655865_1280447820">
            <w:r>
              <w:rPr>
                <w:webHidden/>
                <w:rStyle w:val="IndexLink"/>
              </w:rPr>
              <w:t>4194</w:t>
            </w:r>
            <w:r>
              <w:rPr>
                <w:rStyle w:val="IndexLink"/>
                <w:rtl w:val="true"/>
              </w:rPr>
              <w:tab/>
            </w:r>
            <w:r>
              <w:rPr>
                <w:rStyle w:val="IndexLink"/>
              </w:rPr>
              <w:t>212</w:t>
            </w:r>
          </w:hyperlink>
        </w:p>
        <w:p>
          <w:pPr>
            <w:pStyle w:val="Contents5"/>
            <w:tabs>
              <w:tab w:val="clear" w:pos="7892"/>
              <w:tab w:val="right" w:pos="9026" w:leader="dot"/>
            </w:tabs>
            <w:rPr/>
          </w:pPr>
          <w:hyperlink w:anchor="__RefHeading___Toc3655867_1280447820">
            <w:r>
              <w:rPr>
                <w:webHidden/>
                <w:rStyle w:val="IndexLink"/>
              </w:rPr>
              <w:t>4195</w:t>
            </w:r>
            <w:r>
              <w:rPr>
                <w:rStyle w:val="IndexLink"/>
                <w:rtl w:val="true"/>
              </w:rPr>
              <w:tab/>
            </w:r>
            <w:r>
              <w:rPr>
                <w:rStyle w:val="IndexLink"/>
              </w:rPr>
              <w:t>212</w:t>
            </w:r>
          </w:hyperlink>
        </w:p>
        <w:p>
          <w:pPr>
            <w:pStyle w:val="Contents5"/>
            <w:tabs>
              <w:tab w:val="clear" w:pos="7892"/>
              <w:tab w:val="right" w:pos="9026" w:leader="dot"/>
            </w:tabs>
            <w:rPr/>
          </w:pPr>
          <w:hyperlink w:anchor="__RefHeading___Toc3655869_1280447820">
            <w:r>
              <w:rPr>
                <w:webHidden/>
                <w:rStyle w:val="IndexLink"/>
              </w:rPr>
              <w:t>4196</w:t>
            </w:r>
            <w:r>
              <w:rPr>
                <w:rStyle w:val="IndexLink"/>
                <w:rtl w:val="true"/>
              </w:rPr>
              <w:tab/>
            </w:r>
            <w:r>
              <w:rPr>
                <w:rStyle w:val="IndexLink"/>
              </w:rPr>
              <w:t>215</w:t>
            </w:r>
          </w:hyperlink>
        </w:p>
        <w:p>
          <w:pPr>
            <w:pStyle w:val="Contents5"/>
            <w:tabs>
              <w:tab w:val="clear" w:pos="7892"/>
              <w:tab w:val="right" w:pos="9026" w:leader="dot"/>
            </w:tabs>
            <w:rPr/>
          </w:pPr>
          <w:hyperlink w:anchor="__RefHeading___Toc3655871_1280447820">
            <w:r>
              <w:rPr>
                <w:webHidden/>
                <w:rStyle w:val="IndexLink"/>
              </w:rPr>
              <w:t>4197</w:t>
            </w:r>
            <w:r>
              <w:rPr>
                <w:rStyle w:val="IndexLink"/>
                <w:rtl w:val="true"/>
              </w:rPr>
              <w:tab/>
            </w:r>
            <w:r>
              <w:rPr>
                <w:rStyle w:val="IndexLink"/>
              </w:rPr>
              <w:t>216</w:t>
            </w:r>
          </w:hyperlink>
        </w:p>
        <w:p>
          <w:pPr>
            <w:pStyle w:val="Contents5"/>
            <w:tabs>
              <w:tab w:val="clear" w:pos="7892"/>
              <w:tab w:val="right" w:pos="9026" w:leader="dot"/>
            </w:tabs>
            <w:rPr/>
          </w:pPr>
          <w:hyperlink w:anchor="__RefHeading___Toc3655873_1280447820">
            <w:r>
              <w:rPr>
                <w:webHidden/>
                <w:rStyle w:val="IndexLink"/>
              </w:rPr>
              <w:t>4199</w:t>
            </w:r>
            <w:r>
              <w:rPr>
                <w:rStyle w:val="IndexLink"/>
                <w:rtl w:val="true"/>
              </w:rPr>
              <w:tab/>
            </w:r>
            <w:r>
              <w:rPr>
                <w:rStyle w:val="IndexLink"/>
              </w:rPr>
              <w:t>218</w:t>
            </w:r>
          </w:hyperlink>
        </w:p>
        <w:p>
          <w:pPr>
            <w:pStyle w:val="Contents5"/>
            <w:tabs>
              <w:tab w:val="clear" w:pos="7892"/>
              <w:tab w:val="right" w:pos="9026" w:leader="dot"/>
            </w:tabs>
            <w:rPr/>
          </w:pPr>
          <w:hyperlink w:anchor="__RefHeading___Toc3655875_1280447820">
            <w:r>
              <w:rPr>
                <w:webHidden/>
                <w:rStyle w:val="IndexLink"/>
              </w:rPr>
              <w:t>4201</w:t>
            </w:r>
            <w:r>
              <w:rPr>
                <w:rStyle w:val="IndexLink"/>
                <w:rtl w:val="true"/>
              </w:rPr>
              <w:tab/>
            </w:r>
            <w:r>
              <w:rPr>
                <w:rStyle w:val="IndexLink"/>
              </w:rPr>
              <w:t>219</w:t>
            </w:r>
          </w:hyperlink>
        </w:p>
        <w:p>
          <w:pPr>
            <w:pStyle w:val="Contents5"/>
            <w:tabs>
              <w:tab w:val="clear" w:pos="7892"/>
              <w:tab w:val="right" w:pos="9026" w:leader="dot"/>
            </w:tabs>
            <w:rPr/>
          </w:pPr>
          <w:hyperlink w:anchor="__RefHeading___Toc3655877_1280447820">
            <w:r>
              <w:rPr>
                <w:webHidden/>
                <w:rStyle w:val="IndexLink"/>
              </w:rPr>
              <w:t>4202</w:t>
            </w:r>
            <w:r>
              <w:rPr>
                <w:rStyle w:val="IndexLink"/>
                <w:rtl w:val="true"/>
              </w:rPr>
              <w:tab/>
            </w:r>
            <w:r>
              <w:rPr>
                <w:rStyle w:val="IndexLink"/>
              </w:rPr>
              <w:t>220</w:t>
            </w:r>
          </w:hyperlink>
        </w:p>
        <w:p>
          <w:pPr>
            <w:pStyle w:val="Contents4"/>
            <w:tabs>
              <w:tab w:val="clear" w:pos="8176"/>
              <w:tab w:val="right" w:pos="9026" w:leader="dot"/>
            </w:tabs>
            <w:rPr/>
          </w:pPr>
          <w:hyperlink w:anchor="__RefHeading___Toc3655879_1280447820">
            <w:r>
              <w:rPr>
                <w:webHidden/>
                <w:rStyle w:val="IndexLink"/>
                <w:rtl w:val="true"/>
              </w:rPr>
              <w:t>باب جناب و ما يلحق به</w:t>
            </w:r>
            <w:r>
              <w:rPr>
                <w:rStyle w:val="IndexLink"/>
                <w:rtl w:val="true"/>
              </w:rPr>
              <w:tab/>
            </w:r>
            <w:r>
              <w:rPr>
                <w:rStyle w:val="IndexLink"/>
              </w:rPr>
              <w:t>226</w:t>
            </w:r>
          </w:hyperlink>
        </w:p>
        <w:p>
          <w:pPr>
            <w:pStyle w:val="Contents5"/>
            <w:tabs>
              <w:tab w:val="clear" w:pos="7892"/>
              <w:tab w:val="right" w:pos="9026" w:leader="dot"/>
            </w:tabs>
            <w:rPr/>
          </w:pPr>
          <w:hyperlink w:anchor="__RefHeading___Toc3655881_1280447820">
            <w:r>
              <w:rPr>
                <w:webHidden/>
                <w:rStyle w:val="IndexLink"/>
              </w:rPr>
              <w:t>4203</w:t>
            </w:r>
            <w:r>
              <w:rPr>
                <w:rStyle w:val="IndexLink"/>
                <w:rtl w:val="true"/>
              </w:rPr>
              <w:tab/>
            </w:r>
            <w:r>
              <w:rPr>
                <w:rStyle w:val="IndexLink"/>
              </w:rPr>
              <w:t>226</w:t>
            </w:r>
          </w:hyperlink>
        </w:p>
        <w:p>
          <w:pPr>
            <w:pStyle w:val="Contents5"/>
            <w:tabs>
              <w:tab w:val="clear" w:pos="7892"/>
              <w:tab w:val="right" w:pos="9026" w:leader="dot"/>
            </w:tabs>
            <w:rPr/>
          </w:pPr>
          <w:hyperlink w:anchor="__RefHeading___Toc3655883_1280447820">
            <w:r>
              <w:rPr>
                <w:webHidden/>
                <w:rStyle w:val="IndexLink"/>
              </w:rPr>
              <w:t>4204</w:t>
            </w:r>
            <w:r>
              <w:rPr>
                <w:rStyle w:val="IndexLink"/>
                <w:rtl w:val="true"/>
              </w:rPr>
              <w:tab/>
            </w:r>
            <w:r>
              <w:rPr>
                <w:rStyle w:val="IndexLink"/>
              </w:rPr>
              <w:t>227</w:t>
            </w:r>
          </w:hyperlink>
        </w:p>
        <w:p>
          <w:pPr>
            <w:pStyle w:val="Contents5"/>
            <w:tabs>
              <w:tab w:val="clear" w:pos="7892"/>
              <w:tab w:val="right" w:pos="9026" w:leader="dot"/>
            </w:tabs>
            <w:rPr/>
          </w:pPr>
          <w:hyperlink w:anchor="__RefHeading___Toc3655885_1280447820">
            <w:r>
              <w:rPr>
                <w:webHidden/>
                <w:rStyle w:val="IndexLink"/>
              </w:rPr>
              <w:t>4205</w:t>
            </w:r>
            <w:r>
              <w:rPr>
                <w:rStyle w:val="IndexLink"/>
                <w:rtl w:val="true"/>
              </w:rPr>
              <w:tab/>
            </w:r>
            <w:r>
              <w:rPr>
                <w:rStyle w:val="IndexLink"/>
              </w:rPr>
              <w:t>228</w:t>
            </w:r>
          </w:hyperlink>
        </w:p>
        <w:p>
          <w:pPr>
            <w:pStyle w:val="Contents5"/>
            <w:tabs>
              <w:tab w:val="clear" w:pos="7892"/>
              <w:tab w:val="right" w:pos="9026" w:leader="dot"/>
            </w:tabs>
            <w:rPr/>
          </w:pPr>
          <w:hyperlink w:anchor="__RefHeading___Toc3655887_1280447820">
            <w:r>
              <w:rPr>
                <w:webHidden/>
                <w:rStyle w:val="IndexLink"/>
              </w:rPr>
              <w:t>4206</w:t>
            </w:r>
            <w:r>
              <w:rPr>
                <w:rStyle w:val="IndexLink"/>
                <w:rtl w:val="true"/>
              </w:rPr>
              <w:tab/>
            </w:r>
            <w:r>
              <w:rPr>
                <w:rStyle w:val="IndexLink"/>
              </w:rPr>
              <w:t>229</w:t>
            </w:r>
          </w:hyperlink>
        </w:p>
        <w:p>
          <w:pPr>
            <w:pStyle w:val="Contents5"/>
            <w:tabs>
              <w:tab w:val="clear" w:pos="7892"/>
              <w:tab w:val="right" w:pos="9026" w:leader="dot"/>
            </w:tabs>
            <w:rPr/>
          </w:pPr>
          <w:hyperlink w:anchor="__RefHeading___Toc3655889_1280447820">
            <w:r>
              <w:rPr>
                <w:webHidden/>
                <w:rStyle w:val="IndexLink"/>
              </w:rPr>
              <w:t>4207</w:t>
            </w:r>
            <w:r>
              <w:rPr>
                <w:rStyle w:val="IndexLink"/>
                <w:rtl w:val="true"/>
              </w:rPr>
              <w:tab/>
            </w:r>
            <w:r>
              <w:rPr>
                <w:rStyle w:val="IndexLink"/>
              </w:rPr>
              <w:t>229</w:t>
            </w:r>
          </w:hyperlink>
        </w:p>
        <w:p>
          <w:pPr>
            <w:pStyle w:val="Contents5"/>
            <w:tabs>
              <w:tab w:val="clear" w:pos="7892"/>
              <w:tab w:val="right" w:pos="9026" w:leader="dot"/>
            </w:tabs>
            <w:rPr/>
          </w:pPr>
          <w:hyperlink w:anchor="__RefHeading___Toc3655891_1280447820">
            <w:r>
              <w:rPr>
                <w:webHidden/>
                <w:rStyle w:val="IndexLink"/>
              </w:rPr>
              <w:t>4208</w:t>
            </w:r>
            <w:r>
              <w:rPr>
                <w:rStyle w:val="IndexLink"/>
                <w:rtl w:val="true"/>
              </w:rPr>
              <w:tab/>
            </w:r>
            <w:r>
              <w:rPr>
                <w:rStyle w:val="IndexLink"/>
              </w:rPr>
              <w:t>230</w:t>
            </w:r>
          </w:hyperlink>
        </w:p>
        <w:p>
          <w:pPr>
            <w:pStyle w:val="Contents5"/>
            <w:tabs>
              <w:tab w:val="clear" w:pos="7892"/>
              <w:tab w:val="right" w:pos="9026" w:leader="dot"/>
            </w:tabs>
            <w:rPr/>
          </w:pPr>
          <w:hyperlink w:anchor="__RefHeading___Toc3655893_1280447820">
            <w:r>
              <w:rPr>
                <w:webHidden/>
                <w:rStyle w:val="IndexLink"/>
              </w:rPr>
              <w:t>4209</w:t>
            </w:r>
            <w:r>
              <w:rPr>
                <w:rStyle w:val="IndexLink"/>
                <w:rtl w:val="true"/>
              </w:rPr>
              <w:tab/>
            </w:r>
            <w:r>
              <w:rPr>
                <w:rStyle w:val="IndexLink"/>
              </w:rPr>
              <w:t>232</w:t>
            </w:r>
          </w:hyperlink>
        </w:p>
        <w:p>
          <w:pPr>
            <w:pStyle w:val="Contents5"/>
            <w:tabs>
              <w:tab w:val="clear" w:pos="7892"/>
              <w:tab w:val="right" w:pos="9026" w:leader="dot"/>
            </w:tabs>
            <w:rPr/>
          </w:pPr>
          <w:hyperlink w:anchor="__RefHeading___Toc3655895_1280447820">
            <w:r>
              <w:rPr>
                <w:webHidden/>
                <w:rStyle w:val="IndexLink"/>
              </w:rPr>
              <w:t>4210</w:t>
            </w:r>
            <w:r>
              <w:rPr>
                <w:rStyle w:val="IndexLink"/>
                <w:rtl w:val="true"/>
              </w:rPr>
              <w:tab/>
            </w:r>
            <w:r>
              <w:rPr>
                <w:rStyle w:val="IndexLink"/>
              </w:rPr>
              <w:t>232</w:t>
            </w:r>
          </w:hyperlink>
        </w:p>
        <w:p>
          <w:pPr>
            <w:pStyle w:val="Contents4"/>
            <w:tabs>
              <w:tab w:val="clear" w:pos="8176"/>
              <w:tab w:val="right" w:pos="9026" w:leader="dot"/>
            </w:tabs>
            <w:rPr/>
          </w:pPr>
          <w:hyperlink w:anchor="__RefHeading___Toc3655897_1280447820">
            <w:r>
              <w:rPr>
                <w:webHidden/>
                <w:rStyle w:val="IndexLink"/>
                <w:rtl w:val="true"/>
              </w:rPr>
              <w:t>باب جنادة و جندب و ما يلحق به</w:t>
            </w:r>
            <w:r>
              <w:rPr>
                <w:rStyle w:val="IndexLink"/>
                <w:rtl w:val="true"/>
              </w:rPr>
              <w:tab/>
            </w:r>
            <w:r>
              <w:rPr>
                <w:rStyle w:val="IndexLink"/>
              </w:rPr>
              <w:t>236</w:t>
            </w:r>
          </w:hyperlink>
        </w:p>
        <w:p>
          <w:pPr>
            <w:pStyle w:val="Contents5"/>
            <w:tabs>
              <w:tab w:val="clear" w:pos="7892"/>
              <w:tab w:val="right" w:pos="9026" w:leader="dot"/>
            </w:tabs>
            <w:rPr/>
          </w:pPr>
          <w:hyperlink w:anchor="__RefHeading___Toc3655899_1280447820">
            <w:r>
              <w:rPr>
                <w:webHidden/>
                <w:rStyle w:val="IndexLink"/>
              </w:rPr>
              <w:t>4211</w:t>
            </w:r>
            <w:r>
              <w:rPr>
                <w:rStyle w:val="IndexLink"/>
                <w:rtl w:val="true"/>
              </w:rPr>
              <w:tab/>
            </w:r>
            <w:r>
              <w:rPr>
                <w:rStyle w:val="IndexLink"/>
              </w:rPr>
              <w:t>236</w:t>
            </w:r>
          </w:hyperlink>
        </w:p>
        <w:p>
          <w:pPr>
            <w:pStyle w:val="Contents5"/>
            <w:tabs>
              <w:tab w:val="clear" w:pos="7892"/>
              <w:tab w:val="right" w:pos="9026" w:leader="dot"/>
            </w:tabs>
            <w:rPr/>
          </w:pPr>
          <w:hyperlink w:anchor="__RefHeading___Toc3655901_1280447820">
            <w:r>
              <w:rPr>
                <w:webHidden/>
                <w:rStyle w:val="IndexLink"/>
              </w:rPr>
              <w:t>4212</w:t>
            </w:r>
            <w:r>
              <w:rPr>
                <w:rStyle w:val="IndexLink"/>
                <w:rtl w:val="true"/>
              </w:rPr>
              <w:tab/>
            </w:r>
            <w:r>
              <w:rPr>
                <w:rStyle w:val="IndexLink"/>
              </w:rPr>
              <w:t>240</w:t>
            </w:r>
          </w:hyperlink>
        </w:p>
        <w:p>
          <w:pPr>
            <w:pStyle w:val="Contents5"/>
            <w:tabs>
              <w:tab w:val="clear" w:pos="7892"/>
              <w:tab w:val="right" w:pos="9026" w:leader="dot"/>
            </w:tabs>
            <w:rPr/>
          </w:pPr>
          <w:hyperlink w:anchor="__RefHeading___Toc3655903_1280447820">
            <w:r>
              <w:rPr>
                <w:webHidden/>
                <w:rStyle w:val="IndexLink"/>
              </w:rPr>
              <w:t>4213</w:t>
            </w:r>
            <w:r>
              <w:rPr>
                <w:rStyle w:val="IndexLink"/>
                <w:rtl w:val="true"/>
              </w:rPr>
              <w:tab/>
            </w:r>
            <w:r>
              <w:rPr>
                <w:rStyle w:val="IndexLink"/>
              </w:rPr>
              <w:t>241</w:t>
            </w:r>
          </w:hyperlink>
        </w:p>
        <w:p>
          <w:pPr>
            <w:pStyle w:val="Contents5"/>
            <w:tabs>
              <w:tab w:val="clear" w:pos="7892"/>
              <w:tab w:val="right" w:pos="9026" w:leader="dot"/>
            </w:tabs>
            <w:rPr/>
          </w:pPr>
          <w:hyperlink w:anchor="__RefHeading___Toc3655905_1280447820">
            <w:r>
              <w:rPr>
                <w:webHidden/>
                <w:rStyle w:val="IndexLink"/>
              </w:rPr>
              <w:t>4214</w:t>
            </w:r>
            <w:r>
              <w:rPr>
                <w:rStyle w:val="IndexLink"/>
                <w:rtl w:val="true"/>
              </w:rPr>
              <w:tab/>
            </w:r>
            <w:r>
              <w:rPr>
                <w:rStyle w:val="IndexLink"/>
              </w:rPr>
              <w:t>242</w:t>
            </w:r>
          </w:hyperlink>
        </w:p>
        <w:p>
          <w:pPr>
            <w:pStyle w:val="Contents5"/>
            <w:tabs>
              <w:tab w:val="clear" w:pos="7892"/>
              <w:tab w:val="right" w:pos="9026" w:leader="dot"/>
            </w:tabs>
            <w:rPr/>
          </w:pPr>
          <w:hyperlink w:anchor="__RefHeading___Toc3655907_1280447820">
            <w:r>
              <w:rPr>
                <w:webHidden/>
                <w:rStyle w:val="IndexLink"/>
              </w:rPr>
              <w:t>4215</w:t>
            </w:r>
            <w:r>
              <w:rPr>
                <w:rStyle w:val="IndexLink"/>
                <w:rtl w:val="true"/>
              </w:rPr>
              <w:tab/>
            </w:r>
            <w:r>
              <w:rPr>
                <w:rStyle w:val="IndexLink"/>
              </w:rPr>
              <w:t>246</w:t>
            </w:r>
          </w:hyperlink>
        </w:p>
        <w:p>
          <w:pPr>
            <w:pStyle w:val="Contents5"/>
            <w:tabs>
              <w:tab w:val="clear" w:pos="7892"/>
              <w:tab w:val="right" w:pos="9026" w:leader="dot"/>
            </w:tabs>
            <w:rPr/>
          </w:pPr>
          <w:hyperlink w:anchor="__RefHeading___Toc3655909_1280447820">
            <w:r>
              <w:rPr>
                <w:webHidden/>
                <w:rStyle w:val="IndexLink"/>
              </w:rPr>
              <w:t>4216</w:t>
            </w:r>
            <w:r>
              <w:rPr>
                <w:rStyle w:val="IndexLink"/>
                <w:rtl w:val="true"/>
              </w:rPr>
              <w:tab/>
            </w:r>
            <w:r>
              <w:rPr>
                <w:rStyle w:val="IndexLink"/>
              </w:rPr>
              <w:t>247</w:t>
            </w:r>
          </w:hyperlink>
        </w:p>
        <w:p>
          <w:pPr>
            <w:pStyle w:val="Contents5"/>
            <w:tabs>
              <w:tab w:val="clear" w:pos="7892"/>
              <w:tab w:val="right" w:pos="9026" w:leader="dot"/>
            </w:tabs>
            <w:rPr/>
          </w:pPr>
          <w:hyperlink w:anchor="__RefHeading___Toc3655911_1280447820">
            <w:r>
              <w:rPr>
                <w:webHidden/>
                <w:rStyle w:val="IndexLink"/>
              </w:rPr>
              <w:t>4217</w:t>
            </w:r>
            <w:r>
              <w:rPr>
                <w:rStyle w:val="IndexLink"/>
                <w:rtl w:val="true"/>
              </w:rPr>
              <w:tab/>
            </w:r>
            <w:r>
              <w:rPr>
                <w:rStyle w:val="IndexLink"/>
              </w:rPr>
              <w:t>248</w:t>
            </w:r>
          </w:hyperlink>
        </w:p>
        <w:p>
          <w:pPr>
            <w:pStyle w:val="Contents5"/>
            <w:tabs>
              <w:tab w:val="clear" w:pos="7892"/>
              <w:tab w:val="right" w:pos="9026" w:leader="dot"/>
            </w:tabs>
            <w:rPr/>
          </w:pPr>
          <w:hyperlink w:anchor="__RefHeading___Toc3655913_1280447820">
            <w:r>
              <w:rPr>
                <w:webHidden/>
                <w:rStyle w:val="IndexLink"/>
              </w:rPr>
              <w:t>4219</w:t>
            </w:r>
            <w:r>
              <w:rPr>
                <w:rStyle w:val="IndexLink"/>
                <w:rtl w:val="true"/>
              </w:rPr>
              <w:tab/>
            </w:r>
            <w:r>
              <w:rPr>
                <w:rStyle w:val="IndexLink"/>
              </w:rPr>
              <w:t>249</w:t>
            </w:r>
          </w:hyperlink>
        </w:p>
        <w:p>
          <w:pPr>
            <w:pStyle w:val="Contents5"/>
            <w:tabs>
              <w:tab w:val="clear" w:pos="7892"/>
              <w:tab w:val="right" w:pos="9026" w:leader="dot"/>
            </w:tabs>
            <w:rPr/>
          </w:pPr>
          <w:hyperlink w:anchor="__RefHeading___Toc3655915_1280447820">
            <w:r>
              <w:rPr>
                <w:webHidden/>
                <w:rStyle w:val="IndexLink"/>
              </w:rPr>
              <w:t>4220</w:t>
            </w:r>
            <w:r>
              <w:rPr>
                <w:rStyle w:val="IndexLink"/>
                <w:rtl w:val="true"/>
              </w:rPr>
              <w:tab/>
            </w:r>
            <w:r>
              <w:rPr>
                <w:rStyle w:val="IndexLink"/>
              </w:rPr>
              <w:t>249</w:t>
            </w:r>
          </w:hyperlink>
        </w:p>
        <w:p>
          <w:pPr>
            <w:pStyle w:val="Contents5"/>
            <w:tabs>
              <w:tab w:val="clear" w:pos="7892"/>
              <w:tab w:val="right" w:pos="9026" w:leader="dot"/>
            </w:tabs>
            <w:rPr/>
          </w:pPr>
          <w:hyperlink w:anchor="__RefHeading___Toc3655917_1280447820">
            <w:r>
              <w:rPr>
                <w:webHidden/>
                <w:rStyle w:val="IndexLink"/>
              </w:rPr>
              <w:t>4221</w:t>
            </w:r>
            <w:r>
              <w:rPr>
                <w:rStyle w:val="IndexLink"/>
                <w:rtl w:val="true"/>
              </w:rPr>
              <w:tab/>
            </w:r>
            <w:r>
              <w:rPr>
                <w:rStyle w:val="IndexLink"/>
              </w:rPr>
              <w:t>250</w:t>
            </w:r>
          </w:hyperlink>
        </w:p>
        <w:p>
          <w:pPr>
            <w:pStyle w:val="Contents5"/>
            <w:tabs>
              <w:tab w:val="clear" w:pos="7892"/>
              <w:tab w:val="right" w:pos="9026" w:leader="dot"/>
            </w:tabs>
            <w:rPr/>
          </w:pPr>
          <w:hyperlink w:anchor="__RefHeading___Toc3655919_1280447820">
            <w:r>
              <w:rPr>
                <w:webHidden/>
                <w:rStyle w:val="IndexLink"/>
              </w:rPr>
              <w:t>4223</w:t>
            </w:r>
            <w:r>
              <w:rPr>
                <w:rStyle w:val="IndexLink"/>
                <w:rtl w:val="true"/>
              </w:rPr>
              <w:tab/>
            </w:r>
            <w:r>
              <w:rPr>
                <w:rStyle w:val="IndexLink"/>
              </w:rPr>
              <w:t>251</w:t>
            </w:r>
          </w:hyperlink>
        </w:p>
        <w:p>
          <w:pPr>
            <w:pStyle w:val="Contents5"/>
            <w:tabs>
              <w:tab w:val="clear" w:pos="7892"/>
              <w:tab w:val="right" w:pos="9026" w:leader="dot"/>
            </w:tabs>
            <w:rPr/>
          </w:pPr>
          <w:hyperlink w:anchor="__RefHeading___Toc3655921_1280447820">
            <w:r>
              <w:rPr>
                <w:webHidden/>
                <w:rStyle w:val="IndexLink"/>
              </w:rPr>
              <w:t>4225</w:t>
            </w:r>
            <w:r>
              <w:rPr>
                <w:rStyle w:val="IndexLink"/>
                <w:rtl w:val="true"/>
              </w:rPr>
              <w:tab/>
            </w:r>
            <w:r>
              <w:rPr>
                <w:rStyle w:val="IndexLink"/>
              </w:rPr>
              <w:t>253</w:t>
            </w:r>
          </w:hyperlink>
        </w:p>
        <w:p>
          <w:pPr>
            <w:pStyle w:val="Contents5"/>
            <w:tabs>
              <w:tab w:val="clear" w:pos="7892"/>
              <w:tab w:val="right" w:pos="9026" w:leader="dot"/>
            </w:tabs>
            <w:rPr/>
          </w:pPr>
          <w:hyperlink w:anchor="__RefHeading___Toc3655923_1280447820">
            <w:r>
              <w:rPr>
                <w:webHidden/>
                <w:rStyle w:val="IndexLink"/>
              </w:rPr>
              <w:t>4226</w:t>
            </w:r>
            <w:r>
              <w:rPr>
                <w:rStyle w:val="IndexLink"/>
                <w:rtl w:val="true"/>
              </w:rPr>
              <w:tab/>
            </w:r>
            <w:r>
              <w:rPr>
                <w:rStyle w:val="IndexLink"/>
              </w:rPr>
              <w:t>254</w:t>
            </w:r>
          </w:hyperlink>
        </w:p>
        <w:p>
          <w:pPr>
            <w:pStyle w:val="Contents5"/>
            <w:tabs>
              <w:tab w:val="clear" w:pos="7892"/>
              <w:tab w:val="right" w:pos="9026" w:leader="dot"/>
            </w:tabs>
            <w:rPr/>
          </w:pPr>
          <w:hyperlink w:anchor="__RefHeading___Toc3655925_1280447820">
            <w:r>
              <w:rPr>
                <w:webHidden/>
                <w:rStyle w:val="IndexLink"/>
              </w:rPr>
              <w:t>4227</w:t>
            </w:r>
            <w:r>
              <w:rPr>
                <w:rStyle w:val="IndexLink"/>
                <w:rtl w:val="true"/>
              </w:rPr>
              <w:tab/>
            </w:r>
            <w:r>
              <w:rPr>
                <w:rStyle w:val="IndexLink"/>
              </w:rPr>
              <w:t>255</w:t>
            </w:r>
          </w:hyperlink>
        </w:p>
        <w:p>
          <w:pPr>
            <w:pStyle w:val="Contents5"/>
            <w:tabs>
              <w:tab w:val="clear" w:pos="7892"/>
              <w:tab w:val="right" w:pos="9026" w:leader="dot"/>
            </w:tabs>
            <w:rPr/>
          </w:pPr>
          <w:hyperlink w:anchor="__RefHeading___Toc3655927_1280447820">
            <w:r>
              <w:rPr>
                <w:webHidden/>
                <w:rStyle w:val="IndexLink"/>
              </w:rPr>
              <w:t>4228</w:t>
            </w:r>
            <w:r>
              <w:rPr>
                <w:rStyle w:val="IndexLink"/>
                <w:rtl w:val="true"/>
              </w:rPr>
              <w:tab/>
            </w:r>
            <w:r>
              <w:rPr>
                <w:rStyle w:val="IndexLink"/>
              </w:rPr>
              <w:t>276</w:t>
            </w:r>
          </w:hyperlink>
        </w:p>
        <w:p>
          <w:pPr>
            <w:pStyle w:val="Contents5"/>
            <w:tabs>
              <w:tab w:val="clear" w:pos="7892"/>
              <w:tab w:val="right" w:pos="9026" w:leader="dot"/>
            </w:tabs>
            <w:rPr/>
          </w:pPr>
          <w:hyperlink w:anchor="__RefHeading___Toc3655929_1280447820">
            <w:r>
              <w:rPr>
                <w:webHidden/>
                <w:rStyle w:val="IndexLink"/>
              </w:rPr>
              <w:t>4229</w:t>
            </w:r>
            <w:r>
              <w:rPr>
                <w:rStyle w:val="IndexLink"/>
                <w:rtl w:val="true"/>
              </w:rPr>
              <w:tab/>
            </w:r>
            <w:r>
              <w:rPr>
                <w:rStyle w:val="IndexLink"/>
              </w:rPr>
              <w:t>276</w:t>
            </w:r>
          </w:hyperlink>
        </w:p>
        <w:p>
          <w:pPr>
            <w:pStyle w:val="Contents5"/>
            <w:tabs>
              <w:tab w:val="clear" w:pos="7892"/>
              <w:tab w:val="right" w:pos="9026" w:leader="dot"/>
            </w:tabs>
            <w:rPr/>
          </w:pPr>
          <w:hyperlink w:anchor="__RefHeading___Toc3655931_1280447820">
            <w:r>
              <w:rPr>
                <w:webHidden/>
                <w:rStyle w:val="IndexLink"/>
              </w:rPr>
              <w:t>4230</w:t>
            </w:r>
            <w:r>
              <w:rPr>
                <w:rStyle w:val="IndexLink"/>
                <w:rtl w:val="true"/>
              </w:rPr>
              <w:tab/>
            </w:r>
            <w:r>
              <w:rPr>
                <w:rStyle w:val="IndexLink"/>
              </w:rPr>
              <w:t>278</w:t>
            </w:r>
          </w:hyperlink>
        </w:p>
        <w:p>
          <w:pPr>
            <w:pStyle w:val="Contents5"/>
            <w:tabs>
              <w:tab w:val="clear" w:pos="7892"/>
              <w:tab w:val="right" w:pos="9026" w:leader="dot"/>
            </w:tabs>
            <w:rPr/>
          </w:pPr>
          <w:hyperlink w:anchor="__RefHeading___Toc3655933_1280447820">
            <w:r>
              <w:rPr>
                <w:webHidden/>
                <w:rStyle w:val="IndexLink"/>
              </w:rPr>
              <w:t>4231</w:t>
            </w:r>
            <w:r>
              <w:rPr>
                <w:rStyle w:val="IndexLink"/>
                <w:rtl w:val="true"/>
              </w:rPr>
              <w:tab/>
            </w:r>
            <w:r>
              <w:rPr>
                <w:rStyle w:val="IndexLink"/>
              </w:rPr>
              <w:t>278</w:t>
            </w:r>
          </w:hyperlink>
        </w:p>
        <w:p>
          <w:pPr>
            <w:pStyle w:val="Contents5"/>
            <w:tabs>
              <w:tab w:val="clear" w:pos="7892"/>
              <w:tab w:val="right" w:pos="9026" w:leader="dot"/>
            </w:tabs>
            <w:rPr/>
          </w:pPr>
          <w:hyperlink w:anchor="__RefHeading___Toc3655935_1280447820">
            <w:r>
              <w:rPr>
                <w:webHidden/>
                <w:rStyle w:val="IndexLink"/>
              </w:rPr>
              <w:t>4232</w:t>
            </w:r>
            <w:r>
              <w:rPr>
                <w:rStyle w:val="IndexLink"/>
                <w:rtl w:val="true"/>
              </w:rPr>
              <w:tab/>
            </w:r>
            <w:r>
              <w:rPr>
                <w:rStyle w:val="IndexLink"/>
              </w:rPr>
              <w:t>279</w:t>
            </w:r>
          </w:hyperlink>
        </w:p>
        <w:p>
          <w:pPr>
            <w:pStyle w:val="Contents5"/>
            <w:tabs>
              <w:tab w:val="clear" w:pos="7892"/>
              <w:tab w:val="right" w:pos="9026" w:leader="dot"/>
            </w:tabs>
            <w:rPr/>
          </w:pPr>
          <w:hyperlink w:anchor="__RefHeading___Toc3655937_1280447820">
            <w:r>
              <w:rPr>
                <w:webHidden/>
                <w:rStyle w:val="IndexLink"/>
              </w:rPr>
              <w:t>4233</w:t>
            </w:r>
            <w:r>
              <w:rPr>
                <w:rStyle w:val="IndexLink"/>
                <w:rtl w:val="true"/>
              </w:rPr>
              <w:tab/>
            </w:r>
            <w:r>
              <w:rPr>
                <w:rStyle w:val="IndexLink"/>
              </w:rPr>
              <w:t>287</w:t>
            </w:r>
          </w:hyperlink>
        </w:p>
        <w:p>
          <w:pPr>
            <w:pStyle w:val="Contents5"/>
            <w:tabs>
              <w:tab w:val="clear" w:pos="7892"/>
              <w:tab w:val="right" w:pos="9026" w:leader="dot"/>
            </w:tabs>
            <w:rPr/>
          </w:pPr>
          <w:hyperlink w:anchor="__RefHeading___Toc3655939_1280447820">
            <w:r>
              <w:rPr>
                <w:webHidden/>
                <w:rStyle w:val="IndexLink"/>
              </w:rPr>
              <w:t>4234</w:t>
            </w:r>
            <w:r>
              <w:rPr>
                <w:rStyle w:val="IndexLink"/>
                <w:rtl w:val="true"/>
              </w:rPr>
              <w:tab/>
            </w:r>
            <w:r>
              <w:rPr>
                <w:rStyle w:val="IndexLink"/>
              </w:rPr>
              <w:t>287</w:t>
            </w:r>
          </w:hyperlink>
        </w:p>
        <w:p>
          <w:pPr>
            <w:pStyle w:val="Contents5"/>
            <w:tabs>
              <w:tab w:val="clear" w:pos="7892"/>
              <w:tab w:val="right" w:pos="9026" w:leader="dot"/>
            </w:tabs>
            <w:rPr/>
          </w:pPr>
          <w:hyperlink w:anchor="__RefHeading___Toc3655941_1280447820">
            <w:r>
              <w:rPr>
                <w:webHidden/>
                <w:rStyle w:val="IndexLink"/>
              </w:rPr>
              <w:t>4235</w:t>
            </w:r>
            <w:r>
              <w:rPr>
                <w:rStyle w:val="IndexLink"/>
                <w:rtl w:val="true"/>
              </w:rPr>
              <w:tab/>
            </w:r>
            <w:r>
              <w:rPr>
                <w:rStyle w:val="IndexLink"/>
              </w:rPr>
              <w:t>289</w:t>
            </w:r>
          </w:hyperlink>
        </w:p>
        <w:p>
          <w:pPr>
            <w:pStyle w:val="Contents5"/>
            <w:tabs>
              <w:tab w:val="clear" w:pos="7892"/>
              <w:tab w:val="right" w:pos="9026" w:leader="dot"/>
            </w:tabs>
            <w:rPr/>
          </w:pPr>
          <w:hyperlink w:anchor="__RefHeading___Toc3655943_1280447820">
            <w:r>
              <w:rPr>
                <w:webHidden/>
                <w:rStyle w:val="IndexLink"/>
              </w:rPr>
              <w:t>4236</w:t>
            </w:r>
            <w:r>
              <w:rPr>
                <w:rStyle w:val="IndexLink"/>
                <w:rtl w:val="true"/>
              </w:rPr>
              <w:tab/>
            </w:r>
            <w:r>
              <w:rPr>
                <w:rStyle w:val="IndexLink"/>
              </w:rPr>
              <w:t>292</w:t>
            </w:r>
          </w:hyperlink>
        </w:p>
        <w:p>
          <w:pPr>
            <w:pStyle w:val="Contents5"/>
            <w:tabs>
              <w:tab w:val="clear" w:pos="7892"/>
              <w:tab w:val="right" w:pos="9026" w:leader="dot"/>
            </w:tabs>
            <w:rPr/>
          </w:pPr>
          <w:hyperlink w:anchor="__RefHeading___Toc3655945_1280447820">
            <w:r>
              <w:rPr>
                <w:webHidden/>
                <w:rStyle w:val="IndexLink"/>
              </w:rPr>
              <w:t>4237</w:t>
            </w:r>
            <w:r>
              <w:rPr>
                <w:rStyle w:val="IndexLink"/>
                <w:rtl w:val="true"/>
              </w:rPr>
              <w:tab/>
            </w:r>
            <w:r>
              <w:rPr>
                <w:rStyle w:val="IndexLink"/>
              </w:rPr>
              <w:t>293</w:t>
            </w:r>
          </w:hyperlink>
        </w:p>
        <w:p>
          <w:pPr>
            <w:pStyle w:val="Contents5"/>
            <w:tabs>
              <w:tab w:val="clear" w:pos="7892"/>
              <w:tab w:val="right" w:pos="9026" w:leader="dot"/>
            </w:tabs>
            <w:rPr/>
          </w:pPr>
          <w:hyperlink w:anchor="__RefHeading___Toc3655947_1280447820">
            <w:r>
              <w:rPr>
                <w:webHidden/>
                <w:rStyle w:val="IndexLink"/>
              </w:rPr>
              <w:t>4239</w:t>
            </w:r>
            <w:r>
              <w:rPr>
                <w:rStyle w:val="IndexLink"/>
                <w:rtl w:val="true"/>
              </w:rPr>
              <w:tab/>
            </w:r>
            <w:r>
              <w:rPr>
                <w:rStyle w:val="IndexLink"/>
              </w:rPr>
              <w:t>296</w:t>
            </w:r>
          </w:hyperlink>
        </w:p>
        <w:p>
          <w:pPr>
            <w:pStyle w:val="Contents5"/>
            <w:tabs>
              <w:tab w:val="clear" w:pos="7892"/>
              <w:tab w:val="right" w:pos="9026" w:leader="dot"/>
            </w:tabs>
            <w:rPr/>
          </w:pPr>
          <w:hyperlink w:anchor="__RefHeading___Toc3655949_1280447820">
            <w:r>
              <w:rPr>
                <w:webHidden/>
                <w:rStyle w:val="IndexLink"/>
              </w:rPr>
              <w:t>4240</w:t>
            </w:r>
            <w:r>
              <w:rPr>
                <w:rStyle w:val="IndexLink"/>
                <w:rtl w:val="true"/>
              </w:rPr>
              <w:tab/>
            </w:r>
            <w:r>
              <w:rPr>
                <w:rStyle w:val="IndexLink"/>
              </w:rPr>
              <w:t>300</w:t>
            </w:r>
          </w:hyperlink>
        </w:p>
        <w:p>
          <w:pPr>
            <w:pStyle w:val="Contents5"/>
            <w:tabs>
              <w:tab w:val="clear" w:pos="7892"/>
              <w:tab w:val="right" w:pos="9026" w:leader="dot"/>
            </w:tabs>
            <w:rPr/>
          </w:pPr>
          <w:hyperlink w:anchor="__RefHeading___Toc3655951_1280447820">
            <w:r>
              <w:rPr>
                <w:webHidden/>
                <w:rStyle w:val="IndexLink"/>
              </w:rPr>
              <w:t>4241</w:t>
            </w:r>
            <w:r>
              <w:rPr>
                <w:rStyle w:val="IndexLink"/>
                <w:rtl w:val="true"/>
              </w:rPr>
              <w:tab/>
            </w:r>
            <w:r>
              <w:rPr>
                <w:rStyle w:val="IndexLink"/>
              </w:rPr>
              <w:t>302</w:t>
            </w:r>
          </w:hyperlink>
        </w:p>
        <w:p>
          <w:pPr>
            <w:pStyle w:val="Contents5"/>
            <w:tabs>
              <w:tab w:val="clear" w:pos="7892"/>
              <w:tab w:val="right" w:pos="9026" w:leader="dot"/>
            </w:tabs>
            <w:rPr/>
          </w:pPr>
          <w:hyperlink w:anchor="__RefHeading___Toc3655953_1280447820">
            <w:r>
              <w:rPr>
                <w:webHidden/>
                <w:rStyle w:val="IndexLink"/>
              </w:rPr>
              <w:t>4242</w:t>
            </w:r>
            <w:r>
              <w:rPr>
                <w:rStyle w:val="IndexLink"/>
                <w:rtl w:val="true"/>
              </w:rPr>
              <w:tab/>
            </w:r>
            <w:r>
              <w:rPr>
                <w:rStyle w:val="IndexLink"/>
              </w:rPr>
              <w:t>303</w:t>
            </w:r>
          </w:hyperlink>
        </w:p>
        <w:p>
          <w:pPr>
            <w:pStyle w:val="Contents5"/>
            <w:tabs>
              <w:tab w:val="clear" w:pos="7892"/>
              <w:tab w:val="right" w:pos="9026" w:leader="dot"/>
            </w:tabs>
            <w:rPr/>
          </w:pPr>
          <w:hyperlink w:anchor="__RefHeading___Toc3655955_1280447820">
            <w:r>
              <w:rPr>
                <w:webHidden/>
                <w:rStyle w:val="IndexLink"/>
              </w:rPr>
              <w:t>4243</w:t>
            </w:r>
            <w:r>
              <w:rPr>
                <w:rStyle w:val="IndexLink"/>
                <w:rtl w:val="true"/>
              </w:rPr>
              <w:tab/>
            </w:r>
            <w:r>
              <w:rPr>
                <w:rStyle w:val="IndexLink"/>
              </w:rPr>
              <w:t>303</w:t>
            </w:r>
          </w:hyperlink>
        </w:p>
        <w:p>
          <w:pPr>
            <w:pStyle w:val="Contents5"/>
            <w:tabs>
              <w:tab w:val="clear" w:pos="7892"/>
              <w:tab w:val="right" w:pos="9026" w:leader="dot"/>
            </w:tabs>
            <w:rPr/>
          </w:pPr>
          <w:hyperlink w:anchor="__RefHeading___Toc3655957_1280447820">
            <w:r>
              <w:rPr>
                <w:webHidden/>
                <w:rStyle w:val="IndexLink"/>
              </w:rPr>
              <w:t>4244</w:t>
            </w:r>
            <w:r>
              <w:rPr>
                <w:rStyle w:val="IndexLink"/>
                <w:rtl w:val="true"/>
              </w:rPr>
              <w:tab/>
            </w:r>
            <w:r>
              <w:rPr>
                <w:rStyle w:val="IndexLink"/>
              </w:rPr>
              <w:t>305</w:t>
            </w:r>
          </w:hyperlink>
        </w:p>
        <w:p>
          <w:pPr>
            <w:pStyle w:val="Contents5"/>
            <w:tabs>
              <w:tab w:val="clear" w:pos="7892"/>
              <w:tab w:val="right" w:pos="9026" w:leader="dot"/>
            </w:tabs>
            <w:rPr/>
          </w:pPr>
          <w:hyperlink w:anchor="__RefHeading___Toc3655959_1280447820">
            <w:r>
              <w:rPr>
                <w:webHidden/>
                <w:rStyle w:val="IndexLink"/>
              </w:rPr>
              <w:t>4245</w:t>
            </w:r>
            <w:r>
              <w:rPr>
                <w:rStyle w:val="IndexLink"/>
                <w:rtl w:val="true"/>
              </w:rPr>
              <w:tab/>
            </w:r>
            <w:r>
              <w:rPr>
                <w:rStyle w:val="IndexLink"/>
              </w:rPr>
              <w:t>306</w:t>
            </w:r>
          </w:hyperlink>
        </w:p>
        <w:p>
          <w:pPr>
            <w:pStyle w:val="Contents5"/>
            <w:tabs>
              <w:tab w:val="clear" w:pos="7892"/>
              <w:tab w:val="right" w:pos="9026" w:leader="dot"/>
            </w:tabs>
            <w:rPr/>
          </w:pPr>
          <w:hyperlink w:anchor="__RefHeading___Toc3655961_1280447820">
            <w:r>
              <w:rPr>
                <w:webHidden/>
                <w:rStyle w:val="IndexLink"/>
              </w:rPr>
              <w:t>4251</w:t>
            </w:r>
            <w:r>
              <w:rPr>
                <w:rStyle w:val="IndexLink"/>
                <w:rtl w:val="true"/>
              </w:rPr>
              <w:tab/>
            </w:r>
            <w:r>
              <w:rPr>
                <w:rStyle w:val="IndexLink"/>
              </w:rPr>
              <w:t>309</w:t>
            </w:r>
          </w:hyperlink>
        </w:p>
        <w:p>
          <w:pPr>
            <w:pStyle w:val="Contents5"/>
            <w:tabs>
              <w:tab w:val="clear" w:pos="7892"/>
              <w:tab w:val="right" w:pos="9026" w:leader="dot"/>
            </w:tabs>
            <w:rPr/>
          </w:pPr>
          <w:hyperlink w:anchor="__RefHeading___Toc3655963_1280447820">
            <w:r>
              <w:rPr>
                <w:webHidden/>
                <w:rStyle w:val="IndexLink"/>
              </w:rPr>
              <w:t>4254</w:t>
            </w:r>
            <w:r>
              <w:rPr>
                <w:rStyle w:val="IndexLink"/>
                <w:rtl w:val="true"/>
              </w:rPr>
              <w:tab/>
            </w:r>
            <w:r>
              <w:rPr>
                <w:rStyle w:val="IndexLink"/>
              </w:rPr>
              <w:t>310</w:t>
            </w:r>
          </w:hyperlink>
        </w:p>
        <w:p>
          <w:pPr>
            <w:pStyle w:val="Contents5"/>
            <w:tabs>
              <w:tab w:val="clear" w:pos="7892"/>
              <w:tab w:val="right" w:pos="9026" w:leader="dot"/>
            </w:tabs>
            <w:rPr/>
          </w:pPr>
          <w:hyperlink w:anchor="__RefHeading___Toc3655965_1280447820">
            <w:r>
              <w:rPr>
                <w:webHidden/>
                <w:rStyle w:val="IndexLink"/>
              </w:rPr>
              <w:t>4255</w:t>
            </w:r>
            <w:r>
              <w:rPr>
                <w:rStyle w:val="IndexLink"/>
                <w:rtl w:val="true"/>
              </w:rPr>
              <w:tab/>
            </w:r>
            <w:r>
              <w:rPr>
                <w:rStyle w:val="IndexLink"/>
              </w:rPr>
              <w:t>311</w:t>
            </w:r>
          </w:hyperlink>
        </w:p>
        <w:p>
          <w:pPr>
            <w:pStyle w:val="Contents5"/>
            <w:tabs>
              <w:tab w:val="clear" w:pos="7892"/>
              <w:tab w:val="right" w:pos="9026" w:leader="dot"/>
            </w:tabs>
            <w:rPr/>
          </w:pPr>
          <w:hyperlink w:anchor="__RefHeading___Toc3655967_1280447820">
            <w:r>
              <w:rPr>
                <w:webHidden/>
                <w:rStyle w:val="IndexLink"/>
              </w:rPr>
              <w:t>4256</w:t>
            </w:r>
            <w:r>
              <w:rPr>
                <w:rStyle w:val="IndexLink"/>
                <w:rtl w:val="true"/>
              </w:rPr>
              <w:tab/>
            </w:r>
            <w:r>
              <w:rPr>
                <w:rStyle w:val="IndexLink"/>
              </w:rPr>
              <w:t>312</w:t>
            </w:r>
          </w:hyperlink>
        </w:p>
        <w:p>
          <w:pPr>
            <w:pStyle w:val="Contents5"/>
            <w:tabs>
              <w:tab w:val="clear" w:pos="7892"/>
              <w:tab w:val="right" w:pos="9026" w:leader="dot"/>
            </w:tabs>
            <w:rPr/>
          </w:pPr>
          <w:hyperlink w:anchor="__RefHeading___Toc3655969_1280447820">
            <w:r>
              <w:rPr>
                <w:webHidden/>
                <w:rStyle w:val="IndexLink"/>
              </w:rPr>
              <w:t>4258</w:t>
            </w:r>
            <w:r>
              <w:rPr>
                <w:rStyle w:val="IndexLink"/>
                <w:rtl w:val="true"/>
              </w:rPr>
              <w:tab/>
            </w:r>
            <w:r>
              <w:rPr>
                <w:rStyle w:val="IndexLink"/>
              </w:rPr>
              <w:t>315</w:t>
            </w:r>
          </w:hyperlink>
        </w:p>
        <w:p>
          <w:pPr>
            <w:pStyle w:val="Contents5"/>
            <w:tabs>
              <w:tab w:val="clear" w:pos="7892"/>
              <w:tab w:val="right" w:pos="9026" w:leader="dot"/>
            </w:tabs>
            <w:rPr/>
          </w:pPr>
          <w:hyperlink w:anchor="__RefHeading___Toc3655971_1280447820">
            <w:r>
              <w:rPr>
                <w:webHidden/>
                <w:rStyle w:val="IndexLink"/>
              </w:rPr>
              <w:t>4259</w:t>
            </w:r>
            <w:r>
              <w:rPr>
                <w:rStyle w:val="IndexLink"/>
                <w:rtl w:val="true"/>
              </w:rPr>
              <w:tab/>
            </w:r>
            <w:r>
              <w:rPr>
                <w:rStyle w:val="IndexLink"/>
              </w:rPr>
              <w:t>317</w:t>
            </w:r>
          </w:hyperlink>
        </w:p>
        <w:p>
          <w:pPr>
            <w:pStyle w:val="Contents5"/>
            <w:tabs>
              <w:tab w:val="clear" w:pos="7892"/>
              <w:tab w:val="right" w:pos="9026" w:leader="dot"/>
            </w:tabs>
            <w:rPr/>
          </w:pPr>
          <w:hyperlink w:anchor="__RefHeading___Toc3655973_1280447820">
            <w:r>
              <w:rPr>
                <w:webHidden/>
                <w:rStyle w:val="IndexLink"/>
              </w:rPr>
              <w:t>4260</w:t>
            </w:r>
            <w:r>
              <w:rPr>
                <w:rStyle w:val="IndexLink"/>
                <w:rtl w:val="true"/>
              </w:rPr>
              <w:tab/>
            </w:r>
            <w:r>
              <w:rPr>
                <w:rStyle w:val="IndexLink"/>
              </w:rPr>
              <w:t>318</w:t>
            </w:r>
          </w:hyperlink>
        </w:p>
        <w:p>
          <w:pPr>
            <w:pStyle w:val="Contents5"/>
            <w:tabs>
              <w:tab w:val="clear" w:pos="7892"/>
              <w:tab w:val="right" w:pos="9026" w:leader="dot"/>
            </w:tabs>
            <w:rPr/>
          </w:pPr>
          <w:hyperlink w:anchor="__RefHeading___Toc3655975_1280447820">
            <w:r>
              <w:rPr>
                <w:webHidden/>
                <w:rStyle w:val="IndexLink"/>
              </w:rPr>
              <w:t>4261</w:t>
            </w:r>
            <w:r>
              <w:rPr>
                <w:rStyle w:val="IndexLink"/>
                <w:rtl w:val="true"/>
              </w:rPr>
              <w:tab/>
            </w:r>
            <w:r>
              <w:rPr>
                <w:rStyle w:val="IndexLink"/>
              </w:rPr>
              <w:t>318</w:t>
            </w:r>
          </w:hyperlink>
        </w:p>
        <w:p>
          <w:pPr>
            <w:pStyle w:val="Contents5"/>
            <w:tabs>
              <w:tab w:val="clear" w:pos="7892"/>
              <w:tab w:val="right" w:pos="9026" w:leader="dot"/>
            </w:tabs>
            <w:rPr/>
          </w:pPr>
          <w:hyperlink w:anchor="__RefHeading___Toc3655977_1280447820">
            <w:r>
              <w:rPr>
                <w:webHidden/>
                <w:rStyle w:val="IndexLink"/>
              </w:rPr>
              <w:t>4262</w:t>
            </w:r>
            <w:r>
              <w:rPr>
                <w:rStyle w:val="IndexLink"/>
                <w:rtl w:val="true"/>
              </w:rPr>
              <w:tab/>
            </w:r>
            <w:r>
              <w:rPr>
                <w:rStyle w:val="IndexLink"/>
              </w:rPr>
              <w:t>321</w:t>
            </w:r>
          </w:hyperlink>
        </w:p>
        <w:p>
          <w:pPr>
            <w:pStyle w:val="Contents5"/>
            <w:tabs>
              <w:tab w:val="clear" w:pos="7892"/>
              <w:tab w:val="right" w:pos="9026" w:leader="dot"/>
            </w:tabs>
            <w:rPr/>
          </w:pPr>
          <w:hyperlink w:anchor="__RefHeading___Toc3655979_1280447820">
            <w:r>
              <w:rPr>
                <w:webHidden/>
                <w:rStyle w:val="IndexLink"/>
              </w:rPr>
              <w:t>4269</w:t>
            </w:r>
            <w:r>
              <w:rPr>
                <w:rStyle w:val="IndexLink"/>
                <w:rtl w:val="true"/>
              </w:rPr>
              <w:tab/>
            </w:r>
            <w:r>
              <w:rPr>
                <w:rStyle w:val="IndexLink"/>
              </w:rPr>
              <w:t>329</w:t>
            </w:r>
          </w:hyperlink>
        </w:p>
        <w:p>
          <w:pPr>
            <w:pStyle w:val="Contents5"/>
            <w:tabs>
              <w:tab w:val="clear" w:pos="7892"/>
              <w:tab w:val="right" w:pos="9026" w:leader="dot"/>
            </w:tabs>
            <w:rPr/>
          </w:pPr>
          <w:hyperlink w:anchor="__RefHeading___Toc3655981_1280447820">
            <w:r>
              <w:rPr>
                <w:webHidden/>
                <w:rStyle w:val="IndexLink"/>
              </w:rPr>
              <w:t>4272</w:t>
            </w:r>
            <w:r>
              <w:rPr>
                <w:rStyle w:val="IndexLink"/>
                <w:rtl w:val="true"/>
              </w:rPr>
              <w:tab/>
            </w:r>
            <w:r>
              <w:rPr>
                <w:rStyle w:val="IndexLink"/>
              </w:rPr>
              <w:t>332</w:t>
            </w:r>
          </w:hyperlink>
        </w:p>
        <w:p>
          <w:pPr>
            <w:pStyle w:val="Contents5"/>
            <w:tabs>
              <w:tab w:val="clear" w:pos="7892"/>
              <w:tab w:val="right" w:pos="9026" w:leader="dot"/>
            </w:tabs>
            <w:rPr/>
          </w:pPr>
          <w:hyperlink w:anchor="__RefHeading___Toc3655983_1280447820">
            <w:r>
              <w:rPr>
                <w:webHidden/>
                <w:rStyle w:val="IndexLink"/>
              </w:rPr>
              <w:t>4273</w:t>
            </w:r>
            <w:r>
              <w:rPr>
                <w:rStyle w:val="IndexLink"/>
                <w:rtl w:val="true"/>
              </w:rPr>
              <w:tab/>
            </w:r>
            <w:r>
              <w:rPr>
                <w:rStyle w:val="IndexLink"/>
              </w:rPr>
              <w:t>341</w:t>
            </w:r>
          </w:hyperlink>
        </w:p>
        <w:p>
          <w:pPr>
            <w:pStyle w:val="Contents5"/>
            <w:tabs>
              <w:tab w:val="clear" w:pos="7892"/>
              <w:tab w:val="right" w:pos="9026" w:leader="dot"/>
            </w:tabs>
            <w:rPr/>
          </w:pPr>
          <w:hyperlink w:anchor="__RefHeading___Toc3655985_1280447820">
            <w:r>
              <w:rPr>
                <w:webHidden/>
                <w:rStyle w:val="IndexLink"/>
              </w:rPr>
              <w:t>4274</w:t>
            </w:r>
            <w:r>
              <w:rPr>
                <w:rStyle w:val="IndexLink"/>
                <w:rtl w:val="true"/>
              </w:rPr>
              <w:tab/>
            </w:r>
            <w:r>
              <w:rPr>
                <w:rStyle w:val="IndexLink"/>
              </w:rPr>
              <w:t>348</w:t>
            </w:r>
          </w:hyperlink>
        </w:p>
        <w:p>
          <w:pPr>
            <w:pStyle w:val="Contents5"/>
            <w:tabs>
              <w:tab w:val="clear" w:pos="7892"/>
              <w:tab w:val="right" w:pos="9026" w:leader="dot"/>
            </w:tabs>
            <w:rPr/>
          </w:pPr>
          <w:hyperlink w:anchor="__RefHeading___Toc3655987_1280447820">
            <w:r>
              <w:rPr>
                <w:webHidden/>
                <w:rStyle w:val="IndexLink"/>
              </w:rPr>
              <w:t>4275</w:t>
            </w:r>
            <w:r>
              <w:rPr>
                <w:rStyle w:val="IndexLink"/>
                <w:rtl w:val="true"/>
              </w:rPr>
              <w:tab/>
            </w:r>
            <w:r>
              <w:rPr>
                <w:rStyle w:val="IndexLink"/>
              </w:rPr>
              <w:t>349</w:t>
            </w:r>
          </w:hyperlink>
        </w:p>
        <w:p>
          <w:pPr>
            <w:pStyle w:val="Contents5"/>
            <w:tabs>
              <w:tab w:val="clear" w:pos="7892"/>
              <w:tab w:val="right" w:pos="9026" w:leader="dot"/>
            </w:tabs>
            <w:rPr/>
          </w:pPr>
          <w:hyperlink w:anchor="__RefHeading___Toc3655989_1280447820">
            <w:r>
              <w:rPr>
                <w:webHidden/>
                <w:rStyle w:val="IndexLink"/>
              </w:rPr>
              <w:t>4276</w:t>
            </w:r>
            <w:r>
              <w:rPr>
                <w:rStyle w:val="IndexLink"/>
                <w:rtl w:val="true"/>
              </w:rPr>
              <w:tab/>
            </w:r>
            <w:r>
              <w:rPr>
                <w:rStyle w:val="IndexLink"/>
              </w:rPr>
              <w:t>350</w:t>
            </w:r>
          </w:hyperlink>
        </w:p>
        <w:p>
          <w:pPr>
            <w:pStyle w:val="Contents5"/>
            <w:tabs>
              <w:tab w:val="clear" w:pos="7892"/>
              <w:tab w:val="right" w:pos="9026" w:leader="dot"/>
            </w:tabs>
            <w:rPr/>
          </w:pPr>
          <w:hyperlink w:anchor="__RefHeading___Toc3655991_1280447820">
            <w:r>
              <w:rPr>
                <w:webHidden/>
                <w:rStyle w:val="IndexLink"/>
              </w:rPr>
              <w:t>4277</w:t>
            </w:r>
            <w:r>
              <w:rPr>
                <w:rStyle w:val="IndexLink"/>
                <w:rtl w:val="true"/>
              </w:rPr>
              <w:tab/>
            </w:r>
            <w:r>
              <w:rPr>
                <w:rStyle w:val="IndexLink"/>
              </w:rPr>
              <w:t>352</w:t>
            </w:r>
          </w:hyperlink>
        </w:p>
        <w:p>
          <w:pPr>
            <w:pStyle w:val="Contents5"/>
            <w:tabs>
              <w:tab w:val="clear" w:pos="7892"/>
              <w:tab w:val="right" w:pos="9026" w:leader="dot"/>
            </w:tabs>
            <w:rPr/>
          </w:pPr>
          <w:hyperlink w:anchor="__RefHeading___Toc3655993_1280447820">
            <w:r>
              <w:rPr>
                <w:webHidden/>
                <w:rStyle w:val="IndexLink"/>
              </w:rPr>
              <w:t>4278</w:t>
            </w:r>
            <w:r>
              <w:rPr>
                <w:rStyle w:val="IndexLink"/>
                <w:rtl w:val="true"/>
              </w:rPr>
              <w:tab/>
            </w:r>
            <w:r>
              <w:rPr>
                <w:rStyle w:val="IndexLink"/>
              </w:rPr>
              <w:t>353</w:t>
            </w:r>
          </w:hyperlink>
        </w:p>
        <w:p>
          <w:pPr>
            <w:pStyle w:val="Contents5"/>
            <w:tabs>
              <w:tab w:val="clear" w:pos="7892"/>
              <w:tab w:val="right" w:pos="9026" w:leader="dot"/>
            </w:tabs>
            <w:rPr/>
          </w:pPr>
          <w:hyperlink w:anchor="__RefHeading___Toc3655995_1280447820">
            <w:r>
              <w:rPr>
                <w:webHidden/>
                <w:rStyle w:val="IndexLink"/>
              </w:rPr>
              <w:t>4279</w:t>
            </w:r>
            <w:r>
              <w:rPr>
                <w:rStyle w:val="IndexLink"/>
                <w:rtl w:val="true"/>
              </w:rPr>
              <w:tab/>
            </w:r>
            <w:r>
              <w:rPr>
                <w:rStyle w:val="IndexLink"/>
              </w:rPr>
              <w:t>354</w:t>
            </w:r>
          </w:hyperlink>
        </w:p>
        <w:p>
          <w:pPr>
            <w:pStyle w:val="Contents5"/>
            <w:tabs>
              <w:tab w:val="clear" w:pos="7892"/>
              <w:tab w:val="right" w:pos="9026" w:leader="dot"/>
            </w:tabs>
            <w:rPr/>
          </w:pPr>
          <w:hyperlink w:anchor="__RefHeading___Toc3655997_1280447820">
            <w:r>
              <w:rPr>
                <w:webHidden/>
                <w:rStyle w:val="IndexLink"/>
              </w:rPr>
              <w:t>4280</w:t>
            </w:r>
            <w:r>
              <w:rPr>
                <w:rStyle w:val="IndexLink"/>
                <w:rtl w:val="true"/>
              </w:rPr>
              <w:tab/>
            </w:r>
            <w:r>
              <w:rPr>
                <w:rStyle w:val="IndexLink"/>
              </w:rPr>
              <w:t>359</w:t>
            </w:r>
          </w:hyperlink>
        </w:p>
        <w:p>
          <w:pPr>
            <w:pStyle w:val="Contents5"/>
            <w:tabs>
              <w:tab w:val="clear" w:pos="7892"/>
              <w:tab w:val="right" w:pos="9026" w:leader="dot"/>
            </w:tabs>
            <w:rPr/>
          </w:pPr>
          <w:hyperlink w:anchor="__RefHeading___Toc3655999_1280447820">
            <w:r>
              <w:rPr>
                <w:webHidden/>
                <w:rStyle w:val="IndexLink"/>
              </w:rPr>
              <w:t>4283</w:t>
            </w:r>
            <w:r>
              <w:rPr>
                <w:rStyle w:val="IndexLink"/>
                <w:rtl w:val="true"/>
              </w:rPr>
              <w:tab/>
            </w:r>
            <w:r>
              <w:rPr>
                <w:rStyle w:val="IndexLink"/>
              </w:rPr>
              <w:t>361</w:t>
            </w:r>
          </w:hyperlink>
        </w:p>
        <w:p>
          <w:pPr>
            <w:pStyle w:val="Contents5"/>
            <w:tabs>
              <w:tab w:val="clear" w:pos="7892"/>
              <w:tab w:val="right" w:pos="9026" w:leader="dot"/>
            </w:tabs>
            <w:rPr/>
          </w:pPr>
          <w:hyperlink w:anchor="__RefHeading___Toc3656001_1280447820">
            <w:r>
              <w:rPr>
                <w:webHidden/>
                <w:rStyle w:val="IndexLink"/>
              </w:rPr>
              <w:t>4284</w:t>
            </w:r>
            <w:r>
              <w:rPr>
                <w:rStyle w:val="IndexLink"/>
                <w:rtl w:val="true"/>
              </w:rPr>
              <w:tab/>
            </w:r>
            <w:r>
              <w:rPr>
                <w:rStyle w:val="IndexLink"/>
              </w:rPr>
              <w:t>362</w:t>
            </w:r>
          </w:hyperlink>
        </w:p>
        <w:p>
          <w:pPr>
            <w:pStyle w:val="Contents5"/>
            <w:tabs>
              <w:tab w:val="clear" w:pos="7892"/>
              <w:tab w:val="right" w:pos="9026" w:leader="dot"/>
            </w:tabs>
            <w:rPr/>
          </w:pPr>
          <w:hyperlink w:anchor="__RefHeading___Toc3656003_1280447820">
            <w:r>
              <w:rPr>
                <w:webHidden/>
                <w:rStyle w:val="IndexLink"/>
              </w:rPr>
              <w:t>4285</w:t>
            </w:r>
            <w:r>
              <w:rPr>
                <w:rStyle w:val="IndexLink"/>
                <w:rtl w:val="true"/>
              </w:rPr>
              <w:tab/>
            </w:r>
            <w:r>
              <w:rPr>
                <w:rStyle w:val="IndexLink"/>
              </w:rPr>
              <w:t>363</w:t>
            </w:r>
          </w:hyperlink>
        </w:p>
        <w:p>
          <w:pPr>
            <w:pStyle w:val="Contents5"/>
            <w:tabs>
              <w:tab w:val="clear" w:pos="7892"/>
              <w:tab w:val="right" w:pos="9026" w:leader="dot"/>
            </w:tabs>
            <w:rPr/>
          </w:pPr>
          <w:hyperlink w:anchor="__RefHeading___Toc3656005_1280447820">
            <w:r>
              <w:rPr>
                <w:webHidden/>
                <w:rStyle w:val="IndexLink"/>
              </w:rPr>
              <w:t>4286</w:t>
            </w:r>
            <w:r>
              <w:rPr>
                <w:rStyle w:val="IndexLink"/>
                <w:rtl w:val="true"/>
              </w:rPr>
              <w:tab/>
            </w:r>
            <w:r>
              <w:rPr>
                <w:rStyle w:val="IndexLink"/>
              </w:rPr>
              <w:t>364</w:t>
            </w:r>
          </w:hyperlink>
        </w:p>
        <w:p>
          <w:pPr>
            <w:pStyle w:val="Contents5"/>
            <w:tabs>
              <w:tab w:val="clear" w:pos="7892"/>
              <w:tab w:val="right" w:pos="9026" w:leader="dot"/>
            </w:tabs>
            <w:rPr/>
          </w:pPr>
          <w:hyperlink w:anchor="__RefHeading___Toc3656007_1280447820">
            <w:r>
              <w:rPr>
                <w:webHidden/>
                <w:rStyle w:val="IndexLink"/>
              </w:rPr>
              <w:t>4287</w:t>
            </w:r>
            <w:r>
              <w:rPr>
                <w:rStyle w:val="IndexLink"/>
                <w:rtl w:val="true"/>
              </w:rPr>
              <w:tab/>
            </w:r>
            <w:r>
              <w:rPr>
                <w:rStyle w:val="IndexLink"/>
              </w:rPr>
              <w:t>366</w:t>
            </w:r>
          </w:hyperlink>
        </w:p>
        <w:p>
          <w:pPr>
            <w:pStyle w:val="Contents5"/>
            <w:tabs>
              <w:tab w:val="clear" w:pos="7892"/>
              <w:tab w:val="right" w:pos="9026" w:leader="dot"/>
            </w:tabs>
            <w:rPr/>
          </w:pPr>
          <w:hyperlink w:anchor="__RefHeading___Toc3656009_1280447820">
            <w:r>
              <w:rPr>
                <w:webHidden/>
                <w:rStyle w:val="IndexLink"/>
              </w:rPr>
              <w:t>4288</w:t>
            </w:r>
            <w:r>
              <w:rPr>
                <w:rStyle w:val="IndexLink"/>
                <w:rtl w:val="true"/>
              </w:rPr>
              <w:tab/>
            </w:r>
            <w:r>
              <w:rPr>
                <w:rStyle w:val="IndexLink"/>
              </w:rPr>
              <w:t>368</w:t>
            </w:r>
          </w:hyperlink>
        </w:p>
        <w:p>
          <w:pPr>
            <w:pStyle w:val="Contents5"/>
            <w:tabs>
              <w:tab w:val="clear" w:pos="7892"/>
              <w:tab w:val="right" w:pos="9026" w:leader="dot"/>
            </w:tabs>
            <w:rPr/>
          </w:pPr>
          <w:hyperlink w:anchor="__RefHeading___Toc3656011_1280447820">
            <w:r>
              <w:rPr>
                <w:webHidden/>
                <w:rStyle w:val="IndexLink"/>
              </w:rPr>
              <w:t>4289</w:t>
            </w:r>
            <w:r>
              <w:rPr>
                <w:rStyle w:val="IndexLink"/>
                <w:rtl w:val="true"/>
              </w:rPr>
              <w:tab/>
            </w:r>
            <w:r>
              <w:rPr>
                <w:rStyle w:val="IndexLink"/>
              </w:rPr>
              <w:t>368</w:t>
            </w:r>
          </w:hyperlink>
        </w:p>
        <w:p>
          <w:pPr>
            <w:pStyle w:val="Contents5"/>
            <w:tabs>
              <w:tab w:val="clear" w:pos="7892"/>
              <w:tab w:val="right" w:pos="9026" w:leader="dot"/>
            </w:tabs>
            <w:rPr/>
          </w:pPr>
          <w:hyperlink w:anchor="__RefHeading___Toc3656013_1280447820">
            <w:r>
              <w:rPr>
                <w:webHidden/>
                <w:rStyle w:val="IndexLink"/>
              </w:rPr>
              <w:t>4290</w:t>
            </w:r>
            <w:r>
              <w:rPr>
                <w:rStyle w:val="IndexLink"/>
                <w:rtl w:val="true"/>
              </w:rPr>
              <w:tab/>
            </w:r>
            <w:r>
              <w:rPr>
                <w:rStyle w:val="IndexLink"/>
              </w:rPr>
              <w:t>369</w:t>
            </w:r>
          </w:hyperlink>
        </w:p>
        <w:p>
          <w:pPr>
            <w:pStyle w:val="Contents5"/>
            <w:tabs>
              <w:tab w:val="clear" w:pos="7892"/>
              <w:tab w:val="right" w:pos="9026" w:leader="dot"/>
            </w:tabs>
            <w:rPr/>
          </w:pPr>
          <w:hyperlink w:anchor="__RefHeading___Toc3656015_1280447820">
            <w:r>
              <w:rPr>
                <w:webHidden/>
                <w:rStyle w:val="IndexLink"/>
              </w:rPr>
              <w:t>4291</w:t>
            </w:r>
            <w:r>
              <w:rPr>
                <w:rStyle w:val="IndexLink"/>
                <w:rtl w:val="true"/>
              </w:rPr>
              <w:tab/>
            </w:r>
            <w:r>
              <w:rPr>
                <w:rStyle w:val="IndexLink"/>
              </w:rPr>
              <w:t>369</w:t>
            </w:r>
          </w:hyperlink>
        </w:p>
        <w:p>
          <w:pPr>
            <w:pStyle w:val="Contents5"/>
            <w:tabs>
              <w:tab w:val="clear" w:pos="7892"/>
              <w:tab w:val="right" w:pos="9026" w:leader="dot"/>
            </w:tabs>
            <w:rPr/>
          </w:pPr>
          <w:hyperlink w:anchor="__RefHeading___Toc3656017_1280447820">
            <w:r>
              <w:rPr>
                <w:webHidden/>
                <w:rStyle w:val="IndexLink"/>
              </w:rPr>
              <w:t>4292</w:t>
            </w:r>
            <w:r>
              <w:rPr>
                <w:rStyle w:val="IndexLink"/>
                <w:rtl w:val="true"/>
              </w:rPr>
              <w:tab/>
            </w:r>
            <w:r>
              <w:rPr>
                <w:rStyle w:val="IndexLink"/>
              </w:rPr>
              <w:t>371</w:t>
            </w:r>
          </w:hyperlink>
        </w:p>
        <w:p>
          <w:pPr>
            <w:pStyle w:val="Contents5"/>
            <w:tabs>
              <w:tab w:val="clear" w:pos="7892"/>
              <w:tab w:val="right" w:pos="9026" w:leader="dot"/>
            </w:tabs>
            <w:rPr/>
          </w:pPr>
          <w:hyperlink w:anchor="__RefHeading___Toc3656019_1280447820">
            <w:r>
              <w:rPr>
                <w:webHidden/>
                <w:rStyle w:val="IndexLink"/>
              </w:rPr>
              <w:t>4294</w:t>
            </w:r>
            <w:r>
              <w:rPr>
                <w:rStyle w:val="IndexLink"/>
                <w:rtl w:val="true"/>
              </w:rPr>
              <w:tab/>
            </w:r>
            <w:r>
              <w:rPr>
                <w:rStyle w:val="IndexLink"/>
              </w:rPr>
              <w:t>372</w:t>
            </w:r>
          </w:hyperlink>
        </w:p>
        <w:p>
          <w:pPr>
            <w:pStyle w:val="Contents5"/>
            <w:tabs>
              <w:tab w:val="clear" w:pos="7892"/>
              <w:tab w:val="right" w:pos="9026" w:leader="dot"/>
            </w:tabs>
            <w:rPr/>
          </w:pPr>
          <w:hyperlink w:anchor="__RefHeading___Toc3656021_1280447820">
            <w:r>
              <w:rPr>
                <w:webHidden/>
                <w:rStyle w:val="IndexLink"/>
              </w:rPr>
              <w:t>4296</w:t>
            </w:r>
            <w:r>
              <w:rPr>
                <w:rStyle w:val="IndexLink"/>
                <w:rtl w:val="true"/>
              </w:rPr>
              <w:tab/>
            </w:r>
            <w:r>
              <w:rPr>
                <w:rStyle w:val="IndexLink"/>
              </w:rPr>
              <w:t>374</w:t>
            </w:r>
          </w:hyperlink>
        </w:p>
        <w:p>
          <w:pPr>
            <w:pStyle w:val="Contents5"/>
            <w:tabs>
              <w:tab w:val="clear" w:pos="7892"/>
              <w:tab w:val="right" w:pos="9026" w:leader="dot"/>
            </w:tabs>
            <w:rPr/>
          </w:pPr>
          <w:hyperlink w:anchor="__RefHeading___Toc3656023_1280447820">
            <w:r>
              <w:rPr>
                <w:webHidden/>
                <w:rStyle w:val="IndexLink"/>
              </w:rPr>
              <w:t>4297</w:t>
            </w:r>
            <w:r>
              <w:rPr>
                <w:rStyle w:val="IndexLink"/>
                <w:rtl w:val="true"/>
              </w:rPr>
              <w:tab/>
            </w:r>
            <w:r>
              <w:rPr>
                <w:rStyle w:val="IndexLink"/>
              </w:rPr>
              <w:t>375</w:t>
            </w:r>
          </w:hyperlink>
        </w:p>
        <w:p>
          <w:pPr>
            <w:pStyle w:val="Contents5"/>
            <w:tabs>
              <w:tab w:val="clear" w:pos="7892"/>
              <w:tab w:val="right" w:pos="9026" w:leader="dot"/>
            </w:tabs>
            <w:rPr/>
          </w:pPr>
          <w:hyperlink w:anchor="__RefHeading___Toc3656025_1280447820">
            <w:r>
              <w:rPr>
                <w:webHidden/>
                <w:rStyle w:val="IndexLink"/>
              </w:rPr>
              <w:t>4299</w:t>
            </w:r>
            <w:r>
              <w:rPr>
                <w:rStyle w:val="IndexLink"/>
                <w:rtl w:val="true"/>
              </w:rPr>
              <w:tab/>
            </w:r>
            <w:r>
              <w:rPr>
                <w:rStyle w:val="IndexLink"/>
              </w:rPr>
              <w:t>376</w:t>
            </w:r>
          </w:hyperlink>
        </w:p>
        <w:p>
          <w:pPr>
            <w:pStyle w:val="Contents5"/>
            <w:tabs>
              <w:tab w:val="clear" w:pos="7892"/>
              <w:tab w:val="right" w:pos="9026" w:leader="dot"/>
            </w:tabs>
            <w:rPr/>
          </w:pPr>
          <w:hyperlink w:anchor="__RefHeading___Toc3656027_1280447820">
            <w:r>
              <w:rPr>
                <w:webHidden/>
                <w:rStyle w:val="IndexLink"/>
              </w:rPr>
              <w:t>4300</w:t>
            </w:r>
            <w:r>
              <w:rPr>
                <w:rStyle w:val="IndexLink"/>
                <w:rtl w:val="true"/>
              </w:rPr>
              <w:tab/>
            </w:r>
            <w:r>
              <w:rPr>
                <w:rStyle w:val="IndexLink"/>
              </w:rPr>
              <w:t>377</w:t>
            </w:r>
          </w:hyperlink>
        </w:p>
        <w:p>
          <w:pPr>
            <w:pStyle w:val="Contents5"/>
            <w:tabs>
              <w:tab w:val="clear" w:pos="7892"/>
              <w:tab w:val="right" w:pos="9026" w:leader="dot"/>
            </w:tabs>
            <w:rPr/>
          </w:pPr>
          <w:hyperlink w:anchor="__RefHeading___Toc3656029_1280447820">
            <w:r>
              <w:rPr>
                <w:webHidden/>
                <w:rStyle w:val="IndexLink"/>
              </w:rPr>
              <w:t>4301</w:t>
            </w:r>
            <w:r>
              <w:rPr>
                <w:rStyle w:val="IndexLink"/>
                <w:rtl w:val="true"/>
              </w:rPr>
              <w:tab/>
            </w:r>
            <w:r>
              <w:rPr>
                <w:rStyle w:val="IndexLink"/>
              </w:rPr>
              <w:t>379</w:t>
            </w:r>
          </w:hyperlink>
        </w:p>
        <w:p>
          <w:pPr>
            <w:pStyle w:val="Contents2"/>
            <w:tabs>
              <w:tab w:val="clear" w:pos="8743"/>
              <w:tab w:val="right" w:pos="9026" w:leader="dot"/>
            </w:tabs>
            <w:rPr/>
          </w:pPr>
          <w:hyperlink w:anchor="__RefHeading___Toc3656031_1280447820">
            <w:r>
              <w:rPr>
                <w:webHidden/>
                <w:rStyle w:val="IndexLink"/>
                <w:rtl w:val="true"/>
              </w:rPr>
              <w:t>الفهرس</w:t>
            </w:r>
            <w:r>
              <w:rPr>
                <w:rStyle w:val="IndexLink"/>
                <w:rtl w:val="true"/>
              </w:rPr>
              <w:tab/>
            </w:r>
            <w:r>
              <w:rPr>
                <w:rStyle w:val="IndexLink"/>
              </w:rPr>
              <w:t>380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19_170400"/>
      <w:bookmarkStart w:id="1" w:name="pg16219_170400"/>
      <w:bookmarkEnd w:id="1"/>
    </w:p>
    <w:p>
      <w:pPr>
        <w:pStyle w:val="Heading2"/>
        <w:numPr>
          <w:ilvl w:val="1"/>
          <w:numId w:val="1"/>
        </w:numPr>
        <w:rPr/>
      </w:pPr>
      <w:bookmarkStart w:id="2" w:name="pg16219_170400"/>
      <w:bookmarkStart w:id="3" w:name="__RefHeading___Toc3655681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55683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219_170404"/>
      <w:bookmarkStart w:id="8" w:name="pg16219_170404"/>
      <w:bookmarkEnd w:id="8"/>
    </w:p>
    <w:p>
      <w:pPr>
        <w:pStyle w:val="BookText"/>
        <w:rPr/>
      </w:pPr>
      <w:bookmarkStart w:id="9" w:name="pg16219_170404"/>
      <w:bookmarkEnd w:id="9"/>
      <w:r>
        <w:rPr>
          <w:rFonts w:ascii="IRNazanin" w:hAnsi="IRNazanin" w:eastAsia="IRNazanin"/>
          <w:color w:val="111111"/>
          <w:sz w:val="28"/>
          <w:sz w:val="28"/>
          <w:szCs w:val="28"/>
          <w:rtl w:val="true"/>
          <w:lang w:bidi="fa-IR"/>
        </w:rPr>
        <w:t>الجزء السادس عشر</w:t>
      </w:r>
    </w:p>
    <w:p>
      <w:pPr>
        <w:pStyle w:val="Heading2"/>
        <w:numPr>
          <w:ilvl w:val="1"/>
          <w:numId w:val="1"/>
        </w:numPr>
        <w:rPr/>
      </w:pPr>
      <w:bookmarkStart w:id="10" w:name="__RefHeading___Toc3655685_1280447820"/>
      <w:bookmarkStart w:id="11" w:name="_Toc3"/>
      <w:bookmarkEnd w:id="10"/>
      <w:r>
        <w:rPr>
          <w:rtl w:val="true"/>
        </w:rPr>
        <w:t>تتمة الفصل الأول في الأسماء</w:t>
      </w:r>
      <w:bookmarkEnd w:id="11"/>
    </w:p>
    <w:p>
      <w:pPr>
        <w:pStyle w:val="Heading3"/>
        <w:numPr>
          <w:ilvl w:val="2"/>
          <w:numId w:val="1"/>
        </w:numPr>
        <w:rPr/>
      </w:pPr>
      <w:bookmarkStart w:id="12" w:name="__RefHeading___Toc3655687_1280447820"/>
      <w:bookmarkStart w:id="13" w:name="_Toc4"/>
      <w:bookmarkEnd w:id="12"/>
      <w:r>
        <w:rPr>
          <w:rtl w:val="true"/>
        </w:rPr>
        <w:t>تتمة ابواب الجيم</w:t>
      </w:r>
      <w:bookmarkEnd w:id="13"/>
    </w:p>
    <w:p>
      <w:pPr>
        <w:pStyle w:val="Heading4"/>
        <w:numPr>
          <w:ilvl w:val="3"/>
          <w:numId w:val="1"/>
        </w:numPr>
        <w:rPr/>
      </w:pPr>
      <w:bookmarkStart w:id="14" w:name="__RefHeading___Toc3655689_1280447820"/>
      <w:bookmarkStart w:id="15" w:name="_Toc5"/>
      <w:bookmarkEnd w:id="14"/>
      <w:r>
        <w:rPr>
          <w:rtl w:val="true"/>
        </w:rPr>
        <w:t>تتمة باب جعفر</w:t>
      </w:r>
      <w:bookmarkEnd w:id="15"/>
    </w:p>
    <w:p>
      <w:pPr>
        <w:pStyle w:val="Heading5"/>
        <w:numPr>
          <w:ilvl w:val="4"/>
          <w:numId w:val="1"/>
        </w:numPr>
        <w:rPr/>
      </w:pPr>
      <w:bookmarkStart w:id="16" w:name="__RefHeading___Toc3655691_1280447820"/>
      <w:bookmarkStart w:id="17" w:name="_Toc6"/>
      <w:bookmarkEnd w:id="16"/>
      <w:r>
        <w:rPr/>
        <w:t>4032</w:t>
      </w:r>
      <w:bookmarkEnd w:id="17"/>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سماعة</w:t>
      </w:r>
    </w:p>
    <w:p>
      <w:pPr>
        <w:pStyle w:val="BookText"/>
        <w:rPr/>
      </w:pPr>
      <w:r>
        <w:rPr>
          <w:rFonts w:ascii="Amiri" w:hAnsi="Amiri" w:eastAsia="Amiri" w:cs="Amiri"/>
          <w:color w:val="111111"/>
          <w:sz w:val="28"/>
          <w:sz w:val="28"/>
          <w:szCs w:val="28"/>
          <w:rtl w:val="true"/>
          <w:lang w:bidi="ar-SA"/>
        </w:rPr>
        <w:t xml:space="preserve">ابن موسى الحضرمي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159/1</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Style w:val="FootnoteAnchor"/>
          <w:rtl w:val="true"/>
        </w:rPr>
        <w:footnoteReference w:id="3"/>
      </w:r>
      <w:r>
        <w:rPr>
          <w:rFonts w:ascii="Amiri" w:hAnsi="Amiri" w:eastAsia="Amiri" w:cs="Amiri"/>
          <w:color w:val="111111"/>
          <w:sz w:val="28"/>
          <w:sz w:val="28"/>
          <w:szCs w:val="28"/>
          <w:rtl w:val="true"/>
          <w:lang w:bidi="ar-SA"/>
        </w:rPr>
        <w:t>ضبط الحضرمي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بن سماعة بن موسى بن زويد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،باختلاف يسير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جميع طبعات رجال النجاشي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نضد 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في ذيل فهرست الشيخ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سماعة بن موسى بن زويد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المضمومة و الواو الساكنة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نشيط</w:t>
      </w:r>
    </w:p>
    <w:p>
      <w:pPr>
        <w:pStyle w:val="BookText"/>
        <w:rPr/>
      </w:pPr>
      <w:r>
        <w:rPr>
          <w:rFonts w:ascii="Amiri" w:hAnsi="Amiri" w:eastAsia="Amiri" w:cs="Amiri"/>
          <w:color w:val="111111"/>
          <w:sz w:val="28"/>
          <w:sz w:val="28"/>
          <w:szCs w:val="28"/>
          <w:rtl w:val="true"/>
          <w:lang w:bidi="ar-SA"/>
        </w:rPr>
        <w:t xml:space="preserve">الحضرمي،مولى عبد الجبار بن وائل الحضرمي،حليف بني كندة،أبو عبد اللّه، أخو أبي محمد الحسن و إبراهيم أبي </w:t>
      </w:r>
      <w:r>
        <w:rPr>
          <w:rStyle w:val="FootnoteAnchor"/>
          <w:rtl w:val="true"/>
        </w:rPr>
        <w:footnoteReference w:id="6"/>
      </w:r>
      <w:r>
        <w:rPr>
          <w:rFonts w:ascii="Amiri" w:hAnsi="Amiri" w:eastAsia="Amiri" w:cs="Amiri"/>
          <w:color w:val="111111"/>
          <w:sz w:val="28"/>
          <w:sz w:val="28"/>
          <w:szCs w:val="28"/>
          <w:rtl w:val="true"/>
          <w:lang w:bidi="ar-SA"/>
        </w:rPr>
        <w:t xml:space="preserve">محمد و كان جعفر أكبر من إخوته </w:t>
      </w:r>
      <w:r>
        <w:rPr>
          <w:rStyle w:val="FootnoteAnchor"/>
          <w:rtl w:val="true"/>
        </w:rPr>
        <w:footnoteReference w:id="7"/>
      </w:r>
      <w:r>
        <w:rPr>
          <w:rFonts w:ascii="Amiri" w:hAnsi="Amiri" w:eastAsia="Amiri" w:cs="Amiri"/>
          <w:color w:val="111111"/>
          <w:sz w:val="28"/>
          <w:sz w:val="28"/>
          <w:szCs w:val="28"/>
          <w:rtl w:val="true"/>
          <w:lang w:bidi="ar-SA"/>
        </w:rPr>
        <w:t>،ثقة في حديثه،واقف،له كتاب النوادر كبير،أخبرنا الحسين بن عبيد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جعفر بن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محمد،عن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الثاني من الخلاصة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سماعة،ثقة في الحديث،واقفي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داود في القسم الثاني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سماعة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10"/>
      </w:r>
      <w:r>
        <w:rPr>
          <w:rFonts w:ascii="Amiri" w:hAnsi="Amiri" w:eastAsia="Amiri" w:cs="Amiri"/>
          <w:color w:val="111111"/>
          <w:sz w:val="28"/>
          <w:sz w:val="28"/>
          <w:szCs w:val="28"/>
          <w:rtl w:val="true"/>
          <w:lang w:bidi="ar-SA"/>
        </w:rPr>
        <w:t xml:space="preserve">،و البلغة </w:t>
      </w:r>
      <w:r>
        <w:rPr>
          <w:rStyle w:val="FootnoteAnchor"/>
          <w:rtl w:val="true"/>
        </w:rPr>
        <w:footnoteReference w:id="11"/>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12"/>
      </w:r>
      <w:r>
        <w:rPr>
          <w:rFonts w:ascii="Amiri" w:hAnsi="Amiri" w:eastAsia="Amiri" w:cs="Amiri"/>
          <w:color w:val="111111"/>
          <w:sz w:val="28"/>
          <w:sz w:val="28"/>
          <w:szCs w:val="28"/>
          <w:rtl w:val="true"/>
          <w:lang w:bidi="ar-SA"/>
        </w:rPr>
        <w:t>،أنّه موثّق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التعليقة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سنذكر في الحسن بن حذيفة،عن الشيخ رحمه اللّه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البحث من المؤلف قدس سره و منّا في اتحاد المترجم مع جعفر بن سماعة،فراجع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روايته في أصل جعفر بن محمد القرشي المطبوع مع الأصول الخمسة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عبد اللّه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ابن محمد بن سماعة،عن عبد الكريم،عن رجل،عن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يدل على كونه من الفقهاء القدماء؛لأنّ جعفر بن سماعة في عبارته هو هذا، لا الذي ذكر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ظهور كونه من الفقهاء،و أرباب الرأي و المذهب في كلامهم في غير واحد من المواضع يدلّ على حسن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فالرجل من الموثّقين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في الحاوي </w:t>
      </w:r>
      <w:r>
        <w:rPr>
          <w:rStyle w:val="FootnoteAnchor"/>
          <w:rtl w:val="true"/>
        </w:rPr>
        <w:footnoteReference w:id="15"/>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تصريح الشيخ و العلاّمة بوقفه،لأمكن عدّه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سمعت من النجاشي </w:t>
      </w:r>
      <w:r>
        <w:rPr>
          <w:rStyle w:val="FootnoteAnchor"/>
          <w:rtl w:val="true"/>
        </w:rPr>
        <w:footnoteReference w:id="16"/>
      </w:r>
      <w:r>
        <w:rPr>
          <w:rFonts w:ascii="Amiri" w:hAnsi="Amiri" w:eastAsia="Amiri" w:cs="Amiri"/>
          <w:color w:val="111111"/>
          <w:sz w:val="28"/>
          <w:sz w:val="28"/>
          <w:szCs w:val="28"/>
          <w:rtl w:val="true"/>
          <w:lang w:bidi="ar-SA"/>
        </w:rPr>
        <w:t xml:space="preserve">أنّ الراوي عنه،هو أخوه الحسن بن محمد بن </w:t>
      </w:r>
    </w:p>
    <w:p>
      <w:pPr>
        <w:pStyle w:val="BookText"/>
        <w:rPr/>
      </w:pP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ميّزه في المشتركاتين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xml:space="preserve">،المجلس السادس و التسعون 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ابن القاسم البجلي،عن جعفر بن محمد بن سماعة،عن عبد اللّه بن مسكان،عن الحكم ابن الصلت،عن أبي جعفر محمد بن علي،عن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 في ترجمة جعفر بن سماعة أن المستفاد من القرائن اتحاده مع المعنون هنا،فهو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أخيه الحسن عنه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رواية الحسن بن موسى الخشّاب،عنه،عن كرام،في الكافي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قرينة على أن جعفر بن محمد هنا هو ابن سماعة،بل الظاهر أنه جعفر بن محمد بن حكيم؛لأنّه الذي يروي عن كرام،كما ذكرناه في عنوان جعفر بن محمد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لم يبق في الأرض إلاّ رجلان كان أحدهما الحجة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كأنّ وقفه و وثاقته أمران مسلّمان عند الكلّ،فهو موثق بالاتفاق،فتدبر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4033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سنان الدهقان</w:t>
      </w:r>
    </w:p>
    <w:p>
      <w:pPr>
        <w:pStyle w:val="BookText"/>
        <w:rPr/>
      </w:pPr>
      <w:r>
        <w:rPr>
          <w:rFonts w:ascii="Amiri" w:hAnsi="Amiri" w:eastAsia="Amiri" w:cs="Amiri"/>
          <w:color w:val="111111"/>
          <w:sz w:val="28"/>
          <w:sz w:val="28"/>
          <w:szCs w:val="28"/>
          <w:rtl w:val="true"/>
          <w:lang w:bidi="ar-SA"/>
        </w:rPr>
        <w:t>جاء في مستطرفات السرائر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مدرسة الإمام المهدي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16219_170408"/>
    </w:p>
    <w:p>
      <w:pPr>
        <w:pStyle w:val="Heading5"/>
        <w:numPr>
          <w:ilvl w:val="4"/>
          <w:numId w:val="1"/>
        </w:numPr>
        <w:rPr/>
      </w:pPr>
      <w:bookmarkStart w:id="19" w:name="__RefHeading___Toc3655693_1280447820"/>
      <w:bookmarkStart w:id="20" w:name="_Toc7"/>
      <w:bookmarkEnd w:id="18"/>
      <w:bookmarkEnd w:id="19"/>
      <w:r>
        <w:rPr/>
        <w:t>4034</w:t>
      </w:r>
      <w:bookmarkEnd w:id="20"/>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السنجاري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159/1</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السنجاري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سنجار،بالسين المهملة المكسورة،و النون الساكنة، و الجيم المفتوحة،بعدها ألف،وراء مهملة،مدينة مشهورة من نواحي الجزيرة، </w:t>
      </w:r>
    </w:p>
    <w:p>
      <w:pPr>
        <w:pStyle w:val="BookText"/>
        <w:rPr/>
      </w:pPr>
      <w:r>
        <w:rPr>
          <w:rFonts w:ascii="Amiri" w:hAnsi="Amiri" w:eastAsia="Amiri" w:cs="Amiri"/>
          <w:color w:val="111111"/>
          <w:sz w:val="28"/>
          <w:sz w:val="28"/>
          <w:szCs w:val="28"/>
          <w:rtl w:val="true"/>
          <w:lang w:bidi="ar-SA"/>
        </w:rPr>
        <w:t xml:space="preserve">في لحف جبل،بينها و بين الموصل ثلاثة أيّام،قاله في المراصد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باب من لم يرو عنهم عليهم السلام من رجاله </w:t>
      </w:r>
      <w:r>
        <w:rPr>
          <w:rStyle w:val="FootnoteAnchor"/>
          <w:rtl w:val="true"/>
        </w:rPr>
        <w:footnoteReference w:id="22"/>
      </w:r>
      <w:r>
        <w:rPr>
          <w:rFonts w:ascii="Amiri" w:hAnsi="Amiri" w:eastAsia="Amiri" w:cs="Amiri"/>
          <w:color w:val="111111"/>
          <w:sz w:val="28"/>
          <w:sz w:val="28"/>
          <w:szCs w:val="28"/>
          <w:rtl w:val="true"/>
          <w:lang w:bidi="ar-SA"/>
        </w:rPr>
        <w:t>، مضيفا إلى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السنجاري،لم يسمع منه حميد إلاّ حديثا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بذلك ابن نوح،عن الحسين بن علي،عن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عدم تعرّض الشيخ و النجاشي لفساد في مذهبه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لم يرد فيه مدح يلحقه بالحسان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فيندرج في الجاهيل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إن عدّ ابن داود للمترجم في القسم الأول من رجاله المعدّ للثقات و المهملين،و عدّ إتقان المقال للمترجم في الحسان فلا يبعد كونه ثقة عند ابن داود و حسن عند إتقان المقال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4035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سهل</w:t>
      </w:r>
    </w:p>
    <w:p>
      <w:pPr>
        <w:pStyle w:val="BookText"/>
        <w:rPr/>
      </w:pPr>
      <w:r>
        <w:rPr>
          <w:rFonts w:ascii="Amiri" w:hAnsi="Amiri" w:eastAsia="Amiri" w:cs="Amiri"/>
          <w:color w:val="111111"/>
          <w:sz w:val="28"/>
          <w:sz w:val="28"/>
          <w:szCs w:val="28"/>
          <w:rtl w:val="true"/>
          <w:lang w:bidi="ar-SA"/>
        </w:rPr>
        <w:t xml:space="preserve">جاء في سند رواية في الفقيه </w:t>
      </w:r>
      <w:r>
        <w:rPr>
          <w:rFonts w:eastAsia="Amiri" w:cs="Amiri" w:ascii="Amiri" w:hAnsi="Amiri"/>
          <w:color w:val="111111"/>
          <w:sz w:val="28"/>
          <w:szCs w:val="28"/>
          <w:lang w:bidi="ar-SA"/>
        </w:rPr>
        <w:t>287/4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ايران </w:t>
      </w:r>
      <w:r>
        <w:rPr>
          <w:rFonts w:eastAsia="Amiri" w:cs="Amiri" w:ascii="Amiri" w:hAnsi="Amiri"/>
          <w:color w:val="111111"/>
          <w:sz w:val="28"/>
          <w:szCs w:val="28"/>
          <w:lang w:bidi="ar-SA"/>
        </w:rPr>
        <w:t>402/4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جعفر بن محمد بن مالك الفزاري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سهل،عن سعيد بن محمد،عن مسعدة،قال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هذه الرواية أوردها الصدوق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سهل،عن سعيد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الأمالي في بحار الأنوار </w:t>
      </w:r>
      <w:r>
        <w:rPr>
          <w:rFonts w:eastAsia="Amiri" w:cs="Amiri" w:ascii="Amiri" w:hAnsi="Amiri"/>
          <w:color w:val="111111"/>
          <w:sz w:val="28"/>
          <w:szCs w:val="28"/>
          <w:lang w:bidi="ar-SA"/>
        </w:rPr>
        <w:t>69/104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في وسائل الشيعة </w:t>
      </w:r>
      <w:r>
        <w:rPr>
          <w:rFonts w:eastAsia="Amiri" w:cs="Amiri" w:ascii="Amiri" w:hAnsi="Amiri"/>
          <w:color w:val="111111"/>
          <w:sz w:val="28"/>
          <w:szCs w:val="28"/>
          <w:lang w:bidi="ar-SA"/>
        </w:rPr>
        <w:t>541/21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أحد من أعلام الجرح و التعديل،فهو ممن يعدّ مهملا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4036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شاذان</w:t>
      </w:r>
    </w:p>
    <w:p>
      <w:pPr>
        <w:pStyle w:val="BookText"/>
        <w:rPr/>
      </w:pPr>
      <w:r>
        <w:rPr>
          <w:rFonts w:ascii="Amiri" w:hAnsi="Amiri" w:eastAsia="Amiri" w:cs="Amiri"/>
          <w:color w:val="111111"/>
          <w:sz w:val="28"/>
          <w:sz w:val="28"/>
          <w:szCs w:val="28"/>
          <w:rtl w:val="true"/>
          <w:lang w:bidi="ar-SA"/>
        </w:rPr>
        <w:t>عدّ من مشايخ الصدوق رضوان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بحار الأنوار </w:t>
      </w: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القديمة في أواخر المجلد الخامس باب قصص أرميا و دانيال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الترقيم في الطبعة القديمة مغلوط حيث جاء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و هكذا ذكر في معجم رجال الحديث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371/14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لم يذكره أعلام الجرح و التعديل،فهو مهمل و إن ثبت كونه من مشايخ الصدوق كان له شأن</w:t>
      </w:r>
      <w:r>
        <w:rPr>
          <w:rFonts w:eastAsia="Amiri" w:cs="Amiri" w:ascii="Amiri" w:hAnsi="Amiri"/>
          <w:color w:val="111111"/>
          <w:sz w:val="28"/>
          <w:szCs w:val="28"/>
          <w:rtl w:val="true"/>
          <w:lang w:bidi="ar-SA"/>
        </w:rPr>
        <w:t xml:space="preserve">. </w:t>
      </w:r>
      <w:bookmarkStart w:id="21" w:name="pg16219_170411"/>
    </w:p>
    <w:p>
      <w:pPr>
        <w:pStyle w:val="Heading5"/>
        <w:numPr>
          <w:ilvl w:val="4"/>
          <w:numId w:val="1"/>
        </w:numPr>
        <w:rPr/>
      </w:pPr>
      <w:bookmarkStart w:id="22" w:name="__RefHeading___Toc3655695_1280447820"/>
      <w:bookmarkStart w:id="23" w:name="_Toc8"/>
      <w:bookmarkEnd w:id="21"/>
      <w:bookmarkEnd w:id="22"/>
      <w:r>
        <w:rPr/>
        <w:t>4037</w:t>
      </w:r>
      <w:bookmarkEnd w:id="23"/>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بن شريح الحضرمي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159/1</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6"/>
      </w:r>
      <w:r>
        <w:rPr>
          <w:rFonts w:ascii="Amiri" w:hAnsi="Amiri" w:eastAsia="Amiri" w:cs="Amiri"/>
          <w:color w:val="111111"/>
          <w:sz w:val="28"/>
          <w:sz w:val="28"/>
          <w:szCs w:val="28"/>
          <w:rtl w:val="true"/>
          <w:lang w:bidi="ar-SA"/>
        </w:rPr>
        <w:t>ضبط الحضرمي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الفهرست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بن شريح الحضرمي،له كتاب </w:t>
      </w:r>
      <w:r>
        <w:rPr>
          <w:rStyle w:val="FootnoteAnchor"/>
          <w:rtl w:val="true"/>
        </w:rPr>
        <w:footnoteReference w:id="28"/>
      </w:r>
      <w:r>
        <w:rPr>
          <w:rFonts w:ascii="Amiri" w:hAnsi="Amiri" w:eastAsia="Amiri" w:cs="Amiri"/>
          <w:color w:val="111111"/>
          <w:sz w:val="28"/>
          <w:sz w:val="28"/>
          <w:szCs w:val="28"/>
          <w:rtl w:val="true"/>
          <w:lang w:bidi="ar-SA"/>
        </w:rPr>
        <w:t>رويناه بالإسناد الأول،عن ابن همام،عن حميد،عن أحمد بن زيد بن جعفر الأزدي البزاز،عن محمد بن أمية بن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الحضرمي،عن جعفر بن محمد بن شريح،عن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أراد بالإسناد الأول،جماعة من أصحابنا،عن أبي محمد هارون بن موسى التلعكبري،عن أبي علي بن همام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أقف في الرجل على غير ذلك،فحاله كسابقه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إن كون المترجم صاحب أصل من الأصول الأربعمائة،و رواية التلعكبري عنه و لو بالواسطة و مضمون رواياته و قرائن اخرى أقل ما يسبغ عليه هو الحسن،فهو حسن، و الرواية من جهته حسنة،فتفطن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4038</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الصباح</w:t>
      </w:r>
    </w:p>
    <w:p>
      <w:pPr>
        <w:pStyle w:val="BookText"/>
        <w:rPr/>
      </w:pPr>
      <w:r>
        <w:rPr>
          <w:rFonts w:ascii="Amiri" w:hAnsi="Amiri" w:eastAsia="Amiri" w:cs="Amiri"/>
          <w:color w:val="111111"/>
          <w:sz w:val="28"/>
          <w:sz w:val="28"/>
          <w:szCs w:val="28"/>
          <w:rtl w:val="true"/>
          <w:lang w:bidi="ar-SA"/>
        </w:rPr>
        <w:t xml:space="preserve">جاء في سند رواية في التهذيب </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المعلّى،عن جعفر بن محمد بن الصباح، عن محمد بن زياد صاحب السابري البجلي،عن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يعنون في المعاجم الرجالية،فهو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الصوفي</w:t>
      </w:r>
    </w:p>
    <w:p>
      <w:pPr>
        <w:pStyle w:val="BookText"/>
        <w:rPr/>
      </w:pPr>
      <w:r>
        <w:rPr>
          <w:rFonts w:ascii="Amiri" w:hAnsi="Amiri" w:eastAsia="Amiri" w:cs="Amiri"/>
          <w:color w:val="111111"/>
          <w:sz w:val="28"/>
          <w:sz w:val="28"/>
          <w:szCs w:val="28"/>
          <w:rtl w:val="true"/>
          <w:lang w:bidi="ar-SA"/>
        </w:rPr>
        <w:t>جاء في سند رواية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محمد،عن أبي عبد اللّه البرقي،عن جعفر بن محمد الصوفي،قال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عيسى،عن البرقي،عن جعفر بن محمد الصوفي،قال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محمد ابن علي بن الرضا عليهما السلام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16219_170413"/>
    </w:p>
    <w:p>
      <w:pPr>
        <w:pStyle w:val="Heading5"/>
        <w:numPr>
          <w:ilvl w:val="4"/>
          <w:numId w:val="1"/>
        </w:numPr>
        <w:rPr/>
      </w:pPr>
      <w:bookmarkStart w:id="25" w:name="__RefHeading___Toc3655697_1280447820"/>
      <w:bookmarkStart w:id="26" w:name="_Toc9"/>
      <w:bookmarkEnd w:id="24"/>
      <w:bookmarkEnd w:id="25"/>
      <w:r>
        <w:rPr/>
        <w:t>4040</w:t>
      </w:r>
      <w:bookmarkEnd w:id="26"/>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الصيقل بقزوين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ذكر في كلمات أصحابنا الرجاليين،و لم أقف فيه إلاّ على رواية الكليني رحمه اللّه في باب 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بعد باب لزوم الحجة على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الكافي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حسن بن محمد الصيرفي،عن جعفر بن محمد الصيقل،عن أبيه،عن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محمود أبي عبد اللّه القزويني،عنه،و أبدل في بعض النسخ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الموجود في النسخة التي قابلها الفاضل المجلسي رحمه اللّه و عليها الإجازة بخطّه الشريف تصحيح أحمد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4041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عباس</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الغرر و المجازفة حديث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جبلة و جعفر بن محمد بن عباس،عن علاء، عن محمد بن مسلم،عن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بدل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و محمد بن العباس كما في التهذيب </w:t>
      </w: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السراري،و التهذيب </w:t>
      </w:r>
      <w:r>
        <w:rPr>
          <w:rFonts w:eastAsia="Amiri" w:cs="Amiri" w:ascii="Amiri" w:hAnsi="Amiri"/>
          <w:color w:val="111111"/>
          <w:sz w:val="28"/>
          <w:szCs w:val="28"/>
          <w:lang w:bidi="ar-SA"/>
        </w:rPr>
        <w:t>380/6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1118</w:t>
      </w:r>
      <w:r>
        <w:rPr>
          <w:rFonts w:ascii="Amiri" w:hAnsi="Amiri" w:eastAsia="Amiri" w:cs="Amiri"/>
          <w:color w:val="111111"/>
          <w:sz w:val="28"/>
          <w:sz w:val="28"/>
          <w:szCs w:val="28"/>
          <w:rtl w:val="true"/>
          <w:lang w:bidi="ar-SA"/>
        </w:rPr>
        <w:t xml:space="preserve">،و ملك الأيمان حديث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جبلة و محمد بن العباس،عن العلاء،عن محمد بن مسلم،عن أحدهما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سائر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العنوان محرّف،و لذلك يحكم بسقوطه هنا،و الظاهر أنه متحد مع الآتي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عبد اللّه الأشعري</w:t>
      </w:r>
    </w:p>
    <w:p>
      <w:pPr>
        <w:pStyle w:val="BookText"/>
        <w:rPr/>
      </w:pPr>
      <w:r>
        <w:rPr>
          <w:rFonts w:ascii="Amiri" w:hAnsi="Amiri" w:eastAsia="Amiri" w:cs="Amiri"/>
          <w:color w:val="111111"/>
          <w:sz w:val="28"/>
          <w:sz w:val="28"/>
          <w:szCs w:val="28"/>
          <w:rtl w:val="true"/>
          <w:lang w:bidi="ar-SA"/>
        </w:rPr>
        <w:t xml:space="preserve">انظر ما سيأتي في ترجمة جعفر بن محمد بن عبيد اللّه الأشعري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4043</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عبد اللّه الجمّال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بشير،قال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محمد بن عبد اللّه الجمّال رفع الحديث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الانوار </w:t>
      </w:r>
      <w:r>
        <w:rPr>
          <w:rFonts w:eastAsia="Amiri" w:cs="Amiri" w:ascii="Amiri" w:hAnsi="Amiri"/>
          <w:color w:val="111111"/>
          <w:sz w:val="28"/>
          <w:szCs w:val="28"/>
          <w:lang w:bidi="ar-SA"/>
        </w:rPr>
        <w:t>146/62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معالجات العين و الأذن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بشير،عن جعفر بن محمد بن عبد اللّه الجمال رفع الحديث إلى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عبد اللّه بن القاسم ابن إبراهيم بن الأشتر</w:t>
      </w:r>
    </w:p>
    <w:p>
      <w:pPr>
        <w:pStyle w:val="BookText"/>
        <w:rPr/>
      </w:pPr>
      <w:r>
        <w:rPr>
          <w:rFonts w:ascii="Amiri" w:hAnsi="Amiri" w:eastAsia="Amiri" w:cs="Amiri"/>
          <w:color w:val="111111"/>
          <w:sz w:val="28"/>
          <w:sz w:val="28"/>
          <w:szCs w:val="28"/>
          <w:rtl w:val="true"/>
          <w:lang w:bidi="ar-SA"/>
        </w:rPr>
        <w:t xml:space="preserve">جاء بهذا العنوان في سند رواية في إكمال الدين </w:t>
      </w:r>
      <w:r>
        <w:rPr>
          <w:rFonts w:eastAsia="Amiri" w:cs="Amiri" w:ascii="Amiri" w:hAnsi="Amiri"/>
          <w:color w:val="111111"/>
          <w:sz w:val="28"/>
          <w:szCs w:val="28"/>
          <w:lang w:bidi="ar-SA"/>
        </w:rPr>
        <w:t>436/2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بن هارون الدقاق،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عبد اللّه بن القاسم بن إبراهيم بن الأشتر،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منقوش،قال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محمد الحسن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هذه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إعلام الورى بأعلام الهدى </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للمعنون ذكرا في المعاجم الرجاليّة و الحديثيّة سوى هذه الرواية،فلذا يعدّ مهملا،إلاّ أن روايته سديدة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عبد اللّه بن محمد بن عمر ابن علي بن أبي طالب عليه السّلام</w:t>
      </w:r>
    </w:p>
    <w:p>
      <w:pPr>
        <w:pStyle w:val="BookText"/>
        <w:rPr/>
      </w:pPr>
      <w:r>
        <w:rPr>
          <w:rFonts w:ascii="Amiri" w:hAnsi="Amiri" w:eastAsia="Amiri" w:cs="Amiri"/>
          <w:color w:val="111111"/>
          <w:sz w:val="28"/>
          <w:sz w:val="28"/>
          <w:szCs w:val="28"/>
          <w:rtl w:val="true"/>
          <w:lang w:bidi="ar-SA"/>
        </w:rPr>
        <w:t>جاء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لم يرو عنهم عليهم السلام برقم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،في ترجمة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عبد اللّه بن محمد بن عمر ابن علي بن أبي طالب عليه السلام،روى عنه التلعكبري إجازة كتب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المصطفوية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أوفست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أبي المعنون؛محمد بن عبد اللّه بن محمد بن عمر بن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إتمام العنوان،قال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 عليه السلام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الجعابي،قال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القاسم بن جعفر،عن أبيه،عن محمد بن عبد اللّه بن محمد،عن جعفر بن محمد،بكتابه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له عند أرباب الجرح و التعديل ترجمة مستقلة إلاّ أنّه يظهر اعتماد الشيخ و النجاشي عليه،و مع هذا فلا يمكن الجزم بذلك،و لذلك أعدّه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عبد اللّه بن موسى ابن جعفر بن محمد عليه السّلام أبو أحمد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الخصال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الستة ذيل 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بسنده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بكر بن أحمد القصري،قال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جعفر بن محمد ابن عبد اللّه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موسى،عن أبيه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الموسوي أبو القاسم</w:t>
      </w:r>
    </w:p>
    <w:p>
      <w:pPr>
        <w:pStyle w:val="BookText"/>
        <w:rPr/>
      </w:pP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القاسم جعفر بن محمد بن عبد اللّه الموسوي في داره بمكة سنة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مؤدبي عبد اللّه بن أحمد بن نهيك الكوفي،قال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 بن أبي عمير،قال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رئاب،عن أبي بصير،عن أبي عبد اللّه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388/18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w:t>
      </w:r>
      <w:r>
        <w:rPr>
          <w:rFonts w:eastAsia="Amiri" w:cs="Amiri" w:ascii="Amiri" w:hAnsi="Amiri"/>
          <w:color w:val="111111"/>
          <w:sz w:val="28"/>
          <w:szCs w:val="28"/>
          <w:lang w:bidi="ar-SA"/>
        </w:rPr>
        <w:t>35/40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اوفست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طبعة بيروت </w:t>
      </w: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حريز بن عبد اللّه السجستاني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 النوادر،فأما الكبير فقرأناه على القاضي أبو الحسين محمد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قرأته على أبي القاسم جعفر بن محمد بن عبيد اللّه الموسوي،قال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مؤدبي أبي العباس عبيد اللّه ابن أحمد بن نهيك،قال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مهمل،و لا يبعد استفادة حسنه من مضمون الرواية</w:t>
      </w:r>
      <w:r>
        <w:rPr>
          <w:rFonts w:eastAsia="Amiri" w:cs="Amiri" w:ascii="Amiri" w:hAnsi="Amiri"/>
          <w:color w:val="111111"/>
          <w:sz w:val="28"/>
          <w:szCs w:val="28"/>
          <w:rtl w:val="true"/>
          <w:lang w:bidi="ar-SA"/>
        </w:rPr>
        <w:t xml:space="preserve">. </w:t>
      </w:r>
      <w:bookmarkStart w:id="27" w:name="pg16219_170418"/>
    </w:p>
    <w:p>
      <w:pPr>
        <w:pStyle w:val="Heading5"/>
        <w:numPr>
          <w:ilvl w:val="4"/>
          <w:numId w:val="1"/>
        </w:numPr>
        <w:rPr/>
      </w:pPr>
      <w:bookmarkStart w:id="28" w:name="__RefHeading___Toc3655699_1280447820"/>
      <w:bookmarkStart w:id="29" w:name="_Toc10"/>
      <w:bookmarkEnd w:id="27"/>
      <w:bookmarkEnd w:id="28"/>
      <w:r>
        <w:rPr/>
        <w:t>4048</w:t>
      </w:r>
      <w:bookmarkEnd w:id="29"/>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بن عبيد اللّه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159/1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الفهرست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كتاب،رويناه بالإسناد الأول،عن أحمد بن أبي عبد اللّه،عن أبيه،عن جعفر بن محمد بن عبيد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أصحابه،عن أبي المفضّل،عن ابن بطّة، عن أحمد بن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الوحيد رحمه اللّه في التعليقة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ما مرّ في جعفر بن محمد الأشعري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أراد بذلك اتحاد هذا مع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فيجري فيه ما نقلناه عنه في، </w:t>
      </w:r>
    </w:p>
    <w:p>
      <w:pPr>
        <w:pStyle w:val="BookText"/>
        <w:rPr/>
      </w:pPr>
      <w:r>
        <w:rPr>
          <w:rFonts w:ascii="Amiri" w:hAnsi="Amiri" w:eastAsia="Amiri" w:cs="Amiri"/>
          <w:color w:val="111111"/>
          <w:sz w:val="28"/>
          <w:sz w:val="28"/>
          <w:szCs w:val="28"/>
          <w:rtl w:val="true"/>
          <w:lang w:bidi="ar-SA"/>
        </w:rPr>
        <w:t xml:space="preserve">ذاك </w:t>
      </w:r>
      <w:r>
        <w:rPr>
          <w:rStyle w:val="FootnoteAnchor"/>
          <w:rtl w:val="true"/>
        </w:rPr>
        <w:footnoteReference w:id="35"/>
      </w:r>
      <w:r>
        <w:rPr>
          <w:rFonts w:ascii="IRNazanin" w:hAnsi="IRNazanin" w:eastAsia="IRNazanin"/>
          <w:color w:val="111111"/>
          <w:sz w:val="28"/>
          <w:sz w:val="28"/>
          <w:szCs w:val="28"/>
          <w:rtl w:val="true"/>
          <w:lang w:bidi="fa-IR"/>
        </w:rPr>
        <w:t xml:space="preserve">،فلاحظ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 عن جعفر بن محمد بن عبيد اللّه،عن عبد اللّه بن ميمون القداح،عن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،و الخصال </w:t>
      </w: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بن عمران الأشعري،قال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جعفر بن محمد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يحيى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الصفار،عن جعفر بن محمد ابن عبيد اللّه الأشعري،عن عبد اللّه بن ميمون القداح،عن جعفر بن محمد،عن أبيه، عن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تصفح أسانيد الروايات يرجح اتحاد المعنون مع الأشعري،و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تأمل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ذكر الشيخ رحمه اللّه للمترجم في فهرسته المعدّ لدرج مؤلفي الإماميّة، و عدّ ابن داود للمترجم في القسم الأول من رجاله المعد لذكر الثقات و المهملين،و عدّ إتقان المقال للمترجم في الحسان،يوجب الاطمئنان بحسن المترجم،فهو حسن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الصيام باب ما يستحبّ أن يفطر عليه،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جعفر بن عبد اللّه الأشعري، عن ابن القداح،عن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كربلاء و زيارة الحسين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السلام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مؤسسة نشر الفقاهة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عيسى،عن جعفر بن محمد بن عبيد اللّه،عن عبد اللّه بن ميمون القداح،عن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عبيد اللّه،له كتاب،رويناه بالإسناد الأول،عن أحمد بن أبي عبد اللّه، عن أبيه،عن جعفر بن محمد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أعلام المعاصرين في معجم رجال الحديث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المطمأنّ به أنّ جعفر بن محمد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روى عنه عبد اللّه بن ميمون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جعفر بن محمد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كثرة روايات المعنون و كون مضمونها مقبولا عند الطائفة،و عدم غمز فيه من أحد توجب عدّه حسنا أقلاّ،و الحديث من جهته حسنا،و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عبيد اللّه بن عتبة</w:t>
      </w:r>
    </w:p>
    <w:p>
      <w:pPr>
        <w:pStyle w:val="BookText"/>
        <w:rPr/>
      </w:pPr>
      <w:r>
        <w:rPr>
          <w:rFonts w:ascii="Amiri" w:hAnsi="Amiri" w:eastAsia="Amiri" w:cs="Amiri"/>
          <w:color w:val="111111"/>
          <w:sz w:val="28"/>
          <w:sz w:val="28"/>
          <w:szCs w:val="28"/>
          <w:rtl w:val="true"/>
          <w:lang w:bidi="ar-SA"/>
        </w:rPr>
        <w:t>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أوفست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عبد اللّه بن المغيرة أبو محمد البجلي،أخبرنا عدة من أصحابنا،عن أحمد بن محمد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عبيد اللّه بن عتبة،قال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نوح،عن عبد اللّه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 xml:space="preserve">. </w:t>
      </w:r>
      <w:bookmarkStart w:id="30" w:name="pg16219_170421"/>
    </w:p>
    <w:p>
      <w:pPr>
        <w:pStyle w:val="Heading5"/>
        <w:numPr>
          <w:ilvl w:val="4"/>
          <w:numId w:val="1"/>
        </w:numPr>
        <w:rPr/>
      </w:pPr>
      <w:bookmarkStart w:id="31" w:name="__RefHeading___Toc3655701_1280447820"/>
      <w:bookmarkStart w:id="32" w:name="_Toc11"/>
      <w:bookmarkEnd w:id="30"/>
      <w:bookmarkEnd w:id="31"/>
      <w:r>
        <w:rPr/>
        <w:t>4051</w:t>
      </w:r>
      <w:bookmarkEnd w:id="32"/>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العلوي</w:t>
      </w:r>
    </w:p>
    <w:p>
      <w:pPr>
        <w:pStyle w:val="BookText"/>
        <w:rPr/>
      </w:pPr>
      <w:r>
        <w:rPr>
          <w:rFonts w:ascii="Amiri" w:hAnsi="Amiri" w:eastAsia="Amiri" w:cs="Amiri"/>
          <w:color w:val="111111"/>
          <w:sz w:val="28"/>
          <w:sz w:val="28"/>
          <w:szCs w:val="28"/>
          <w:rtl w:val="true"/>
          <w:lang w:bidi="ar-SA"/>
        </w:rPr>
        <w:t xml:space="preserve">الحسيني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160/1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في ملخص المقال في قسم الحسان،و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8"/>
      </w:r>
      <w:r>
        <w:rPr>
          <w:rFonts w:ascii="Amiri" w:hAnsi="Amiri" w:eastAsia="Amiri" w:cs="Amiri"/>
          <w:color w:val="111111"/>
          <w:sz w:val="28"/>
          <w:sz w:val="28"/>
          <w:szCs w:val="28"/>
          <w:rtl w:val="true"/>
          <w:lang w:bidi="ar-SA"/>
        </w:rPr>
        <w:t>ممّن لم يرو عنهم عليهم السلام،قائلا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محمد العلوي الحسيني،من ولد علي بن عبيد اللّه </w:t>
      </w:r>
      <w:r>
        <w:rPr>
          <w:rStyle w:val="FootnoteAnchor"/>
          <w:rtl w:val="true"/>
        </w:rPr>
        <w:footnoteReference w:id="39"/>
      </w:r>
      <w:r>
        <w:rPr>
          <w:rFonts w:ascii="Amiri" w:hAnsi="Amiri" w:eastAsia="Amiri" w:cs="Amiri"/>
          <w:color w:val="111111"/>
          <w:sz w:val="28"/>
          <w:sz w:val="28"/>
          <w:szCs w:val="28"/>
          <w:rtl w:val="true"/>
          <w:lang w:bidi="ar-SA"/>
        </w:rPr>
        <w:t>بن الحسين بن علي بن الحسين بن علي بن أبي طالب عليه السلام يكني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التلعكبري،و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قليل الرواية،و سمع منه شيئا يسيرا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كسوابقه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ميّزه الكاظمي </w:t>
      </w:r>
      <w:r>
        <w:rPr>
          <w:rStyle w:val="FootnoteAnchor"/>
          <w:rtl w:val="true"/>
        </w:rPr>
        <w:footnoteReference w:id="40"/>
      </w:r>
      <w:r>
        <w:rPr>
          <w:rFonts w:ascii="Amiri" w:hAnsi="Amiri" w:eastAsia="Amiri" w:cs="Amiri"/>
          <w:color w:val="111111"/>
          <w:sz w:val="28"/>
          <w:sz w:val="28"/>
          <w:szCs w:val="28"/>
          <w:rtl w:val="true"/>
          <w:lang w:bidi="ar-SA"/>
        </w:rPr>
        <w:t>برواية التلعكبري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رواية محمد بن أحمد بن محمد بن عبد اللّه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الثلج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الأصبغ بن نباته،قال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الوصية؛فأخبرنا بها الحسين بن عبيد اللّه،عن الدوري،عن محمد بن أحمد بن أبي الثلج،عن جعفر بن محمد الحسيني،عن علي بن عبدك الصوفي،عن الحسن بن طريف،عن الحسين بن علوان بن سعد بن طريف،عن الأصبغ بن نباته المجاشعي،قال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محمد بن عبد اللّه الشيباني،في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ترجمة أحمد بن صبيح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اللّه بن المطلب أبي المفضل الشيباني،قال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الحسيني،قال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صبيح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أحمد بن محمد بن سعيد في الكافي </w:t>
      </w:r>
      <w:r>
        <w:rPr>
          <w:rFonts w:eastAsia="Amiri" w:cs="Amiri" w:ascii="Amiri" w:hAnsi="Amiri"/>
          <w:color w:val="111111"/>
          <w:sz w:val="28"/>
          <w:szCs w:val="28"/>
          <w:lang w:bidi="ar-SA"/>
        </w:rPr>
        <w:t>510/5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سعيد،عن جعفر بن محمد الحسيني،عن علي بن عبدك،عن الحسن بن ظريف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469/7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زيادات في فقه النكاح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البرقي،عن جعفر بن محمد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الشيخ رحمه اللّه للمعنون في رجاله فيمن لم يرو عنهم، و رواية 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عد جعفر بن محمد العلوي اثنان،أحدهما الراوي عن الرضا عليه السلام،و الثاني الراوي عنه التلعكبري،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رواية محمد بن أحمد بن أبي الثلج،و محمد بن عبد اللّه بن المطلب أبو الفضل الشيباني،و أحمد بن محمد بن سعيد،و البرقي،عنه عن أبي الحسن الرضا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كونه من مشايخ الإجازة و رواية مشايخ الحديث الأجلاء عنه،و مضمون رواياته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قرائن أخرى لا بد من عدّه من الحسان،و عدّ الحديث من جهته حسنا، فتفطن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16219_170423"/>
    </w:p>
    <w:p>
      <w:pPr>
        <w:pStyle w:val="Heading5"/>
        <w:numPr>
          <w:ilvl w:val="4"/>
          <w:numId w:val="1"/>
        </w:numPr>
        <w:rPr/>
      </w:pPr>
      <w:bookmarkStart w:id="34" w:name="__RefHeading___Toc3655703_1280447820"/>
      <w:bookmarkStart w:id="35" w:name="_Toc12"/>
      <w:bookmarkEnd w:id="33"/>
      <w:bookmarkEnd w:id="34"/>
      <w:r>
        <w:rPr/>
        <w:t>4052</w:t>
      </w:r>
      <w:bookmarkEnd w:id="35"/>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عبيد اللّه</w:t>
      </w:r>
    </w:p>
    <w:p>
      <w:pPr>
        <w:pStyle w:val="BookText"/>
        <w:rPr/>
      </w:pPr>
      <w:r>
        <w:rPr>
          <w:rFonts w:ascii="Amiri" w:hAnsi="Amiri" w:eastAsia="Amiri" w:cs="Amiri"/>
          <w:color w:val="111111"/>
          <w:sz w:val="28"/>
          <w:sz w:val="28"/>
          <w:szCs w:val="28"/>
          <w:rtl w:val="true"/>
          <w:lang w:bidi="ar-SA"/>
        </w:rPr>
        <w:t>العلوي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في التعليقة </w:t>
      </w:r>
      <w:r>
        <w:rPr>
          <w:rStyle w:val="FootnoteAnchor"/>
          <w:rtl w:val="true"/>
        </w:rPr>
        <w:footnoteReference w:id="4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إبراهيم،الملقب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3"/>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زعم بعض الفضلاء اتحاد جعفر هذا مع سابقه </w:t>
      </w:r>
      <w:r>
        <w:rPr>
          <w:rStyle w:val="FootnoteAnchor"/>
          <w:rtl w:val="true"/>
        </w:rPr>
        <w:footnoteReference w:id="44"/>
      </w:r>
      <w:r>
        <w:rPr>
          <w:rFonts w:ascii="Amiri" w:hAnsi="Amiri" w:eastAsia="Amiri" w:cs="Amiri"/>
          <w:color w:val="111111"/>
          <w:sz w:val="28"/>
          <w:sz w:val="28"/>
          <w:szCs w:val="28"/>
          <w:rtl w:val="true"/>
          <w:lang w:bidi="ar-SA"/>
        </w:rPr>
        <w:t>،و كون وصف محمد بكونه ابن عبيد اللّه من باب النسبة إلى الجد تسامحا،كما هو متعارف،و أنّ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 هو كما ترى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إن ثبت اتحاد المترجم مع جعفر بن محمد الشريف الصالح جرى عليه ما جزمنا به هناك من حسنه،و إلاّ كان مهملا،و اللّه سبحانه العالم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عقبة</w:t>
      </w:r>
    </w:p>
    <w:p>
      <w:pPr>
        <w:pStyle w:val="BookText"/>
        <w:rPr/>
      </w:pPr>
      <w:r>
        <w:rPr>
          <w:rFonts w:ascii="Amiri" w:hAnsi="Amiri" w:eastAsia="Amiri" w:cs="Amiri"/>
          <w:color w:val="111111"/>
          <w:sz w:val="28"/>
          <w:sz w:val="28"/>
          <w:szCs w:val="28"/>
          <w:rtl w:val="true"/>
          <w:lang w:bidi="ar-SA"/>
        </w:rPr>
        <w:t>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الأحقاب،حديث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بن يزيد،عن جعفر بن محمد بن عقبة،عمّن رواه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علماء الرجال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عقيل</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33/45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مقتل سيد الشهداء عليه السلام و أسماء من قتل من أصحابه عليه السلام من أولاد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معه جعفر بن محمد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المناقب لابن شهرآشوب </w:t>
      </w:r>
      <w:r>
        <w:rPr>
          <w:rFonts w:eastAsia="Amiri" w:cs="Amiri" w:ascii="Amiri" w:hAnsi="Amiri"/>
          <w:color w:val="111111"/>
          <w:sz w:val="28"/>
          <w:szCs w:val="28"/>
          <w:lang w:bidi="ar-SA"/>
        </w:rPr>
        <w:t>112/4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اختلفوا في عدد المقتولين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جعفر بن محمد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أقلّ ما يقال في المستشهد بين يدي ريحانة رسول اللّه صلى اللّه عليه و آله أنّه ثقة جليل رضوان اللّه تعالى عليه</w:t>
      </w:r>
      <w:r>
        <w:rPr>
          <w:rFonts w:eastAsia="Amiri" w:cs="Amiri" w:ascii="Amiri" w:hAnsi="Amiri"/>
          <w:color w:val="111111"/>
          <w:sz w:val="28"/>
          <w:szCs w:val="28"/>
          <w:rtl w:val="true"/>
          <w:lang w:bidi="ar-SA"/>
        </w:rPr>
        <w:t xml:space="preserve">. </w:t>
      </w:r>
      <w:bookmarkStart w:id="36" w:name="pg16219_170425"/>
    </w:p>
    <w:p>
      <w:pPr>
        <w:pStyle w:val="Heading5"/>
        <w:numPr>
          <w:ilvl w:val="4"/>
          <w:numId w:val="1"/>
        </w:numPr>
        <w:rPr/>
      </w:pPr>
      <w:bookmarkStart w:id="37" w:name="__RefHeading___Toc3655705_1280447820"/>
      <w:bookmarkStart w:id="38" w:name="_Toc13"/>
      <w:bookmarkEnd w:id="36"/>
      <w:bookmarkEnd w:id="37"/>
      <w:r>
        <w:rPr/>
        <w:t>4055</w:t>
      </w:r>
      <w:bookmarkEnd w:id="38"/>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علي بن أبي طالب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يلقّب جعفر هذا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قتيل الحرة،كما نبّهنا على ذلك </w:t>
      </w:r>
      <w:r>
        <w:rPr>
          <w:rStyle w:val="FootnoteAnchor"/>
          <w:rtl w:val="true"/>
        </w:rPr>
        <w:footnoteReference w:id="46"/>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اللّه رأس المذري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الحنفية </w:t>
      </w:r>
      <w:r>
        <w:rPr>
          <w:rStyle w:val="FootnoteAnchor"/>
          <w:rtl w:val="true"/>
        </w:rPr>
        <w:footnoteReference w:id="47"/>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لم أقف في طيات المعاجم الرجالية و التاريخية على ما يعرب عن حال المعنون،فهو غير متضح الحال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علي الجوخاني أبو عبد اللّه</w:t>
      </w:r>
    </w:p>
    <w:p>
      <w:pPr>
        <w:pStyle w:val="BookText"/>
        <w:rPr/>
      </w:pPr>
      <w:r>
        <w:rPr>
          <w:rFonts w:ascii="Amiri" w:hAnsi="Amiri" w:eastAsia="Amiri" w:cs="Amiri"/>
          <w:color w:val="111111"/>
          <w:sz w:val="28"/>
          <w:sz w:val="28"/>
          <w:szCs w:val="28"/>
          <w:rtl w:val="true"/>
          <w:lang w:bidi="ar-SA"/>
        </w:rPr>
        <w:t>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أوفست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ابن أبي عمير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الفضل ابن تمام الدهقان،قال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جعفر بن محمد بن علي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6219_170426"/>
    </w:p>
    <w:p>
      <w:pPr>
        <w:pStyle w:val="Heading5"/>
        <w:numPr>
          <w:ilvl w:val="4"/>
          <w:numId w:val="1"/>
        </w:numPr>
        <w:rPr/>
      </w:pPr>
      <w:bookmarkStart w:id="40" w:name="__RefHeading___Toc3655707_1280447820"/>
      <w:bookmarkStart w:id="41" w:name="_Toc14"/>
      <w:bookmarkEnd w:id="39"/>
      <w:bookmarkEnd w:id="40"/>
      <w:r>
        <w:rPr/>
        <w:t>4057</w:t>
      </w:r>
      <w:bookmarkEnd w:id="41"/>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علي بن الحسن</w:t>
      </w:r>
    </w:p>
    <w:p>
      <w:pPr>
        <w:pStyle w:val="BookText"/>
        <w:rPr/>
      </w:pPr>
      <w:r>
        <w:rPr>
          <w:rFonts w:ascii="Amiri" w:hAnsi="Amiri" w:eastAsia="Amiri" w:cs="Amiri"/>
          <w:color w:val="111111"/>
          <w:sz w:val="28"/>
          <w:sz w:val="28"/>
          <w:szCs w:val="28"/>
          <w:rtl w:val="true"/>
          <w:lang w:bidi="ar-SA"/>
        </w:rPr>
        <w:t>ابن علي بن عبيد اللّه بن المغيرة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في التعليقة </w:t>
      </w:r>
      <w:r>
        <w:rPr>
          <w:rStyle w:val="FootnoteAnchor"/>
          <w:rtl w:val="true"/>
        </w:rPr>
        <w:footnoteReference w:id="4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مضى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علي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المعنون محكوم بحكم جعفر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علي بن الحسين</w:t>
      </w:r>
    </w:p>
    <w:p>
      <w:pPr>
        <w:pStyle w:val="BookText"/>
        <w:rPr/>
      </w:pPr>
      <w:r>
        <w:rPr>
          <w:rFonts w:ascii="Amiri" w:hAnsi="Amiri" w:eastAsia="Amiri" w:cs="Amiri"/>
          <w:color w:val="111111"/>
          <w:sz w:val="28"/>
          <w:sz w:val="28"/>
          <w:szCs w:val="28"/>
          <w:rtl w:val="true"/>
          <w:lang w:bidi="ar-SA"/>
        </w:rPr>
        <w:t>جاء في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صابري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مكتبة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الكليني،قال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و غيره،عن جعفر بن محمد بن علي بن الحسين،عن علي بن العباس بن عامر،عن موسى بن هليل العبدي،عن عبد اللّه بن عطاء المكّي،عن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138/51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روي عن الإمام الباقر صلوات اللّه عليه ذيل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عمارة</w:t>
      </w:r>
    </w:p>
    <w:p>
      <w:pPr>
        <w:pStyle w:val="BookText"/>
        <w:rPr/>
      </w:pPr>
      <w:r>
        <w:rPr>
          <w:rFonts w:ascii="Amiri" w:hAnsi="Amiri" w:eastAsia="Amiri" w:cs="Amiri"/>
          <w:color w:val="111111"/>
          <w:sz w:val="28"/>
          <w:sz w:val="28"/>
          <w:szCs w:val="28"/>
          <w:rtl w:val="true"/>
          <w:lang w:bidi="ar-SA"/>
        </w:rPr>
        <w:t>جاء بهذا العنوان في 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 الجوهري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عمارة،عن أبيه،عن جعفر بن محمد،عن أبيه محمد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 الجوهري،عن جعفر بن محمد بن عمارة،عن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الصادق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حديث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زكريّا،قال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عمارة،عن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الأربعة 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السبعة حديث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التسعة،حديث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السبعين و ما فوق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طهران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طهران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عمارة،عن أبيه،عن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اوفست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جابر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نسخ رجال النجاشي المطبوعة و نسخة مخطوطة لدينا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عمار،و لكن في أسانيد روايات الصدوق قدّس سرّه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عمارة،و لا يبعد صحة ما في روايات الشيخ الصدوق رحمه اللّه،فتدبّر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من وقف على روايات المعنون جزم بحسنه،و لكن لم يذكره علماء الجرح و التعديل،فهو مهمل اصطلاحا،و عندي أنّه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عمارة الكندي</w:t>
      </w:r>
    </w:p>
    <w:p>
      <w:p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زكريا الغلابي،قال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عمارة الكندي،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جابر الجعفي،عن أبي جعفر محمد بن علي بن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زكريا الغلابي،عن جعفر بن محمد بن عمارة،عن أبيه،عن عمرو بن شمر،عن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الكتب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254/103</w:t>
      </w:r>
      <w:r>
        <w:rPr>
          <w:rFonts w:ascii="Amiri" w:hAnsi="Amiri" w:eastAsia="Amiri" w:cs="Amiri"/>
          <w:color w:val="111111"/>
          <w:sz w:val="28"/>
          <w:sz w:val="28"/>
          <w:szCs w:val="28"/>
          <w:rtl w:val="true"/>
          <w:lang w:bidi="ar-SA"/>
        </w:rPr>
        <w:t>،و جمال الاسبوع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،و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أهمل ذكر المعنون أرباب الجرح و التعديل فهو مهمل،و رواياته سديدة و يستشم منها حسن عقيدته و صلاحه،و لا يبعد عدّه لذلك حسنا،و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عمر الأحمسي أبو القاسم</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علي بن محمد القرشي،قال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جعفر بن محمد بن عمر الأحمسي من أصل خط أبي سعيد بيده،قال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سعيد بن كثير الهلالي التمار،قال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يحيى بن مساور،عن أبي الجارود،عن أبي جعفر،عن آبائه،عن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مهمل،إلاّ أنّ روايته سديدة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4062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عمرو</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كتاب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المروزي،قال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جعفر بن محمد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العسكر و رأوا أيام أبي محمد عليه السلام في الحياة،و فيهم علي ابن أحمد بن طنين،فكتب جعفر بن محمد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يستأذن في الدخول إلى القبر،فقال له علي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تكتب اسمي؛فإنّي لا أستأذن،فلم يكتب اسمه فخرج إلى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أنت و من لم يستأذن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إكمال الدين </w:t>
      </w:r>
      <w:r>
        <w:rPr>
          <w:rFonts w:eastAsia="Amiri" w:cs="Amiri" w:ascii="Amiri" w:hAnsi="Amiri"/>
          <w:color w:val="111111"/>
          <w:sz w:val="28"/>
          <w:szCs w:val="28"/>
          <w:lang w:bidi="ar-SA"/>
        </w:rPr>
        <w:t>498/2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جعفر المروزي، عن جعفر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إلى العسكر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 أبي محمد عليهما السلام في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معي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فوافينا العسكر،فكتب أصحابي يستأذنون في الزيارة من داخل باسم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تثبتوا اسمي فإنّي لا أستأذن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فتركوا اسمي فخرج الإذن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أبى أن يستأذن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الخرائج و الجرائح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الروايتان مختلفتان و الواقعة واحدة،و يظهر أنّ المعنون إماميّ من خلّص الشيعة؛لأنّ الزيارة للمرقد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الظروف التي كانت تعيشها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مدى تعلقه بأهل البيت عليهم السلام،فعدّه حسنا ليس ببعيد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العنبري</w:t>
      </w:r>
    </w:p>
    <w:p>
      <w:pPr>
        <w:pStyle w:val="BookText"/>
        <w:rPr/>
      </w:pPr>
      <w:r>
        <w:rPr>
          <w:rFonts w:ascii="Amiri" w:hAnsi="Amiri" w:eastAsia="Amiri" w:cs="Amiri"/>
          <w:color w:val="111111"/>
          <w:sz w:val="28"/>
          <w:sz w:val="28"/>
          <w:szCs w:val="28"/>
          <w:rtl w:val="true"/>
          <w:lang w:bidi="ar-SA"/>
        </w:rPr>
        <w:t>جاء في مصباح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محمد بن عقبة،عن جعفر بن محمد العنبري،عن زكريا بن أبي صمصامة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 xml:space="preserve">. </w:t>
      </w:r>
      <w:bookmarkStart w:id="42" w:name="pg16219_170431"/>
    </w:p>
    <w:p>
      <w:pPr>
        <w:pStyle w:val="Heading5"/>
        <w:numPr>
          <w:ilvl w:val="4"/>
          <w:numId w:val="1"/>
        </w:numPr>
        <w:rPr/>
      </w:pPr>
      <w:bookmarkStart w:id="43" w:name="__RefHeading___Toc3655709_1280447820"/>
      <w:bookmarkStart w:id="44" w:name="_Toc15"/>
      <w:bookmarkEnd w:id="42"/>
      <w:bookmarkEnd w:id="43"/>
      <w:r>
        <w:rPr/>
        <w:t>4064</w:t>
      </w:r>
      <w:bookmarkEnd w:id="44"/>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بن عون الأسدي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2"/>
      </w:r>
      <w:r>
        <w:rPr>
          <w:rFonts w:ascii="Amiri" w:hAnsi="Amiri" w:eastAsia="Amiri" w:cs="Amiri"/>
          <w:color w:val="111111"/>
          <w:sz w:val="28"/>
          <w:sz w:val="28"/>
          <w:szCs w:val="28"/>
          <w:rtl w:val="true"/>
          <w:lang w:bidi="ar-SA"/>
        </w:rPr>
        <w:t>ضبط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في الخلاصة </w:t>
      </w:r>
      <w:r>
        <w:rPr>
          <w:rStyle w:val="FootnoteAnchor"/>
          <w:rtl w:val="true"/>
        </w:rPr>
        <w:footnoteReference w:id="53"/>
      </w:r>
      <w:r>
        <w:rPr>
          <w:rFonts w:ascii="Amiri" w:hAnsi="Amiri" w:eastAsia="Amiri" w:cs="Amiri"/>
          <w:color w:val="111111"/>
          <w:sz w:val="28"/>
          <w:sz w:val="28"/>
          <w:szCs w:val="28"/>
          <w:rtl w:val="true"/>
          <w:lang w:bidi="ar-SA"/>
        </w:rPr>
        <w:t>في القسم الأول،و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وجه،روى عنه أحمد بن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القسم الأول من رجال ابن داود </w:t>
      </w:r>
      <w:r>
        <w:rPr>
          <w:rStyle w:val="FootnoteAnchor"/>
          <w:rtl w:val="true"/>
        </w:rPr>
        <w:footnoteReference w:id="54"/>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أخذا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النجاشي </w:t>
      </w:r>
      <w:r>
        <w:rPr>
          <w:rStyle w:val="FootnoteAnchor"/>
          <w:rtl w:val="true"/>
        </w:rPr>
        <w:footnoteReference w:id="55"/>
      </w:r>
      <w:r>
        <w:rPr>
          <w:rFonts w:ascii="Amiri" w:hAnsi="Amiri" w:eastAsia="Amiri" w:cs="Amiri"/>
          <w:color w:val="111111"/>
          <w:sz w:val="28"/>
          <w:sz w:val="28"/>
          <w:szCs w:val="28"/>
          <w:rtl w:val="true"/>
          <w:lang w:bidi="ar-SA"/>
        </w:rPr>
        <w:t>رحمه اللّه،فإنّه قال في ترجمة ابنه محمد بن جعفر بن محمد بن عون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أبوه وجها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بالنظر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إفادة ذكره له من غير قدح في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عدّه في الوجيزة </w:t>
      </w:r>
      <w:r>
        <w:rPr>
          <w:rStyle w:val="FootnoteAnchor"/>
          <w:rtl w:val="true"/>
        </w:rPr>
        <w:footnoteReference w:id="56"/>
      </w:r>
      <w:r>
        <w:rPr>
          <w:rFonts w:ascii="Amiri" w:hAnsi="Amiri" w:eastAsia="Amiri" w:cs="Amiri"/>
          <w:color w:val="111111"/>
          <w:sz w:val="28"/>
          <w:sz w:val="28"/>
          <w:szCs w:val="28"/>
          <w:rtl w:val="true"/>
          <w:lang w:bidi="ar-SA"/>
        </w:rPr>
        <w:t>ممدوحا،فيكون الرجل من الحسان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إنما عدّه الجزائري في الحاوي </w:t>
      </w:r>
      <w:r>
        <w:rPr>
          <w:rStyle w:val="FootnoteAnchor"/>
          <w:rtl w:val="true"/>
        </w:rPr>
        <w:footnoteReference w:id="57"/>
      </w:r>
      <w:r>
        <w:rPr>
          <w:rFonts w:ascii="Amiri" w:hAnsi="Amiri" w:eastAsia="Amiri" w:cs="Amiri"/>
          <w:color w:val="111111"/>
          <w:sz w:val="28"/>
          <w:sz w:val="28"/>
          <w:szCs w:val="28"/>
          <w:rtl w:val="true"/>
          <w:lang w:bidi="ar-SA"/>
        </w:rPr>
        <w:t>في الضعفاء جريا على مسلكه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اعترض على عدّ العلامة رحمه اللّه </w:t>
      </w:r>
      <w:r>
        <w:rPr>
          <w:rStyle w:val="FootnoteAnchor"/>
          <w:rtl w:val="true"/>
        </w:rPr>
        <w:footnoteReference w:id="58"/>
      </w:r>
      <w:r>
        <w:rPr>
          <w:rFonts w:ascii="Amiri" w:hAnsi="Amiri" w:eastAsia="Amiri" w:cs="Amiri"/>
          <w:color w:val="111111"/>
          <w:sz w:val="28"/>
          <w:sz w:val="28"/>
          <w:szCs w:val="28"/>
          <w:rtl w:val="true"/>
          <w:lang w:bidi="ar-SA"/>
        </w:rPr>
        <w:t>إيّاه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دفعه بأنّ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عدم قدحه في مذهبه،أورث له الوثوق بالرجل،فأدرجه في قسم المتعمدين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عدّ المعنون من الحسان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عياش،عن محمد بن مسلم،عن أحدهما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الطبعة الحروفية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جبلة،و جعفر بن محمد بن عباس،عن علاء،عن محمد بن مسلم،عن أحدهما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378/17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22790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ذكرا في المعاجم الرجالية،فلا بد من عدّه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عيسى</w:t>
      </w:r>
    </w:p>
    <w:p>
      <w:pPr>
        <w:pStyle w:val="BookText"/>
        <w:rPr/>
      </w:pP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محمد الحسيني،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علي،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ابن محمد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علي العلوي،قال،حدّثنا علي بن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،بالسند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الأمالي للشيخ الطوسي رحمه اللّه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بن جرير الطبري قراءة و علي بن محمد بن الحسين ابن كاس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 بحار الأنوار </w:t>
      </w:r>
      <w:r>
        <w:rPr>
          <w:rFonts w:eastAsia="Amiri" w:cs="Amiri" w:ascii="Amiri" w:hAnsi="Amiri"/>
          <w:color w:val="111111"/>
          <w:sz w:val="28"/>
          <w:szCs w:val="28"/>
          <w:lang w:bidi="ar-SA"/>
        </w:rPr>
        <w:t>152/21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فى المجاميع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القاسم العلوي</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،حدّثنا أبو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w:t>
      </w:r>
      <w:r>
        <w:rPr>
          <w:rFonts w:eastAsia="Amiri" w:cs="Amiri" w:ascii="Amiri" w:hAnsi="Amiri"/>
          <w:color w:val="111111"/>
          <w:sz w:val="28"/>
          <w:szCs w:val="28"/>
          <w:rtl w:val="true"/>
          <w:lang w:bidi="ar-SA"/>
        </w:rPr>
        <w:t xml:space="preserve">- </w:t>
      </w:r>
      <w:bookmarkStart w:id="45" w:name="pg16219_170434"/>
    </w:p>
    <w:p>
      <w:pPr>
        <w:pStyle w:val="Heading5"/>
        <w:numPr>
          <w:ilvl w:val="4"/>
          <w:numId w:val="1"/>
        </w:numPr>
        <w:rPr/>
      </w:pPr>
      <w:bookmarkStart w:id="46" w:name="__RefHeading___Toc3655711_1280447820"/>
      <w:bookmarkStart w:id="47" w:name="_Toc16"/>
      <w:bookmarkEnd w:id="45"/>
      <w:bookmarkEnd w:id="46"/>
      <w:r>
        <w:rPr/>
        <w:t>4069</w:t>
      </w:r>
      <w:bookmarkEnd w:id="47"/>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قولويه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بذلك في الفهرست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جعفر بن موسى بن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غيره</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3655713_1280447820"/>
      <w:bookmarkStart w:id="49" w:name="_Toc17"/>
      <w:bookmarkEnd w:id="48"/>
      <w:r>
        <w:rPr/>
        <w:t>4070</w:t>
      </w:r>
      <w:bookmarkEnd w:id="49"/>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القلانسي</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القلانسي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bookmarkStart w:id="50" w:name="pg16219_170435"/>
    </w:p>
    <w:p>
      <w:pPr>
        <w:pStyle w:val="BookText"/>
        <w:rPr/>
      </w:pPr>
      <w:bookmarkEnd w:id="50"/>
      <w:r>
        <w:rPr>
          <w:rFonts w:ascii="Amiri" w:hAnsi="Amiri" w:eastAsia="Amiri" w:cs="Amiri"/>
          <w:color w:val="111111"/>
          <w:sz w:val="28"/>
          <w:sz w:val="28"/>
          <w:szCs w:val="28"/>
          <w:rtl w:val="true"/>
          <w:lang w:bidi="ar-SA"/>
        </w:rPr>
        <w:t xml:space="preserve">و في التعليقة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أجد رواية للمعنون سوى رواية واحدة في الكافي </w:t>
      </w: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عقبة،عن جعفر القلانسي،عن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الإمام العسكري عليه السلام 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القلانسي،قال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محمد أخي إلى أبي محمد و امرأته 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298/50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الإمام أبي محمد العسكري،و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القلانسي،قال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أخي محمد إلى أبي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القلانسي،و على كل تقدير فهو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أبي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الأخبار حسن عقيدته،و عدم كونه مخالفا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حيث لم يعنونه أرباب الجرح و التعديل فلا بد من عدّه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 w:name="__RefHeading___Toc3655715_1280447820"/>
      <w:bookmarkStart w:id="52" w:name="_Toc18"/>
      <w:bookmarkEnd w:id="51"/>
      <w:r>
        <w:rPr/>
        <w:t>4071</w:t>
      </w:r>
      <w:bookmarkEnd w:id="52"/>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الكوفي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160/1</w:t>
      </w:r>
      <w:r>
        <w:rPr>
          <w:rFonts w:ascii="Amiri" w:hAnsi="Amiri" w:eastAsia="Amiri" w:cs="Amiri"/>
          <w:color w:val="111111"/>
          <w:sz w:val="28"/>
          <w:sz w:val="28"/>
          <w:szCs w:val="28"/>
          <w:rtl w:val="true"/>
          <w:lang w:bidi="ar-SA"/>
        </w:rPr>
        <w:t>،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3"/>
      </w:r>
      <w:r>
        <w:rPr>
          <w:rFonts w:ascii="Amiri" w:hAnsi="Amiri" w:eastAsia="Amiri" w:cs="Amiri"/>
          <w:color w:val="111111"/>
          <w:sz w:val="28"/>
          <w:sz w:val="28"/>
          <w:szCs w:val="28"/>
          <w:rtl w:val="true"/>
          <w:lang w:bidi="ar-SA"/>
        </w:rPr>
        <w:t>ممن لم يرو عنهم عليهم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روى عنه محمد بن أحمد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تنظّر فيه الميرزا في المنهج </w:t>
      </w:r>
      <w:r>
        <w:rPr>
          <w:rStyle w:val="FootnoteAnchor"/>
          <w:rtl w:val="true"/>
        </w:rPr>
        <w:footnoteReference w:id="64"/>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أبو جعفر بن بابويه عنه كتاب </w:t>
      </w:r>
    </w:p>
    <w:p>
      <w:pPr>
        <w:pStyle w:val="BookText"/>
        <w:rPr/>
      </w:pPr>
      <w:r>
        <w:rPr>
          <w:rFonts w:ascii="Amiri" w:hAnsi="Amiri" w:eastAsia="Amiri" w:cs="Amiri"/>
          <w:color w:val="111111"/>
          <w:sz w:val="28"/>
          <w:sz w:val="28"/>
          <w:szCs w:val="28"/>
          <w:rtl w:val="true"/>
          <w:lang w:bidi="ar-SA"/>
        </w:rPr>
        <w:t>عبد اللّه بن المغيرة،و أبو جعفر يروي عن أبيه،عن محمد بن أحمد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يناسب رواية محمد بن أحمد،عنه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ينبغي رواية أحمد بن محمد بن يحيى،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في مرتبة أبي جعفر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نعم؛لا يبعد أن يكون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ابن محمد </w:t>
      </w:r>
      <w:r>
        <w:rPr>
          <w:rStyle w:val="FootnoteAnchor"/>
          <w:rtl w:val="true"/>
        </w:rPr>
        <w:footnoteReference w:id="65"/>
      </w:r>
      <w:r>
        <w:rPr>
          <w:rFonts w:ascii="Amiri" w:hAnsi="Amiri" w:eastAsia="Amiri" w:cs="Amiri"/>
          <w:color w:val="111111"/>
          <w:sz w:val="28"/>
          <w:sz w:val="28"/>
          <w:szCs w:val="28"/>
          <w:rtl w:val="true"/>
          <w:lang w:bidi="ar-SA"/>
        </w:rPr>
        <w:t xml:space="preserve">الأسدي،ذكره النجاشي عند ذكره لابنه محمد </w:t>
      </w:r>
      <w:r>
        <w:rPr>
          <w:rStyle w:val="FootnoteAnchor"/>
          <w:rtl w:val="true"/>
        </w:rPr>
        <w:footnoteReference w:id="66"/>
      </w:r>
      <w:r>
        <w:rPr>
          <w:rFonts w:ascii="Amiri" w:hAnsi="Amiri" w:eastAsia="Amiri" w:cs="Amiri"/>
          <w:color w:val="111111"/>
          <w:sz w:val="28"/>
          <w:sz w:val="28"/>
          <w:szCs w:val="28"/>
          <w:rtl w:val="true"/>
          <w:lang w:bidi="ar-SA"/>
        </w:rPr>
        <w:t>،فإنّه كوفي أيضا و يناسب رواية محمد بن أحمد عنه،كأحمد بن محمد بن عيسى،عنه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ما ذكره،أنّ ابن بابويه يروي عن جعفر بن محمد كتاب عبد اللّه بن المغيرة،و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أبيه،عن محمد بن أحمد بن يحيى،و الأشعري لا يناسب أن يكون هو الراوي عن جعفر بن محمد؛لأنّ ابن بابويه روى عن جعفر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الأشعري متقدم في الطبقة على ابن بابويه،فلا يصحّ أن يقع في مرتبته،فلا يمكن أن يكون راويا عن جعفر هذا،بل ينبغي أن يروي عنه أحمد بن محمد بن يحيى العطار؛لأنّه و ابن بابويه في طبقة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أريد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عون الأسدي،فهذا لا بأس أن يروي عنه الأشعري و العبيدي؛لأنّه لا يروي عنه ابن بابويه إلاّ بواسطة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الميرزا رحمه اللّه وجيه،و لذا نقله عنه الكاظمي في </w:t>
      </w:r>
    </w:p>
    <w:p>
      <w:pPr>
        <w:pStyle w:val="BookText"/>
        <w:rPr/>
      </w:pPr>
      <w:r>
        <w:rPr>
          <w:rFonts w:ascii="Amiri" w:hAnsi="Amiri" w:eastAsia="Amiri" w:cs="Amiri"/>
          <w:color w:val="111111"/>
          <w:sz w:val="28"/>
          <w:sz w:val="28"/>
          <w:szCs w:val="28"/>
          <w:rtl w:val="true"/>
          <w:lang w:bidi="ar-SA"/>
        </w:rPr>
        <w:t xml:space="preserve">المشتركات </w:t>
      </w:r>
      <w:r>
        <w:rPr>
          <w:rStyle w:val="FootnoteAnchor"/>
          <w:rtl w:val="true"/>
        </w:rPr>
        <w:footnoteReference w:id="67"/>
      </w:r>
      <w:r>
        <w:rPr>
          <w:rFonts w:ascii="Amiri" w:hAnsi="Amiri" w:eastAsia="Amiri" w:cs="Amiri"/>
          <w:color w:val="111111"/>
          <w:sz w:val="28"/>
          <w:sz w:val="28"/>
          <w:szCs w:val="28"/>
          <w:rtl w:val="true"/>
          <w:lang w:bidi="ar-SA"/>
        </w:rPr>
        <w:t>ساكتا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نقل في جامع الرواة </w:t>
      </w:r>
      <w:r>
        <w:rPr>
          <w:rStyle w:val="FootnoteAnchor"/>
          <w:rtl w:val="true"/>
        </w:rPr>
        <w:footnoteReference w:id="68"/>
      </w:r>
      <w:r>
        <w:rPr>
          <w:rFonts w:ascii="Amiri" w:hAnsi="Amiri" w:eastAsia="Amiri" w:cs="Amiri"/>
          <w:color w:val="111111"/>
          <w:sz w:val="28"/>
          <w:sz w:val="28"/>
          <w:szCs w:val="28"/>
          <w:rtl w:val="true"/>
          <w:lang w:bidi="ar-SA"/>
        </w:rPr>
        <w:t>رواية محمد بن يعقوب،عن علي بن محمد، عن جعفر بن محمد الكوفي في باب الإشارة و النص على أبي محمد عليه السلام من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علي بن محمد،عنه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باب النصّ على صاحب الدار عليه السلام،و باب من رآه من الكافي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جعفر بن محمد الكوفي،عن جعفر بن محمد المكفوف،عن عمرو الأهوازي،قال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أراني أبو محمد ابنه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جعفر بن محمد الكوفي،عن جعفر بن محمد المكفوف،عن عمرو الأهوازي،قال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أرانيه أبو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أبي زاهر،عن جعفر بن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محمد بن يعقوب،عن</w:t>
      </w:r>
    </w:p>
    <w:p>
      <w:pPr>
        <w:pStyle w:val="BookText"/>
        <w:rPr/>
      </w:pPr>
      <w:r>
        <w:rPr>
          <w:rFonts w:ascii="Amiri" w:hAnsi="Amiri" w:eastAsia="Amiri" w:cs="Amiri"/>
          <w:color w:val="111111"/>
          <w:sz w:val="28"/>
          <w:sz w:val="28"/>
          <w:szCs w:val="28"/>
          <w:rtl w:val="true"/>
          <w:lang w:bidi="ar-SA"/>
        </w:rPr>
        <w:t>محمد بن يحيى و الحسن بن محمد جميعا،عنه،في مواضع،ثم تنظّر في رواية محمد ابن يعقوب،عن الحسن بن محمد،و جعل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محمد، بقرينة روايته عن الحسين بن محمد بن عمران الأشعري،كثيرا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في جامع الرواة رواية الحسن بن علي العطّار،عن جعفر بن محمد الكوفي،عن يوسف الأبزاري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 إن كان المعنون لم يصرّح الأعلام بوثاقته أو حسنه،إلاّ أنّ المطمأنّ به أنّه حسن، و اللّه العالم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6219_170439"/>
    </w:p>
    <w:p>
      <w:pPr>
        <w:pStyle w:val="Heading5"/>
        <w:numPr>
          <w:ilvl w:val="4"/>
          <w:numId w:val="1"/>
        </w:numPr>
        <w:rPr/>
      </w:pPr>
      <w:bookmarkStart w:id="54" w:name="__RefHeading___Toc3655717_1280447820"/>
      <w:bookmarkStart w:id="55" w:name="_Toc19"/>
      <w:bookmarkEnd w:id="53"/>
      <w:bookmarkEnd w:id="54"/>
      <w:r>
        <w:rPr/>
        <w:t>4072</w:t>
      </w:r>
      <w:bookmarkEnd w:id="55"/>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بن الليث الكوفي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181/5</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ذلك في طريق النجاشي </w:t>
      </w:r>
      <w:r>
        <w:rPr>
          <w:rStyle w:val="FootnoteAnchor"/>
          <w:rtl w:val="true"/>
        </w:rPr>
        <w:footnoteReference w:id="72"/>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أبي 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نسخة النجاشي التي كانت عند صاحب المجمع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نسخة النجاشي عندنا خالية عن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كانت نسخة الحائري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ينقلها أحد غير صاحب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إنّه يحتمل غلط نسخته،لم يمكن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يتعرض أحد لحاله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تفرّد صاحب المجمع بنقل توثيق النجاشي له يصدّ عن الجزم بوثاقته،و بعد الفحص لم يتضح لي حاله،و على فرض اتحاده مع الآتي يلحقه حكمه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16219_170440"/>
    </w:p>
    <w:p>
      <w:pPr>
        <w:pStyle w:val="Heading5"/>
        <w:numPr>
          <w:ilvl w:val="4"/>
          <w:numId w:val="1"/>
        </w:numPr>
        <w:rPr/>
      </w:pPr>
      <w:bookmarkStart w:id="57" w:name="__RefHeading___Toc3655719_1280447820"/>
      <w:bookmarkStart w:id="58" w:name="_Toc20"/>
      <w:bookmarkEnd w:id="56"/>
      <w:bookmarkEnd w:id="57"/>
      <w:r>
        <w:rPr/>
        <w:t>4073</w:t>
      </w:r>
      <w:bookmarkEnd w:id="58"/>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مالك بن عيسى</w:t>
      </w:r>
    </w:p>
    <w:p>
      <w:pPr>
        <w:pStyle w:val="BookText"/>
        <w:rPr/>
      </w:pPr>
      <w:r>
        <w:rPr>
          <w:rFonts w:ascii="Amiri" w:hAnsi="Amiri" w:eastAsia="Amiri" w:cs="Amiri"/>
          <w:color w:val="111111"/>
          <w:sz w:val="28"/>
          <w:sz w:val="28"/>
          <w:szCs w:val="28"/>
          <w:rtl w:val="true"/>
          <w:lang w:bidi="ar-SA"/>
        </w:rPr>
        <w:t xml:space="preserve">ابن سابور الفزاري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160/1</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،تكملة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77"/>
      </w:r>
      <w:r>
        <w:rPr>
          <w:rFonts w:ascii="Amiri" w:hAnsi="Amiri" w:eastAsia="Amiri" w:cs="Amiri"/>
          <w:color w:val="111111"/>
          <w:sz w:val="28"/>
          <w:sz w:val="28"/>
          <w:szCs w:val="28"/>
          <w:rtl w:val="true"/>
          <w:lang w:bidi="ar-SA"/>
        </w:rPr>
        <w:t>ضبط سابور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بن سابور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ضبط </w:t>
      </w:r>
      <w:r>
        <w:rPr>
          <w:rStyle w:val="FootnoteAnchor"/>
          <w:rtl w:val="true"/>
        </w:rPr>
        <w:footnoteReference w:id="78"/>
      </w:r>
      <w:r>
        <w:rPr>
          <w:rFonts w:ascii="Amiri" w:hAnsi="Amiri" w:eastAsia="Amiri" w:cs="Amiri"/>
          <w:color w:val="111111"/>
          <w:sz w:val="28"/>
          <w:sz w:val="28"/>
          <w:szCs w:val="28"/>
          <w:rtl w:val="true"/>
          <w:lang w:bidi="ar-SA"/>
        </w:rPr>
        <w:t>الفزاري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أبي عمران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رحمه اللّه في الفهرست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مالك،له كتاب النوادر،أخبرنا به جماعة من أصحابنا،عن أبي محمد هارون بن موسى التلعكبري،عن أبي علي بن همام،عن جعفر بن محمد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مالك بن عيسى بن سابور،مولى أسماء ابن خارجة بن حصين الفزاري،كوفي،أبو عبد اللّه،كان ضعيفا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أحمد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يضع الحديث وضعا،و يروي عن المجاهيل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فاسد المذهب و الرواية،و لا أدري كيف روى عنه شيخنا النبيل الثقة أبو علي بن همام،و شيخنا الجليل الثقة أبو غالب الرازي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 هو كذلك في طبعات النجاشي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موضع ذكره،له كتاب غرر الأخبار،و كتاب أخبار الأئمة و مواليدهم عليهم السلام،و كتاب الفتن و الملاحم،أخبرنا عدّة من أصحابنا،عن أحمد بن إبراهيم بن أبي رافع،عن محمد بن همام،عنه،بكتبه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بن الجندي،عن محمد بن همام،عنه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الغضائري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مالك بن عيسى بن سابور،مولى مالك بن أسماء بن خارجة الفزاري،أبو عبد اللّه،كان كذابا متروك الحديث جملة،و كان في مذهبه ارتفاع،و يروي عن الضعفاء و المجاهيل،و كانت عيوب الضعفاء مجتمعة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الطوسي رحمه اللّه </w:t>
      </w:r>
      <w:r>
        <w:rPr>
          <w:rStyle w:val="FootnoteAnchor"/>
          <w:rtl w:val="true"/>
        </w:rPr>
        <w:footnoteReference w:id="84"/>
      </w:r>
      <w:r>
        <w:rPr>
          <w:rFonts w:ascii="Amiri" w:hAnsi="Amiri" w:eastAsia="Amiri" w:cs="Amiri"/>
          <w:color w:val="111111"/>
          <w:sz w:val="28"/>
          <w:sz w:val="28"/>
          <w:szCs w:val="28"/>
          <w:rtl w:val="true"/>
          <w:lang w:bidi="ar-SA"/>
        </w:rPr>
        <w:t>في باب من 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بن مالك،كوفي،ثقة،و يضعّفه قوم،روى في مولد القائم عليه السلام أعاجيب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عنون الرجل في القسم الثاني من الخلاصة </w:t>
      </w:r>
      <w:r>
        <w:rPr>
          <w:rStyle w:val="FootnoteAnchor"/>
          <w:rtl w:val="true"/>
        </w:rPr>
        <w:footnoteReference w:id="85"/>
      </w:r>
      <w:r>
        <w:rPr>
          <w:rFonts w:ascii="Amiri" w:hAnsi="Amiri" w:eastAsia="Amiri" w:cs="Amiri"/>
          <w:color w:val="111111"/>
          <w:sz w:val="28"/>
          <w:sz w:val="28"/>
          <w:szCs w:val="28"/>
          <w:rtl w:val="true"/>
          <w:lang w:bidi="ar-SA"/>
        </w:rPr>
        <w:t>،و ذكر كلام النجاشي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مواليدهم،ثمّ نقل كلام ابن الغضائري،ثمّ كلام الشيخ رحمه اللّه عينا،ثم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هو هذا المشار إليه،فعندي في حديثه توقّف، و لا أعمل بروايته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عدّه ابن داود في القسم الثاني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اختلف القول في الرجل فمنهم من ضعفه،و آخرون وثّقوه،و قد أطنب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،في مناقشة تضعيفه،و رجّح وثاقته،و قد أعطى المقام حقه بما لا مزيد عليه،و الذي يظن ترجيح القول بوثاقته و إن كان توثيق الشيخ رحمه اللّه و ابن قولويه و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يعارضه تضعيفات جمع،إلاّ أنّ بالنظر إلى عدم صراحة تضعيفهم،بل بكلمات يمكن استفادة عدم تيقّن ضعفه،كتعبير الشيخ رحمه اللّه في رجاله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كوفي ثقة،و يضعفه قوم،روى في مولد القائم الحجة عجل اللّه فرجه أعاجيب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يمكن استفادة وجه تضعيف البعض،و أنه لم يثبت لدى الشيخ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حال؛قد سبرت أقوال الأعلام،و تأملت في رواياته فترجّح عندي وثاقته،كما حكم به سيدي الوالد قدس سره،أما تضعيف ابن الغضائري رحمه اللّه فهو ممّا لا يمكن التعويل عليه،لاتفاق المحقّقين من أهل الفن بتسرّعه في التضعيف و اللّه العالم،و من شاء فليراجع إتقان المقال،فقد أعطى الموضوع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المجلسي الأول المولى محمد تقي قدّس اللّه سرّه في روضة المتقين </w:t>
      </w:r>
      <w:r>
        <w:rPr>
          <w:rFonts w:eastAsia="Amiri" w:cs="Amiri" w:ascii="Amiri" w:hAnsi="Amiri"/>
          <w:color w:val="111111"/>
          <w:sz w:val="28"/>
          <w:szCs w:val="28"/>
          <w:lang w:bidi="ar-SA"/>
        </w:rPr>
        <w:t>338/14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مالك كوفي ثقة،و يضعّفه قوم،روى في مولد القائم عليه السلام أعاجيب،لم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شيخ الطائفة عنه كثيرا في كتاب الغيبة،و كذا الصدوق في كتبه سيّما في إكمال الدين،و ذكر الأعاجيب،و لا شك في أن أموره عليه السلام كلّها أعاجيب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معجزات الأنبياء صلوات اللّه عليهم كلها أعاجيب،و لا عجب من ابن الغضائري في أمثال هذه،و العجب من الشيخ،لكن الظاهر أن الشيخ ذكر ذلك لبيان وجه تضعيف القوم لا للذّم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فاسد المذهب و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أدري كيف روى عنه شيخنا النبيل الثقة أبو علي بن همام،و شيخنا الجليل الثقة أبو غالب الزراري 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 روى عنه محمد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 من النجاشي أنه مع معرفة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الأجلاء و روايتهم عنه،كيف سمع قول جاهل مجهول فيه،و الظاهر أنّ الجميع نشأ من قول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ضعيفا في الحديث،قال أحمد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يضع الحديث وضعا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أنّه متى يجوز نسبة الوضع إلى أحد لرواية الأعاجيب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أنّه لم يروها فقط،بل رواها جماعة من الثقات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كلام الشيخ،و ابن الغضائري،</w:t>
      </w:r>
    </w:p>
    <w:p>
      <w:pPr>
        <w:pStyle w:val="BookText"/>
        <w:rPr/>
      </w:pPr>
      <w:r>
        <w:rPr>
          <w:rFonts w:ascii="Amiri" w:hAnsi="Amiri" w:eastAsia="Amiri" w:cs="Amiri"/>
          <w:color w:val="111111"/>
          <w:sz w:val="28"/>
          <w:sz w:val="28"/>
          <w:szCs w:val="28"/>
          <w:rtl w:val="true"/>
          <w:lang w:bidi="ar-SA"/>
        </w:rPr>
        <w:t>و النجاشي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نبّهنا في فوائد المقدمة </w:t>
      </w:r>
      <w:r>
        <w:rPr>
          <w:rStyle w:val="FootnoteAnchor"/>
          <w:rtl w:val="true"/>
        </w:rPr>
        <w:footnoteReference w:id="87"/>
      </w:r>
      <w:r>
        <w:rPr>
          <w:rFonts w:ascii="Amiri" w:hAnsi="Amiri" w:eastAsia="Amiri" w:cs="Amiri"/>
          <w:color w:val="111111"/>
          <w:sz w:val="28"/>
          <w:sz w:val="28"/>
          <w:szCs w:val="28"/>
          <w:rtl w:val="true"/>
          <w:lang w:bidi="ar-SA"/>
        </w:rPr>
        <w:t>على أنّ جملة ممّا هو من ضروريات مذهبنا اليوم قد كان يعدّ في سالف الزمان غلوّا،و عليه فرّعوا تضعيف جمع من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ظني أنّ ما صدر في المقام في حقه من الغمز و التضعيف،ناشئ من روايته جملة من معجزات الأئمة عليهم السلام،سيما معجزات ولادة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قول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في مولد القائم عليه السلام أعاجيب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يضعّفه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أنّ منشأ تضعيف القوم هو روايته الأعاجيب في مولد القائم عليه السلام،و إنّه في الحقيقة ليس منشأ </w:t>
      </w:r>
    </w:p>
    <w:p>
      <w:pPr>
        <w:pStyle w:val="BookText"/>
        <w:rPr/>
      </w:pPr>
      <w:r>
        <w:rPr>
          <w:rFonts w:ascii="Amiri" w:hAnsi="Amiri" w:eastAsia="Amiri" w:cs="Amiri"/>
          <w:color w:val="111111"/>
          <w:sz w:val="28"/>
          <w:sz w:val="28"/>
          <w:szCs w:val="28"/>
          <w:rtl w:val="true"/>
          <w:lang w:bidi="ar-SA"/>
        </w:rPr>
        <w:t>للتضعيف،كما أشار إليه بتوثيقه إيّاه أولا،فكأنّه بعد التوثيق،أشار إلى تضعيف جمع و منشئه،و ضعف المنشأ بتلك العبارة المختصرة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وجه عدم دلالة روايته على الضعف،أنّ أموره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أعاجيب،بل معجزات الأنبياء كلّها أعاجيب،و لو لم تكن عجيبة لم تكن 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لوّح إلى ما ذكرنا من كون كلام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منشأ تضعيف القوم و ردّه الفاضل المجلسي الأول </w:t>
      </w:r>
      <w:r>
        <w:rPr>
          <w:rStyle w:val="FootnoteAnchor"/>
          <w:rtl w:val="true"/>
        </w:rPr>
        <w:footnoteReference w:id="88"/>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حكي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لاعجب من ابن الغضائري في أمثال هذه،بل العجب من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أنّ الشيخ رحمه اللّه ذكر ذلك لبيان وجه تضعيف القوم لا للذم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الأقوى كون الرجل ثقة،اعتمادا على توثيق الشيخ رحمه اللّه المؤيّد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رواية أبي علي بن همام،و أبي غالب الزراري عنه،عن توثيقهما إياه،كما لوّح إليه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الشيخين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المجلسي الأول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الشيخين الأعظمين كانا أعرف بحاله من ابن الغضائري الذي لم يوثق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الصدوق رحمه اللّه هذه الأعاجيب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إكمال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زعم صاحب التكملة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غرضه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الشيخين؛النجاشي و الشيخ </w:t>
      </w:r>
    </w:p>
    <w:p>
      <w:pPr>
        <w:pStyle w:val="BookText"/>
        <w:rPr/>
      </w:pPr>
      <w:r>
        <w:rPr>
          <w:rFonts w:ascii="Amiri" w:hAnsi="Amiri" w:eastAsia="Amiri" w:cs="Amiri"/>
          <w:color w:val="111111"/>
          <w:sz w:val="28"/>
          <w:sz w:val="28"/>
          <w:szCs w:val="28"/>
          <w:rtl w:val="true"/>
          <w:lang w:bidi="ar-SA"/>
        </w:rPr>
        <w:t>رحمهما اللّه فاعترض عليه بأنّ النجاشي لم يوثّقه،و إنما وثّقه الشيخ رحمه اللّه وحده،و ضعّفه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نقل هو و الشيخ ضعفه عن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غرضه من الشيخين هما اللذان أشار إليهما النجاشي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 كتاب الاستغاثة في بدع الثلاثة </w:t>
      </w:r>
      <w:r>
        <w:rPr>
          <w:rStyle w:val="FootnoteAnchor"/>
          <w:rtl w:val="true"/>
        </w:rPr>
        <w:footnoteReference w:id="91"/>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جماعة من مشايخنا الثقات منهم جعفر بن محمد بن مالك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الصدوق رحمه اللّه روى في الخصال </w:t>
      </w:r>
      <w:r>
        <w:rPr>
          <w:rStyle w:val="FootnoteAnchor"/>
          <w:rtl w:val="true"/>
        </w:rPr>
        <w:footnoteReference w:id="92"/>
      </w:r>
      <w:r>
        <w:rPr>
          <w:rFonts w:ascii="Amiri" w:hAnsi="Amiri" w:eastAsia="Amiri" w:cs="Amiri"/>
          <w:color w:val="111111"/>
          <w:sz w:val="28"/>
          <w:sz w:val="28"/>
          <w:szCs w:val="28"/>
          <w:rtl w:val="true"/>
          <w:lang w:bidi="ar-SA"/>
        </w:rPr>
        <w:t>،عن الرجل بسنده إلى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صنفان من أمتي لا نصيب لهما في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الغلاة،و القدريّة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روى هذه الرواية،كيف ينسب إليه ابن الغضائري الارتفاع؟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لاحظ أخباره التي رواها في حقّ الأئمّة عليهم السلام ممّا هو من ضروريات مذهبنا اليوم،جزم بأنّ كلّ ما صدر منهم من الغمز في حقه بنسبة وضع الحديث إليه،و رميه بالارتفاع و الغلوّ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روايته عن المجاهيل و الضعفاء،و جميع عيوب الضعفاء؛إنّما نشأ من روايته تلك الأخبار التي رواها الصدوق رحمه اللّه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البزوفري،و ابن عقدة،عنه،و كونه كثير الرواية،و إكثار المشايخ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بالجملة؛فلا شبهة لنا في لزوم الاعتماد على توثيق الشيخ رحمه اللّه المؤيد بما عرفت،و لا يضعضعنا عن ذلك إلاّ ما سمعته من النجاشي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ضعيفا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تعجّب المجلسي من النجاشي من أنّه مع معرفته هؤلاء الأجلاّء، و روايتهم عنه،كيف سمع قول جاهل مجهول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الجميع نشأ من قول ابن الغضائري كما صرّح به النجاشي،حيث عقّب تضعيفه إيّاه في الحديث،بنقل كلام أحمد بن الحسين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أنّه متى يجوز نسبة الوضع إلى أحد لرواية الأعاجيب،و الحال أنّه هو لم يروها فقط،بل رواه جماعة من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توقّف الوحيد رحمه اللّه </w:t>
      </w:r>
      <w:r>
        <w:rPr>
          <w:rStyle w:val="FootnoteAnchor"/>
          <w:rtl w:val="true"/>
        </w:rPr>
        <w:footnoteReference w:id="93"/>
      </w:r>
      <w:r>
        <w:rPr>
          <w:rFonts w:ascii="Amiri" w:hAnsi="Amiri" w:eastAsia="Amiri" w:cs="Amiri"/>
          <w:color w:val="111111"/>
          <w:sz w:val="28"/>
          <w:sz w:val="28"/>
          <w:szCs w:val="28"/>
          <w:rtl w:val="true"/>
          <w:lang w:bidi="ar-SA"/>
        </w:rPr>
        <w:t>في نسبة كون منشأ تضعيف النجاشي تضعيف ابن الغضائري؛بأنّ المطلع على أحوال النجاشي و طريقته،يأبى من كون منشأ تضعيفه قول ابن الغضائري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النجاشي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أضبط من وجدناه من المصنّفين في الرجال،فلا يمكن دعوى كون منشأ تضعيفه تضعيف ابن الغضائري،إلاّ أنّ ذلك حيث لم يصرّح بذلك،و نقله لقول ابن الغضائري،بعد تضعيفه إيّاه في الحديث،قرينة قويّة على إرادته الإشارة إلى منشأ تضعيفه، و غرضه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أدري كيف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آخره،الإشارة إلى ردّ أحمد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النجاشي رحمه اللّه لم يضعّف الرجل من حيث هو،بل ضعّفه في الحديث،مريدا بذلك أنّه ثقة،إلاّ أنّ أحاديثه ضعيفة من جهة تضمّنها الأعاجيب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أنّ منشأ غمز النجاشي كلام ابن الغضائري على توقّف له فيه لمعارضته برواية شيخيه الثقتين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فرضنا عدم كون منشأ تضعيف النجاشي تضعيف ابن الغضائري،فلا أقلّ من كون منشأ تضعيفه تضعيف غيره، الناشئ من رواية الأعاجيب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شيء،و هو أنّه سيأتي إن شاء اللّه تعالى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يحيى،نقل استثناء ابن الوليد و الصدوق رحمهما اللّه من رواياته ما رواه عن جمع،منهم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استصواب أبي العباس ابن نوح استثناء هما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استثناء هما الجماعة من روايات محمد ابن أحمد بن يحيى لخصوصية فيها لا للقدح في هؤلاء،كما يشهد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فيهم من هو مسلّم الثقة،و العدالة،و الضبط،و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الصدوق رحمه اللّه قد روى عن الرجل روايات عديدة بغير طريق محمد بن أحمد بن يحيى،فلو كان استثناؤه لغمز في الرجل،لم يرو عنه جملة أخبار ليس في طريقها محمد بن أحمد بن يحيى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فبان من ذلك كلّه أنّ الرجل بحمد اللّه سبحانه من الثقات،و 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في المشتركاتين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في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برواية محمد بن همام،عنه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سمعت من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التنصيص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 في التهذيب أيضا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عنه،عن أبي عبد اللّه الحسين بن علي البزوفري،قال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يحيى،عن محمد بن الحسين،عن ابن سنان،عن عمرو بن ثابت،عن أبيه،عن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البزوفري،عن جعفر بن محمد بن مالك، عن محمد بن الحسين بن أبي الخطاب،عن الحسن بن محبوب،عن مالك بن عطيّة،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بن مالك،عن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جمع عنه،منهم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الحسين بن 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أخيه جعفر،عن رجاله يرفعه،قال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جعفر بن محمد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علي محمد بن همام بن سهيل،عن أبي عبد اللّه جعفر بن محمد بن مالك الفزاري،عن الحسن بن محمد الأبزاري،عن الحسن بن محبوب،عن أحمد بن محمد بن أبي نصر البزنطي،قال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جعفر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بن عبيد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القاسم علي بن حبشي بن قوني،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مالك،عن الحسن بن عبد الرحمن الرواسي،عمن حدثه،عن بشير الدهان،عن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عنه،عن محمد بن همام،عن جعفر بن محمد بن مالك الفزاري،قال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رسالة أبي عبد اللّه الصادق عليه السلام إلى جماعة من شيعته،راجع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الكافي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محمد،عن جعفر بن محمد بن مالك الكوفي،عن القاسم بن الربيع الصحاف،عن إسماعيل بن مخلد السرّاج،عن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مشيخة من لا يحضره الفقيه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 ميمون بن مهران،قال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فيه عن ميمون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رويته عن أحمد بن محمد بن يحيى العطار رضي اللّه عنه،عن أبيه،عن جعفر بن محمد بن مالك،عن أبي يحيى الأهوازي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الموارد التي يطول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الرواة عن المترجم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بن إبراهيم بن فرات الكوفي؛الغني عن التوثيق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جعفر بن محمد الرزاز القرشي،المولود سنة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سنة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،الثقة على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حبشي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مقتضب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 إن لم يكن ثقة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محمد بن همام الثقة،كما في أسانيد إكمال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سفيان،و الحسين بن علي البزوفري،و أخوه الحسين </w:t>
      </w:r>
      <w:r>
        <w:rPr>
          <w:rStyle w:val="FootnoteAnchor"/>
          <w:rtl w:val="true"/>
        </w:rPr>
        <w:footnoteReference w:id="96"/>
      </w:r>
      <w:r>
        <w:rPr>
          <w:rFonts w:ascii="Amiri" w:hAnsi="Amiri" w:eastAsia="Amiri" w:cs="Amiri"/>
          <w:color w:val="111111"/>
          <w:sz w:val="28"/>
          <w:sz w:val="28"/>
          <w:szCs w:val="28"/>
          <w:rtl w:val="true"/>
          <w:lang w:bidi="ar-SA"/>
        </w:rPr>
        <w:t>،و أحمد بن سعيد، و محمد بن يحيى العطار،و أبو الحسين بن أبي طاهر،و الحسين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شئت العثور على موارد رواية هؤلاء عنه،فراجع جامع الرواة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لمّا كانت التضعيفات و التوثيقات مبتنية على الظنون الاجتهادية،و الحاصلة من القرائن المفيدة لحصول الوثوق و الاطمئنان بحال المترجم،كان التأمل في القرائن المؤيدة لتوثيق المترجم توجب الحكم عليه بالوثاقة و الجلالة،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متيل</w:t>
      </w:r>
    </w:p>
    <w:p>
      <w:pPr>
        <w:pStyle w:val="BookText"/>
        <w:rPr/>
      </w:pPr>
      <w:r>
        <w:rPr>
          <w:rFonts w:ascii="Amiri" w:hAnsi="Amiri" w:eastAsia="Amiri" w:cs="Amiri"/>
          <w:color w:val="111111"/>
          <w:sz w:val="28"/>
          <w:sz w:val="28"/>
          <w:szCs w:val="28"/>
          <w:rtl w:val="true"/>
          <w:lang w:bidi="ar-SA"/>
        </w:rPr>
        <w:t>جاء بهذا العنوان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16219_170451"/>
    </w:p>
    <w:p>
      <w:pPr>
        <w:pStyle w:val="Heading5"/>
        <w:numPr>
          <w:ilvl w:val="4"/>
          <w:numId w:val="1"/>
        </w:numPr>
        <w:rPr/>
      </w:pPr>
      <w:bookmarkStart w:id="60" w:name="__RefHeading___Toc3655721_1280447820"/>
      <w:bookmarkStart w:id="61" w:name="_Toc21"/>
      <w:bookmarkEnd w:id="59"/>
      <w:bookmarkEnd w:id="60"/>
      <w:r>
        <w:rPr/>
        <w:t>4075</w:t>
      </w:r>
      <w:bookmarkEnd w:id="61"/>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أبي الفضل بن</w:t>
      </w:r>
    </w:p>
    <w:p>
      <w:pPr>
        <w:pStyle w:val="BookText"/>
        <w:rPr/>
      </w:pPr>
      <w:r>
        <w:rPr>
          <w:rFonts w:ascii="Amiri" w:hAnsi="Amiri" w:eastAsia="Amiri" w:cs="Amiri"/>
          <w:color w:val="111111"/>
          <w:sz w:val="28"/>
          <w:sz w:val="28"/>
          <w:szCs w:val="28"/>
          <w:rtl w:val="true"/>
          <w:lang w:bidi="ar-SA"/>
        </w:rPr>
        <w:t>محمد بن شعرة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تكملة أمل الآمل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بلا زيادة،و منه يعلم تأخير الناسخ كنية محمد أب المترجم اخّره عن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فاضل جليل،يروي الشهيد رحمه اللّه عن محمد بن جعفر المشهدي،عنه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وصفه بالفضل و الجلالة ترفعه إلى مستوى الحسن،فهو حسن،و الرواية من جهته حسنة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المدائني أبو عبد اللّه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قزدا</w:t>
      </w:r>
    </w:p>
    <w:p>
      <w:pPr>
        <w:pStyle w:val="BookText"/>
        <w:rPr/>
      </w:pPr>
      <w:r>
        <w:rPr>
          <w:rFonts w:ascii="Amiri" w:hAnsi="Amiri" w:eastAsia="Amiri" w:cs="Amiri"/>
          <w:color w:val="111111"/>
          <w:sz w:val="28"/>
          <w:sz w:val="28"/>
          <w:szCs w:val="28"/>
          <w:rtl w:val="true"/>
          <w:lang w:bidi="ar-SA"/>
        </w:rPr>
        <w:t>جاء في غيبة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جعفر بن سفيان البزوفري،عن ابن عبد اللّه جعفر بن محمد المدائني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قزدا في مقابر قريش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رسمي إذا حملت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352/51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ليس له ذكر في المعاجم الرجالية،فهو مهمل اصطلاحا، لكن الحديث يدلّ على أنه من الشيعة الإمامية و له اتصال بالأئمة المعصومين عليهم السلام و المتصدي لا يصال حقوقهم الشرعية إلى وكلائهم،و أني اعتبره حسنا و روايته حسنة،و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مرزوق الشعراني أبو العباس</w:t>
      </w:r>
    </w:p>
    <w:p>
      <w:pPr>
        <w:pStyle w:val="BookText"/>
        <w:rPr/>
      </w:pPr>
      <w:r>
        <w:rPr>
          <w:rFonts w:ascii="Amiri" w:hAnsi="Amiri" w:eastAsia="Amiri" w:cs="Amiri"/>
          <w:color w:val="111111"/>
          <w:sz w:val="28"/>
          <w:sz w:val="28"/>
          <w:szCs w:val="28"/>
          <w:rtl w:val="true"/>
          <w:lang w:bidi="ar-SA"/>
        </w:rPr>
        <w:t>جاء بهذا العنوان في فضائل الأشهر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عبدوس بن علي بن العباس الجرجاني في منزله بسمرقند، عن أبي العباس جعفر بن محمد بن مرزوق الشعراني،عن عبد اللّه بن سعيد الطائي،عن عباد بن صهيب،عن هشام بن حيان،عن الحسن بن علي بن أبي طالب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10188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 xml:space="preserve">. </w:t>
      </w:r>
      <w:bookmarkStart w:id="62" w:name="pg16219_170453"/>
    </w:p>
    <w:p>
      <w:pPr>
        <w:pStyle w:val="Heading5"/>
        <w:numPr>
          <w:ilvl w:val="4"/>
          <w:numId w:val="1"/>
        </w:numPr>
        <w:rPr/>
      </w:pPr>
      <w:bookmarkStart w:id="63" w:name="__RefHeading___Toc3655723_1280447820"/>
      <w:bookmarkStart w:id="64" w:name="_Toc22"/>
      <w:bookmarkEnd w:id="62"/>
      <w:bookmarkEnd w:id="63"/>
      <w:r>
        <w:rPr/>
        <w:t>4078</w:t>
      </w:r>
      <w:bookmarkEnd w:id="64"/>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بن مروان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1533</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باب من لم يرو عنهم عليهم السلام من رجاله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،في ترجمة عمرو بن ميمون،قال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سعيد،عن جعفر و إسحاق ابني محمد بن مروان،قالا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مروان القطّان الكوفي،قال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يحتج بحديثه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أبو جعفر الطوسي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 في كلمات الشيخ رحمه اللّه وصفه بالورع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ميزان الاعتدال </w:t>
      </w: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مروان القطان الكوفي،قال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يحتج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مروان،عن إسماعيل بن إبراهيم البخاري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،روى عنه أبو عبد اللّه محمد بن محمد بن رباط الخزّاز الكوفي،روى عنه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أنّه مجهول الحال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بعضهم رواية أبي الفرج،و أحمد بن محمد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لم يذكر المعنون أحد من أرباب الجرح و التعديل،فهو مهمل،و لا يبعد استفادة حسنه و إماميته من مضمون رواياته،و 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4079</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مروان الغزال</w:t>
      </w:r>
    </w:p>
    <w:p>
      <w:pPr>
        <w:pStyle w:val="BookText"/>
        <w:rPr/>
      </w:pPr>
      <w:r>
        <w:rPr>
          <w:rFonts w:ascii="Amiri" w:hAnsi="Amiri" w:eastAsia="Amiri" w:cs="Amiri"/>
          <w:color w:val="111111"/>
          <w:sz w:val="28"/>
          <w:sz w:val="28"/>
          <w:szCs w:val="28"/>
          <w:rtl w:val="true"/>
          <w:lang w:bidi="ar-SA"/>
        </w:rPr>
        <w:t>جاء في الأمالي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الحسن بن علي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مروان الغزال،قال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بن خنيس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الحسن بن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مروان،قال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أمالي شيخنا الطوسي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الحسن بن علي بن الحسن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مروان،قال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فهرست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عمرو بن ميمون برقم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سعيد،عن جعفر و إسحاق ابني محمد بن مروان،قال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أبونا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3438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ابن مروان أبو العباس الغزال،و هو أخو جعفر بن محمد بن مروان من أهل الكوفة،قدّم بغداد،و حدّث بها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 إسحاق ابنا محمد بن مروان ليسا ممّن يحتج بحديثهما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مروان الغزال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علي بن الحسن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مروان،قال حدّثنا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78/90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أصل قديم من اصول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مهمل؛تارة يذكر اسمه و اسم أبيه وجده،و أخرى ينسب إلى جده كما في موارد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المروزي</w:t>
      </w:r>
    </w:p>
    <w:p>
      <w:pPr>
        <w:pStyle w:val="BookText"/>
        <w:rPr/>
      </w:pPr>
      <w:r>
        <w:rPr>
          <w:rFonts w:ascii="IRNazanin" w:hAnsi="IRNazanin" w:eastAsia="IRNazanin"/>
          <w:color w:val="111111"/>
          <w:sz w:val="28"/>
          <w:sz w:val="28"/>
          <w:szCs w:val="28"/>
          <w:rtl w:val="true"/>
          <w:lang w:bidi="fa-IR"/>
        </w:rPr>
        <w:t xml:space="preserve">جاء في لسان الميزان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المروزي،و جعفر بن محمد الكرجي القلانسي،و جعفر بن محمد الدوريستي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الدورپشتي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ذكرهم أبو جعفر بن بابويه في رجال 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الدورپشتي تصحيف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الدوريستي،و قد عقدت له ترجمة مستقلة، و ذكرت كلام لسان الميزان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للمعنون ذكرا في معاجمنا الرجالية و الحديثية،فهو يعدّ مجهولا</w:t>
      </w:r>
      <w:r>
        <w:rPr>
          <w:rFonts w:eastAsia="Amiri" w:cs="Amiri" w:ascii="Amiri" w:hAnsi="Amiri"/>
          <w:color w:val="111111"/>
          <w:sz w:val="28"/>
          <w:szCs w:val="28"/>
          <w:rtl w:val="true"/>
          <w:lang w:bidi="ar-SA"/>
        </w:rPr>
        <w:t xml:space="preserve">. </w:t>
      </w:r>
      <w:bookmarkStart w:id="65" w:name="pg16219_170456"/>
    </w:p>
    <w:p>
      <w:pPr>
        <w:pStyle w:val="Heading5"/>
        <w:numPr>
          <w:ilvl w:val="4"/>
          <w:numId w:val="1"/>
        </w:numPr>
        <w:rPr/>
      </w:pPr>
      <w:bookmarkStart w:id="66" w:name="__RefHeading___Toc3655725_1280447820"/>
      <w:bookmarkStart w:id="67" w:name="_Toc23"/>
      <w:bookmarkEnd w:id="65"/>
      <w:bookmarkEnd w:id="66"/>
      <w:r>
        <w:rPr/>
        <w:t>4081</w:t>
      </w:r>
      <w:bookmarkEnd w:id="67"/>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مسرور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التعليقة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ما يروي عنه الصدوق رحمه اللّه مترضّيا،و سيشير إليه المصنف في ذكر طريق الصدوق إلى إسماعيل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كونه جعفر بن محمد بن قولويه،لأنّ قولويه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مسرور،و هو في طبقة الكشي إلى زمان الصدوق رحمه اللّه،فتأمّل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 تقدير الظاهر أنّه من المشايخ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يبعّد ما احتمله أنّ الشيخ رحمه اللّه عنون في باب من لم يرو عنهم عليهم السلام ابن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عنون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يمكن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استشهد به من كون لقب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مسرور مبني على ما أفاده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تصريح النجاشي بأنّ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مسلمة،لا مسرور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قال النجاشي في رجاله في ترجمة أخيه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المصطفوية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جماعة المدرسين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جعفر بن موسى بن قولويه،أبو القاسم،و كان أبوه يلقّب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أبيه و أخيه،عن سعد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كان؛فقد بنى المحقق الداماد على وثاقة الرجل،حيث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للصدوق رحمه اللّه أشياخا كلّما سمّى واحدا منهم في سند الفقيه،قال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كجعفر بن محمد بن مسرور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أثبات أجلاّء،و الحديث من جهتهم صحيح،نصّ عليهم بالتوثيق أو لم ينصّ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فتأمل جيّدا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لا ينبغي التأمل في اتحاد ابن مسرور مع ابن قولويه المتقدم الذكر،فعليه فيكون أعلى مراتب الوثاقة و الجلالة بالاتفاق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4082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مسروق اللحام أبو القاسم</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303/60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الإنسان و تفضيله على الملك 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،عن كتاب التفضيل للكراجكي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شاذان،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6219_170458"/>
    </w:p>
    <w:p>
      <w:pPr>
        <w:pStyle w:val="Heading5"/>
        <w:numPr>
          <w:ilvl w:val="4"/>
          <w:numId w:val="1"/>
        </w:numPr>
        <w:rPr/>
      </w:pPr>
      <w:bookmarkStart w:id="69" w:name="__RefHeading___Toc3655727_1280447820"/>
      <w:bookmarkStart w:id="70" w:name="_Toc24"/>
      <w:bookmarkEnd w:id="68"/>
      <w:bookmarkEnd w:id="69"/>
      <w:r>
        <w:rPr/>
        <w:t>4083</w:t>
      </w:r>
      <w:bookmarkEnd w:id="70"/>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بن مسعود العياشي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161/1</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ملخص المقال في قسم الحسان،بلغة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،مشيخة الفقيه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تاج العروس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آبة عياش،مدينة بالمغرب،و قد نسب إليها أجلّة أهل العلم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الأظهر كونه نسبة إلى جدّه عياش،والد محمد والد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عدّه الشيخ رحمه اللّه في باب من لم يرو عنهم عليهم السلام من رجاله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في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فاضل،روى عن أبيه جميع كتب أبيه،روى عنه أبو المفضل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108"/>
      </w:r>
      <w:r>
        <w:rPr>
          <w:rFonts w:ascii="Amiri" w:hAnsi="Amiri" w:eastAsia="Amiri" w:cs="Amiri"/>
          <w:color w:val="111111"/>
          <w:sz w:val="28"/>
          <w:sz w:val="28"/>
          <w:szCs w:val="28"/>
          <w:rtl w:val="true"/>
          <w:lang w:bidi="ar-SA"/>
        </w:rPr>
        <w:t xml:space="preserve">،و البلغة </w:t>
      </w:r>
      <w:r>
        <w:rPr>
          <w:rStyle w:val="FootnoteAnchor"/>
          <w:rtl w:val="true"/>
        </w:rPr>
        <w:footnoteReference w:id="109"/>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من الحسان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قال المجلسي الأول في روضة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مشيخة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بن مسعود العياشي،فاضل،روى عن أبيه جميع كتب أبيه،روى عنه أبو المفضل الشيباني،لم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فالخبر حسن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مشيخة الفقيه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محمد بن مسعود العياشي، فقد رويته عن المظفر بن جعفر بن المظفر العلوي العمري رضي اللّه عنه،عن جعفر بن محمد بن مسعود،عن أبيه أبي النضر محمد بن مسعود العياشي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عدم تعرّض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إيّاه،غير ضائر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رواية المظفر فقد عرفته من نقل مشيخة الفقيه،و أما رواية جعفر بن محمد ابن قولويه،ففي الاستبصار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جعفر بن محمد بن قولويه، عن جعفر بن محمد بن مسعود،عن جعفر بن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روايته عن إسماعيل بن إبراهيم؛فلم أظفر بها،و لم يشر إليها في جامع الرواة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المظفر بن جعفر بن المظفر العلوي،و جعفر بن</w:t>
      </w:r>
      <w:bookmarkStart w:id="71" w:name="pg16219_170460"/>
    </w:p>
    <w:p>
      <w:pPr>
        <w:pStyle w:val="BookText"/>
        <w:rPr/>
      </w:pPr>
      <w:bookmarkEnd w:id="71"/>
      <w:r>
        <w:rPr>
          <w:rFonts w:ascii="Amiri" w:hAnsi="Amiri" w:eastAsia="Amiri" w:cs="Amiri"/>
          <w:color w:val="111111"/>
          <w:sz w:val="28"/>
          <w:sz w:val="28"/>
          <w:szCs w:val="28"/>
          <w:rtl w:val="true"/>
          <w:lang w:bidi="ar-SA"/>
        </w:rPr>
        <w:t>محمد بن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عنه،و روايته عن إسماعيل بن إبراهيم النجّار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عند التأمل في جميع ما ذكرناه يحصل الاطمئنان بأنّ المترجم من الحسان،فهو حسن،و الحديث من جهته حسن أيضا،فتفطن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3655729_1280447820"/>
      <w:bookmarkStart w:id="73" w:name="_Toc25"/>
      <w:bookmarkEnd w:id="72"/>
      <w:r>
        <w:rPr/>
        <w:t>4084</w:t>
      </w:r>
      <w:bookmarkEnd w:id="73"/>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مسلمة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أقف على ما يستكشف منه حال المترجم،فهو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شهد فتح مكّة،و المشاهد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أقف على حاله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5"/>
        <w:numPr>
          <w:ilvl w:val="4"/>
          <w:numId w:val="1"/>
        </w:numPr>
        <w:rPr/>
      </w:pPr>
      <w:bookmarkStart w:id="74" w:name="__RefHeading___Toc3655731_1280447820"/>
      <w:bookmarkStart w:id="75" w:name="_Toc26"/>
      <w:bookmarkEnd w:id="74"/>
      <w:r>
        <w:rPr/>
        <w:t>4085</w:t>
      </w:r>
      <w:bookmarkEnd w:id="75"/>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المشهدي</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في تكملة أمل الآمل </w:t>
      </w:r>
      <w:r>
        <w:rPr>
          <w:rStyle w:val="FootnoteAnchor"/>
          <w:rtl w:val="true"/>
        </w:rPr>
        <w:footnoteReference w:id="114"/>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فقيه،يروي عنه </w:t>
      </w:r>
      <w:bookmarkStart w:id="76" w:name="pg16219_170461"/>
    </w:p>
    <w:p>
      <w:pPr>
        <w:pStyle w:val="BookText"/>
        <w:rPr/>
      </w:pPr>
      <w:bookmarkEnd w:id="76"/>
      <w:r>
        <w:rPr>
          <w:rFonts w:ascii="Amiri" w:hAnsi="Amiri" w:eastAsia="Amiri" w:cs="Amiri"/>
          <w:color w:val="111111"/>
          <w:sz w:val="28"/>
          <w:sz w:val="28"/>
          <w:szCs w:val="28"/>
          <w:rtl w:val="true"/>
          <w:lang w:bidi="ar-SA"/>
        </w:rPr>
        <w:t xml:space="preserve">ولده محمّد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إنّ أقل ما يمنح المعنون هو الحسن،فهو حسن،و الحديث من جهته يعدّ من الحسان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5"/>
        <w:numPr>
          <w:ilvl w:val="4"/>
          <w:numId w:val="1"/>
        </w:numPr>
        <w:rPr/>
      </w:pPr>
      <w:bookmarkStart w:id="77" w:name="__RefHeading___Toc3655733_1280447820"/>
      <w:bookmarkStart w:id="78" w:name="_Toc27"/>
      <w:bookmarkEnd w:id="77"/>
      <w:r>
        <w:rPr/>
        <w:t>4086</w:t>
      </w:r>
      <w:bookmarkEnd w:id="78"/>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المظفر أبو إبراهيم</w:t>
      </w:r>
    </w:p>
    <w:p>
      <w:pPr>
        <w:pStyle w:val="BookText"/>
        <w:rPr/>
      </w:pPr>
      <w:r>
        <w:rPr>
          <w:rFonts w:ascii="Amiri" w:hAnsi="Amiri" w:eastAsia="Amiri" w:cs="Amiri"/>
          <w:color w:val="111111"/>
          <w:sz w:val="28"/>
          <w:sz w:val="28"/>
          <w:szCs w:val="28"/>
          <w:rtl w:val="true"/>
          <w:lang w:bidi="ar-SA"/>
        </w:rPr>
        <w:t>الحسيني الواعظ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عن منتخب الدين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المظفر بن محمّد ابن أحمد بن محمّد بن زيادة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بن الحسن بن علي ابن أبي طالب الحسني الواعظ أبو إبراهيم،ذكره أبو جعفر ابن بابويه في مصنّفي الشيعة،قال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ورعا صالحا،حدّثني عنه الشيخ محمّد بن علي الموصلي،قال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قبول عند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3728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المظفّر بن محمّد ابن 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 بن الحسن بن الحسن بن علي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إبراهيم النيسابوري،قدم علينا بغداد في سنة أربعين و أربعمائة،و حدّث بها عن أحمد بن محمّد بن عمر الخفافّ، و يحيى بن إسماعيل بن يحيى الحربي،و محمّد بن أحمد بن عبدوس المزكي،و عبد اللّه ابن أحمد بن محمّد بن الرومي،و الحاكم أبي عبد اللّه بن البيع،و أبي عبد الرحمن السلمي النيسابوريين،و عن جدّه المظفر بن محمّد العلوي،كتبت عنه،و كان سماعه صحيحا،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p>
    <w:p>
      <w:pPr>
        <w:pStyle w:val="BookText"/>
        <w:rPr/>
      </w:pPr>
      <w:r>
        <w:rPr>
          <w:rFonts w:ascii="IRNazanin" w:hAnsi="IRNazanin" w:eastAsia="IRNazanin"/>
          <w:color w:val="111111"/>
          <w:sz w:val="28"/>
          <w:sz w:val="28"/>
          <w:szCs w:val="28"/>
          <w:rtl w:val="true"/>
          <w:lang w:bidi="fa-IR"/>
        </w:rPr>
        <w:t xml:space="preserve">ورع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إنّ شهادة الشيخ منتجب الدين و من تبعه بوثاقة المترجم و ورعه يلزمنا الحكم عليه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16219_170463"/>
    </w:p>
    <w:p>
      <w:pPr>
        <w:pStyle w:val="Heading5"/>
        <w:numPr>
          <w:ilvl w:val="4"/>
          <w:numId w:val="1"/>
        </w:numPr>
        <w:rPr/>
      </w:pPr>
      <w:bookmarkStart w:id="80" w:name="__RefHeading___Toc3655735_1280447820"/>
      <w:bookmarkStart w:id="81" w:name="_Toc28"/>
      <w:bookmarkEnd w:id="79"/>
      <w:bookmarkEnd w:id="80"/>
      <w:r>
        <w:rPr/>
        <w:t>4087</w:t>
      </w:r>
      <w:bookmarkEnd w:id="81"/>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معيّة الحسيني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تكملة أمل الآمل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 مثله في رياض العلماء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خلاصة الكلام في أمراء البلد الحرام في وقائع سنة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حرب بين الشريف حسن بن علي بن قتادة و بين أبي نمر بن الحسن بن علي بن قتادة و انهزام حسن بن علي بن قتادة،يقول السيّد جعفر بن محمّد بن معية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إذ ذاك لسان بني الحسن بالعراق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قصيدة يذكر فيها تلك الواقعة،و يمدح أبا نمر، و يحسّن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يبلغك شأن بني حسين وفرهم و ما فعل الحرون فيا لله فعل أبي نمر و بعض الفعل يشبهه الجنون يصف بأربعين على مئين و كم من كثرة طلبت تهون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عالم جليل،يروي عنه ابن أخته القاسم بن معيّة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وصفه بالعلم و الجلالة تسبغ عليه الحسن،فهو حسن،و الحديث من جهته يعدّ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3655737_1280447820"/>
      <w:bookmarkStart w:id="83" w:name="_Toc29"/>
      <w:bookmarkEnd w:id="82"/>
      <w:r>
        <w:rPr/>
        <w:t>4088</w:t>
      </w:r>
      <w:bookmarkEnd w:id="83"/>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مفضل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الغضائري </w:t>
      </w:r>
      <w:r>
        <w:rPr>
          <w:rStyle w:val="FootnoteAnchor"/>
          <w:rtl w:val="true"/>
        </w:rPr>
        <w:footnoteReference w:id="119"/>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كوفي،يروي عنه الغلاة خاصّة،و ما رأيت له </w:t>
      </w:r>
    </w:p>
    <w:p>
      <w:pPr>
        <w:pStyle w:val="BookText"/>
        <w:rPr/>
      </w:pPr>
      <w:r>
        <w:rPr>
          <w:rFonts w:ascii="Amiri" w:hAnsi="Amiri" w:eastAsia="Amiri" w:cs="Amiri"/>
          <w:color w:val="111111"/>
          <w:sz w:val="28"/>
          <w:sz w:val="28"/>
          <w:szCs w:val="28"/>
          <w:rtl w:val="true"/>
          <w:lang w:bidi="ar-SA"/>
        </w:rPr>
        <w:t>رواية قطّ صحيحة،و هو متهم في كلّ أحواله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الخلاصة </w:t>
      </w:r>
      <w:r>
        <w:rPr>
          <w:rStyle w:val="FootnoteAnchor"/>
          <w:rtl w:val="true"/>
        </w:rPr>
        <w:footnoteReference w:id="120"/>
      </w:r>
      <w:r>
        <w:rPr>
          <w:rFonts w:ascii="Amiri" w:hAnsi="Amiri" w:eastAsia="Amiri" w:cs="Amiri"/>
          <w:color w:val="111111"/>
          <w:sz w:val="28"/>
          <w:sz w:val="28"/>
          <w:szCs w:val="28"/>
          <w:rtl w:val="true"/>
          <w:lang w:bidi="ar-SA"/>
        </w:rPr>
        <w:t>في القسم الثاني،و اقتصر على ما سمعته من ابن الغضائري ناطقا هو بشطر منه،و ناسبا إلى ابن الغضائري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رأيت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قريب منه ما في رجال ابن داود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ضعّفه في الوجيزة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عدّه في ملخص المقال في قسم الضعفاء،و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للأسف إنّ الرجل لم ينصّ عليه بتوثيق،و إلاّ لجزمنا بأنّ رمي ابن الغضائري للرجل بالغلوّ نشأ من روايته ما هو الآن من بديهيّات مذهب الشيعة في حقّ الأئمّة عليهم السلام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اتفقت كلمات الأعلام بتضعيف المترجم،مع عدم ورود مدح فيه،فهو ضعيف بالاتفاق</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مقبل القمّي أبو عبد اللّه</w:t>
      </w:r>
    </w:p>
    <w:p>
      <w:pPr>
        <w:pStyle w:val="BookText"/>
        <w:rPr/>
      </w:pPr>
      <w:r>
        <w:rPr>
          <w:rFonts w:ascii="Amiri" w:hAnsi="Amiri" w:eastAsia="Amiri" w:cs="Amiri"/>
          <w:color w:val="111111"/>
          <w:sz w:val="28"/>
          <w:sz w:val="28"/>
          <w:szCs w:val="28"/>
          <w:rtl w:val="true"/>
          <w:lang w:bidi="ar-SA"/>
        </w:rPr>
        <w:t>جاء بهذا العنوان في مشكاة الأنوار للطبرسي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نبيك،عن أبي عبد اللّه جعفر بن محمد بن مقبل القمّي،عن أبي الحسن علي بن محمد الزائدي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المعاجم الرجاليّة فلذلك يعدّ مهملا إلاّ أنّ روايته تدل على قربه من الإمام المعصوم عليه السلام و علوّ مضمون الحديث،فعدّه حسنا ليس ببعيد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المكفوف</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الإشارة و النص إلى صاحب الدار عليه السلام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الكوفي،عن جعفر بن محمّد المكفوف،عن عمرو الأهوازي،قال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أراني أبو محمّد ابنه،و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تسمية من رآه عليه السلام 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محمّد،عن جعفر بن محمّد الكوفي،عن جعفر بن محمّد المكفوف،عن عمرو الأهوازي،قال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أرانيه أبو محمّد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أيضا في إرشاد المفيد </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،و إعلام الورى </w:t>
      </w:r>
      <w:r>
        <w:rPr>
          <w:rFonts w:eastAsia="Amiri" w:cs="Amiri" w:ascii="Amiri" w:hAnsi="Amiri"/>
          <w:color w:val="111111"/>
          <w:sz w:val="28"/>
          <w:szCs w:val="28"/>
          <w:lang w:bidi="ar-SA"/>
        </w:rPr>
        <w:t>252/2</w:t>
      </w:r>
      <w:r>
        <w:rPr>
          <w:rFonts w:ascii="Amiri" w:hAnsi="Amiri" w:eastAsia="Amiri" w:cs="Amiri"/>
          <w:color w:val="111111"/>
          <w:sz w:val="28"/>
          <w:sz w:val="28"/>
          <w:szCs w:val="28"/>
          <w:rtl w:val="true"/>
          <w:lang w:bidi="ar-SA"/>
        </w:rPr>
        <w:t>،و غيبة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المكّي</w:t>
      </w:r>
    </w:p>
    <w:p>
      <w:pPr>
        <w:pStyle w:val="BookText"/>
        <w:rPr/>
      </w:pPr>
      <w:r>
        <w:rPr>
          <w:rFonts w:ascii="Amiri" w:hAnsi="Amiri" w:eastAsia="Amiri" w:cs="Amiri"/>
          <w:color w:val="111111"/>
          <w:sz w:val="28"/>
          <w:sz w:val="28"/>
          <w:szCs w:val="28"/>
          <w:rtl w:val="true"/>
          <w:lang w:bidi="ar-SA"/>
        </w:rPr>
        <w:t>جاء بهذا العنوان في أمالي الصدوق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عشر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النصر بن سمعان التميمي الخرقاني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المكّي،قال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عبد اللّه بن إسحاق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التاسع و الثلاثون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النضر بن السمعان التيمي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جعفر بن محمّد المكّي،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عبد اللّه بن محمّد بن عمرو الأطروش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التاسع و الأربعون 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الخمسة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المتقدّم،و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الأمالي و العلل و 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النضر بن سمعان التميمي و الظاهر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الأمالي مصحف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للمعنون ذكرا في المعاجم الرجالية،فهو يعدّ مهملا،لكن رواياته سديدة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 [</w:t>
      </w:r>
      <w:r>
        <w:rPr>
          <w:rFonts w:eastAsia="IRNazanin" w:cs="IRNazanin"/>
          <w:color w:val="111111"/>
          <w:sz w:val="28"/>
          <w:szCs w:val="28"/>
          <w:lang w:bidi="fa-IR"/>
        </w:rPr>
        <w:t>4092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منصور أبو الفضل</w:t>
      </w:r>
    </w:p>
    <w:p>
      <w:pPr>
        <w:pStyle w:val="BookText"/>
        <w:rPr/>
      </w:pPr>
      <w:r>
        <w:rPr>
          <w:rFonts w:ascii="Amiri" w:hAnsi="Amiri" w:eastAsia="Amiri" w:cs="Amiri"/>
          <w:color w:val="111111"/>
          <w:sz w:val="28"/>
          <w:sz w:val="28"/>
          <w:szCs w:val="28"/>
          <w:rtl w:val="true"/>
          <w:lang w:bidi="ar-SA"/>
        </w:rPr>
        <w:t xml:space="preserve">جاء في إكمال الدين </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فضال،عن جعفر بن محمّد بن منصور،عن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465/2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الحسين النسابة محمّد بن القاسم التميمي السعدي،قال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أبو الفضل جعفر بن محمّد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محكم محمّد بن هشام السعدي،قال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عبد اللّه بن الحسن بن جعفر بن الحسن بن الحسن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الإمامة و التبصرة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موسى بن جعفر بن محمّد ابن أحمد بن العبّاس بن الفاخر،أبو محمّد الدوريستي الرازي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عنونه شيخنا في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حذيفة بن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أكابر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القاضي في مجالس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الخواجة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عن نقض الفضائح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الجليل القزويني جلالته في العلم و مقامه عند نظام الملك،و أنّه كان يسمع منه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توفي نظام الملك في عشرة من رمضان سنة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ه‍،فهو معاصر لجعفر صاحب الترجمة،و هو والد العلمين الجليلين الشيخ عبد اللّه و الشيخ حسن الآتية ترجمتهما،كما يأتي والده الصدوق محمّد بن موسى الراوي عن جدّه جعفر بن محمّد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بأنّ المجلسي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محمّد تقي المجلسي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روضة المتقين </w:t>
      </w:r>
      <w:r>
        <w:rPr>
          <w:rFonts w:eastAsia="Amiri" w:cs="Amiri" w:ascii="Amiri" w:hAnsi="Amiri"/>
          <w:color w:val="111111"/>
          <w:sz w:val="28"/>
          <w:szCs w:val="28"/>
          <w:lang w:bidi="ar-SA"/>
        </w:rPr>
        <w:t>338/14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الدوريستي أبو عبد اللّه،ثقة،لم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المفيد،و روى عنه ابن إدريس،و كان معمّرا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أشكل على بعض الأعلام رواية ابن إدريس رحمه اللّه عن جعفر ابن محمّد الدوريستي،حيث أنّه قرأ على الشيخ 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السيّد المرتضى علم الهدى المتوفى سنة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،و الشيخ الطوسي المتوفى سنة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،مع أنّ ابن إدريس بلغ الحلم سنة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قيد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منتخب الدين المولود سنة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بعد سنة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،قال في فهرسته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شاهدته بحلّة،في ترجمة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الجمع بين هذه التواريخ يظهر استحالة رواية ابن إدريس عن جعفر بن محمّد بن أحمد بن العبّاس الدوريستي،و يتعيّن أن يكون الراوي عنه ابن إدريس هو جعفر بن محمّد بن موسى بن جعفر الدوريستي الذي يروى أبوه محمّد،عن جدّه جعفر بن محمّد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تحديد ولادة ابن إدريس بأنّه بلغ الحلم في سنة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راجع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النقض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المعتمد جعفر الدوريستي مصنف و مدرّس و مذكر و زاهد و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ينبغي التأمّل في جلالة المعنون و رفيع مقامه،فعدّه حسنا و الرواية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جهته حسنة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الموصلي</w:t>
      </w:r>
    </w:p>
    <w:p>
      <w:pPr>
        <w:pStyle w:val="BookText"/>
        <w:rPr/>
      </w:pPr>
      <w:r>
        <w:rPr>
          <w:rFonts w:ascii="Amiri" w:hAnsi="Amiri" w:eastAsia="Amiri" w:cs="Amiri"/>
          <w:color w:val="111111"/>
          <w:sz w:val="28"/>
          <w:sz w:val="28"/>
          <w:szCs w:val="28"/>
          <w:rtl w:val="true"/>
          <w:lang w:bidi="ar-SA"/>
        </w:rPr>
        <w:t>جاء في مهج الدعوات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،حرز النبي صلى اللّه عليه و آله و سلّم،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المظفر بن موسى البغدادي،قال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جعفر بن محمّد الموصلي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 الدوري،قال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الرحمن القرشي،عن أبي سعيد عمرو بن سعيد المؤدّب، عن الفضل بن العباس،عن أبي كرز الموصلي،عن عقيل بن أبي عقيل، عن آمنة أمّ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غير مذكور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نصير بن قاسم أبو محمّد الخلدي</w:t>
      </w:r>
    </w:p>
    <w:p>
      <w:pPr>
        <w:pStyle w:val="BookText"/>
        <w:rPr/>
      </w:pPr>
      <w:r>
        <w:rPr>
          <w:rFonts w:ascii="Amiri" w:hAnsi="Amiri" w:eastAsia="Amiri" w:cs="Amiri"/>
          <w:color w:val="111111"/>
          <w:sz w:val="28"/>
          <w:sz w:val="28"/>
          <w:szCs w:val="28"/>
          <w:rtl w:val="true"/>
          <w:lang w:bidi="ar-SA"/>
        </w:rPr>
        <w:t xml:space="preserve">جاء في أمالي شيخ الطوسي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العنوان رواية عن الشيخ الطوسي،عن أبي الحسن محمّد بن محمّد بن مخلد،عن جعفر بن محمّد بن نصير بن قاسم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الخلدي،عن أبي العبّاس أحمد بن محمّد بن مسروق الطوسي،عن يحيى الجلا،قال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بشرا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آخره،ثم روى ثلاث روايات متتالية عن المعنون بأسانيد مختلفة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9349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نصير،و جاء أيضا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الوافي بالوفيات </w:t>
      </w:r>
      <w:r>
        <w:rPr>
          <w:rFonts w:eastAsia="Amiri" w:cs="Amiri" w:ascii="Amiri" w:hAnsi="Amiri"/>
          <w:color w:val="111111"/>
          <w:sz w:val="28"/>
          <w:szCs w:val="28"/>
          <w:lang w:bidi="ar-SA"/>
        </w:rPr>
        <w:t>142/11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نصير بن قاسم أبو محمّد البغدادي الخلدي الخواصّ،شيخ الصوفية و كبيرهم و محدّثهم،صحب الجنيد و غيره،و كان المرجع إليه في علم القوم و تصانيفهم و حكاياتهم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الخطيب،قال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أحمد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الخلدي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مضيت إلى عبّاس الدوري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،فكتبت عنه مجلسا و خرجت،فلقيني بعض الصوفيّة،فقال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أيش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فأريته،فقال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 علم الحرق و تأخذ علم الورق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خرق الأوراق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كلامه في قلبي فلم أعد إلى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في شهر رمضان سنة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ذكري للمعنون و ترجمتي له مختصرا للتنبيه على أنّ ليس كلّ من وقع في أسانيد مشايخنا العظام قدّس اللّه أسرارهم هم من الشيعة الإماميّة،بل في أماليهم رووا عن مختلف الرواة المنتمين إلى كثير من المذاهب و الأهواء،فالمعنون عاميّ صوفي ممن وصفه في سير أعلام النبلاء </w:t>
      </w:r>
      <w:r>
        <w:rPr>
          <w:rFonts w:eastAsia="Amiri" w:cs="Amiri" w:ascii="Amiri" w:hAnsi="Amiri"/>
          <w:color w:val="111111"/>
          <w:sz w:val="28"/>
          <w:szCs w:val="28"/>
          <w:lang w:bidi="ar-SA"/>
        </w:rPr>
        <w:t>504/15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القدوة المحدّث شيخ الصوفيّة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تذكرة الحفاظ </w:t>
      </w:r>
      <w:r>
        <w:rPr>
          <w:rFonts w:eastAsia="Amiri" w:cs="Amiri" w:ascii="Amiri" w:hAnsi="Amiri"/>
          <w:color w:val="111111"/>
          <w:sz w:val="28"/>
          <w:szCs w:val="28"/>
          <w:lang w:bidi="ar-SA"/>
        </w:rPr>
        <w:t>869/3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تاريخ بغداد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باسمه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نصير الخادلي،و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متنا و سندا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نصير الخلدي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الطريقة التي نسب إليها تستدعي عدّه ضعيفا،و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الترجمة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558/15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142/11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381/10</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226/7</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391/6</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382/2</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279/2</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342/2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234/11</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322/3</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378/2</w:t>
      </w:r>
      <w:r>
        <w:rPr>
          <w:rFonts w:ascii="Amiri" w:hAnsi="Amiri" w:eastAsia="Amiri" w:cs="Amiri"/>
          <w:color w:val="111111"/>
          <w:sz w:val="28"/>
          <w:sz w:val="28"/>
          <w:szCs w:val="28"/>
          <w:rtl w:val="true"/>
          <w:lang w:bidi="ar-SA"/>
        </w:rPr>
        <w:t>،طبقات الصوفية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نعيم</w:t>
      </w:r>
    </w:p>
    <w:p>
      <w:pPr>
        <w:pStyle w:val="BookText"/>
        <w:rPr/>
      </w:pPr>
      <w:r>
        <w:rPr>
          <w:rFonts w:ascii="Amiri" w:hAnsi="Amiri" w:eastAsia="Amiri" w:cs="Amiri"/>
          <w:color w:val="111111"/>
          <w:sz w:val="28"/>
          <w:sz w:val="28"/>
          <w:szCs w:val="28"/>
          <w:rtl w:val="true"/>
          <w:lang w:bidi="ar-SA"/>
        </w:rPr>
        <w:t>جاء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أبو محمّد هارون بن موسى رضي اللّه عنه،عن جعفر بن محمّد بن نعيم،عن العياشي،عن محمّد بن نصر،عن محمّد بن عيسى،عن أبي الحسين علي بن يحيى، عن الحسين بن علوان رفعه إلى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هذا هو الشيخ نجم الدين جعفر بن محمد بن نعيم المطارآبادي الذي ذكره الميرزا عبد اللّه في رياض العلماء </w:t>
      </w:r>
      <w:r>
        <w:rPr>
          <w:rFonts w:eastAsia="Amiri" w:cs="Amiri" w:ascii="Amiri" w:hAnsi="Amiri"/>
          <w:color w:val="111111"/>
          <w:sz w:val="28"/>
          <w:szCs w:val="28"/>
          <w:lang w:bidi="ar-SA"/>
        </w:rPr>
        <w:t>445/5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المعاجم الرجالية لم تذكر المعنون،فهو لذلك يعدّ مهملا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4097</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نما</w:t>
      </w:r>
    </w:p>
    <w:p>
      <w:pPr>
        <w:pStyle w:val="BookText"/>
        <w:rPr/>
      </w:pPr>
      <w:r>
        <w:rPr>
          <w:rFonts w:ascii="Amiri" w:hAnsi="Amiri" w:eastAsia="Amiri" w:cs="Amiri"/>
          <w:color w:val="111111"/>
          <w:sz w:val="28"/>
          <w:sz w:val="28"/>
          <w:szCs w:val="28"/>
          <w:rtl w:val="true"/>
          <w:lang w:bidi="ar-SA"/>
        </w:rPr>
        <w:t>هذا صاحب كتاب مثير الأحزان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الإمام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بن محمد بن نما مصنّف هذا الكتاب و قد رثيتها بأبياتي هذه و جعلتها خاتمة ما قلته من الأشعار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أيضا في بحار الأنوار </w:t>
      </w:r>
      <w:r>
        <w:rPr>
          <w:rFonts w:eastAsia="Amiri" w:cs="Amiri" w:ascii="Amiri" w:hAnsi="Amiri"/>
          <w:color w:val="111111"/>
          <w:sz w:val="28"/>
          <w:szCs w:val="28"/>
          <w:lang w:bidi="ar-SA"/>
        </w:rPr>
        <w:t>346/45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التآليف المتعدّدة،مثير الأحزان،شرح الثأر المشتمل على أحوال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المتوفي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الأعلام الأفاضل رحمة اللّه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4098</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نوح</w:t>
      </w:r>
    </w:p>
    <w:p>
      <w:pPr>
        <w:pStyle w:val="BookText"/>
        <w:rPr/>
      </w:pPr>
      <w:r>
        <w:rPr>
          <w:rFonts w:ascii="Amiri" w:hAnsi="Amiri" w:eastAsia="Amiri" w:cs="Amiri"/>
          <w:color w:val="111111"/>
          <w:sz w:val="28"/>
          <w:sz w:val="28"/>
          <w:szCs w:val="28"/>
          <w:rtl w:val="true"/>
          <w:lang w:bidi="ar-SA"/>
        </w:rPr>
        <w:t xml:space="preserve">جاء في الخصال للصدوق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الأربعة 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محمّد بن جعفر البندار،قال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نوح،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الخمسة حديث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محمّد بن جعفر البندار،قال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عبد اللّه بن أحمد بن حماد من أهل قومس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ما جاء في التهذيب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،عنه،عن جعفر بن محمّد بن نوح،عن الحسين بن محمّد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الوصية بأكثر من الثلث، حديث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جعفر بن محمّد بن نوح عن الحسين بن محمّد الرازي،قال كتبت إلى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 القدر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محمّد بن جعفر البندار،عن جعفر بن محمّد بن نوح،عن محمّد بن عمر، عن يزيد 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344/37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سعيد الهمداني،عن محمّد بن جعفر بن محمّد بن نوح بن دراج،عن أبيه، عن محمّد بن أيوب بن 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يذكره أرباب الجرح و التعديل،و ليس له ذكر في المعاجم الاخرى، فهو يعدّ مهملا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رواياته سديدة</w:t>
      </w:r>
      <w:r>
        <w:rPr>
          <w:rFonts w:eastAsia="Amiri" w:cs="Amiri" w:ascii="Amiri" w:hAnsi="Amiri"/>
          <w:color w:val="111111"/>
          <w:sz w:val="28"/>
          <w:szCs w:val="28"/>
          <w:rtl w:val="true"/>
          <w:lang w:bidi="ar-SA"/>
        </w:rPr>
        <w:t xml:space="preserve">. </w:t>
      </w:r>
      <w:bookmarkStart w:id="84" w:name="pg16219_170473"/>
    </w:p>
    <w:p>
      <w:pPr>
        <w:pStyle w:val="Heading5"/>
        <w:numPr>
          <w:ilvl w:val="4"/>
          <w:numId w:val="1"/>
        </w:numPr>
        <w:rPr/>
      </w:pPr>
      <w:bookmarkStart w:id="85" w:name="__RefHeading___Toc3655739_1280447820"/>
      <w:bookmarkStart w:id="86" w:name="_Toc30"/>
      <w:bookmarkEnd w:id="84"/>
      <w:bookmarkEnd w:id="85"/>
      <w:r>
        <w:rPr/>
        <w:t>4099</w:t>
      </w:r>
      <w:bookmarkEnd w:id="86"/>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النوفلي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lang w:bidi="ar-SA"/>
        </w:rPr>
        <w:t>482/1</w:t>
      </w:r>
      <w:r>
        <w:rPr>
          <w:rFonts w:ascii="Amiri" w:hAnsi="Amiri" w:eastAsia="Amiri" w:cs="Amiri"/>
          <w:color w:val="111111"/>
          <w:sz w:val="28"/>
          <w:sz w:val="28"/>
          <w:szCs w:val="28"/>
          <w:rtl w:val="true"/>
          <w:lang w:bidi="ar-SA"/>
        </w:rPr>
        <w:t>،نقض فضائح النواصب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338/14</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بالنون المفتوحة،و الواو الساكنة،و الفاء المفتوحة،ثم اللام،و ياء النسبة،نسبة إلى بني نوفل،بطن من زبيد من القحطانيّة،و آخر من بني عبد مناف من قريش من العدنانيّة،و هم بنو نوفل بن عبد مناف بن قصيّ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نوفل بن 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عبد مناف من قريش من العدنانية،و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نوفل بن عبد مناف بن قصي بن كلاب بن مرّة بن كعب بن لؤي بن غالب بن فهر بن مالك بن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ذلك عن نهاية الأرب للنويري و صبح الأعشى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نوفل اسم بطون أخر صرح بها عمر رضا كحالة،فراجع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 الرجل في التعليقة </w:t>
      </w:r>
      <w:r>
        <w:rPr>
          <w:rStyle w:val="FootnoteAnchor"/>
          <w:rtl w:val="true"/>
        </w:rPr>
        <w:footnoteReference w:id="12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العيون </w:t>
      </w:r>
      <w:r>
        <w:rPr>
          <w:rStyle w:val="FootnoteAnchor"/>
          <w:rtl w:val="true"/>
        </w:rPr>
        <w:footnoteReference w:id="127"/>
      </w:r>
      <w:r>
        <w:rPr>
          <w:rFonts w:ascii="Amiri" w:hAnsi="Amiri" w:eastAsia="Amiri" w:cs="Amiri"/>
          <w:color w:val="111111"/>
          <w:sz w:val="28"/>
          <w:sz w:val="28"/>
          <w:szCs w:val="28"/>
          <w:rtl w:val="true"/>
          <w:lang w:bidi="ar-SA"/>
        </w:rPr>
        <w:t>بإسناده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الرضا عليه السلام و هو بقنطرة أربق،فسلّمت عليه،ثمّ جلست و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جعلت فداك،إنّ أناسا يزعمون أنّ أباك حيّ؟فقال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لعنهم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تأمرني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بابني محمّد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أنا فذاهب </w:t>
      </w:r>
      <w:r>
        <w:rPr>
          <w:rStyle w:val="FootnoteAnchor"/>
          <w:rtl w:val="true"/>
        </w:rPr>
        <w:footnoteReference w:id="128"/>
      </w:r>
      <w:r>
        <w:rPr>
          <w:rFonts w:ascii="Amiri" w:hAnsi="Amiri" w:eastAsia="Amiri" w:cs="Amiri"/>
          <w:color w:val="111111"/>
          <w:sz w:val="28"/>
          <w:sz w:val="28"/>
          <w:szCs w:val="28"/>
          <w:rtl w:val="true"/>
          <w:lang w:bidi="ar-SA"/>
        </w:rPr>
        <w:t xml:space="preserve">في الأرض لا أرجع منه </w:t>
      </w:r>
      <w:r>
        <w:rPr>
          <w:rStyle w:val="FootnoteAnchor"/>
          <w:rtl w:val="true"/>
        </w:rPr>
        <w:footnoteReference w:id="129"/>
      </w:r>
      <w:r>
        <w:rPr>
          <w:rFonts w:ascii="Amiri" w:hAnsi="Amiri" w:eastAsia="Amiri" w:cs="Amiri"/>
          <w:color w:val="111111"/>
          <w:sz w:val="28"/>
          <w:sz w:val="28"/>
          <w:szCs w:val="28"/>
          <w:rtl w:val="true"/>
          <w:lang w:bidi="ar-SA"/>
        </w:rPr>
        <w:t>،بورك قبر بطوس، و قبران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فداك،عرفنا واحدا،فما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ستعرفونه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قبري و قبر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ضمّ إصبعيه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غرضه قدّس سرّه من نقل هذا الخبر،الاستدلال به لكون الرجل شيعيّا،صحيح الاعتقاد،و مورد لطف الإمام عليه السلام،فيكون من الحسان أقلاّ،فتدبر جيّدا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إنّ كون المعنون إماميّا يظهر من الخبر المشار إليه،و كذلك يظهر أنه من خواص الشيعة،و ذوي المنزلة لديهم،فعدّه حسنا ممّا لا بأس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4100</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هارون</w:t>
      </w:r>
    </w:p>
    <w:p>
      <w:pPr>
        <w:pStyle w:val="BookText"/>
        <w:rPr/>
      </w:pPr>
      <w:r>
        <w:rPr>
          <w:rFonts w:ascii="Amiri" w:hAnsi="Amiri" w:eastAsia="Amiri" w:cs="Amiri"/>
          <w:color w:val="111111"/>
          <w:sz w:val="28"/>
          <w:sz w:val="28"/>
          <w:szCs w:val="28"/>
          <w:rtl w:val="true"/>
          <w:lang w:bidi="ar-SA"/>
        </w:rPr>
        <w:t>جاء في أمالي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و الثمانون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16219_170475"/>
    </w:p>
    <w:p>
      <w:pPr>
        <w:pStyle w:val="Heading5"/>
        <w:numPr>
          <w:ilvl w:val="4"/>
          <w:numId w:val="1"/>
        </w:numPr>
        <w:rPr/>
      </w:pPr>
      <w:bookmarkStart w:id="88" w:name="__RefHeading___Toc3655741_1280447820"/>
      <w:bookmarkStart w:id="89" w:name="_Toc31"/>
      <w:bookmarkEnd w:id="87"/>
      <w:bookmarkEnd w:id="88"/>
      <w:r>
        <w:rPr/>
        <w:t>4101</w:t>
      </w:r>
      <w:bookmarkEnd w:id="89"/>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الهاشمي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32"/>
      </w:r>
      <w:r>
        <w:rPr>
          <w:rFonts w:ascii="Amiri" w:hAnsi="Amiri" w:eastAsia="Amiri" w:cs="Amiri"/>
          <w:color w:val="111111"/>
          <w:sz w:val="28"/>
          <w:sz w:val="28"/>
          <w:szCs w:val="28"/>
          <w:rtl w:val="true"/>
          <w:lang w:bidi="ar-SA"/>
        </w:rPr>
        <w:t>من أصحاب الجواد عليه السلام،و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أنّه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علي بن مهزيار في الكافي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مهزيار،عن جعفر بن محمد الهاشمي،عن أبي حفص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بكر بن صالح في الكافي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بكر بن صالح، عن جعفر بن محمّد الهاشمي،عن إسماعيل بن عباد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علي بن مهزيار و بكر بن صالح،</w:t>
      </w:r>
    </w:p>
    <w:p>
      <w:pPr>
        <w:pStyle w:val="BookText"/>
        <w:rPr/>
      </w:pPr>
      <w:r>
        <w:rPr>
          <w:rFonts w:ascii="IRNazanin" w:hAnsi="IRNazanin" w:eastAsia="IRNazanin"/>
          <w:color w:val="111111"/>
          <w:sz w:val="28"/>
          <w:sz w:val="28"/>
          <w:szCs w:val="28"/>
          <w:rtl w:val="true"/>
          <w:lang w:bidi="fa-IR"/>
        </w:rPr>
        <w:t xml:space="preserve">عنه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لم أقف على ما يستكشف منه حال المعنون،فهو غير معلوم الحال،إلاّ أنّ رواية علي بن مهزيار الثقة الجليل عنه ربّما تسبغ عليه نوع قوة أو حسن،فتدبر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4102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هشام الورّاق</w:t>
      </w:r>
    </w:p>
    <w:p>
      <w:pPr>
        <w:pStyle w:val="BookText"/>
        <w:rPr/>
      </w:pPr>
      <w:r>
        <w:rPr>
          <w:rFonts w:ascii="Amiri" w:hAnsi="Amiri" w:eastAsia="Amiri" w:cs="Amiri"/>
          <w:color w:val="111111"/>
          <w:sz w:val="28"/>
          <w:sz w:val="28"/>
          <w:szCs w:val="28"/>
          <w:rtl w:val="true"/>
          <w:lang w:bidi="ar-SA"/>
        </w:rPr>
        <w:t xml:space="preserve">جاء بهذا العنوان في الخصال </w:t>
      </w: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إبراهيم القطفاني،قال حدّثنا جعفر بن محمد بن هشام الوراق، عن علي بن محمد السدوسي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عنه في وسائل الشيعة </w:t>
      </w:r>
      <w:r>
        <w:rPr>
          <w:rFonts w:eastAsia="Amiri" w:cs="Amiri" w:ascii="Amiri" w:hAnsi="Amiri"/>
          <w:color w:val="111111"/>
          <w:sz w:val="28"/>
          <w:szCs w:val="28"/>
          <w:lang w:bidi="ar-SA"/>
        </w:rPr>
        <w:t>214/12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،و كذلك في أمالي الشيخ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أبان بن تغلب بن رباح،و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168/37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المعاجم الرجالية فهو مهمل لكن رواياته سديدة مؤيدة بطرق اخرى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16219_170477"/>
    </w:p>
    <w:p>
      <w:pPr>
        <w:pStyle w:val="Heading5"/>
        <w:numPr>
          <w:ilvl w:val="4"/>
          <w:numId w:val="1"/>
        </w:numPr>
        <w:rPr/>
      </w:pPr>
      <w:bookmarkStart w:id="91" w:name="__RefHeading___Toc3655743_1280447820"/>
      <w:bookmarkStart w:id="92" w:name="_Toc32"/>
      <w:bookmarkEnd w:id="90"/>
      <w:bookmarkEnd w:id="91"/>
      <w:r>
        <w:rPr/>
        <w:t>4103</w:t>
      </w:r>
      <w:bookmarkEnd w:id="92"/>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الهمذاني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محمّد بن أحمد عنه،عن أبي الحسن عليه السلام في آخر كتاب الصوم من التهذيب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أنّه سهو،بقرينة إبداله هو في الاستبصار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متحد مع جعفر بن إبراهيم بن محمّد الهمداني،و قد تقدمت ترجمته،فراجع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الورّاق</w:t>
      </w:r>
    </w:p>
    <w:p>
      <w:pPr>
        <w:pStyle w:val="BookText"/>
        <w:rPr/>
      </w:pPr>
      <w:r>
        <w:rPr>
          <w:rFonts w:ascii="Amiri" w:hAnsi="Amiri" w:eastAsia="Amiri" w:cs="Amiri"/>
          <w:color w:val="111111"/>
          <w:sz w:val="28"/>
          <w:sz w:val="28"/>
          <w:szCs w:val="28"/>
          <w:rtl w:val="true"/>
          <w:lang w:bidi="ar-SA"/>
        </w:rPr>
        <w:t>جاء في أمالي شيخنا المفيد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السادس و الثلاثون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ابن محمّد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الورّاق،قال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الأزرق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أمالي شيخنا الطوسي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بن محمّد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الورّاق،قال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أزرق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w:t>
      </w:r>
      <w:bookmarkStart w:id="93" w:name="pg16219_170478"/>
    </w:p>
    <w:p>
      <w:pPr>
        <w:pStyle w:val="BookText"/>
        <w:rPr/>
      </w:pPr>
      <w:bookmarkEnd w:id="93"/>
      <w:r>
        <w:rPr>
          <w:rFonts w:ascii="Amiri" w:hAnsi="Amiri" w:eastAsia="Amiri" w:cs="Amiri"/>
          <w:color w:val="111111"/>
          <w:sz w:val="28"/>
          <w:sz w:val="28"/>
          <w:szCs w:val="28"/>
          <w:rtl w:val="true"/>
          <w:lang w:bidi="ar-SA"/>
        </w:rPr>
        <w:t>الهمداني،ب‍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إبراهيم بن محمّد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مرّت </w:t>
      </w:r>
      <w:r>
        <w:rPr>
          <w:rStyle w:val="FootnoteAnchor"/>
          <w:rtl w:val="true"/>
        </w:rPr>
        <w:footnoteReference w:id="137"/>
      </w:r>
      <w:r>
        <w:rPr>
          <w:rFonts w:ascii="Amiri" w:hAnsi="Amiri" w:eastAsia="Amiri" w:cs="Amiri"/>
          <w:color w:val="111111"/>
          <w:sz w:val="28"/>
          <w:sz w:val="28"/>
          <w:szCs w:val="28"/>
          <w:rtl w:val="true"/>
          <w:lang w:bidi="ar-SA"/>
        </w:rPr>
        <w:t>ترجمته،و لذا لم يتعرّض لهذا الذي ذكرناه هنا الميرزا و لا غيره</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3655745_1280447820"/>
      <w:bookmarkStart w:id="95" w:name="_Toc33"/>
      <w:bookmarkEnd w:id="94"/>
      <w:r>
        <w:rPr/>
        <w:t>4105</w:t>
      </w:r>
      <w:bookmarkEnd w:id="95"/>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يحيى</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التعليقة </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صفوان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إشعار بوثاقته،كما مرّ </w:t>
      </w:r>
    </w:p>
    <w:p>
      <w:pPr>
        <w:pStyle w:val="BookText"/>
        <w:rPr/>
      </w:pPr>
      <w:r>
        <w:rPr>
          <w:rFonts w:ascii="Amiri" w:hAnsi="Amiri" w:eastAsia="Amiri" w:cs="Amiri"/>
          <w:color w:val="111111"/>
          <w:sz w:val="28"/>
          <w:sz w:val="28"/>
          <w:szCs w:val="28"/>
          <w:rtl w:val="true"/>
          <w:lang w:bidi="ar-SA"/>
        </w:rPr>
        <w:t>في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39"/>
      </w:r>
      <w:r>
        <w:rPr>
          <w:rFonts w:ascii="Amiri" w:hAnsi="Amiri" w:eastAsia="Amiri" w:cs="Amiri"/>
          <w:color w:val="111111"/>
          <w:sz w:val="28"/>
          <w:sz w:val="28"/>
          <w:szCs w:val="28"/>
          <w:rtl w:val="true"/>
          <w:lang w:bidi="ar-SA"/>
        </w:rPr>
        <w:t xml:space="preserve">رواية علي بن الحسن بن فضّال،عنه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يحيى،عن جعفر بن محمّد بن يحيى،عن عبد اللّه بن المغيرة،عن أبي الحسن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نبّه على أنّ ما في بعض طرق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رباط؛تصحيف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محمّد،عن ابن رباط،فلاحظ جامع الرواة،و تدبّر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إنّ الإشعار بالوثاقة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التعليقة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 لرواية صفوان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صرّحوا بأنه لا يروي إلاّ عن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روايته قد أفتى بها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فأقل ما يعدّ المعنون هو الحسن،فتدبّر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يحيى أبو عبد اللّه</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محمّد بن النعمان 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عمر الجعابي،قال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يحيى أبو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المنعم،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الفزاري،عن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 في المعاجم الرجالية،فهو مهمل،إلاّ أنّ روايته سديدة جدا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يسار</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538/6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في الدواب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زياد،عن جعفر بن محمّد بن يسار،عن عبيد اللّه الدهقان، عن درست،عن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زياد،عن جعفر بن محمّد بن يسار،عن عبيد اللّه الدهقان،عن درست،عن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استظهرنا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بشار أنّه واحد مع هذا،فراجع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أهمل ذكره أرباب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يعلى</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224/91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شهاب بن محمّد بن علي،عن جعفر بن محمّد بن يعلى،عن إدريس بن محمّد بن يحيى،عن عبد اللّه بن الحسن،عن أبيه،عن إدريس بن عبد اللّه بن الحسن،عن جعفر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الوسائل </w:t>
      </w: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الاستخارة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بالسند المتقدم،إلاّ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بن 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يعلم أنّ الصحيح يعلى أو 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فتح الأبواب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مجهول بل مهمل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ابن راشد،عن جعفر بن محمّد بن يقطين رفعه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اسد،عن جعفر بن محمّد بن يقظان رفعه إليهم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متن الحديث واحد،و أحد العنوانين مصحف،و الظاهر أنّ ما في الكافي مصحف،فإنّ الحسين بن أسد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راشد،و جعفر بن محمّد بن يقظان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يقطين،و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يقطين،و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يقظان،فتدبر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سواء أ كان المعنون ابن يقطين أو ابن يقظان فهو ليس له في المعاجم ذكر،لذا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يوسف الأزدي</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الحسين بن يعقوب من بني خزيمة قراءة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يوسف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بزرج الخياط،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سعد الإسكاف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متنا و 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المزار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قم مدرسة الإمام المهدي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يوسف الأودي،و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النجف الأشرف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يوسف</w:t>
      </w:r>
      <w:r>
        <w:rPr>
          <w:rFonts w:eastAsia="Amiri" w:cs="Amiri" w:ascii="Amiri" w:hAnsi="Amiri"/>
          <w:color w:val="111111"/>
          <w:sz w:val="28"/>
          <w:szCs w:val="28"/>
          <w:rtl w:val="true"/>
          <w:lang w:bidi="ar-SA"/>
        </w:rPr>
        <w:t xml:space="preserve">- </w:t>
      </w:r>
      <w:bookmarkStart w:id="96" w:name="pg16219_170482"/>
    </w:p>
    <w:p>
      <w:pPr>
        <w:pStyle w:val="Heading5"/>
        <w:numPr>
          <w:ilvl w:val="4"/>
          <w:numId w:val="1"/>
        </w:numPr>
        <w:rPr/>
      </w:pPr>
      <w:bookmarkStart w:id="97" w:name="__RefHeading___Toc3655747_1280447820"/>
      <w:bookmarkStart w:id="98" w:name="_Toc34"/>
      <w:bookmarkEnd w:id="96"/>
      <w:bookmarkEnd w:id="97"/>
      <w:r>
        <w:rPr/>
        <w:t>4111</w:t>
      </w:r>
      <w:bookmarkEnd w:id="98"/>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يونس</w:t>
      </w:r>
    </w:p>
    <w:p>
      <w:pPr>
        <w:pStyle w:val="BookText"/>
        <w:rPr/>
      </w:pPr>
      <w:r>
        <w:rPr>
          <w:rFonts w:ascii="IRNazanin" w:hAnsi="IRNazanin" w:eastAsia="IRNazanin"/>
          <w:color w:val="111111"/>
          <w:sz w:val="28"/>
          <w:sz w:val="28"/>
          <w:szCs w:val="28"/>
          <w:rtl w:val="true"/>
          <w:lang w:bidi="fa-IR"/>
        </w:rPr>
        <w:t>الأحول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42"/>
      </w:r>
      <w:r>
        <w:rPr>
          <w:rFonts w:ascii="Amiri" w:hAnsi="Amiri" w:eastAsia="Amiri" w:cs="Amiri"/>
          <w:color w:val="111111"/>
          <w:sz w:val="28"/>
          <w:sz w:val="28"/>
          <w:szCs w:val="28"/>
          <w:rtl w:val="true"/>
          <w:lang w:bidi="ar-SA"/>
        </w:rPr>
        <w:t>ضبط الأحول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143"/>
      </w:r>
      <w:r>
        <w:rPr>
          <w:rFonts w:ascii="Amiri" w:hAnsi="Amiri" w:eastAsia="Amiri" w:cs="Amiri"/>
          <w:color w:val="111111"/>
          <w:sz w:val="28"/>
          <w:sz w:val="28"/>
          <w:szCs w:val="28"/>
          <w:rtl w:val="true"/>
          <w:lang w:bidi="ar-SA"/>
        </w:rPr>
        <w:t>تارة من أصحاب الجواد عليه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يونس الأحول،ثقة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144"/>
      </w:r>
      <w:r>
        <w:rPr>
          <w:rFonts w:ascii="Amiri" w:hAnsi="Amiri" w:eastAsia="Amiri" w:cs="Amiri"/>
          <w:color w:val="111111"/>
          <w:sz w:val="28"/>
          <w:sz w:val="28"/>
          <w:szCs w:val="28"/>
          <w:rtl w:val="true"/>
          <w:lang w:bidi="ar-SA"/>
        </w:rPr>
        <w:t>في أصحاب الهادي عليه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يونس الأحول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بن يونس،له كتاب،أخبرنا به عدّة </w:t>
      </w:r>
    </w:p>
    <w:p>
      <w:pPr>
        <w:pStyle w:val="BookText"/>
        <w:rPr/>
      </w:pPr>
      <w:r>
        <w:rPr>
          <w:rFonts w:ascii="Amiri" w:hAnsi="Amiri" w:eastAsia="Amiri" w:cs="Amiri"/>
          <w:color w:val="111111"/>
          <w:sz w:val="28"/>
          <w:sz w:val="28"/>
          <w:szCs w:val="28"/>
          <w:rtl w:val="true"/>
          <w:lang w:bidi="ar-SA"/>
        </w:rPr>
        <w:t>من أصحابنا،عن أبي المفضل،عن ابن بطة،عن أحمد بن أبي عبد اللّه،عن أبيه،عن جعفر بن محمّد 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رحمه اللّه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يونس الأحول الصيرفي، مولى بجيلة،روى عن أبي جعفر الثاني عليه السلام،روى عنه أحمد بن محمّد ابن عيسى،له كتاب نوادر،أخبرنا ابن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بطّة،عن أحمد بن محمّد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بنوادره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الاختلاف بين العبارتين؛فإنّ الشيخ نسب الرواية عن الرجل إلى محمّد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النجاشي نسبها إلى ابنه أحمد،فلا تذهل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يونس الأحول، من أصحاب أبي الحسن الرضا عليه السلام،ثقة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بعض النسخ زيادة كلمة </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صرّح في رجال </w:t>
      </w:r>
    </w:p>
    <w:p>
      <w:pPr>
        <w:pStyle w:val="BookText"/>
        <w:rPr/>
      </w:pPr>
      <w:r>
        <w:rPr>
          <w:rFonts w:ascii="IRNazanin" w:hAnsi="IRNazanin" w:eastAsia="IRNazanin"/>
          <w:color w:val="111111"/>
          <w:sz w:val="28"/>
          <w:sz w:val="28"/>
          <w:szCs w:val="28"/>
          <w:rtl w:val="true"/>
          <w:lang w:bidi="fa-IR"/>
        </w:rPr>
        <w:t xml:space="preserve">ابن داود </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يونس الأحول،من أصحاب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ثقة،لغويّ، 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أقف في رجال الشيخ و لا غيره،على من عدّه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قد تفرّد في ذلك،و لم يعلم مستنده، و لم ينقل له رواية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قال الفاضل الجزائري في الحاوي </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عدّه في قسم الثقات،و نقله كلام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الخلاصة،و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موضعين من رجاله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أظفر به في كتاب الشيخ رحمه اللّه في رجال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فنقله أنّه من رجال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سهو،و الاقتصار عليه سهو آخر،فتأمّل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وثّق الرجل في الوجيزة </w:t>
      </w:r>
      <w:r>
        <w:rPr>
          <w:rStyle w:val="FootnoteAnchor"/>
          <w:rtl w:val="true"/>
        </w:rPr>
        <w:footnoteReference w:id="151"/>
      </w:r>
      <w:r>
        <w:rPr>
          <w:rFonts w:ascii="Amiri" w:hAnsi="Amiri" w:eastAsia="Amiri" w:cs="Amiri"/>
          <w:color w:val="111111"/>
          <w:sz w:val="28"/>
          <w:sz w:val="28"/>
          <w:szCs w:val="28"/>
          <w:rtl w:val="true"/>
          <w:lang w:bidi="ar-SA"/>
        </w:rPr>
        <w:t xml:space="preserve">،و البلغة </w:t>
      </w:r>
      <w:r>
        <w:rPr>
          <w:rStyle w:val="FootnoteAnchor"/>
          <w:rtl w:val="true"/>
        </w:rPr>
        <w:footnoteReference w:id="152"/>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الشيخ </w:t>
      </w:r>
      <w:r>
        <w:rPr>
          <w:rStyle w:val="FootnoteAnchor"/>
          <w:rtl w:val="true"/>
        </w:rPr>
        <w:footnoteReference w:id="154"/>
      </w:r>
      <w:r>
        <w:rPr>
          <w:rFonts w:ascii="Amiri" w:hAnsi="Amiri" w:eastAsia="Amiri" w:cs="Amiri"/>
          <w:color w:val="111111"/>
          <w:sz w:val="28"/>
          <w:sz w:val="28"/>
          <w:szCs w:val="28"/>
          <w:rtl w:val="true"/>
          <w:lang w:bidi="ar-SA"/>
        </w:rPr>
        <w:t xml:space="preserve">و النجاشي </w:t>
      </w:r>
      <w:r>
        <w:rPr>
          <w:rStyle w:val="FootnoteAnchor"/>
          <w:rtl w:val="true"/>
        </w:rPr>
        <w:footnoteReference w:id="155"/>
      </w:r>
      <w:r>
        <w:rPr>
          <w:rFonts w:ascii="Amiri" w:hAnsi="Amiri" w:eastAsia="Amiri" w:cs="Amiri"/>
          <w:color w:val="111111"/>
          <w:sz w:val="28"/>
          <w:sz w:val="28"/>
          <w:szCs w:val="28"/>
          <w:rtl w:val="true"/>
          <w:lang w:bidi="ar-SA"/>
        </w:rPr>
        <w:t>رواية أحمد بن محمّد بن خالد،عن أبيه،عنه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ميّزه الطريحي </w:t>
      </w:r>
      <w:r>
        <w:rPr>
          <w:rStyle w:val="FootnoteAnchor"/>
          <w:rtl w:val="true"/>
        </w:rPr>
        <w:footnoteReference w:id="156"/>
      </w:r>
      <w:r>
        <w:rPr>
          <w:rFonts w:ascii="Amiri" w:hAnsi="Amiri" w:eastAsia="Amiri" w:cs="Amiri"/>
          <w:color w:val="111111"/>
          <w:sz w:val="28"/>
          <w:sz w:val="28"/>
          <w:szCs w:val="28"/>
          <w:rtl w:val="true"/>
          <w:lang w:bidi="ar-SA"/>
        </w:rPr>
        <w:t>بروايته،و رواية أحمد بن محمّد بن عيسى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157"/>
      </w:r>
      <w:r>
        <w:rPr>
          <w:rFonts w:ascii="Amiri" w:hAnsi="Amiri" w:eastAsia="Amiri" w:cs="Amiri"/>
          <w:color w:val="111111"/>
          <w:sz w:val="28"/>
          <w:sz w:val="28"/>
          <w:szCs w:val="28"/>
          <w:rtl w:val="true"/>
          <w:lang w:bidi="ar-SA"/>
        </w:rPr>
        <w:t>رواية محمّد بن الحسين،و إبراهيم بن هاشم،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158"/>
      </w:r>
      <w:r>
        <w:rPr>
          <w:rFonts w:ascii="Amiri" w:hAnsi="Amiri" w:eastAsia="Amiri" w:cs="Amiri"/>
          <w:color w:val="111111"/>
          <w:sz w:val="28"/>
          <w:sz w:val="28"/>
          <w:szCs w:val="28"/>
          <w:rtl w:val="true"/>
          <w:lang w:bidi="ar-SA"/>
        </w:rPr>
        <w:t>نقل رواية محمّد بن الحسن بن علاّن،عنه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اتفقت كلمات الاعلام على وثاقة المترجم من دون غمز فيه،فهو ثقة جليل، و الرواية من جهته صحيحة،فتفطن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4112</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مختار</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80/42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عيسى،عن جعفر بن مختار،قال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حيان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المختار،و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سواء أ كان جعفر بن المختار،أو الحسين بن المختار فهو مهمل لم يذكره أرباب الجرح و 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مسافر بن إبراهيم</w:t>
      </w:r>
    </w:p>
    <w:p>
      <w:pPr>
        <w:pStyle w:val="BookText"/>
        <w:rPr/>
      </w:pPr>
      <w:r>
        <w:rPr>
          <w:rFonts w:ascii="Amiri" w:hAnsi="Amiri" w:eastAsia="Amiri" w:cs="Amiri"/>
          <w:color w:val="111111"/>
          <w:sz w:val="28"/>
          <w:sz w:val="28"/>
          <w:szCs w:val="28"/>
          <w:rtl w:val="true"/>
          <w:lang w:bidi="ar-SA"/>
        </w:rPr>
        <w:t>جاء في الجعفريات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الذم لتارك الغيرة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محمّد،حدّثني جعفر بن مسافر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فديك،عن موسى بن يعقوب الديعمي،عن أبي زرين الباهلي،عن مالك بن أحبس اليمامي،أنّه سمع رسول اللّه صلى اللّه عليه و آله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235/14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في معاجمنا الرجالية،و يحتمل كونه من رواة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4114</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مسلم</w:t>
      </w:r>
    </w:p>
    <w:p>
      <w:pPr>
        <w:pStyle w:val="BookText"/>
        <w:rPr/>
      </w:pPr>
      <w:r>
        <w:rPr>
          <w:rFonts w:ascii="Amiri" w:hAnsi="Amiri" w:eastAsia="Amiri" w:cs="Amiri"/>
          <w:color w:val="111111"/>
          <w:sz w:val="28"/>
          <w:sz w:val="28"/>
          <w:szCs w:val="28"/>
          <w:rtl w:val="true"/>
          <w:lang w:bidi="ar-SA"/>
        </w:rPr>
        <w:t xml:space="preserve">جاء في المحاسن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سنان،عن جعفر بن مسلم،قال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اشتكى بعض ولد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8800</w:t>
      </w: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معاوية بن وهب</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محمّد،عن جعفر بن معاوية بن وهب،عن موسى بن بكر،قال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المعاجم الرجالية خالية عن ذكره،فهو مهمل</w:t>
      </w:r>
      <w:r>
        <w:rPr>
          <w:rFonts w:eastAsia="Amiri" w:cs="Amiri" w:ascii="Amiri" w:hAnsi="Amiri"/>
          <w:color w:val="111111"/>
          <w:sz w:val="28"/>
          <w:szCs w:val="28"/>
          <w:rtl w:val="true"/>
          <w:lang w:bidi="ar-SA"/>
        </w:rPr>
        <w:t xml:space="preserve">. </w:t>
      </w:r>
      <w:bookmarkStart w:id="99" w:name="pg16219_170488"/>
    </w:p>
    <w:p>
      <w:pPr>
        <w:pStyle w:val="Heading5"/>
        <w:numPr>
          <w:ilvl w:val="4"/>
          <w:numId w:val="1"/>
        </w:numPr>
        <w:rPr/>
      </w:pPr>
      <w:bookmarkStart w:id="100" w:name="__RefHeading___Toc3655749_1280447820"/>
      <w:bookmarkStart w:id="101" w:name="_Toc35"/>
      <w:bookmarkEnd w:id="99"/>
      <w:bookmarkEnd w:id="100"/>
      <w:r>
        <w:rPr/>
        <w:t>4116</w:t>
      </w:r>
      <w:bookmarkEnd w:id="101"/>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ابن المعتصم </w:t>
      </w:r>
      <w:r>
        <w:rPr>
          <w:rStyle w:val="FootnoteAnchor"/>
          <w:rtl w:val="true"/>
        </w:rPr>
        <w:footnoteReference w:id="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في باب الحدود و التعزيرات من </w:t>
      </w:r>
      <w:r>
        <w:rPr>
          <w:rStyle w:val="FootnoteAnchor"/>
          <w:rtl w:val="true"/>
        </w:rPr>
        <w:footnoteReference w:id="161"/>
      </w:r>
      <w:r>
        <w:rPr>
          <w:rFonts w:ascii="Amiri" w:hAnsi="Amiri" w:eastAsia="Amiri" w:cs="Amiri"/>
          <w:color w:val="111111"/>
          <w:sz w:val="28"/>
          <w:sz w:val="28"/>
          <w:szCs w:val="28"/>
          <w:rtl w:val="true"/>
          <w:lang w:bidi="ar-SA"/>
        </w:rPr>
        <w:t>الفقيه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جعفر المتوكّل ابن محمّد المعتصم بن هارون،الملقّب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 العباسي،بويع له بالخلافة بعد أخيه الواثق هارون بن محمّد المعتصم، في يوم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في ذي الحجّة سنة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،و قتل في شوّال سنة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هذا اللعين أخبث بني العباس،و أقساهم قلبا،و أشدّهم عتوّا و عنادا للطالبيّين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في المقاتل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المتوكّل شديد الوطأة على آل أبي طالب عليهم السلام،غليظا على جماعتهم،شديد الحقد عليهم </w:t>
      </w:r>
      <w:r>
        <w:rPr>
          <w:rStyle w:val="FootnoteAnchor"/>
          <w:rtl w:val="true"/>
        </w:rPr>
        <w:footnoteReference w:id="163"/>
      </w:r>
      <w:r>
        <w:rPr>
          <w:rFonts w:ascii="Amiri" w:hAnsi="Amiri" w:eastAsia="Amiri" w:cs="Amiri"/>
          <w:color w:val="111111"/>
          <w:sz w:val="28"/>
          <w:sz w:val="28"/>
          <w:szCs w:val="28"/>
          <w:rtl w:val="true"/>
          <w:lang w:bidi="ar-SA"/>
        </w:rPr>
        <w:t>،و اتّفق له من وزيره عبيد اللّه بن يحيى بن خاقان ما أوجب سوء الرأي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يحسّن له القبيح في معاملتهم،فبلغ بهم ما لم يبلغه أحد من خلفاء بني العبّاس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ذلك أنّه كرب قبر الحسين عليه السلام،و عفّى آثاره،و وضع على سائر طرق الزوّار مسالح لا يجدون أحدا زاره إلاّ أتوه به،فقتله أو أنهكه عقوبة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استعمل على المدينة و مكّة عمر بن الفرج الرخّجي،فمنع آل أبي طالب من </w:t>
      </w:r>
    </w:p>
    <w:p>
      <w:pPr>
        <w:pStyle w:val="BookText"/>
        <w:rPr/>
      </w:pPr>
      <w:r>
        <w:rPr>
          <w:rFonts w:ascii="Amiri" w:hAnsi="Amiri" w:eastAsia="Amiri" w:cs="Amiri"/>
          <w:color w:val="111111"/>
          <w:sz w:val="28"/>
          <w:sz w:val="28"/>
          <w:szCs w:val="28"/>
          <w:rtl w:val="true"/>
          <w:lang w:bidi="ar-SA"/>
        </w:rPr>
        <w:t>التعرّض للناس،و منع الناس من برّهم،و كان لا يبلغه أنّ أحدا برّ أحدا منهم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أنهكه عقوبة،و أثقله غرما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كان القميص يكون بين جماعة من العلويّات يصلّين فيه واحدة بعد واحدة،ثمّ يرفضنه </w:t>
      </w:r>
      <w:r>
        <w:rPr>
          <w:rStyle w:val="FootnoteAnchor"/>
          <w:rtl w:val="true"/>
        </w:rPr>
        <w:footnoteReference w:id="164"/>
      </w:r>
      <w:r>
        <w:rPr>
          <w:rFonts w:ascii="Amiri" w:hAnsi="Amiri" w:eastAsia="Amiri" w:cs="Amiri"/>
          <w:color w:val="111111"/>
          <w:sz w:val="28"/>
          <w:sz w:val="28"/>
          <w:szCs w:val="28"/>
          <w:rtl w:val="true"/>
          <w:lang w:bidi="ar-SA"/>
        </w:rPr>
        <w:t>و يجلسن على مغازلهنّ عواري إلى أن قتل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تضمّنت كتب السير و الأخبار أنّه أرسل إبراهيم الديزج </w:t>
      </w:r>
      <w:r>
        <w:rPr>
          <w:rStyle w:val="FootnoteAnchor"/>
          <w:rtl w:val="true"/>
        </w:rPr>
        <w:footnoteReference w:id="165"/>
      </w:r>
      <w:r>
        <w:rPr>
          <w:rFonts w:ascii="Amiri" w:hAnsi="Amiri" w:eastAsia="Amiri" w:cs="Amiri"/>
          <w:color w:val="111111"/>
          <w:sz w:val="28"/>
          <w:sz w:val="28"/>
          <w:szCs w:val="28"/>
          <w:rtl w:val="true"/>
          <w:lang w:bidi="ar-SA"/>
        </w:rPr>
        <w:t>إلى المدينة،فقطع كلّ نخلة في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فيه بضع عشرة نخلة ممّا غرسه رسول اللّه صلى اللّه عليه و آله و سلّم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لا ينتفع بثمن تمرها العلويّون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استقدم أبا الحسن الهادي عليه السلام من المدينة إلى سرّ من رأى،فبلغ به من الحبس و الإذلال و الاستهانة بقدره ما شاء،و لم يتمكّن من قتله حتى هلك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السبب في هلاكه أنّه كان يحضر في مجلس لهوه و شربه عبادة المخنّث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رجل مضحّك غريب الشكل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يرقّصه مشبّها له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الأنزع البطين خليفة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ولده المنتصر ينكر عليه ذلك،فلم يرتدع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غار الفتى لعمّه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الفتى في حرّ أمّه</w:t>
      </w:r>
    </w:p>
    <w:p>
      <w:pPr>
        <w:pStyle w:val="BookText"/>
        <w:rPr/>
      </w:pPr>
      <w:r>
        <w:rPr>
          <w:rFonts w:ascii="Amiri" w:hAnsi="Amiri" w:eastAsia="Amiri" w:cs="Amiri"/>
          <w:color w:val="111111"/>
          <w:sz w:val="28"/>
          <w:sz w:val="28"/>
          <w:szCs w:val="28"/>
          <w:rtl w:val="true"/>
          <w:lang w:bidi="ar-SA"/>
        </w:rPr>
        <w:t>فغضب المنتصر،و دخل عليه ليلا مع جمع من الأتراك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مجلس الشراب،و معه وزيره الفتح بن خاقان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فقتلوهما معا،حتى اختلط لحم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جزاؤه في الدنيا،و لعذاب الآخرة أشدّ و أخزى و أبقى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المعنون ممن حقت عليه كلمة العذاب،و التاريخ صريح يذكر مخازيه و عدائه لأهل البيت عليهم السلام،فهو من أضعف الضعفاء</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16219_170490"/>
    </w:p>
    <w:p>
      <w:pPr>
        <w:pStyle w:val="Heading5"/>
        <w:numPr>
          <w:ilvl w:val="4"/>
          <w:numId w:val="1"/>
        </w:numPr>
        <w:rPr/>
      </w:pPr>
      <w:bookmarkStart w:id="103" w:name="__RefHeading___Toc3655751_1280447820"/>
      <w:bookmarkStart w:id="104" w:name="_Toc36"/>
      <w:bookmarkEnd w:id="102"/>
      <w:bookmarkEnd w:id="103"/>
      <w:r>
        <w:rPr/>
        <w:t>4117</w:t>
      </w:r>
      <w:bookmarkEnd w:id="104"/>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معروف أبو محمّد الكشّي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67"/>
      </w:r>
      <w:r>
        <w:rPr>
          <w:rFonts w:ascii="Amiri" w:hAnsi="Amiri" w:eastAsia="Amiri" w:cs="Amiri"/>
          <w:color w:val="111111"/>
          <w:sz w:val="28"/>
          <w:sz w:val="28"/>
          <w:szCs w:val="28"/>
          <w:rtl w:val="true"/>
          <w:lang w:bidi="ar-SA"/>
        </w:rPr>
        <w:t>ضبط الكشّي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باب من لم يرو عنهم عليهم السلام من رجاله </w:t>
      </w:r>
      <w:r>
        <w:rPr>
          <w:rStyle w:val="FootnoteAnchor"/>
          <w:rtl w:val="true"/>
        </w:rPr>
        <w:footnoteReference w:id="16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محمّد،من أهل كشّ،وكيل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مكاتبا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معروف،يكنّى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 من أهل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مكاتبا،لم يرو عن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ليس جعفر بن معروف السمرقندي،الذي قال ابن الغضائري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مرتفع المذهب،يعرف حديثه تارة و ينكر أخرى؛لأنّ ابن الغضائري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يروي عنه العياشي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في الخلاصة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عنونه ابن داود في القسم الأوّل </w:t>
      </w:r>
      <w:r>
        <w:rPr>
          <w:rStyle w:val="FootnoteAnchor"/>
          <w:rtl w:val="true"/>
        </w:rPr>
        <w:footnoteReference w:id="17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محمّد،من أهل كش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ذكره الشيخ في باب من لم يرو عنهم عليهم السلام من رجاله، و ذكره النجاشي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 مكاتب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 من قلمه أو قلم الناسخ،و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عدم تعرّض النجاشيّ للرجل أصلا،و إنّما ذكره الشيخ في رجاله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71"/>
      </w:r>
      <w:r>
        <w:rPr>
          <w:rFonts w:ascii="Amiri" w:hAnsi="Amiri" w:eastAsia="Amiri" w:cs="Amiri"/>
          <w:color w:val="111111"/>
          <w:sz w:val="28"/>
          <w:sz w:val="28"/>
          <w:szCs w:val="28"/>
          <w:rtl w:val="true"/>
          <w:lang w:bidi="ar-SA"/>
        </w:rPr>
        <w:t>رواية جعفر بن محمّد بن مسعود،عنه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التعليقة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أنّ الرجل من مشايخ الكشي،فقد روى عنه في مواضع من رجاله منها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جعفر بن معروف،و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معروف،و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يتجاوز من أربعين موردا،و يظهر من كثرة روايته اعتماد الكشي رحمة اللّه عليه،و مشيخة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هو من أرباب الجرح و 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أمارة الوثاقة أو الحسن أقلا،و قد ذكراه ابن داود في رجاله و العلاّمة في الخلاصة في القسم الأوّل،و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،و ملخص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ذكراه في قسم الحسان،و احتمال اتحاده مع جعفر بن معروف السمرقندي في غير محلّه،لأنّ المترجم كشي،و هذا سمرقندي، و المترجم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الفضل،و العلاّمة و جمع ذكروا الكشي في القسم الأوّل و السمرقندي في القسم الثاني،و المترجم يروي عنه الكشي،و السمرقندي يروي عنه العياشي،فمن مجموع هذه الجهات يطمأن بالتعدد،بل يتيقّن،و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المعاصرين قال في قاموسه </w:t>
      </w: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المصنف في عنوانه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الكشي على وجه ظاهره اعتماده عليه</w:t>
      </w:r>
      <w:r>
        <w:rPr>
          <w:rFonts w:eastAsia="Amiri" w:cs="Amiri" w:ascii="Amiri" w:hAnsi="Amiri"/>
          <w:color w:val="111111"/>
          <w:sz w:val="28"/>
          <w:szCs w:val="28"/>
          <w:rtl w:val="true"/>
          <w:lang w:bidi="ar-SA"/>
        </w:rPr>
        <w:t>.</w:t>
      </w:r>
      <w:bookmarkStart w:id="105" w:name="pg16219_170492"/>
    </w:p>
    <w:p>
      <w:pPr>
        <w:pStyle w:val="BookText"/>
        <w:rPr/>
      </w:pPr>
      <w:bookmarkEnd w:id="105"/>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إيماء إلى جلالته،بل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كونه وكيلا عنهم عليهم السلام محرزا لدلّ على وثاقته،كما أوضحناه عند الكلام في ألفاظ المدح من مقباس الهداية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أتى المصنف قدّس اللّه روحه الطاهرة بالحق الصراح،فإنّ الوكالة عن الإمام عليه السلام في الشئون العامة من قبض الحقوق،و نشر الأحكام، و تمثيل الإمام،أو تسليط الإمام بالوكالة لشخص على أموره الخاصة التي لا يسلط عليها إلاّ الثقة المؤتمن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 هذه الوكالة تكشف عن وثاقة الوكيل بلا ريب عندي،و قد شرحت ذلك في تعليقي على كلام المصنف قدّس سرّه في موارد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إطلاق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 من وكالته عنهم عليهم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 التأمّل في جميع ما ذكر في المترجم يقتضي ترجيح حسنه إن لم نحكم بوثاقته،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 w:name="__RefHeading___Toc3655753_1280447820"/>
      <w:bookmarkStart w:id="107" w:name="_Toc37"/>
      <w:bookmarkEnd w:id="106"/>
      <w:r>
        <w:rPr/>
        <w:t>4118</w:t>
      </w:r>
      <w:bookmarkEnd w:id="107"/>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معروف أبو الفضل</w:t>
      </w:r>
    </w:p>
    <w:p>
      <w:pPr>
        <w:pStyle w:val="BookText"/>
        <w:rPr/>
      </w:pPr>
      <w:r>
        <w:rPr>
          <w:rFonts w:ascii="Amiri" w:hAnsi="Amiri" w:eastAsia="Amiri" w:cs="Amiri"/>
          <w:color w:val="111111"/>
          <w:sz w:val="28"/>
          <w:sz w:val="28"/>
          <w:szCs w:val="28"/>
          <w:rtl w:val="true"/>
          <w:lang w:bidi="ar-SA"/>
        </w:rPr>
        <w:t>السمرقندي</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74"/>
      </w:r>
      <w:r>
        <w:rPr>
          <w:rFonts w:ascii="Amiri" w:hAnsi="Amiri" w:eastAsia="Amiri" w:cs="Amiri"/>
          <w:color w:val="111111"/>
          <w:sz w:val="28"/>
          <w:sz w:val="28"/>
          <w:szCs w:val="28"/>
          <w:rtl w:val="true"/>
          <w:lang w:bidi="ar-SA"/>
        </w:rPr>
        <w:t>ضبط السمرقندي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أيوب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الغضائري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معروف أبو الفضل السمرقندي،يروي عنه العيّاشي كثيرا،كان في مذهبه ارتفاع،و حديثه يعرف تارة و ينكر 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عدّه في الخلاصة في القسم الثاني </w:t>
      </w:r>
      <w:r>
        <w:rPr>
          <w:rStyle w:val="FootnoteAnchor"/>
          <w:rtl w:val="true"/>
        </w:rPr>
        <w:footnoteReference w:id="176"/>
      </w:r>
      <w:r>
        <w:rPr>
          <w:rFonts w:ascii="Amiri" w:hAnsi="Amiri" w:eastAsia="Amiri" w:cs="Amiri"/>
          <w:color w:val="111111"/>
          <w:sz w:val="28"/>
          <w:sz w:val="28"/>
          <w:szCs w:val="28"/>
          <w:rtl w:val="true"/>
          <w:lang w:bidi="ar-SA"/>
        </w:rPr>
        <w:t>،و نقل عبارة ابن الغضائري هذه،ثم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عندي التوقف في روايته،لقول هذا الشيخ ابن الغضائري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فعنوانه إيّاه مرّة في القسم الأوّل،و اخرى في القسم الثاني،نصّ في تعدّدهما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سمعت منه التنصيص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تبعه في ذلك ابن داود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 قال في القسم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معروف السمرقندي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مرتفع المذهب،يعرف حديثه و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فعنونه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في الثانية عبارة ابن الغضائري،و وافقهما على ذلك الفاضل المجلسي في الوجيزة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معروف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وكيلا،و ابن معروف السمرقندي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وكيلا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للتعدّد رواية العياشي عن ذاك،و الكشي عن هذا،فتأمّل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عدّ العلاّمة و ابن داود،الكشي في القسم الأوّل،دلالة على اعتمادهما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عدّهما اثنين في الحاوي </w:t>
      </w:r>
      <w:r>
        <w:rPr>
          <w:rStyle w:val="FootnoteAnchor"/>
          <w:rtl w:val="true"/>
        </w:rPr>
        <w:footnoteReference w:id="178"/>
      </w:r>
      <w:r>
        <w:rPr>
          <w:rFonts w:ascii="Amiri" w:hAnsi="Amiri" w:eastAsia="Amiri" w:cs="Amiri"/>
          <w:color w:val="111111"/>
          <w:sz w:val="28"/>
          <w:sz w:val="28"/>
          <w:szCs w:val="28"/>
          <w:rtl w:val="true"/>
          <w:lang w:bidi="ar-SA"/>
        </w:rPr>
        <w:t>،و ذكرهما جميعا في قسم الضعفاء،و استظهر سقوط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قلم ناسخ الخلاصة،و إلاّ فلا وجه لعدّه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اعترض على العلاّمة بأنّ مجرّد الوكالة لا يثبت العدالة،فلا وجه لعدّه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الموكّل معلوما أنّه أحد الأئمّة عليهم السلام،لدلّ التوكيل على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الإشكال في أنّ الوكالة أعمّ من كونها عنهم عليهم السلام أو عن غيرهم،فتأمّل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شيء؛و هو أنّه روى الكشي في ترجمة محمّد بن عيسى بن يقطين،عن جعفر بن معروف،قال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صرت إلى محمّد بن عيسى لأكتب عنه، فرأيته يتعيّش </w:t>
      </w:r>
      <w:r>
        <w:rPr>
          <w:rStyle w:val="FootnoteAnchor"/>
          <w:rtl w:val="true"/>
        </w:rPr>
        <w:footnoteReference w:id="179"/>
      </w:r>
      <w:r>
        <w:rPr>
          <w:rFonts w:ascii="Amiri" w:hAnsi="Amiri" w:eastAsia="Amiri" w:cs="Amiri"/>
          <w:color w:val="111111"/>
          <w:sz w:val="28"/>
          <w:sz w:val="28"/>
          <w:szCs w:val="28"/>
          <w:rtl w:val="true"/>
          <w:lang w:bidi="ar-SA"/>
        </w:rPr>
        <w:t>بالسواد،فخرجت من عنده و لم أعد إليه،ثمّ اشتدّت ندامتي لما تركت من الاستكثار منه،لمّا رجعت و علمت أنّي قد غلطت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ظاهره أنّ مراده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معروف،هو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السمرقندي </w:t>
      </w:r>
      <w:r>
        <w:rPr>
          <w:rStyle w:val="FootnoteAnchor"/>
          <w:rtl w:val="true"/>
        </w:rPr>
        <w:footnoteReference w:id="180"/>
      </w:r>
      <w:r>
        <w:rPr>
          <w:rFonts w:ascii="Amiri" w:hAnsi="Amiri" w:eastAsia="Amiri" w:cs="Amiri"/>
          <w:color w:val="111111"/>
          <w:sz w:val="28"/>
          <w:sz w:val="28"/>
          <w:szCs w:val="28"/>
          <w:rtl w:val="true"/>
          <w:lang w:bidi="ar-SA"/>
        </w:rPr>
        <w:t xml:space="preserve">،لأنّه الراوي عنه،كما عرفت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الظاهر ضعف المترجم،و لا دليل يرفع ضعفه إلاّ جهالة ما غلى به،فإنّ الرمي بالغلوّ عند القدماء كان لأدنى الأشياء،فالتوقف في الجزم بالحكم عليه في محله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 w:name="pg16219_170495"/>
    </w:p>
    <w:p>
      <w:pPr>
        <w:pStyle w:val="Heading5"/>
        <w:numPr>
          <w:ilvl w:val="4"/>
          <w:numId w:val="1"/>
        </w:numPr>
        <w:rPr/>
      </w:pPr>
      <w:bookmarkStart w:id="109" w:name="__RefHeading___Toc3655755_1280447820"/>
      <w:bookmarkStart w:id="110" w:name="_Toc38"/>
      <w:bookmarkEnd w:id="108"/>
      <w:bookmarkEnd w:id="109"/>
      <w:r>
        <w:rPr/>
        <w:t>4119</w:t>
      </w:r>
      <w:bookmarkEnd w:id="110"/>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مليك نجم الدين</w:t>
      </w:r>
    </w:p>
    <w:p>
      <w:pPr>
        <w:pStyle w:val="BookText"/>
        <w:rPr/>
      </w:pPr>
      <w:r>
        <w:rPr>
          <w:rFonts w:ascii="Amiri" w:hAnsi="Amiri" w:eastAsia="Amiri" w:cs="Amiri"/>
          <w:color w:val="111111"/>
          <w:sz w:val="28"/>
          <w:sz w:val="28"/>
          <w:szCs w:val="28"/>
          <w:rtl w:val="true"/>
          <w:lang w:bidi="ar-SA"/>
        </w:rPr>
        <w:t>الحلبي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تكملة أمل الآمل </w:t>
      </w:r>
      <w:r>
        <w:rPr>
          <w:rStyle w:val="FootnoteAnchor"/>
          <w:rtl w:val="true"/>
        </w:rPr>
        <w:footnoteReference w:id="182"/>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فاضل،جليل،فقيه،قارئ،زاهد،يروي عنه والد العلاّمة الشيخ نجم الدين </w:t>
      </w:r>
      <w:r>
        <w:rPr>
          <w:rStyle w:val="FootnoteAnchor"/>
          <w:rtl w:val="true"/>
        </w:rPr>
        <w:footnoteReference w:id="183"/>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أقل ما يوصف به المترجم هو الحسن،فهو عندي في أعلى مراتب الحسن، و الحديث من جهته حسن كالصحيح،فتدبر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منصور الوداعي</w:t>
      </w:r>
    </w:p>
    <w:p>
      <w:pPr>
        <w:pStyle w:val="BookText"/>
        <w:rPr/>
      </w:pPr>
      <w:r>
        <w:rPr>
          <w:rFonts w:ascii="Amiri" w:hAnsi="Amiri" w:eastAsia="Amiri" w:cs="Amiri"/>
          <w:color w:val="111111"/>
          <w:sz w:val="28"/>
          <w:sz w:val="28"/>
          <w:szCs w:val="28"/>
          <w:rtl w:val="true"/>
          <w:lang w:bidi="ar-SA"/>
        </w:rPr>
        <w:t>جاء في كتاب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منصور الوداعي،قال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بن يقطين،عن محمّد بن 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الثمالي،عن أبي جعفر الباقر عليه السلام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4121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موسى</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القاسم،عن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موسى،عن مهران بن أبي نصر،و علي بن إسماعيل بن عمّار،عن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16945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مهران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مهمل،لعدم ذكر له في المعاجم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ميسرة</w:t>
      </w:r>
    </w:p>
    <w:p>
      <w:pPr>
        <w:pStyle w:val="BookText"/>
        <w:rPr/>
      </w:pP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ميسرة،عن أبي عبد اللّه،عن عبد الرحمن اليشكري،عن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أوضئ رسول اللّه صلى اللّه عليه و آله إذ دخل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مهمل،الا أنّ روايته سديدة جدا</w:t>
      </w:r>
      <w:r>
        <w:rPr>
          <w:rFonts w:eastAsia="Amiri" w:cs="Amiri" w:ascii="Amiri" w:hAnsi="Amiri"/>
          <w:color w:val="111111"/>
          <w:sz w:val="28"/>
          <w:szCs w:val="28"/>
          <w:rtl w:val="true"/>
          <w:lang w:bidi="ar-SA"/>
        </w:rPr>
        <w:t xml:space="preserve">. </w:t>
      </w:r>
      <w:bookmarkStart w:id="111" w:name="pg16219_170497"/>
    </w:p>
    <w:p>
      <w:pPr>
        <w:pStyle w:val="Heading5"/>
        <w:numPr>
          <w:ilvl w:val="4"/>
          <w:numId w:val="1"/>
        </w:numPr>
        <w:rPr/>
      </w:pPr>
      <w:bookmarkStart w:id="112" w:name="__RefHeading___Toc3655757_1280447820"/>
      <w:bookmarkStart w:id="113" w:name="_Toc39"/>
      <w:bookmarkEnd w:id="111"/>
      <w:bookmarkEnd w:id="112"/>
      <w:r>
        <w:rPr/>
        <w:t>4123</w:t>
      </w:r>
      <w:bookmarkEnd w:id="113"/>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ميمون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التحرير الطاوسي </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ميمون،روى حديثا يدلّ على أنّه من أصحاب أبي الخطّاب،و أنّه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أيوب بن نوح،عن حنّان بن سدير،عن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أشار بالرواية إلى ما في رجال الكشّي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الكشي في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ميمون،و لكن لم يذكر عنه شيء في الخبر،و قد ذكر المصنف نصّ عبارة الكشي،و من البيّن أنّ العبارة خالية عن ذكر جعفر ابن ميمون،إلاّ إنّا إذا قدرنا أنّ صاحبه هو جعفر هذا،و أنى لنا ذلك؛لعدم وجود قرينة تشهد لذلك،فتفطن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في مجمع الرجال،و في القسم الثاني من 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و الجميع نقلا عن الكشي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روى في موسى بن أشيم،و جعفر بن ميمون،و حفص بن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w:t>
      </w:r>
    </w:p>
    <w:p>
      <w:pPr>
        <w:pStyle w:val="BookText"/>
        <w:rPr/>
      </w:pP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نوح،عن حنّان بن سدير،عن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لأنفس على أجساد أصيبت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ابن أشيم،فقال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يأتيني فيدخل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حفص بن ميمون،فيسألوني فأخبرهم بالحقّ،ثمّ يخرجون من عندي إلى أبي الخطاب فيخبرهم بخلاف قولي فيأخذون بقوله و يذرون قولي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عليك أنّه ليس في الخبر ذكر لجعفر بن ميمون،و لا بدّ من قيام قرينة عند الكشي،و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عناية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المرتّب لاختيار الكشي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إرادته عليه السلام إيّاه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عند العلاّمة رحمه اللّه في الخلاصة </w:t>
      </w:r>
      <w:r>
        <w:rPr>
          <w:rStyle w:val="FootnoteAnchor"/>
          <w:rtl w:val="true"/>
        </w:rPr>
        <w:footnoteReference w:id="189"/>
      </w:r>
      <w:r>
        <w:rPr>
          <w:rFonts w:ascii="Amiri" w:hAnsi="Amiri" w:eastAsia="Amiri" w:cs="Amiri"/>
          <w:color w:val="111111"/>
          <w:sz w:val="28"/>
          <w:sz w:val="28"/>
          <w:szCs w:val="28"/>
          <w:rtl w:val="true"/>
          <w:lang w:bidi="ar-SA"/>
        </w:rPr>
        <w:t>حيث عنون الرجل في القسم الثاني،و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الكشي عن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أيّوب بن نوح،عن حنّان بن سدير،عن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أنّ جعفر بن ميمون من أصحاب أبي الخطّاب،و أنّه من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ابن داود؛حيث قال في القسم الثاني </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أبي الخطاب،من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قيام القرينة المذكورة،لم يعقل عنوانهم للرجل،و ذكرهم فيه هذه الرواية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فلا وجه لما عن المجمع </w:t>
      </w:r>
      <w:r>
        <w:rPr>
          <w:rStyle w:val="FootnoteAnchor"/>
          <w:rtl w:val="true"/>
        </w:rPr>
        <w:footnoteReference w:id="191"/>
      </w:r>
      <w:r>
        <w:rPr>
          <w:rFonts w:ascii="Amiri" w:hAnsi="Amiri" w:eastAsia="Amiri" w:cs="Amiri"/>
          <w:color w:val="111111"/>
          <w:sz w:val="28"/>
          <w:sz w:val="28"/>
          <w:szCs w:val="28"/>
          <w:rtl w:val="true"/>
          <w:lang w:bidi="ar-SA"/>
        </w:rPr>
        <w:t>،من كون جعفر بن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اشتباها،ب‍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واقد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المراد بالصاحب المذكور فيه ابن واقد،كما يأتي أنّه عاش إلى زمان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يكون ممّن قتل مع أبي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جعفر بن ميمون لا ذكر له في كتب الرجال و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نفى الحائري </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خبير بأنّه في غاية البعد،بعد عنوان ابن طاوس،و الكشي،و المولى عناية اللّه،و العلاّمة،و ابن داود،و الجزائري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بعض المعاصرين في قاموسه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تنقيح المقال عبارات و مطالب في هذه الترجمة ثم ردّها،ثم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و في تحقيقه ذكر حدسيات لا مستند لها،مع أنّ التنقيح بين أيدينا ليس ممّا نسبه إليه أثر،فراجع عبارة التنقيح ليظهر لك أمانة النقل من هذا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الرجل، و ذكرهم الرواية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بان له اشتباه جعفر بن واقد به،و من أين بان له ذلك،و خفي على هؤلاء الأعاظم؟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أدري ما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ذكر له في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التحرير الطاوسي،و الكشي،و ترتيب الاختيار للمولى عناية اللّه،و الخلاصة،و رجال ابن داود،من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هكذا تورد يا سعد الإبل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المعنون يتردد بين الضعف و الجهالة،فحديثه ليس بحجة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 w:name="pg16219_170500"/>
    </w:p>
    <w:p>
      <w:pPr>
        <w:pStyle w:val="Heading5"/>
        <w:numPr>
          <w:ilvl w:val="4"/>
          <w:numId w:val="1"/>
        </w:numPr>
        <w:rPr/>
      </w:pPr>
      <w:bookmarkStart w:id="115" w:name="__RefHeading___Toc3655759_1280447820"/>
      <w:bookmarkStart w:id="116" w:name="_Toc40"/>
      <w:bookmarkEnd w:id="114"/>
      <w:bookmarkEnd w:id="115"/>
      <w:r>
        <w:rPr/>
        <w:t>4124</w:t>
      </w:r>
      <w:bookmarkEnd w:id="116"/>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ناجية بن أبي عمّار</w:t>
      </w:r>
    </w:p>
    <w:p>
      <w:pPr>
        <w:pStyle w:val="BookText"/>
        <w:rPr/>
      </w:pPr>
      <w:r>
        <w:rPr>
          <w:rFonts w:ascii="Amiri" w:hAnsi="Amiri" w:eastAsia="Amiri" w:cs="Amiri"/>
          <w:color w:val="111111"/>
          <w:sz w:val="28"/>
          <w:sz w:val="28"/>
          <w:szCs w:val="28"/>
          <w:rtl w:val="true"/>
          <w:lang w:bidi="ar-SA"/>
        </w:rPr>
        <w:t>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94"/>
      </w:r>
      <w:r>
        <w:rPr>
          <w:rFonts w:ascii="Amiri" w:hAnsi="Amiri" w:eastAsia="Amiri" w:cs="Amiri"/>
          <w:color w:val="111111"/>
          <w:sz w:val="28"/>
          <w:sz w:val="28"/>
          <w:szCs w:val="28"/>
          <w:rtl w:val="true"/>
          <w:lang w:bidi="ar-SA"/>
        </w:rPr>
        <w:t>من أصحاب الصادق عليه السلام،و زاد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التعليقة </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خالي ممدوحا،لأنّ للصدوق رحمه اللّه طريقا إليه، و يروي عنه جعفر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إشعار بوثاقته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آخر الخلاصة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 قال المجلسي الأوّل في شرح مشيخته المخطوطة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 و روضة المتقين </w:t>
      </w:r>
      <w:r>
        <w:rPr>
          <w:rFonts w:eastAsia="Amiri" w:cs="Amiri" w:ascii="Amiri" w:hAnsi="Amiri"/>
          <w:color w:val="111111"/>
          <w:sz w:val="28"/>
          <w:szCs w:val="28"/>
          <w:lang w:bidi="ar-SA"/>
        </w:rPr>
        <w:t>79/14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جعفر بن ناجية بن أبي عمارة الكوفي مولى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الشيخ،و الظاهر من المصنف أن كتابه 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مشيخة الفقيه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جعفر بن ناجية؛فقد رويته عن محمّد بن الحسن رضي اللّه عنه،عن الحسن بن متيل الدقاق،عن محمّد بن الحسين بن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طريق الصدوق إلى جعفر بن ناجية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بعض نسخ رجال الشيخ رحمه اللّه إبدال عمار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المحكيّ عن بعض النسخ زيادة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أنّه غلط</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ميّز في المشتركات </w:t>
      </w:r>
      <w:r>
        <w:rPr>
          <w:rStyle w:val="FootnoteAnchor"/>
          <w:rtl w:val="true"/>
        </w:rPr>
        <w:footnoteReference w:id="197"/>
      </w:r>
      <w:r>
        <w:rPr>
          <w:rFonts w:ascii="Amiri" w:hAnsi="Amiri" w:eastAsia="Amiri" w:cs="Amiri"/>
          <w:color w:val="111111"/>
          <w:sz w:val="28"/>
          <w:sz w:val="28"/>
          <w:szCs w:val="28"/>
          <w:rtl w:val="true"/>
          <w:lang w:bidi="ar-SA"/>
        </w:rPr>
        <w:t xml:space="preserve">الرجل برواية جعفر بن بشير البجلي،عنه،كما في الفقيه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99"/>
      </w:r>
      <w:r>
        <w:rPr>
          <w:rFonts w:ascii="Amiri" w:hAnsi="Amiri" w:eastAsia="Amiri" w:cs="Amiri"/>
          <w:color w:val="111111"/>
          <w:sz w:val="28"/>
          <w:sz w:val="28"/>
          <w:szCs w:val="28"/>
          <w:rtl w:val="true"/>
          <w:lang w:bidi="ar-SA"/>
        </w:rPr>
        <w:t>،رواية ابن مسكان عنه مرّتين،في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بات في ليالي منى بمكّة،من الفقيه </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البيت،من التهذيب </w:t>
      </w:r>
      <w:r>
        <w:rPr>
          <w:rStyle w:val="FootnoteAnchor"/>
          <w:rtl w:val="true"/>
        </w:rPr>
        <w:footnoteReference w:id="201"/>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لا ينبغي التأمّل في حسن المترجم،و أنّ الحديث من جهته حسنا و ذلك لأن الذي يمارس أبواب الحديث،و يطلع على الأسانيد،و مضامين الأحاديث،و يقف على مجموع ما قاله أرباب الجرح و التعديل،يستوثق حسن الرجل أقلا إن لم يرجح وثاقته،و اللّه العالم،فتدبّر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نجيح الكندي</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الكناني،عن جعفر بن نجيح الكندي،عن محمّد بن أحمد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العمري،عن أبيه،عن جدّه،عن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غير جعفر بن نجيح المدني الآتي ذكره في المتن،لأنّ ذاك من أصحاب الصادق عليه السلام،و هذا يروي عنه بوسائط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16219_170503"/>
    </w:p>
    <w:p>
      <w:pPr>
        <w:pStyle w:val="Heading5"/>
        <w:numPr>
          <w:ilvl w:val="4"/>
          <w:numId w:val="1"/>
        </w:numPr>
        <w:rPr/>
      </w:pPr>
      <w:bookmarkStart w:id="118" w:name="__RefHeading___Toc3655761_1280447820"/>
      <w:bookmarkStart w:id="119" w:name="_Toc41"/>
      <w:bookmarkEnd w:id="117"/>
      <w:bookmarkEnd w:id="118"/>
      <w:r>
        <w:rPr/>
        <w:t>4126</w:t>
      </w:r>
      <w:bookmarkEnd w:id="119"/>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نجيح المدني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03"/>
      </w:r>
      <w:r>
        <w:rPr>
          <w:rFonts w:ascii="Amiri" w:hAnsi="Amiri" w:eastAsia="Amiri" w:cs="Amiri"/>
          <w:color w:val="111111"/>
          <w:sz w:val="28"/>
          <w:sz w:val="28"/>
          <w:szCs w:val="28"/>
          <w:rtl w:val="true"/>
          <w:lang w:bidi="ar-SA"/>
        </w:rPr>
        <w:t>ضبط نجيح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نجيح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إيّاه في رجاله </w:t>
      </w:r>
      <w:r>
        <w:rPr>
          <w:rStyle w:val="FootnoteAnchor"/>
          <w:rtl w:val="true"/>
        </w:rPr>
        <w:footnoteReference w:id="204"/>
      </w:r>
      <w:r>
        <w:rPr>
          <w:rFonts w:ascii="Amiri" w:hAnsi="Amiri" w:eastAsia="Amiri" w:cs="Amiri"/>
          <w:color w:val="111111"/>
          <w:sz w:val="28"/>
          <w:sz w:val="28"/>
          <w:szCs w:val="28"/>
          <w:rtl w:val="true"/>
          <w:lang w:bidi="ar-SA"/>
        </w:rPr>
        <w:t>من أصحاب الصادق عليه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نجيح المدني،جدّ علي بن المثنّى،أسند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أنّه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205"/>
      </w:r>
      <w:r>
        <w:rPr>
          <w:rFonts w:ascii="Amiri" w:hAnsi="Amiri" w:eastAsia="Amiri" w:cs="Amiri"/>
          <w:color w:val="111111"/>
          <w:sz w:val="28"/>
          <w:sz w:val="28"/>
          <w:szCs w:val="28"/>
          <w:rtl w:val="true"/>
          <w:lang w:bidi="ar-SA"/>
        </w:rPr>
        <w:t>رواية أبي الحسن الكناني عنه،عن محمّد بن أحمد بن عبد اللّه العمري،عن أبيه،عن جدّه،عن أبي عبد اللّه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علم الأئمة عليهم السلام من الكافي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 دون المدني،و لعله قامت قرينة عند صاحب جامع الرواة باتحادهما،و الظاهر أنهما متعددان؛لأنّ الذي ذكره الشيخ في رجاله هو</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اتّحد المدني المعنون هنا مع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 سند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تعدّدا،فهما مجهولا الحال،إلاّ أن مضمون رواياته تدلّ على استقامته،و لا يبعد عدّ حديثه لذلك قويا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نسطور الرومي</w:t>
      </w:r>
    </w:p>
    <w:p>
      <w:pPr>
        <w:pStyle w:val="BookText"/>
        <w:rPr/>
      </w:pPr>
      <w:r>
        <w:rPr>
          <w:rFonts w:ascii="Amiri" w:hAnsi="Amiri" w:eastAsia="Amiri" w:cs="Amiri"/>
          <w:color w:val="111111"/>
          <w:sz w:val="28"/>
          <w:sz w:val="28"/>
          <w:szCs w:val="28"/>
          <w:rtl w:val="true"/>
          <w:lang w:bidi="ar-SA"/>
        </w:rPr>
        <w:t xml:space="preserve">جاء بهذا العنوان في المناقب لابن شهرآشوب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المطبعة العلمية قم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نسطور الرومي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النبي صلى اللّه عليه و آله في غزوة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عنه في بحار الأنوار </w:t>
      </w: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الموضوعات لابن الجوزي </w:t>
      </w:r>
      <w:r>
        <w:rPr>
          <w:rFonts w:eastAsia="Amiri" w:cs="Amiri" w:ascii="Amiri" w:hAnsi="Amiri"/>
          <w:color w:val="111111"/>
          <w:sz w:val="28"/>
          <w:szCs w:val="28"/>
          <w:lang w:bidi="ar-SA"/>
        </w:rPr>
        <w:t>217/1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بهذا الحديث أيضا في ميزان الاعتدال </w:t>
      </w:r>
      <w:r>
        <w:rPr>
          <w:rFonts w:eastAsia="Amiri" w:cs="Amiri" w:ascii="Amiri" w:hAnsi="Amiri"/>
          <w:color w:val="111111"/>
          <w:sz w:val="28"/>
          <w:szCs w:val="28"/>
          <w:lang w:bidi="ar-SA"/>
        </w:rPr>
        <w:t>419/1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1540</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له ذكرا في كتب الضعفاء،هو أسقط من أن يشتغل بكذبه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أيضا في ميزان الاعتدال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8773</w:t>
      </w:r>
      <w:r>
        <w:rPr>
          <w:rFonts w:ascii="Amiri" w:hAnsi="Amiri" w:eastAsia="Amiri" w:cs="Amiri"/>
          <w:color w:val="111111"/>
          <w:sz w:val="28"/>
          <w:sz w:val="28"/>
          <w:szCs w:val="28"/>
          <w:rtl w:val="true"/>
          <w:lang w:bidi="ar-SA"/>
        </w:rPr>
        <w:t xml:space="preserve">،و كذلك في لسان الميزان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648/1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لا يعتدّ به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16219_170505"/>
    </w:p>
    <w:p>
      <w:pPr>
        <w:pStyle w:val="Heading5"/>
        <w:numPr>
          <w:ilvl w:val="4"/>
          <w:numId w:val="1"/>
        </w:numPr>
        <w:rPr/>
      </w:pPr>
      <w:bookmarkStart w:id="121" w:name="__RefHeading___Toc3655763_1280447820"/>
      <w:bookmarkStart w:id="122" w:name="_Toc42"/>
      <w:bookmarkEnd w:id="120"/>
      <w:bookmarkEnd w:id="121"/>
      <w:r>
        <w:rPr/>
        <w:t>4128</w:t>
      </w:r>
      <w:bookmarkEnd w:id="122"/>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نعيم الشاذاني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التعليقة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09"/>
      </w:r>
      <w:r>
        <w:rPr>
          <w:rFonts w:ascii="Amiri" w:hAnsi="Amiri" w:eastAsia="Amiri" w:cs="Amiri"/>
          <w:color w:val="111111"/>
          <w:sz w:val="28"/>
          <w:sz w:val="28"/>
          <w:szCs w:val="28"/>
          <w:rtl w:val="true"/>
          <w:lang w:bidi="ar-SA"/>
        </w:rPr>
        <w:t>ضبط نعيم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الشاذاني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بشار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عنوان الرجل في التعليقة </w:t>
      </w:r>
      <w:r>
        <w:rPr>
          <w:rStyle w:val="FootnoteAnchor"/>
          <w:rtl w:val="true"/>
        </w:rPr>
        <w:footnoteReference w:id="211"/>
      </w:r>
      <w:r>
        <w:rPr>
          <w:rFonts w:ascii="Amiri" w:hAnsi="Amiri" w:eastAsia="Amiri" w:cs="Amiri"/>
          <w:color w:val="111111"/>
          <w:sz w:val="28"/>
          <w:sz w:val="28"/>
          <w:szCs w:val="28"/>
          <w:rtl w:val="true"/>
          <w:lang w:bidi="ar-SA"/>
        </w:rPr>
        <w:t>،و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الصدوق رحمه اللّه مترضّيا،و كثيرا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الحاكم أبو محمّد جعفر بن نعيم بن شاذان رضي اللّه عنه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العيون </w:t>
      </w:r>
      <w:r>
        <w:rPr>
          <w:rStyle w:val="FootnoteAnchor"/>
          <w:rtl w:val="true"/>
        </w:rPr>
        <w:footnoteReference w:id="212"/>
      </w:r>
      <w:r>
        <w:rPr>
          <w:rFonts w:ascii="Amiri" w:hAnsi="Amiri" w:eastAsia="Amiri" w:cs="Amiri"/>
          <w:color w:val="111111"/>
          <w:sz w:val="28"/>
          <w:sz w:val="28"/>
          <w:szCs w:val="28"/>
          <w:rtl w:val="true"/>
          <w:lang w:bidi="ar-SA"/>
        </w:rPr>
        <w:t xml:space="preserve">عنه،عن عمّه أبي عبد اللّه الشاذاني محمّد بن شاذان،عن </w:t>
      </w:r>
    </w:p>
    <w:p>
      <w:pPr>
        <w:pStyle w:val="BookText"/>
        <w:rPr/>
      </w:pP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نعيم،فيكون الفضل عمّا لعمّ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يثبت به ترضّي الصدوق عليه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الحائري رحمه اللّه في منتهى المقال </w:t>
      </w:r>
      <w:r>
        <w:rPr>
          <w:rStyle w:val="FootnoteAnchor"/>
          <w:rtl w:val="true"/>
        </w:rPr>
        <w:footnoteReference w:id="213"/>
      </w:r>
      <w:r>
        <w:rPr>
          <w:rFonts w:ascii="Amiri" w:hAnsi="Amiri" w:eastAsia="Amiri" w:cs="Amiri"/>
          <w:color w:val="111111"/>
          <w:sz w:val="28"/>
          <w:sz w:val="28"/>
          <w:szCs w:val="28"/>
          <w:rtl w:val="true"/>
          <w:lang w:bidi="ar-SA"/>
        </w:rPr>
        <w:t>،عن بعض المشايخ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مشايخ الصدوق رحمه اللّه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ذلك اشتباه بابن ابنه،فإنّ الذي من مشايخ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ستسمع أسماءهم في الفائدة الرابعة من خاتمة الكتاب </w:t>
      </w:r>
      <w:r>
        <w:rPr>
          <w:rStyle w:val="FootnoteAnchor"/>
          <w:rtl w:val="true"/>
        </w:rPr>
        <w:footnoteReference w:id="214"/>
      </w:r>
      <w:r>
        <w:rPr>
          <w:rFonts w:ascii="IRNazanin" w:hAnsi="IRNazanin" w:eastAsia="IRNazanin"/>
          <w:color w:val="111111"/>
          <w:sz w:val="28"/>
          <w:sz w:val="28"/>
          <w:szCs w:val="28"/>
          <w:rtl w:val="true"/>
          <w:lang w:bidi="fa-IR"/>
        </w:rPr>
        <w:t xml:space="preserve">، </w:t>
      </w:r>
      <w:bookmarkStart w:id="123" w:name="pg16219_170507"/>
    </w:p>
    <w:p>
      <w:pPr>
        <w:pStyle w:val="BookText"/>
        <w:rPr/>
      </w:pPr>
      <w:bookmarkEnd w:id="123"/>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الحكم بن محمّد بن جعفر بن نعيم بن شاذان النيشابوري،لا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جعفر،فتفحص </w:t>
      </w:r>
      <w:r>
        <w:rPr>
          <w:rStyle w:val="FootnoteAnchor"/>
          <w:rtl w:val="true"/>
        </w:rPr>
        <w:footnoteReference w:id="215"/>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إنّ شيخوخة المعنون للشيخ الصدوق رضوان اللّه تعالى عليه،و قرائن اخرى تسبغ عليه صفة الحسن،فهو حسن،و الرواية من جهته حسنه،فتفطن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 w:name="__RefHeading___Toc3655765_1280447820"/>
      <w:bookmarkStart w:id="125" w:name="_Toc43"/>
      <w:bookmarkEnd w:id="124"/>
      <w:r>
        <w:rPr/>
        <w:t>4129</w:t>
      </w:r>
      <w:bookmarkEnd w:id="125"/>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نما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تكملة أمل الآمل </w:t>
      </w:r>
      <w:r>
        <w:rPr>
          <w:rStyle w:val="FootnoteAnchor"/>
          <w:rtl w:val="true"/>
        </w:rPr>
        <w:footnoteReference w:id="2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أعلام الطائفة،و هو حسن،و الرواية من جهته حسنة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فاضلا،جليلا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126" w:name="pg16219_170508"/>
    </w:p>
    <w:p>
      <w:pPr>
        <w:pStyle w:val="Heading5"/>
        <w:numPr>
          <w:ilvl w:val="4"/>
          <w:numId w:val="1"/>
        </w:numPr>
        <w:rPr/>
      </w:pPr>
      <w:bookmarkStart w:id="127" w:name="__RefHeading___Toc3655767_1280447820"/>
      <w:bookmarkStart w:id="128" w:name="_Toc44"/>
      <w:bookmarkEnd w:id="126"/>
      <w:bookmarkEnd w:id="127"/>
      <w:r>
        <w:rPr/>
        <w:t>4130</w:t>
      </w:r>
      <w:bookmarkEnd w:id="128"/>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واقد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القسم الثاني من الخلاصة </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واقد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الكشي </w:t>
      </w:r>
      <w:r>
        <w:rPr>
          <w:rStyle w:val="FootnoteAnchor"/>
          <w:rtl w:val="true"/>
        </w:rPr>
        <w:footnoteReference w:id="220"/>
      </w:r>
      <w:r>
        <w:rPr>
          <w:rFonts w:ascii="Amiri" w:hAnsi="Amiri" w:eastAsia="Amiri" w:cs="Amiri"/>
          <w:color w:val="111111"/>
          <w:sz w:val="28"/>
          <w:sz w:val="28"/>
          <w:szCs w:val="28"/>
          <w:rtl w:val="true"/>
          <w:lang w:bidi="ar-SA"/>
        </w:rPr>
        <w:t>رحمه اللّه عن محمّد بن قولويه،و الحسين بن الحسن بن بندار،قالا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مهزيار،و محمّد بن عيسى،عن علي بن مهزيار،قال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يلعن جعفر بن واقد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أبدل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جعفر،ب‍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عليه السلام،حيث قال في القسم الثاني </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واقد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تبعه السيّد التفرشي في نقد الرجال </w:t>
      </w:r>
      <w:r>
        <w:rPr>
          <w:rStyle w:val="FootnoteAnchor"/>
          <w:rtl w:val="true"/>
        </w:rPr>
        <w:footnoteReference w:id="222"/>
      </w:r>
      <w:r>
        <w:rPr>
          <w:rFonts w:ascii="Amiri" w:hAnsi="Amiri" w:eastAsia="Amiri" w:cs="Amiri"/>
          <w:color w:val="111111"/>
          <w:sz w:val="28"/>
          <w:sz w:val="28"/>
          <w:szCs w:val="28"/>
          <w:rtl w:val="true"/>
          <w:lang w:bidi="ar-SA"/>
        </w:rPr>
        <w:t xml:space="preserve">،و هو منهما و هم غريب؛لأنّ علي بن </w:t>
      </w:r>
    </w:p>
    <w:p>
      <w:pPr>
        <w:pStyle w:val="BookText"/>
        <w:rPr/>
      </w:pPr>
      <w:r>
        <w:rPr>
          <w:rFonts w:ascii="Amiri" w:hAnsi="Amiri" w:eastAsia="Amiri" w:cs="Amiri"/>
          <w:color w:val="111111"/>
          <w:sz w:val="28"/>
          <w:sz w:val="28"/>
          <w:szCs w:val="28"/>
          <w:rtl w:val="true"/>
          <w:lang w:bidi="ar-SA"/>
        </w:rPr>
        <w:t>مهزيار الذي روى الرواية من خواصّ أبي جعفر الجواد عليه السلام،و هو مراده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جعفر،لا الباقر عليه السلام،كما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وصف أبي جعفر عليه السلام في الرواية الثانية في كلام الكشيّ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واقد،روي أنّ أبا جعفر عليه السلام 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سمعت من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جعفر عليه السلام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الكشي </w:t>
      </w:r>
      <w:r>
        <w:rPr>
          <w:rStyle w:val="FootnoteAnchor"/>
          <w:rtl w:val="true"/>
        </w:rPr>
        <w:footnoteReference w:id="224"/>
      </w:r>
      <w:r>
        <w:rPr>
          <w:rFonts w:ascii="Amiri" w:hAnsi="Amiri" w:eastAsia="Amiri" w:cs="Amiri"/>
          <w:color w:val="111111"/>
          <w:sz w:val="28"/>
          <w:sz w:val="28"/>
          <w:szCs w:val="28"/>
          <w:rtl w:val="true"/>
          <w:lang w:bidi="ar-SA"/>
        </w:rPr>
        <w:t xml:space="preserve">في هاشم بن أبي هاشم،و أبي السمهري،و ابن أبي الزرقاء، و جعفر بن واقد،و أبي النمير </w:t>
      </w:r>
      <w:r>
        <w:rPr>
          <w:rStyle w:val="FootnoteAnchor"/>
          <w:rtl w:val="true"/>
        </w:rPr>
        <w:footnoteReference w:id="225"/>
      </w:r>
      <w:r>
        <w:rPr>
          <w:rFonts w:ascii="Amiri" w:hAnsi="Amiri" w:eastAsia="Amiri" w:cs="Amiri"/>
          <w:color w:val="111111"/>
          <w:sz w:val="28"/>
          <w:sz w:val="28"/>
          <w:szCs w:val="28"/>
          <w:rtl w:val="true"/>
          <w:lang w:bidi="ar-SA"/>
        </w:rPr>
        <w:t>،حدّثني محمّد بن قولويه،و الحسين بن الحسن ابن بندار القمي،قالا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مهزيار،و محمّد بن عيسى بن عبيد،عن علي بن مهزيار،قال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صلوات اللّه عليه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عنده أبو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أبا الخطاب و لعن أصحابه،و لعن الشاكين في لعنه،و لعن من وقف في ذلك و شكّ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 الغمر،و جعفر بن واقد،و هاشم بن أبي هاشم،استأكلوا بنا الناس،و صاروا دعاة يدعون الناس إلى ما دعى إليه أبو الخطاب،لعنه اللّه، و لعنهم معه،و لعن من قبل ذلك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تتحرّجن من لعنهم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قد لعنهم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IRNazanin" w:hAnsi="IRNazanin" w:eastAsia="IRNazanin"/>
          <w:color w:val="111111"/>
          <w:sz w:val="28"/>
          <w:sz w:val="28"/>
          <w:szCs w:val="28"/>
          <w:rtl w:val="true"/>
          <w:lang w:bidi="fa-IR"/>
        </w:rPr>
        <w:t xml:space="preserve">تأخم </w:t>
      </w:r>
      <w:r>
        <w:rPr>
          <w:rStyle w:val="FootnoteAnchor"/>
          <w:rtl w:val="true"/>
        </w:rPr>
        <w:footnoteReference w:id="226"/>
      </w:r>
      <w:r>
        <w:rPr>
          <w:rFonts w:ascii="Amiri" w:hAnsi="Amiri" w:eastAsia="Amiri" w:cs="Amiri"/>
          <w:color w:val="111111"/>
          <w:sz w:val="28"/>
          <w:sz w:val="28"/>
          <w:szCs w:val="28"/>
          <w:rtl w:val="true"/>
          <w:lang w:bidi="ar-SA"/>
        </w:rPr>
        <w:t>أن يلعن من لعنه اللّه،فعليه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w:t>
      </w:r>
      <w:r>
        <w:rPr>
          <w:rStyle w:val="FootnoteAnchor"/>
          <w:rtl w:val="true"/>
        </w:rPr>
        <w:footnoteReference w:id="227"/>
      </w:r>
      <w:r>
        <w:rPr>
          <w:rFonts w:ascii="Amiri" w:hAnsi="Amiri" w:eastAsia="Amiri" w:cs="Amiri"/>
          <w:color w:val="111111"/>
          <w:sz w:val="28"/>
          <w:sz w:val="28"/>
          <w:szCs w:val="28"/>
          <w:rtl w:val="true"/>
          <w:lang w:bidi="ar-SA"/>
        </w:rPr>
        <w:t xml:space="preserve">محمّد بن عيسى بن عبيد </w:t>
      </w:r>
      <w:r>
        <w:rPr>
          <w:rStyle w:val="FootnoteAnchor"/>
          <w:rtl w:val="true"/>
        </w:rPr>
        <w:footnoteReference w:id="2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إسحاق الأنباري، قال لي أبو جعفر الثاني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أبو السمهري لعنه اللّه يكذب علينا،و يزعم أنّه و ابن الزرقاء دعاة إلينا،أشهدكم أني أتبرّأ إلى اللّه جلّ جلاله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فتّانان ملعونان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أرحني منهما،يرح اللّه عزّ و جلّ بعيشك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فداك،يحلّ لي قتلهما؟فقال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فتّانان،يفتنان الناس،و يعملان في خيط رقبتي،و رقبة مواليّ،فدماؤهما هدر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إيّاك و القتل </w:t>
      </w:r>
      <w:r>
        <w:rPr>
          <w:rStyle w:val="FootnoteAnchor"/>
          <w:rtl w:val="true"/>
        </w:rPr>
        <w:footnoteReference w:id="229"/>
      </w:r>
      <w:r>
        <w:rPr>
          <w:rFonts w:ascii="Amiri" w:hAnsi="Amiri" w:eastAsia="Amiri" w:cs="Amiri"/>
          <w:color w:val="111111"/>
          <w:sz w:val="28"/>
          <w:sz w:val="28"/>
          <w:szCs w:val="28"/>
          <w:rtl w:val="true"/>
          <w:lang w:bidi="ar-SA"/>
        </w:rPr>
        <w:t>،فإنّ الإسلام قد قيّد الفتك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أشفق إن قتلته ظاهرا،تسأل لم قتلته؟و لا تجد السبيل إلى تثبيت حجة،و لا يمكنك إدلاء الحجّة،فتدفع ذلك عن نفسك،فيسفك دم بعض موالينا بدم كافر،عليكم بالاغتيال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زال إسحاق يطلب ذلك أن يجد السبيل إلى أن يغتالهما بقتل،و كانا قد حذراه؛لعنهما اللّه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الميرزا </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كلام الكشي إلى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نقلت جميع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حتى الرواية الثانية الواردة في أبي السمهري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لظنيّ أنّ أبا السمهري هو جعفر بن واقد،إذ لو لا ذلك كان ينبغي ذكر جعفر بن واقد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العنوان،كما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أنّ أبا السمهري،غير جعفر بن واقد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يكشف عن ذلك أنّ الشيخ عناية اللّه جعل لجعفر بن واقد عنوانا،و نقل فيه الرواية الأولى، و جعل لأبي السمهري عنوانا آخر،ذكر فيه الرواية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الكشي ذكر في عنوانه جعفر بن واقد،و سقط ذلك من نسخة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لم يذكره الكشي،لما جعل الشيخ عناية اللّه رحمه اللّه له عنوانا مستقلا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نسخة الكشّي التي عندنا عنوانه ما ذكرناه عند نقل كلام الكشّي،فيكون جعفر بن واقد،و أبو النمير ساقطين من نسخة الكشي عند الميرزا،فزعم لذلك أنّ اسم أبي السمهري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واقد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أنّ جميع كتب الرجال في الكنى و غيرها خالية عن ذكر اسم لأبي السمهري،متضمنة لذكر جعفر بن واقد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 على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الكشي رحمه اللّه </w:t>
      </w:r>
      <w:r>
        <w:rPr>
          <w:rStyle w:val="FootnoteAnchor"/>
          <w:rtl w:val="true"/>
        </w:rPr>
        <w:footnoteReference w:id="232"/>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محمّد بن أبي زينب، 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 بن خالد،عن علي بن حسان،عن بعض أصحابنا،رفعه إلى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عنده جعفر بن واقد </w:t>
      </w:r>
      <w:r>
        <w:rPr>
          <w:rStyle w:val="FootnoteAnchor"/>
          <w:rtl w:val="true"/>
        </w:rPr>
        <w:footnoteReference w:id="233"/>
      </w:r>
      <w:r>
        <w:rPr>
          <w:rFonts w:ascii="Amiri" w:hAnsi="Amiri" w:eastAsia="Amiri" w:cs="Amiri"/>
          <w:color w:val="111111"/>
          <w:sz w:val="28"/>
          <w:sz w:val="28"/>
          <w:szCs w:val="28"/>
          <w:rtl w:val="true"/>
          <w:lang w:bidi="ar-SA"/>
        </w:rPr>
        <w:t>و نفر من أصحاب أبي الخطّاب،فقيل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bookmarkStart w:id="129" w:name="pg16219_170512"/>
    </w:p>
    <w:p>
      <w:pPr>
        <w:pStyle w:val="BookText"/>
        <w:rPr/>
      </w:pPr>
      <w:bookmarkEnd w:id="129"/>
      <w:r>
        <w:rPr>
          <w:rFonts w:ascii="IRNazanin" w:hAnsi="IRNazanin" w:eastAsia="IRNazanin"/>
          <w:color w:val="111111"/>
          <w:sz w:val="28"/>
          <w:sz w:val="28"/>
          <w:szCs w:val="28"/>
          <w:rtl w:val="true"/>
          <w:lang w:bidi="fa-IR"/>
        </w:rPr>
        <w:t xml:space="preserve">صار </w:t>
      </w:r>
      <w:r>
        <w:rPr>
          <w:rStyle w:val="FootnoteAnchor"/>
          <w:rtl w:val="true"/>
        </w:rPr>
        <w:footnoteReference w:id="234"/>
      </w:r>
      <w:r>
        <w:rPr>
          <w:rFonts w:ascii="Amiri" w:hAnsi="Amiri" w:eastAsia="Amiri" w:cs="Amiri"/>
          <w:color w:val="111111"/>
          <w:sz w:val="28"/>
          <w:sz w:val="28"/>
          <w:szCs w:val="28"/>
          <w:rtl w:val="true"/>
          <w:lang w:bidi="ar-SA"/>
        </w:rPr>
        <w:t xml:space="preserve">إلى تردّد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 الصحيح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فِي السَّمٰاءِ إِلٰهٌ وَ فِي الْأَرْضِ إِلٰهٌ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يأويني و إيّاه سقف بيت أبدا،هم شرّ من اليهود و النصارى و المجوس و الذين أشركوا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صغّر عظمة اللّه تصغيرهم شيء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عزيرا جال في صدره ما قالت فيه اليهود،فمحى اللّه اسمه من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اللّه،لو أنّ عيسى أقرّ بما قالت النصارى لأورثه اللّه صمما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أقررت بما يقول فيّ أهل الكوفة لأخذتني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إلاّ عبد مملوك،لا أقدر على شيء،ضرّ و لا نفع</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لا ينبغي التأمل في ضعف المعنون و سقوط روايته عن الاعتبار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3655769_1280447820"/>
      <w:bookmarkStart w:id="131" w:name="_Toc45"/>
      <w:bookmarkEnd w:id="130"/>
      <w:r>
        <w:rPr/>
        <w:t>4131</w:t>
      </w:r>
      <w:bookmarkEnd w:id="131"/>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الورّاق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163/1</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38"/>
      </w:r>
      <w:r>
        <w:rPr>
          <w:rFonts w:ascii="Amiri" w:hAnsi="Amiri" w:eastAsia="Amiri" w:cs="Amiri"/>
          <w:color w:val="111111"/>
          <w:sz w:val="28"/>
          <w:sz w:val="28"/>
          <w:szCs w:val="28"/>
          <w:rtl w:val="true"/>
          <w:lang w:bidi="ar-SA"/>
        </w:rPr>
        <w:t>ضبط الورّاق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جلين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إيّاه،في أواخر باب من لم يرو عنهم عليهم السلام من رجاله </w:t>
      </w:r>
      <w:r>
        <w:rPr>
          <w:rStyle w:val="FootnoteAnchor"/>
          <w:rtl w:val="true"/>
        </w:rPr>
        <w:footnoteReference w:id="239"/>
      </w:r>
      <w:r>
        <w:rPr>
          <w:rFonts w:ascii="Amiri" w:hAnsi="Amiri" w:eastAsia="Amiri" w:cs="Amiri"/>
          <w:color w:val="111111"/>
          <w:sz w:val="28"/>
          <w:sz w:val="28"/>
          <w:szCs w:val="28"/>
          <w:rtl w:val="true"/>
          <w:lang w:bidi="ar-SA"/>
        </w:rPr>
        <w:t>،قائلا 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عنهم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إليه،و إلى جعفر بن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الورّاق،له نوادر،أخبرنا أحمد بن عبدون، عن أبي طالب الأنباري،عن حميد،عنهم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الضمير المجرور إشارة إليه،و إلى جعفر بن عبد الرحمن الكاهلي، و جعفر الهذلي،حيث ذكرهما قبله،و أثبت لكلّ منهما نوادر،و له 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الضمير إرجاعا إلى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حال؛فظاهره كونه إماميّا،إلاّ أنّ حاله مجهول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لم يذكر المعنونون له ما يوجب الجزم بحسنه،فهو ممّن لم يبين حاله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16219_170514"/>
    </w:p>
    <w:p>
      <w:pPr>
        <w:pStyle w:val="Heading5"/>
        <w:numPr>
          <w:ilvl w:val="4"/>
          <w:numId w:val="1"/>
        </w:numPr>
        <w:rPr/>
      </w:pPr>
      <w:bookmarkStart w:id="133" w:name="__RefHeading___Toc3655771_1280447820"/>
      <w:bookmarkStart w:id="134" w:name="_Toc46"/>
      <w:bookmarkEnd w:id="132"/>
      <w:bookmarkEnd w:id="133"/>
      <w:r>
        <w:rPr/>
        <w:t>4132</w:t>
      </w:r>
      <w:bookmarkEnd w:id="134"/>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الوراق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في أوّل باب الجيم من أبواب من لم يرو عنهم عليهم السلام من رجال </w:t>
      </w:r>
      <w:r>
        <w:rPr>
          <w:rStyle w:val="FootnoteAnchor"/>
          <w:rtl w:val="true"/>
        </w:rPr>
        <w:footnoteReference w:id="243"/>
      </w:r>
      <w:r>
        <w:rPr>
          <w:rFonts w:ascii="Amiri" w:hAnsi="Amiri" w:eastAsia="Amiri" w:cs="Amiri"/>
          <w:color w:val="111111"/>
          <w:sz w:val="28"/>
          <w:sz w:val="28"/>
          <w:szCs w:val="28"/>
          <w:rtl w:val="true"/>
          <w:lang w:bidi="ar-SA"/>
        </w:rPr>
        <w:t>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نفى الميرزا </w:t>
      </w:r>
      <w:r>
        <w:rPr>
          <w:rStyle w:val="FootnoteAnchor"/>
          <w:rtl w:val="true"/>
        </w:rPr>
        <w:footnoteReference w:id="244"/>
      </w:r>
      <w:r>
        <w:rPr>
          <w:rFonts w:ascii="Amiri" w:hAnsi="Amiri" w:eastAsia="Amiri" w:cs="Amiri"/>
          <w:color w:val="111111"/>
          <w:sz w:val="28"/>
          <w:sz w:val="28"/>
          <w:szCs w:val="28"/>
          <w:rtl w:val="true"/>
          <w:lang w:bidi="ar-SA"/>
        </w:rPr>
        <w:t>البعد عن اتّحاده مع سابقه،و هو كما ترى؛لوضوح الفرق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الورّاق لقب ذاك،و لقب والد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صاحب جامع الرواة </w:t>
      </w:r>
      <w:r>
        <w:rPr>
          <w:rStyle w:val="FootnoteAnchor"/>
          <w:rtl w:val="true"/>
        </w:rPr>
        <w:footnoteReference w:id="245"/>
      </w:r>
      <w:r>
        <w:rPr>
          <w:rFonts w:ascii="Amiri" w:hAnsi="Amiri" w:eastAsia="Amiri" w:cs="Amiri"/>
          <w:color w:val="111111"/>
          <w:sz w:val="28"/>
          <w:sz w:val="28"/>
          <w:szCs w:val="28"/>
          <w:rtl w:val="true"/>
          <w:lang w:bidi="ar-SA"/>
        </w:rPr>
        <w:t>جزم بالاتّحاد،حيث اقتصر على عنوان الأوّل،و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عثرت على نسخة معتمدة من رجال الشيخ رحمه اللّه خالية عن ذكر الرجل أصلا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إنّ المعنون مجهول الحال؛اتّحد مع سابقه ام تعدد؛لأنّ المعنونون له لم يوضحوا حاله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6219_170515"/>
    </w:p>
    <w:p>
      <w:pPr>
        <w:pStyle w:val="Heading5"/>
        <w:numPr>
          <w:ilvl w:val="4"/>
          <w:numId w:val="1"/>
        </w:numPr>
        <w:rPr/>
      </w:pPr>
      <w:bookmarkStart w:id="136" w:name="__RefHeading___Toc3655773_1280447820"/>
      <w:bookmarkStart w:id="137" w:name="_Toc47"/>
      <w:bookmarkEnd w:id="135"/>
      <w:bookmarkEnd w:id="136"/>
      <w:r>
        <w:rPr/>
        <w:t>4133</w:t>
      </w:r>
      <w:bookmarkEnd w:id="137"/>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ورقاء بن محمّد بن ورقاء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،ملخص المقال في قسم الحسان،بلغة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355/3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ورقاء بن محمّد بن ورقاء بن صلة بن المبارك بن صلة بن عمير بن جبير بن شريك بن علقمة بن حوط بن سلمة بن سنان بن عامر بن تيم بن شيبان بن ثعلبة بن عكابة بن صعب بن علي بن بكر بن وائل، أبو محمّد،أمير بني شيبان بالعراق و وجههم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عظيما عند السلطان،و كان صحيح المذهب،له كتاب في إمامة أمير المؤمنين عليه السلام و تفضيله على أهل البيت عليهم السلام،سمّاه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حقائق التفضيل في تأويل التنزيل،أخبرنا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أحمد إسماعيل بن يحيى بن أحمد العبسي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 جاءت على نسخة طبعة الهند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الأمير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الإيضاح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ورقاء </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بالواو المفتوحة،و اسكان الراء و القاف ممدودا،ابن محمّد بن ورقاء بن صلة </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الصاد المهملة،و فتح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المبارك بن صلة بن عمير </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بالياء،قبل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المضمومة، و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شريك بن علقمة </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حوط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المهملة،و إسكان الواو،و الطاء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سلمة </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ميم قبل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عامر بن شيبان بن ثعلبة بن عكابة </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 المهملة،و الباء المنقّطة تحتها نقطة،بعد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منّا ضبط جملة من هذه الأسماء في ضمن التراجم السابقة،و إن شئت العثور على محالّها فراجع الخاتمة تجد محالّها و تراجعها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ما كان؛فقد قال في القسم الأوّل من الخلاصة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ورقاء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بالراء،و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بن ورقاء بن صلة بن عمير،يكنّى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 أمير بني شيبان بالعراق و وجههم،كان عظيما عند السلطان،صحيح المذهب،له كتاب في إمامة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داود في القسم الأوّل </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ورقاء أبو محمّد،أمير بني شيبان بالعراق و وجههم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يرو عنهم عليهم السلام،قال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ذكرهما إيّاه في القسم الأوّل،يكشف عن اعتمادهما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جعله في الوجيزة </w:t>
      </w:r>
      <w:r>
        <w:rPr>
          <w:rStyle w:val="FootnoteAnchor"/>
          <w:rtl w:val="true"/>
        </w:rPr>
        <w:footnoteReference w:id="260"/>
      </w:r>
      <w:r>
        <w:rPr>
          <w:rFonts w:ascii="Amiri" w:hAnsi="Amiri" w:eastAsia="Amiri" w:cs="Amiri"/>
          <w:color w:val="111111"/>
          <w:sz w:val="28"/>
          <w:sz w:val="28"/>
          <w:szCs w:val="28"/>
          <w:rtl w:val="true"/>
          <w:lang w:bidi="ar-SA"/>
        </w:rPr>
        <w:t xml:space="preserve">،و البلغة </w:t>
      </w:r>
      <w:r>
        <w:rPr>
          <w:rStyle w:val="FootnoteAnchor"/>
          <w:rtl w:val="true"/>
        </w:rPr>
        <w:footnoteReference w:id="261"/>
      </w:r>
      <w:r>
        <w:rPr>
          <w:rFonts w:ascii="Amiri" w:hAnsi="Amiri" w:eastAsia="Amiri" w:cs="Amiri"/>
          <w:color w:val="111111"/>
          <w:sz w:val="28"/>
          <w:sz w:val="28"/>
          <w:szCs w:val="28"/>
          <w:rtl w:val="true"/>
          <w:lang w:bidi="ar-SA"/>
        </w:rPr>
        <w:t xml:space="preserve">حاوي الأقوال الطبعة المحققة </w:t>
      </w:r>
      <w:r>
        <w:rPr>
          <w:rFonts w:eastAsia="Amiri" w:cs="Amiri" w:ascii="Amiri" w:hAnsi="Amiri"/>
          <w:color w:val="111111"/>
          <w:sz w:val="28"/>
          <w:szCs w:val="28"/>
          <w:lang w:bidi="ar-SA"/>
        </w:rPr>
        <w:t>355/3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المخطوطة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ورقاء بن محمد بن ورقاء،ذكره في الضعفاء</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ممدوحا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من الحسان؛لأنّ إماميّته مسلّمة،و المدح الذي سمعته من النجاشي،و العلاّمة،و ابن داود،يجعله في أعلى درجات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 الجزائري إيّاه في الحاوي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الضعفاء،لا وجه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يورث العجب،لكثرة ما له من 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ليت شعري لو لم يكف ما سمعته في مدحه في إلحاق الرجل بالحسان،لما بقي للحسن مصداق سوى الصحيح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لا ينبغي التوقف في حسن المترجم،و في عدّ حديثه حسنا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6219_170518"/>
    </w:p>
    <w:p>
      <w:pPr>
        <w:pStyle w:val="Heading5"/>
        <w:numPr>
          <w:ilvl w:val="4"/>
          <w:numId w:val="1"/>
        </w:numPr>
        <w:rPr/>
      </w:pPr>
      <w:bookmarkStart w:id="139" w:name="__RefHeading___Toc3655775_1280447820"/>
      <w:bookmarkStart w:id="140" w:name="_Toc48"/>
      <w:bookmarkEnd w:id="138"/>
      <w:bookmarkEnd w:id="139"/>
      <w:r>
        <w:rPr/>
        <w:t>4134</w:t>
      </w:r>
      <w:bookmarkEnd w:id="140"/>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هارون الزيّات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بصائر الدرجات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استفاد بعض المعاصرين في قاموسه </w:t>
      </w: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الرواية كونه عاميّا استبصر بكلام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شاهد له،و على كلّ حال فإن اتحد مع الآتي كان ثقة،و إلاّ فلا يبعد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حسّان،عن جعفر بن هارون الزيّات،قال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أطوف بالبيت،فرأيت أبا عبد اللّه عليه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الذي يتّبع و الذي هو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علمت به حتى ضرب يده على منكبي،ثمّ أقبل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بَشَراً مِنّٰا وٰاحِداً نَتَّبِعُهُ،إِنّٰا إِذاً لَفِي ضَلاٰلٍ وَ سُعُرٍ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يستفاد منه كونه شيعيّا،لعدم إبدائهم عليهم السلام أمثال ذلك إلاّ لخلّص الشيعة،بل الانصاف عدّ الرجل لهذه العناية الصادرة منه عليه السلام من الحسان،و اللّه العالم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عدّ المعنون من الحسان في محله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هارون بن زياد</w:t>
      </w:r>
    </w:p>
    <w:p>
      <w:pPr>
        <w:pStyle w:val="BookText"/>
        <w:rPr/>
      </w:pPr>
      <w:r>
        <w:rPr>
          <w:rFonts w:ascii="Amiri" w:hAnsi="Amiri" w:eastAsia="Amiri" w:cs="Amiri"/>
          <w:color w:val="111111"/>
          <w:sz w:val="28"/>
          <w:sz w:val="28"/>
          <w:szCs w:val="28"/>
          <w:rtl w:val="true"/>
          <w:lang w:bidi="ar-SA"/>
        </w:rPr>
        <w:t>جاء بهذا العنوان في كتاب كشف المحجّة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16219_170519"/>
    </w:p>
    <w:p>
      <w:pPr>
        <w:pStyle w:val="Heading5"/>
        <w:numPr>
          <w:ilvl w:val="4"/>
          <w:numId w:val="1"/>
        </w:numPr>
        <w:rPr/>
      </w:pPr>
      <w:bookmarkStart w:id="142" w:name="__RefHeading___Toc3655777_1280447820"/>
      <w:bookmarkStart w:id="143" w:name="_Toc49"/>
      <w:bookmarkEnd w:id="141"/>
      <w:bookmarkEnd w:id="142"/>
      <w:r>
        <w:rPr/>
        <w:t>4136</w:t>
      </w:r>
      <w:bookmarkEnd w:id="143"/>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هارون الكوفي</w:t>
      </w:r>
    </w:p>
    <w:p>
      <w:pPr>
        <w:pStyle w:val="BookText"/>
        <w:rPr/>
      </w:pPr>
      <w:r>
        <w:rPr>
          <w:rFonts w:ascii="IRNazanin" w:hAnsi="IRNazanin" w:eastAsia="IRNazanin"/>
          <w:color w:val="111111"/>
          <w:sz w:val="28"/>
          <w:sz w:val="28"/>
          <w:szCs w:val="28"/>
          <w:rtl w:val="true"/>
          <w:lang w:bidi="fa-IR"/>
        </w:rPr>
        <w:t xml:space="preserve">أبو عبد اللّه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،ملخص المقال في قسم الصحاح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67"/>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هارون الكوفي،يكنّى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هارون الكوفي،يكنّى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اللّه،من رجال الصادق عليه السلام،ثقة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مثله فعل ابن داود </w:t>
      </w:r>
      <w:r>
        <w:rPr>
          <w:rStyle w:val="FootnoteAnchor"/>
          <w:rtl w:val="true"/>
        </w:rPr>
        <w:footnoteReference w:id="269"/>
      </w:r>
      <w:r>
        <w:rPr>
          <w:rFonts w:ascii="Amiri" w:hAnsi="Amiri" w:eastAsia="Amiri" w:cs="Amiri"/>
          <w:color w:val="111111"/>
          <w:sz w:val="28"/>
          <w:sz w:val="28"/>
          <w:szCs w:val="28"/>
          <w:rtl w:val="true"/>
          <w:lang w:bidi="ar-SA"/>
        </w:rPr>
        <w:t>،ناسبا ذلك إلى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270"/>
      </w:r>
      <w:r>
        <w:rPr>
          <w:rFonts w:ascii="Amiri" w:hAnsi="Amiri" w:eastAsia="Amiri" w:cs="Amiri"/>
          <w:color w:val="111111"/>
          <w:sz w:val="28"/>
          <w:sz w:val="28"/>
          <w:szCs w:val="28"/>
          <w:rtl w:val="true"/>
          <w:lang w:bidi="ar-SA"/>
        </w:rPr>
        <w:t xml:space="preserve">،و البلغة </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اتفقت كلمات الأعلام على توثيقه فهو ثقة،و الرواية من جهته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هارون المصيصي</w:t>
      </w:r>
    </w:p>
    <w:p>
      <w:pPr>
        <w:pStyle w:val="BookText"/>
        <w:rPr/>
      </w:pPr>
      <w:r>
        <w:rPr>
          <w:rFonts w:ascii="Amiri" w:hAnsi="Amiri" w:eastAsia="Amiri" w:cs="Amiri"/>
          <w:color w:val="111111"/>
          <w:sz w:val="28"/>
          <w:sz w:val="28"/>
          <w:szCs w:val="28"/>
          <w:rtl w:val="true"/>
          <w:lang w:bidi="ar-SA"/>
        </w:rPr>
        <w:t>جاء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و الثلاثون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أبي أيوب بساحل الشام،قال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هارون المصيصي،قال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خالد بن يزيد القسري،قال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أمّي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محمد ابن علي الباقر عليه السلام،و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222/27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سديدة جدا مؤيدة بروايات كثيرة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هاشم بن علي</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117/35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السميع</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16219_170521"/>
    </w:p>
    <w:p>
      <w:pPr>
        <w:pStyle w:val="Heading5"/>
        <w:numPr>
          <w:ilvl w:val="4"/>
          <w:numId w:val="1"/>
        </w:numPr>
        <w:rPr/>
      </w:pPr>
      <w:bookmarkStart w:id="145" w:name="__RefHeading___Toc3655779_1280447820"/>
      <w:bookmarkStart w:id="146" w:name="_Toc50"/>
      <w:bookmarkEnd w:id="144"/>
      <w:bookmarkEnd w:id="145"/>
      <w:r>
        <w:rPr/>
        <w:t>4139</w:t>
      </w:r>
      <w:bookmarkEnd w:id="146"/>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الهذلي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في الفهرست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 احتمل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هذا مع الآتي،و لكن لم يذكروا لذلك شاهدا،و ذكره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نوادر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في عنوان جعفر الورّاق طريقه إلى نوادر هذا،و نوادر ذاك،في مورد واحد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 xml:space="preserve">. </w:t>
      </w:r>
      <w:bookmarkStart w:id="147" w:name="pg16219_170522"/>
    </w:p>
    <w:p>
      <w:pPr>
        <w:pStyle w:val="BookText"/>
        <w:rPr/>
      </w:pPr>
      <w:bookmarkEnd w:id="1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274"/>
      </w:r>
      <w:r>
        <w:rPr>
          <w:rFonts w:ascii="Amiri" w:hAnsi="Amiri" w:eastAsia="Amiri" w:cs="Amiri"/>
          <w:color w:val="111111"/>
          <w:sz w:val="28"/>
          <w:sz w:val="28"/>
          <w:szCs w:val="28"/>
          <w:rtl w:val="true"/>
          <w:lang w:bidi="ar-SA"/>
        </w:rPr>
        <w:t>ضبط الهذلي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أسامة بن عمير الهذلي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لم أقف رغم الفحص و التنقيب على ما يستكشف منه حاله،فهو ممّن لم يتضح لي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3655781_1280447820"/>
      <w:bookmarkStart w:id="149" w:name="_Toc51"/>
      <w:bookmarkEnd w:id="148"/>
      <w:r>
        <w:rPr/>
        <w:t>4140</w:t>
      </w:r>
      <w:bookmarkEnd w:id="149"/>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هذيل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المصطفوية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المقال في قسم الحسان،مجمع الرجال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باب من لم يرو عنهم عليهم السلام من رجاله </w:t>
      </w:r>
      <w:r>
        <w:rPr>
          <w:rStyle w:val="FootnoteAnchor"/>
          <w:rtl w:val="true"/>
        </w:rPr>
        <w:footnoteReference w:id="277"/>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الهذيل،له نوادر،أخبرنا ابن نوح،قال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الحسين بن علي بن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حميد بن زياد بن هوارا </w:t>
      </w:r>
      <w:r>
        <w:rPr>
          <w:rStyle w:val="FootnoteAnchor"/>
          <w:rtl w:val="true"/>
        </w:rPr>
        <w:footnoteReference w:id="27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منه نوادره،و سمعت منه كتاب عبد اللّه بن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بن الهذلي </w:t>
      </w:r>
      <w:r>
        <w:rPr>
          <w:rStyle w:val="FootnoteAnchor"/>
          <w:rtl w:val="true"/>
        </w:rPr>
        <w:footnoteReference w:id="281"/>
      </w:r>
      <w:r>
        <w:rPr>
          <w:rFonts w:ascii="Amiri" w:hAnsi="Amiri" w:eastAsia="Amiri" w:cs="Amiri"/>
          <w:color w:val="111111"/>
          <w:sz w:val="28"/>
          <w:sz w:val="28"/>
          <w:szCs w:val="28"/>
          <w:rtl w:val="true"/>
          <w:lang w:bidi="ar-SA"/>
        </w:rPr>
        <w:t>الكوفي،سبط أبي أسامة،ثقة،صاحب حديث من الحادية عشر،مات سنة ستّين و 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الشيخ و النجاشي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توثيق ابن حجر إيّاه يدرجه في الحسان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لا يبعد الحكم عليه بالحسن،و أنّ الرواية من جهته حسنة،و اللّه العالم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16219_170524"/>
    </w:p>
    <w:p>
      <w:pPr>
        <w:pStyle w:val="Heading5"/>
        <w:numPr>
          <w:ilvl w:val="4"/>
          <w:numId w:val="1"/>
        </w:numPr>
        <w:rPr/>
      </w:pPr>
      <w:bookmarkStart w:id="151" w:name="__RefHeading___Toc3655783_1280447820"/>
      <w:bookmarkStart w:id="152" w:name="_Toc52"/>
      <w:bookmarkEnd w:id="150"/>
      <w:bookmarkEnd w:id="151"/>
      <w:r>
        <w:rPr/>
        <w:t>4141</w:t>
      </w:r>
      <w:bookmarkEnd w:id="152"/>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هشام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ذكره في ملخص المقال في قسم المجاهيل، و جاء في مجمع الرجال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غيرهما،و الكل نقلا عن رجال الشيخ رحمه اللّه من دون 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284"/>
      </w:r>
      <w:r>
        <w:rPr>
          <w:rFonts w:ascii="Amiri" w:hAnsi="Amiri" w:eastAsia="Amiri" w:cs="Amiri"/>
          <w:color w:val="111111"/>
          <w:sz w:val="28"/>
          <w:sz w:val="28"/>
          <w:szCs w:val="28"/>
          <w:rtl w:val="true"/>
          <w:lang w:bidi="ar-SA"/>
        </w:rPr>
        <w:t>من أصحاب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لم أقف على ما يستكشف منه حال المترجم،فهو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الهيثم الحضرمي</w:t>
      </w:r>
    </w:p>
    <w:p>
      <w:pPr>
        <w:pStyle w:val="BookText"/>
        <w:rPr/>
      </w:pPr>
      <w:r>
        <w:rPr>
          <w:rFonts w:ascii="Amiri" w:hAnsi="Amiri" w:eastAsia="Amiri" w:cs="Amiri"/>
          <w:color w:val="111111"/>
          <w:sz w:val="28"/>
          <w:sz w:val="28"/>
          <w:szCs w:val="28"/>
          <w:rtl w:val="true"/>
          <w:lang w:bidi="ar-SA"/>
        </w:rPr>
        <w:t>جاء بهذا العنوان في الاختصاص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إسماعيل،عن جعفر بن الهيثم الحضرمي،عن علي بن الحسين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يحيى بن أبي كثير</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ثور،عن جعفر بن يحيى بن أبي كثير،عن عبد اللّه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علل الشرائع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يحيى بن أبي كثير،و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لا وجود له و لذا فهو ساقط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يحيى الأحول</w:t>
      </w:r>
    </w:p>
    <w:p>
      <w:pPr>
        <w:pStyle w:val="BookText"/>
        <w:rPr/>
      </w:pPr>
      <w:r>
        <w:rPr>
          <w:rFonts w:ascii="Amiri" w:hAnsi="Amiri" w:eastAsia="Amiri" w:cs="Amiri"/>
          <w:color w:val="111111"/>
          <w:sz w:val="28"/>
          <w:sz w:val="28"/>
          <w:szCs w:val="28"/>
          <w:rtl w:val="true"/>
          <w:lang w:bidi="ar-SA"/>
        </w:rPr>
        <w:t xml:space="preserve">جاء في المحاسن للبرقي </w:t>
      </w: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محمّد،عن جعفر بن يحيى الأحول،عن بعض أصحابه،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أبا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141/24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30187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الأحول،و لكن في بحار الأنوار </w:t>
      </w:r>
      <w:r>
        <w:rPr>
          <w:rFonts w:eastAsia="Amiri" w:cs="Amiri" w:ascii="Amiri" w:hAnsi="Amiri"/>
          <w:color w:val="111111"/>
          <w:sz w:val="28"/>
          <w:szCs w:val="28"/>
          <w:lang w:bidi="ar-SA"/>
        </w:rPr>
        <w:t>210/65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 xml:space="preserve">. </w:t>
      </w:r>
      <w:bookmarkStart w:id="153" w:name="pg16219_170526"/>
    </w:p>
    <w:p>
      <w:pPr>
        <w:pStyle w:val="Heading5"/>
        <w:numPr>
          <w:ilvl w:val="4"/>
          <w:numId w:val="1"/>
        </w:numPr>
        <w:rPr/>
      </w:pPr>
      <w:bookmarkStart w:id="154" w:name="__RefHeading___Toc3655785_1280447820"/>
      <w:bookmarkStart w:id="155" w:name="_Toc53"/>
      <w:bookmarkEnd w:id="153"/>
      <w:bookmarkEnd w:id="154"/>
      <w:r>
        <w:rPr/>
        <w:t>4145</w:t>
      </w:r>
      <w:bookmarkEnd w:id="155"/>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يحيى بن سعد</w:t>
      </w:r>
    </w:p>
    <w:p>
      <w:pPr>
        <w:pStyle w:val="BookText"/>
        <w:rPr/>
      </w:pPr>
      <w:r>
        <w:rPr>
          <w:rFonts w:ascii="IRNazanin" w:hAnsi="IRNazanin" w:eastAsia="IRNazanin"/>
          <w:color w:val="111111"/>
          <w:sz w:val="28"/>
          <w:sz w:val="28"/>
          <w:szCs w:val="28"/>
          <w:rtl w:val="true"/>
          <w:lang w:bidi="fa-IR"/>
        </w:rPr>
        <w:t xml:space="preserve">الأحول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،رجال النجاشي في ترجمة الحسين بن سعيد 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،و طبعة جماعة المدرسين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87"/>
      </w:r>
      <w:r>
        <w:rPr>
          <w:rFonts w:ascii="Amiri" w:hAnsi="Amiri" w:eastAsia="Amiri" w:cs="Amiri"/>
          <w:color w:val="111111"/>
          <w:sz w:val="28"/>
          <w:sz w:val="28"/>
          <w:szCs w:val="28"/>
          <w:rtl w:val="true"/>
          <w:lang w:bidi="ar-SA"/>
        </w:rPr>
        <w:t>ضبط الأحول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w:t>
      </w:r>
      <w:r>
        <w:rPr>
          <w:rStyle w:val="FootnoteAnchor"/>
          <w:rtl w:val="true"/>
        </w:rPr>
        <w:footnoteReference w:id="288"/>
      </w:r>
      <w:r>
        <w:rPr>
          <w:rFonts w:ascii="Amiri" w:hAnsi="Amiri" w:eastAsia="Amiri" w:cs="Amiri"/>
          <w:color w:val="111111"/>
          <w:sz w:val="28"/>
          <w:sz w:val="28"/>
          <w:szCs w:val="28"/>
          <w:rtl w:val="true"/>
          <w:lang w:bidi="ar-SA"/>
        </w:rPr>
        <w:t>إيّاه من أصحاب الجواد عليه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يحيى بن سعد الأحول،خال الحسين بن سعيد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56" w:name="pg16219_170527"/>
    </w:p>
    <w:p>
      <w:pPr>
        <w:pStyle w:val="BookText"/>
        <w:rPr/>
      </w:pPr>
      <w:bookmarkEnd w:id="156"/>
      <w:r>
        <w:rPr>
          <w:rFonts w:ascii="Amiri" w:hAnsi="Amiri" w:eastAsia="Amiri" w:cs="Amiri"/>
          <w:color w:val="111111"/>
          <w:sz w:val="28"/>
          <w:sz w:val="28"/>
          <w:szCs w:val="28"/>
          <w:rtl w:val="true"/>
          <w:lang w:bidi="ar-SA"/>
        </w:rPr>
        <w:t xml:space="preserve">و ظاهره كونه إماميّا،إلاّ أنّه مجهول الحال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لم أقف على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 w:name="__RefHeading___Toc3655787_1280447820"/>
      <w:bookmarkStart w:id="158" w:name="_Toc54"/>
      <w:bookmarkEnd w:id="157"/>
      <w:r>
        <w:rPr/>
        <w:t>4146</w:t>
      </w:r>
      <w:bookmarkEnd w:id="158"/>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يحيى الخزاعي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رواية محمّد بن يحيى،عن أحمد بن محمّد،عنه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إبراهيم بن الفضل،عنه،عن أبي عبد اللّه عليه السلام في عدّة مواضع من الكافي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الفضل،عن جعفر بن يحيى، عن أبيه،عن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ابن جعفر البغدادي،عن جعفر بن يحيى،عن عبد اللّه بن عبد الرحمن،عن الحسين بن زيد،عن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جعفر بن يحيى،عن علي القصير،عن رجل،عن أبي عبد اللّه عليه السلام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جعفر بن يحيى، عن مالك بن أشيم،عن الحسين بن بشار،قال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ابن قياما إلى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أسانيد رواياته أن أباه يحيى بن أبي العلاء الخزاعي،و عليه كان ينبغي أن يجعل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يحيى بن أبي العلاء الخزاعي،فتفطن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الاستبصار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جاء أيضا في علل الشرائع </w:t>
      </w:r>
      <w:r>
        <w:rPr>
          <w:rFonts w:eastAsia="Amiri" w:cs="Amiri" w:ascii="Amiri" w:hAnsi="Amiri"/>
          <w:color w:val="111111"/>
          <w:sz w:val="28"/>
          <w:szCs w:val="28"/>
          <w:lang w:bidi="ar-SA"/>
        </w:rPr>
        <w:t>530/2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روايته عن الحسين،عن عاصم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شئت العثور على موارد روايتهم عنه فراجع جامع الرواة </w:t>
      </w:r>
      <w:r>
        <w:rPr>
          <w:rStyle w:val="FootnoteAnchor"/>
          <w:rtl w:val="true"/>
        </w:rPr>
        <w:footnoteReference w:id="292"/>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إنّ التأمّل في مضمون روايات المترجم و أسانيدها يرجح الحكم عليه بالحسن، و حيث لم يعنونه أرباب الجرح و التعديل فلا بدّ من عدّه مهملا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الدقة في الأسانيد التي ذكرناها يتضح منها أنّه متحد مع ابن أبي العلاء؛لأنّه 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خبر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يحيى الخزاعي،عن أبيه يحيى بن أبي العلاء،فإن كان العنوانين متحدين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الراجح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ثقة،و إلاّ كان هذا مهملا و الآتي ثقة،و اللّه العالم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16219_170529"/>
    </w:p>
    <w:p>
      <w:pPr>
        <w:pStyle w:val="Heading5"/>
        <w:numPr>
          <w:ilvl w:val="4"/>
          <w:numId w:val="1"/>
        </w:numPr>
        <w:rPr/>
      </w:pPr>
      <w:bookmarkStart w:id="160" w:name="__RefHeading___Toc3655789_1280447820"/>
      <w:bookmarkStart w:id="161" w:name="_Toc55"/>
      <w:bookmarkEnd w:id="159"/>
      <w:bookmarkEnd w:id="160"/>
      <w:r>
        <w:rPr/>
        <w:t>4147</w:t>
      </w:r>
      <w:bookmarkEnd w:id="161"/>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يحيى بن العلاء بن خالد</w:t>
      </w:r>
    </w:p>
    <w:p>
      <w:pPr>
        <w:pStyle w:val="BookText"/>
        <w:rPr/>
      </w:pPr>
      <w:r>
        <w:rPr>
          <w:rFonts w:ascii="Amiri" w:hAnsi="Amiri" w:eastAsia="Amiri" w:cs="Amiri"/>
          <w:color w:val="111111"/>
          <w:sz w:val="28"/>
          <w:sz w:val="28"/>
          <w:szCs w:val="28"/>
          <w:rtl w:val="true"/>
          <w:lang w:bidi="ar-SA"/>
        </w:rPr>
        <w:t xml:space="preserve">أبو محمّد الرازي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،حاوي الأقوال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نسختنا،مجمع الرجال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95"/>
      </w:r>
      <w:r>
        <w:rPr>
          <w:rFonts w:ascii="Amiri" w:hAnsi="Amiri" w:eastAsia="Amiri" w:cs="Amiri"/>
          <w:color w:val="111111"/>
          <w:sz w:val="28"/>
          <w:sz w:val="28"/>
          <w:szCs w:val="28"/>
          <w:rtl w:val="true"/>
          <w:lang w:bidi="ar-SA"/>
        </w:rPr>
        <w:t>ضبط الرازي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وثّق الرجل جمع</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رحمه اللّه </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يحيى بن العلاء أبو محمّد الرازي،ثقة، و أبوه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أبوه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أخلط بنا من أبيه </w:t>
      </w:r>
    </w:p>
    <w:p>
      <w:pPr>
        <w:pStyle w:val="BookText"/>
        <w:rPr/>
      </w:pPr>
      <w:r>
        <w:rPr>
          <w:rFonts w:ascii="Amiri" w:hAnsi="Amiri" w:eastAsia="Amiri" w:cs="Amiri"/>
          <w:color w:val="111111"/>
          <w:sz w:val="28"/>
          <w:sz w:val="28"/>
          <w:szCs w:val="28"/>
          <w:rtl w:val="true"/>
          <w:lang w:bidi="ar-SA"/>
        </w:rPr>
        <w:t xml:space="preserve">و أدخل فينا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 عنون الشيخ رحمه اللّه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طبعة جامعة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العلاء الرازي له كتاب،أخبرنا به جماعة،عن أبي المفضل،عن حميد، عن القسم بن إسماعيل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أبي العلاء الرازي،له كتاب رويناه بهذا الإسناد عن القاسم بن إسماعيل،عنه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كونه أبو المترجم،فيكون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يحيى بن أبي العلاء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النجاشي في رجاله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العلاء البجلي الرازي أبو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أصله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هذا يظهر أنّ المترجم بجلي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الباقر عليه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العلاء الرازي،و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العلاء بن خالد البجلي كوفي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الرازي،و في الفقيه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المشيخة،قال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يحيى بن أبي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روضة المتقين </w:t>
      </w:r>
      <w:r>
        <w:rPr>
          <w:rFonts w:eastAsia="Amiri" w:cs="Amiri" w:ascii="Amiri" w:hAnsi="Amiri"/>
          <w:color w:val="111111"/>
          <w:sz w:val="28"/>
          <w:szCs w:val="28"/>
          <w:lang w:bidi="ar-SA"/>
        </w:rPr>
        <w:t>297/14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المشيخة،قال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يحيى بن أبي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كتاب،روى عنه القاسم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العلاء البجلي الرازي أبو جعفر ثقة أصله كوفي،له كتاب يرويه جماعة منهم زكريا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عبارة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أنهما واحد؛فربّما يسقط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لم يسقط،و الخبر صحيح،أو قوي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من جميع ذلك أن المعنون بجلي رازي،و أبوه يحيى بن أبي العلاء و تحذف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تارة و تذكر أخرى،فالاختلاف بين من ذكره الشيخ و النجاشي هو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الاختلاف في الكنية؛ففي فهرست الشيخ 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جعفر،و النجاشي،كناه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محمّد،فإن كان على ما اخترناه بجليا كان أباه ممن اتفقت كلمة العامة على تضعيفه،كما سوف نذكر ذلك في ترجمته إن شاء اللّه تعالى،و بعد هذا الاختلاف بين العلمين لا بدّ من التوقف في الجزم بشيء</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أبوه يحيى بن العلاء قاضيا بالري،و كتابه يختلط بكتاب</w:t>
      </w:r>
    </w:p>
    <w:p>
      <w:pPr>
        <w:pStyle w:val="BookText"/>
        <w:rPr/>
      </w:pPr>
      <w:r>
        <w:rPr>
          <w:rFonts w:ascii="Amiri" w:hAnsi="Amiri" w:eastAsia="Amiri" w:cs="Amiri"/>
          <w:color w:val="111111"/>
          <w:sz w:val="28"/>
          <w:sz w:val="28"/>
          <w:szCs w:val="28"/>
          <w:rtl w:val="true"/>
          <w:lang w:bidi="ar-SA"/>
        </w:rPr>
        <w:t>أبيه؛لأنّه يروي كتاب أبيه عنه،فربّما نسب إلى أبيه،و ربّما نسب إليه،أخبرنا محمّد بن محمّد بن النعمان،قال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سليم الصابوني بمصر،قال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الحسين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يحيى بن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يحيى بن العلاء أبو محمّد الرازي، ثقة،و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 عليه السلام و هو أخلط بنا من أبيه، و أدخل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أبوه يحيى بن العلاء قاضيا بالري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أنّه أخذ ذلك من النجاشي،لكنّه من الاستعجال سقط من قلمه بين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فأفادت عبارته أنّ جعفرا يروي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أنّ الراوي عنه عليه السلام أبوه يحيى لا هو،فلا تذهل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عبارة ابن داود </w:t>
      </w:r>
      <w:r>
        <w:rPr>
          <w:rStyle w:val="FootnoteAnchor"/>
          <w:rtl w:val="true"/>
        </w:rPr>
        <w:footnoteReference w:id="299"/>
      </w:r>
      <w:r>
        <w:rPr>
          <w:rFonts w:ascii="Amiri" w:hAnsi="Amiri" w:eastAsia="Amiri" w:cs="Amiri"/>
          <w:color w:val="111111"/>
          <w:sz w:val="28"/>
          <w:sz w:val="28"/>
          <w:szCs w:val="28"/>
          <w:rtl w:val="true"/>
          <w:lang w:bidi="ar-SA"/>
        </w:rPr>
        <w:t>،إلاّ أنّه أثبت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نسب ما ذكره إلى النجاشي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300"/>
      </w:r>
      <w:r>
        <w:rPr>
          <w:rFonts w:ascii="Amiri" w:hAnsi="Amiri" w:eastAsia="Amiri" w:cs="Amiri"/>
          <w:color w:val="111111"/>
          <w:sz w:val="28"/>
          <w:sz w:val="28"/>
          <w:szCs w:val="28"/>
          <w:rtl w:val="true"/>
          <w:lang w:bidi="ar-SA"/>
        </w:rPr>
        <w:t xml:space="preserve">،و البلغة </w:t>
      </w:r>
      <w:r>
        <w:rPr>
          <w:rStyle w:val="FootnoteAnchor"/>
          <w:rtl w:val="true"/>
        </w:rPr>
        <w:footnoteReference w:id="301"/>
      </w:r>
      <w:r>
        <w:rPr>
          <w:rFonts w:ascii="Amiri" w:hAnsi="Amiri" w:eastAsia="Amiri" w:cs="Amiri"/>
          <w:color w:val="111111"/>
          <w:sz w:val="28"/>
          <w:sz w:val="28"/>
          <w:szCs w:val="28"/>
          <w:rtl w:val="true"/>
          <w:lang w:bidi="ar-SA"/>
        </w:rPr>
        <w:t xml:space="preserve">،و مشتركات الكاظمي </w:t>
      </w:r>
      <w:r>
        <w:rPr>
          <w:rStyle w:val="FootnoteAnchor"/>
          <w:rtl w:val="true"/>
        </w:rPr>
        <w:footnoteReference w:id="30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غيرها </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نقل النجاشي رواية ابنه،و موسى بن الحسين بن موسى،عنه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ميّزه في المشتركاتين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بعضهم رواية موسى بن جعفر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عنه،في باب البينات من التهذيب </w:t>
      </w:r>
      <w:r>
        <w:rPr>
          <w:rStyle w:val="FootnoteAnchor"/>
          <w:rtl w:val="true"/>
        </w:rPr>
        <w:footnoteReference w:id="304"/>
      </w:r>
      <w:r>
        <w:rPr>
          <w:rFonts w:ascii="Amiri" w:hAnsi="Amiri" w:eastAsia="Amiri" w:cs="Amiri"/>
          <w:color w:val="111111"/>
          <w:sz w:val="28"/>
          <w:sz w:val="28"/>
          <w:szCs w:val="28"/>
          <w:rtl w:val="true"/>
          <w:lang w:bidi="ar-SA"/>
        </w:rPr>
        <w:t>،قريبا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نوادر الشهادات من الكافي </w:t>
      </w:r>
      <w:r>
        <w:rPr>
          <w:rStyle w:val="FootnoteAnchor"/>
          <w:rtl w:val="true"/>
        </w:rPr>
        <w:footnoteReference w:id="305"/>
      </w:r>
      <w:r>
        <w:rPr>
          <w:rFonts w:ascii="IRNazanin" w:hAnsi="IRNazanin" w:eastAsia="IRNazanin"/>
          <w:color w:val="111111"/>
          <w:sz w:val="28"/>
          <w:sz w:val="28"/>
          <w:szCs w:val="28"/>
          <w:rtl w:val="true"/>
          <w:lang w:bidi="fa-IR"/>
        </w:rPr>
        <w:t xml:space="preserve">،فلاحظ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اتفقت كلمات الرجاليين على وثاقة المترجم من دون غمز فيه،فهو ثقة جليل، و الرواية من جهته صحيحة،فتفطن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يونس</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654/2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العطاس و التسميت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جعفر بن يونس،عن داود بن الحصين،قال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الاستبصار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87/12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15713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من أعلام الجرح و التعديل،فهو مهمل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جعفة</w:t>
      </w:r>
    </w:p>
    <w:p>
      <w:pPr>
        <w:pStyle w:val="BookText"/>
        <w:rPr/>
      </w:pPr>
      <w:r>
        <w:rPr>
          <w:rFonts w:ascii="Amiri" w:hAnsi="Amiri" w:eastAsia="Amiri" w:cs="Amiri"/>
          <w:color w:val="111111"/>
          <w:sz w:val="28"/>
          <w:sz w:val="28"/>
          <w:szCs w:val="28"/>
          <w:rtl w:val="true"/>
          <w:lang w:bidi="ar-SA"/>
        </w:rPr>
        <w:t>ذكره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المعاجم الرجالية الأخرى خالية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لم يذكر في المعاجم الرجالية لذلك يعد مجهولا</w:t>
      </w:r>
      <w:r>
        <w:rPr>
          <w:rFonts w:eastAsia="Amiri" w:cs="Amiri" w:ascii="Amiri" w:hAnsi="Amiri"/>
          <w:color w:val="111111"/>
          <w:sz w:val="28"/>
          <w:szCs w:val="28"/>
          <w:rtl w:val="true"/>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الأسماء المتفرقة</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6219_170536"/>
      <w:bookmarkStart w:id="163" w:name="pg16219_170536"/>
      <w:bookmarkEnd w:id="163"/>
    </w:p>
    <w:p>
      <w:pPr>
        <w:pStyle w:val="Heading4"/>
        <w:numPr>
          <w:ilvl w:val="3"/>
          <w:numId w:val="1"/>
        </w:numPr>
        <w:rPr/>
      </w:pPr>
      <w:bookmarkStart w:id="164" w:name="pg16219_170536"/>
      <w:bookmarkStart w:id="165" w:name="__RefHeading___Toc3655791_1280447820"/>
      <w:bookmarkStart w:id="166" w:name="_Toc56"/>
      <w:bookmarkEnd w:id="164"/>
      <w:bookmarkEnd w:id="165"/>
      <w:r>
        <w:rPr>
          <w:rtl w:val="true"/>
        </w:rPr>
        <w:t>باب الأسماء المتفرقة</w:t>
      </w:r>
      <w:bookmarkEnd w:id="166"/>
    </w:p>
    <w:p>
      <w:pPr>
        <w:pStyle w:val="Heading5"/>
        <w:numPr>
          <w:ilvl w:val="4"/>
          <w:numId w:val="1"/>
        </w:numPr>
        <w:rPr/>
      </w:pPr>
      <w:bookmarkStart w:id="167" w:name="__RefHeading___Toc3655793_1280447820"/>
      <w:bookmarkStart w:id="168" w:name="_Toc57"/>
      <w:bookmarkEnd w:id="167"/>
      <w:r>
        <w:rPr>
          <w:rtl w:val="true"/>
        </w:rPr>
        <w:t>اشارة</w:t>
      </w:r>
      <w:bookmarkEnd w:id="1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جعفة</w:t>
      </w:r>
    </w:p>
    <w:p>
      <w:pPr>
        <w:pStyle w:val="BookText"/>
        <w:rPr/>
      </w:pPr>
      <w:r>
        <w:rPr>
          <w:rFonts w:ascii="Amiri" w:hAnsi="Amiri" w:eastAsia="Amiri" w:cs="Amiri"/>
          <w:color w:val="111111"/>
          <w:sz w:val="28"/>
          <w:sz w:val="28"/>
          <w:szCs w:val="28"/>
          <w:rtl w:val="true"/>
          <w:lang w:bidi="ar-SA"/>
        </w:rPr>
        <w:t>ذكره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المعاجم الرجالية الأخرى خالية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لم يذكر في المعاجم الرجالية لذلك يعد مجهولا</w:t>
      </w:r>
      <w:r>
        <w:rPr>
          <w:rFonts w:eastAsia="Amiri" w:cs="Amiri" w:ascii="Amiri" w:hAnsi="Amiri"/>
          <w:color w:val="111111"/>
          <w:sz w:val="28"/>
          <w:szCs w:val="28"/>
          <w:rtl w:val="true"/>
          <w:lang w:bidi="ar-SA"/>
        </w:rPr>
        <w:t xml:space="preserve">. </w:t>
      </w:r>
      <w:bookmarkStart w:id="169" w:name="pg16219_170537"/>
    </w:p>
    <w:p>
      <w:pPr>
        <w:pStyle w:val="Heading5"/>
        <w:numPr>
          <w:ilvl w:val="4"/>
          <w:numId w:val="1"/>
        </w:numPr>
        <w:rPr/>
      </w:pPr>
      <w:bookmarkStart w:id="170" w:name="__RefHeading___Toc3655795_1280447820"/>
      <w:bookmarkStart w:id="171" w:name="_Toc58"/>
      <w:bookmarkEnd w:id="169"/>
      <w:bookmarkEnd w:id="170"/>
      <w:r>
        <w:rPr/>
        <w:t>4150</w:t>
      </w:r>
      <w:bookmarkEnd w:id="171"/>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جعفي بن سعد العشيرة</w:t>
      </w:r>
    </w:p>
    <w:p>
      <w:pPr>
        <w:pStyle w:val="BookText"/>
        <w:rPr/>
      </w:pPr>
      <w:r>
        <w:rPr>
          <w:rFonts w:ascii="IRNazanin" w:hAnsi="IRNazanin" w:eastAsia="IRNazanin"/>
          <w:color w:val="111111"/>
          <w:sz w:val="28"/>
          <w:sz w:val="28"/>
          <w:szCs w:val="28"/>
          <w:rtl w:val="true"/>
          <w:lang w:bidi="fa-IR"/>
        </w:rPr>
        <w:t>من مذحج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307"/>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اعترضه في أسد الغابة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و ذكر في الإصابة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في أسد الغابة،و أضاف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اللوم على أبي عمر في هذا أشدّ من اللوم على ابن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جعفي بن سعد العشيرة،مات قبل بعثة النبي صلى اللّه عليه و آله و سلّم بدهر طويل،و بينه و بين من أدرك عصر النبي صلى اللّه عليه و آله و سلّم عشرة آباء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المعنون مجهول موضوعا و حكما،فتفطن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 w:name="pg16219_170538"/>
    </w:p>
    <w:p>
      <w:pPr>
        <w:pStyle w:val="Heading5"/>
        <w:numPr>
          <w:ilvl w:val="4"/>
          <w:numId w:val="1"/>
        </w:numPr>
        <w:rPr/>
      </w:pPr>
      <w:bookmarkStart w:id="173" w:name="__RefHeading___Toc3655797_1280447820"/>
      <w:bookmarkStart w:id="174" w:name="_Toc59"/>
      <w:bookmarkEnd w:id="172"/>
      <w:bookmarkEnd w:id="173"/>
      <w:r>
        <w:rPr/>
        <w:t>4151</w:t>
      </w:r>
      <w:bookmarkEnd w:id="174"/>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جعونة بن زياد الشنّي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 </w:t>
      </w:r>
      <w:r>
        <w:rPr>
          <w:rStyle w:val="FootnoteAnchor"/>
          <w:rtl w:val="true"/>
        </w:rPr>
        <w:footnoteReference w:id="309"/>
      </w:r>
      <w:r>
        <w:rPr>
          <w:rFonts w:ascii="Amiri" w:hAnsi="Amiri" w:eastAsia="Amiri" w:cs="Amiri"/>
          <w:color w:val="111111"/>
          <w:sz w:val="28"/>
          <w:sz w:val="28"/>
          <w:szCs w:val="28"/>
          <w:rtl w:val="true"/>
          <w:lang w:bidi="ar-SA"/>
        </w:rPr>
        <w:t xml:space="preserve">،و أبو نعيم من الصحابة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حاله غير متّضح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الجيم </w:t>
      </w:r>
      <w:r>
        <w:rPr>
          <w:rStyle w:val="FootnoteAnchor"/>
          <w:rtl w:val="true"/>
        </w:rPr>
        <w:footnoteReference w:id="311"/>
      </w:r>
      <w:r>
        <w:rPr>
          <w:rFonts w:ascii="Amiri" w:hAnsi="Amiri" w:eastAsia="Amiri" w:cs="Amiri"/>
          <w:color w:val="111111"/>
          <w:sz w:val="28"/>
          <w:sz w:val="28"/>
          <w:szCs w:val="28"/>
          <w:rtl w:val="true"/>
          <w:lang w:bidi="ar-SA"/>
        </w:rPr>
        <w:t>،و العين المهملة،و الواو الساكنة،و النون المفتوحة، بعدها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 المفتوحة،و النون المشدّدة المكسورة،نسبة إلى الشنّ،بطن من عبد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شنّ بن أقصى بن دعمي بن جديلة بن أسد بن ربيعة بن نزار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القاموس </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الشنيّون محدّثون</w:t>
      </w:r>
      <w:r>
        <w:rPr>
          <w:rFonts w:eastAsia="Amiri" w:cs="Amiri" w:ascii="Amiri" w:hAnsi="Amiri"/>
          <w:color w:val="111111"/>
          <w:sz w:val="28"/>
          <w:szCs w:val="28"/>
          <w:rtl w:val="true"/>
          <w:lang w:bidi="ar-SA"/>
        </w:rPr>
        <w:t xml:space="preserve">. </w:t>
      </w:r>
      <w:bookmarkStart w:id="175" w:name="pg16219_170539"/>
    </w:p>
    <w:p>
      <w:pPr>
        <w:pStyle w:val="BookText"/>
        <w:rPr/>
      </w:pPr>
      <w:bookmarkEnd w:id="175"/>
      <w:r>
        <w:rPr>
          <w:rFonts w:ascii="Amiri" w:hAnsi="Amiri" w:eastAsia="Amiri" w:cs="Amiri"/>
          <w:color w:val="111111"/>
          <w:sz w:val="28"/>
          <w:sz w:val="28"/>
          <w:szCs w:val="28"/>
          <w:rtl w:val="true"/>
          <w:lang w:bidi="ar-SA"/>
        </w:rPr>
        <w:t xml:space="preserve">و لا يخفى عليك أنّ هذا غير الشنوي،الذي تقدّم </w:t>
      </w:r>
      <w:r>
        <w:rPr>
          <w:rStyle w:val="FootnoteAnchor"/>
          <w:rtl w:val="true"/>
        </w:rPr>
        <w:footnoteReference w:id="314"/>
      </w: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نصير الدين الشنوي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لم أقف على ما يستكشف منه حال المعنون،فهو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 w:name="__RefHeading___Toc3655799_1280447820"/>
      <w:bookmarkStart w:id="177" w:name="_Toc60"/>
      <w:bookmarkEnd w:id="176"/>
      <w:r>
        <w:rPr/>
        <w:t>4152</w:t>
      </w:r>
      <w:bookmarkEnd w:id="177"/>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جعيد الهمداني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164/1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الحسان،منتهى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317"/>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عليّ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جعيد همداني 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الحسن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جعيد الهمداني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الحسين عليه السلام مثل ما في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رابعة </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السجاد عليه السلام،مثل ما نقلناه من تعبيره في باب أصحاب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آخر القسم الأوّل من الخلاصة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 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أمير المؤمنين عليه السلام من اليمن،قال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جعيد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الحسن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جعيد همدان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عداد الرجال الذين عدّهم من أصحاب علي عليه السلام من اليمن،و ضبطه بغير 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بعض نسخ رجال الشيخ رحمه اللّه إبدال جعيد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 بعد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بتاء بعد الدال في خصوص باب أصحاب أمير المؤمنين عليه السلام و هو من سهو الناسخ قطعا،لكشف كلامه في الأبواب الثلاثة الأخر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رجال ابن داود </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الجيم،و فتح العين،و تاء التأنيث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ذكره الشيخ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خواصّه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ما نقول به في الرجل الحسن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324"/>
      </w:r>
      <w:r>
        <w:rPr>
          <w:rFonts w:ascii="Amiri" w:hAnsi="Amiri" w:eastAsia="Amiri" w:cs="Amiri"/>
          <w:color w:val="111111"/>
          <w:sz w:val="28"/>
          <w:sz w:val="28"/>
          <w:szCs w:val="28"/>
          <w:rtl w:val="true"/>
          <w:lang w:bidi="ar-SA"/>
        </w:rPr>
        <w:t xml:space="preserve">رواية عمران بن أعين،في باب ظهور أمر </w:t>
      </w:r>
    </w:p>
    <w:p>
      <w:pPr>
        <w:pStyle w:val="BookText"/>
        <w:rPr/>
      </w:pPr>
      <w:r>
        <w:rPr>
          <w:rFonts w:ascii="Amiri" w:hAnsi="Amiri" w:eastAsia="Amiri" w:cs="Amiri"/>
          <w:color w:val="111111"/>
          <w:sz w:val="28"/>
          <w:sz w:val="28"/>
          <w:szCs w:val="28"/>
          <w:rtl w:val="true"/>
          <w:lang w:bidi="ar-SA"/>
        </w:rPr>
        <w:t xml:space="preserve">الأئمة عليهم السلام من الكافي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الوحيد </w:t>
      </w:r>
      <w:r>
        <w:rPr>
          <w:rStyle w:val="FootnoteAnchor"/>
          <w:rtl w:val="true"/>
        </w:rPr>
        <w:footnoteReference w:id="326"/>
      </w:r>
      <w:r>
        <w:rPr>
          <w:rFonts w:ascii="Amiri" w:hAnsi="Amiri" w:eastAsia="Amiri" w:cs="Amiri"/>
          <w:color w:val="111111"/>
          <w:sz w:val="28"/>
          <w:sz w:val="28"/>
          <w:szCs w:val="28"/>
          <w:rtl w:val="true"/>
          <w:lang w:bidi="ar-SA"/>
        </w:rPr>
        <w:t xml:space="preserve">عن الكافي </w:t>
      </w:r>
      <w:r>
        <w:rPr>
          <w:rStyle w:val="FootnoteAnchor"/>
          <w:rtl w:val="true"/>
        </w:rPr>
        <w:footnoteReference w:id="327"/>
      </w:r>
      <w:r>
        <w:rPr>
          <w:rFonts w:ascii="Amiri" w:hAnsi="Amiri" w:eastAsia="Amiri" w:cs="Amiri"/>
          <w:color w:val="111111"/>
          <w:sz w:val="28"/>
          <w:sz w:val="28"/>
          <w:szCs w:val="28"/>
          <w:rtl w:val="true"/>
          <w:lang w:bidi="ar-SA"/>
        </w:rPr>
        <w:t>أنّه روى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عليّ بن الحسين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حكم تحكمون؟قال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آل داود،فإن أعيانا شيء تلقّانا به 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الخصال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جعيدة الهمداني كوفي من رجال الشيعة، ذكره الكشي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تابعي،روى عن الحسن بن علي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أفضل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الطوسي لكن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جعيدا،و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الحسين بن علي، و عن ولده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له ذكرا في رجال الكشي من النسخة التي بين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التابوت الأسفل من النار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الستّة من الآخرين،فنعثل،و معاوية،و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نسي المحدّث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إن ثبت كونه من خواص أمير المؤمنين لزم عدّه من الثقات،لعدم تصوّر كونه عليه السلام يختار لخاصته غير الثقة الجليل،و إلاّ فهو حسن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16219_170542"/>
    </w:p>
    <w:p>
      <w:pPr>
        <w:pStyle w:val="Heading5"/>
        <w:numPr>
          <w:ilvl w:val="4"/>
          <w:numId w:val="1"/>
        </w:numPr>
        <w:rPr/>
      </w:pPr>
      <w:bookmarkStart w:id="179" w:name="__RefHeading___Toc3655801_1280447820"/>
      <w:bookmarkStart w:id="180" w:name="_Toc61"/>
      <w:bookmarkEnd w:id="178"/>
      <w:bookmarkEnd w:id="179"/>
      <w:r>
        <w:rPr/>
        <w:t>4153</w:t>
      </w:r>
      <w:bookmarkEnd w:id="180"/>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جعيل بن زياد الأشجعي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290/1</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3655803_1280447820"/>
      <w:bookmarkStart w:id="182" w:name="_Toc62"/>
      <w:bookmarkEnd w:id="181"/>
      <w:r>
        <w:rPr/>
        <w:t>4154</w:t>
      </w:r>
      <w:bookmarkEnd w:id="182"/>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جعيل بن سراقة الضمري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بالجيم،و العين المهملة،و الياء المثنّاة من تحت،و اللام،وزان زبير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32"/>
      </w:r>
      <w:r>
        <w:rPr>
          <w:rFonts w:ascii="Amiri" w:hAnsi="Amiri" w:eastAsia="Amiri" w:cs="Amiri"/>
          <w:color w:val="111111"/>
          <w:sz w:val="28"/>
          <w:sz w:val="28"/>
          <w:szCs w:val="28"/>
          <w:rtl w:val="true"/>
          <w:lang w:bidi="ar-SA"/>
        </w:rPr>
        <w:t>ضبط الأشجعي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الجراح الأشجعي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333"/>
      </w:r>
      <w:r>
        <w:rPr>
          <w:rFonts w:ascii="Amiri" w:hAnsi="Amiri" w:eastAsia="Amiri" w:cs="Amiri"/>
          <w:color w:val="111111"/>
          <w:sz w:val="28"/>
          <w:sz w:val="28"/>
          <w:szCs w:val="28"/>
          <w:rtl w:val="true"/>
          <w:lang w:bidi="ar-SA"/>
        </w:rPr>
        <w:t>إيّاه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جعيل الأشجعي،من أصحاب رسول اللّه صلى اللّه عليه و آله و سلّم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فعل أبو عمرو </w:t>
      </w:r>
      <w:r>
        <w:rPr>
          <w:rStyle w:val="FootnoteAnchor"/>
          <w:rtl w:val="true"/>
        </w:rPr>
        <w:footnoteReference w:id="334"/>
      </w:r>
      <w:r>
        <w:rPr>
          <w:rFonts w:ascii="Amiri" w:hAnsi="Amiri" w:eastAsia="Amiri" w:cs="Amiri"/>
          <w:color w:val="111111"/>
          <w:sz w:val="28"/>
          <w:sz w:val="28"/>
          <w:szCs w:val="28"/>
          <w:rtl w:val="true"/>
          <w:lang w:bidi="ar-SA"/>
        </w:rPr>
        <w:t>،و أبو نعيم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زاد ابن عبد البر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لبعض المعاصرين في قاموسه </w:t>
      </w:r>
      <w:r>
        <w:rPr>
          <w:rFonts w:eastAsia="Amiri" w:cs="Amiri" w:ascii="Amiri" w:hAnsi="Amiri"/>
          <w:color w:val="111111"/>
          <w:sz w:val="28"/>
          <w:szCs w:val="28"/>
          <w:lang w:bidi="ar-SA"/>
        </w:rPr>
        <w:t>434/2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على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أبو عمرو هو ابن عبد البر،و أن ابن عبد البر لم ينسب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قال،و عند التحقيق اتضح أن ما قاله ناشئ من عدم رجوعه إلى أسد الغابة،و نحن نعذره في إساءته الأدب إلى المصنف،إذ تلك رويته كل الأعاظم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إناء بالذي فيه ينضح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منده،تسمية أبيه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336"/>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الضمري،صحابي مقل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كما ترى؛فإنّ جعيل بن سراقة الضمري،غير جعيل بن زياد الأشجعي </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الصحابة ابن عبد البر؛و ابن منده، و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 بعضهم الضمري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حال؛فهو مجهول الحال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لم أقف على ما يتّضح منه حال المعنون،فهو مجهول الحال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16219_170544"/>
    </w:p>
    <w:p>
      <w:pPr>
        <w:pStyle w:val="Heading5"/>
        <w:numPr>
          <w:ilvl w:val="4"/>
          <w:numId w:val="1"/>
        </w:numPr>
        <w:rPr/>
      </w:pPr>
      <w:bookmarkStart w:id="184" w:name="__RefHeading___Toc3655805_1280447820"/>
      <w:bookmarkStart w:id="185" w:name="_Toc63"/>
      <w:bookmarkEnd w:id="183"/>
      <w:bookmarkEnd w:id="184"/>
      <w:r>
        <w:rPr/>
        <w:t>4155</w:t>
      </w:r>
      <w:bookmarkEnd w:id="185"/>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جفشيش بن النعمان الكندي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290/1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340"/>
      </w:r>
      <w:r>
        <w:rPr>
          <w:rFonts w:ascii="Amiri" w:hAnsi="Amiri" w:eastAsia="Amiri" w:cs="Amiri"/>
          <w:color w:val="111111"/>
          <w:sz w:val="28"/>
          <w:sz w:val="28"/>
          <w:szCs w:val="28"/>
          <w:rtl w:val="true"/>
          <w:lang w:bidi="ar-SA"/>
        </w:rPr>
        <w:t xml:space="preserve">،و ابن منده،و أبو نعيم،و ابن الأثير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ترى الاختلاف في اسمه و لقبه و اسم أبيه،فما عن بعض المعاصرين في قاموسه </w:t>
      </w:r>
      <w:r>
        <w:rPr>
          <w:rFonts w:eastAsia="Amiri" w:cs="Amiri" w:ascii="Amiri" w:hAnsi="Amiri"/>
          <w:color w:val="111111"/>
          <w:sz w:val="28"/>
          <w:szCs w:val="28"/>
          <w:lang w:bidi="ar-SA"/>
        </w:rPr>
        <w:t>707/2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التحكم في اختياره لا وجه له،و لا يمكن الاعتماد عليه،فتفطن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أستثبت حاله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جفشيش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المفتوحة،و الفاء الساكنة،و شينين معجمتين،بينهما ياء</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ذكره بالحاء المهملة و الخاء المعجمة فقد اشتبه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186" w:name="pg16219_170545"/>
    </w:p>
    <w:p>
      <w:pPr>
        <w:pStyle w:val="BookText"/>
        <w:rPr/>
      </w:pPr>
      <w:bookmarkEnd w:id="186"/>
      <w:r>
        <w:rPr>
          <w:rFonts w:ascii="Amiri" w:hAnsi="Amiri" w:eastAsia="Amiri" w:cs="Amiri"/>
          <w:color w:val="111111"/>
          <w:sz w:val="28"/>
          <w:sz w:val="28"/>
          <w:szCs w:val="28"/>
          <w:rtl w:val="true"/>
          <w:lang w:bidi="ar-SA"/>
        </w:rPr>
        <w:t>و يطلب ضبط النعمان من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الكندي من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مرثد </w:t>
      </w:r>
      <w:r>
        <w:rPr>
          <w:rStyle w:val="FootnoteAnchor"/>
          <w:rtl w:val="true"/>
        </w:rPr>
        <w:footnoteReference w:id="343"/>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لم أقف على ما يستوضح منه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 w:name="__RefHeading___Toc3655807_1280447820"/>
      <w:bookmarkStart w:id="188" w:name="_Toc64"/>
      <w:bookmarkEnd w:id="187"/>
      <w:r>
        <w:rPr/>
        <w:t>4156</w:t>
      </w:r>
      <w:bookmarkEnd w:id="188"/>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جفير بن الحكم العبدي</w:t>
      </w:r>
    </w:p>
    <w:p>
      <w:pPr>
        <w:pStyle w:val="BookText"/>
        <w:rPr/>
      </w:pPr>
      <w:r>
        <w:rPr>
          <w:rFonts w:ascii="Amiri" w:hAnsi="Amiri" w:eastAsia="Amiri" w:cs="Amiri"/>
          <w:color w:val="111111"/>
          <w:sz w:val="28"/>
          <w:sz w:val="28"/>
          <w:szCs w:val="28"/>
          <w:rtl w:val="true"/>
          <w:lang w:bidi="ar-SA"/>
        </w:rPr>
        <w:t xml:space="preserve">الكوفي أبو المنذر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،رجال الشيخ 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من نسختنا،حاوي الأقوال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،ملخص المقال في قسم الصحاح،منهج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نسختنا،لسان الميزان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ضبط </w:t>
      </w:r>
      <w:r>
        <w:rPr>
          <w:rStyle w:val="FootnoteAnchor"/>
          <w:rtl w:val="true"/>
        </w:rPr>
        <w:footnoteReference w:id="346"/>
      </w:r>
      <w:r>
        <w:rPr>
          <w:rFonts w:ascii="Amiri" w:hAnsi="Amiri" w:eastAsia="Amiri" w:cs="Amiri"/>
          <w:color w:val="111111"/>
          <w:sz w:val="28"/>
          <w:sz w:val="28"/>
          <w:szCs w:val="28"/>
          <w:rtl w:val="true"/>
          <w:lang w:bidi="ar-SA"/>
        </w:rPr>
        <w:t>العبدي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خالد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w:t>
      </w:r>
      <w:r>
        <w:rPr>
          <w:rStyle w:val="FootnoteAnchor"/>
          <w:rtl w:val="true"/>
        </w:rPr>
        <w:footnoteReference w:id="347"/>
      </w:r>
      <w:r>
        <w:rPr>
          <w:rFonts w:ascii="Amiri" w:hAnsi="Amiri" w:eastAsia="Amiri" w:cs="Amiri"/>
          <w:color w:val="111111"/>
          <w:sz w:val="28"/>
          <w:sz w:val="28"/>
          <w:szCs w:val="28"/>
          <w:rtl w:val="true"/>
          <w:lang w:bidi="ar-SA"/>
        </w:rPr>
        <w:t>الرجل من أصحاب الصادق عليه السلام بالعنوان المزبور،من غير تكنيته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جفير بن الحكم العبدي،أبو المنذر،عربي،ثقة،روى عن جعفر بن محمّد عليهما السلام،له كتاب،أخبرنا أحمد بن محمّد بن هارون،قال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القطواني،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منذر بن جفير،عن أبيه،به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بالفاء بعد الجيم </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الحكم العبدي أبو المنذر،عربي،ثقة،روى عن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رجال ابن داود </w:t>
      </w:r>
      <w:r>
        <w:rPr>
          <w:rStyle w:val="FootnoteAnchor"/>
          <w:rtl w:val="true"/>
        </w:rPr>
        <w:footnoteReference w:id="351"/>
      </w:r>
      <w:r>
        <w:rPr>
          <w:rFonts w:ascii="Amiri" w:hAnsi="Amiri" w:eastAsia="Amiri" w:cs="Amiri"/>
          <w:color w:val="111111"/>
          <w:sz w:val="28"/>
          <w:sz w:val="28"/>
          <w:szCs w:val="28"/>
          <w:rtl w:val="true"/>
          <w:lang w:bidi="ar-SA"/>
        </w:rPr>
        <w:t>قريب منه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352"/>
      </w:r>
      <w:r>
        <w:rPr>
          <w:rFonts w:ascii="Amiri" w:hAnsi="Amiri" w:eastAsia="Amiri" w:cs="Amiri"/>
          <w:color w:val="111111"/>
          <w:sz w:val="28"/>
          <w:sz w:val="28"/>
          <w:szCs w:val="28"/>
          <w:rtl w:val="true"/>
          <w:lang w:bidi="ar-SA"/>
        </w:rPr>
        <w:t xml:space="preserve">،و البلغة </w:t>
      </w:r>
      <w:r>
        <w:rPr>
          <w:rStyle w:val="FootnoteAnchor"/>
          <w:rtl w:val="true"/>
        </w:rPr>
        <w:footnoteReference w:id="353"/>
      </w:r>
      <w:r>
        <w:rPr>
          <w:rFonts w:ascii="Amiri" w:hAnsi="Amiri" w:eastAsia="Amiri" w:cs="Amiri"/>
          <w:color w:val="111111"/>
          <w:sz w:val="28"/>
          <w:sz w:val="28"/>
          <w:szCs w:val="28"/>
          <w:rtl w:val="true"/>
          <w:lang w:bidi="ar-SA"/>
        </w:rPr>
        <w:t xml:space="preserve">،و غيرهما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189" w:name="pg16219_170547"/>
    </w:p>
    <w:p>
      <w:pPr>
        <w:pStyle w:val="BookText"/>
        <w:rPr/>
      </w:pPr>
      <w:bookmarkEnd w:id="189"/>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355"/>
      </w:r>
      <w:r>
        <w:rPr>
          <w:rFonts w:ascii="Amiri" w:hAnsi="Amiri" w:eastAsia="Amiri" w:cs="Amiri"/>
          <w:color w:val="111111"/>
          <w:sz w:val="28"/>
          <w:sz w:val="28"/>
          <w:szCs w:val="28"/>
          <w:rtl w:val="true"/>
          <w:lang w:bidi="ar-SA"/>
        </w:rPr>
        <w:t>في قسم الثقات،و نقل كلام الشيخ و العلاّمة،ثمّ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رأيته في بعض نسخ كتاب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جيفر </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الياء على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وجدت في نسخة معتمدة من رجال الشيخ رحمه اللّه جبيفر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بالجيم و الباء الموحدة،ثم الياء المثنّاة،ثمّ الفاء،ثم الراء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اتفقت كلمات أرباب الجرح و التعديل على وثاقته من دون غمز فيه،فهو ثقة بالاتفاق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 w:name="__RefHeading___Toc3655809_1280447820"/>
      <w:bookmarkStart w:id="191" w:name="_Toc65"/>
      <w:bookmarkEnd w:id="190"/>
      <w:r>
        <w:rPr/>
        <w:t>4157</w:t>
      </w:r>
      <w:bookmarkEnd w:id="191"/>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جفينة الجهني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النهدي</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358"/>
      </w:r>
      <w:r>
        <w:rPr>
          <w:rFonts w:ascii="Amiri" w:hAnsi="Amiri" w:eastAsia="Amiri" w:cs="Amiri"/>
          <w:color w:val="111111"/>
          <w:sz w:val="28"/>
          <w:sz w:val="28"/>
          <w:szCs w:val="28"/>
          <w:rtl w:val="true"/>
          <w:lang w:bidi="ar-SA"/>
        </w:rPr>
        <w:t xml:space="preserve">،و ابن منده،و أبو نعيم،و ابن الأثير </w:t>
      </w:r>
      <w:r>
        <w:rPr>
          <w:rStyle w:val="FootnoteAnchor"/>
          <w:rtl w:val="true"/>
        </w:rPr>
        <w:footnoteReference w:id="359"/>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bookmarkStart w:id="192" w:name="pg16219_170548"/>
    </w:p>
    <w:p>
      <w:pPr>
        <w:pStyle w:val="BookText"/>
        <w:rPr/>
      </w:pPr>
      <w:bookmarkEnd w:id="192"/>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لم أقف على ما يتضح منه حاله،فهو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 w:name="__RefHeading___Toc3655811_1280447820"/>
      <w:bookmarkStart w:id="194" w:name="_Toc66"/>
      <w:bookmarkEnd w:id="193"/>
      <w:r>
        <w:rPr/>
        <w:t>4158</w:t>
      </w:r>
      <w:bookmarkEnd w:id="194"/>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الجلاس بن سويد بن الصامت الأوسي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المذكورون في سابقه </w:t>
      </w:r>
      <w:r>
        <w:rPr>
          <w:rStyle w:val="FootnoteAnchor"/>
          <w:rtl w:val="true"/>
        </w:rPr>
        <w:footnoteReference w:id="361"/>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أنّه كان منافقا،ثمّ تاب و حسنت توبته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لكنّا مع ذلك لم نستثبت أمره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بالجيم،و اللام،و الألف،و السين المهملة،و زان غراب،كما نصّ عليه في القاموس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195" w:name="pg16219_170549"/>
    </w:p>
    <w:p>
      <w:pPr>
        <w:pStyle w:val="BookText"/>
        <w:rPr/>
      </w:pPr>
      <w:bookmarkEnd w:id="195"/>
      <w:r>
        <w:rPr>
          <w:rFonts w:ascii="Amiri" w:hAnsi="Amiri" w:eastAsia="Amiri" w:cs="Amiri"/>
          <w:color w:val="111111"/>
          <w:sz w:val="28"/>
          <w:sz w:val="28"/>
          <w:szCs w:val="28"/>
          <w:rtl w:val="true"/>
          <w:lang w:bidi="ar-SA"/>
        </w:rPr>
        <w:t>و يطلب ضبط سويد من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سويد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ضبط الصامت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أوس بن الصامت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 المفتوحة،و الواو الساكنة،و السين المهملة،و الياء،نسبة إلى أوس أخي الخزرج </w:t>
      </w:r>
      <w:r>
        <w:rPr>
          <w:rStyle w:val="FootnoteAnchor"/>
          <w:rtl w:val="true"/>
        </w:rPr>
        <w:footnoteReference w:id="365"/>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ان إيمانه مريب،و ضعفه هو المختار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 w:name="__RefHeading___Toc3655813_1280447820"/>
      <w:bookmarkStart w:id="197" w:name="_Toc67"/>
      <w:bookmarkEnd w:id="196"/>
      <w:r>
        <w:rPr/>
        <w:t>4159</w:t>
      </w:r>
      <w:bookmarkEnd w:id="197"/>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الجلاس بن صليت اليربوعي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نعيم،و ابن الأثير </w:t>
      </w:r>
      <w:r>
        <w:rPr>
          <w:rStyle w:val="FootnoteAnchor"/>
          <w:rtl w:val="true"/>
        </w:rPr>
        <w:footnoteReference w:id="367"/>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لم يتبيّن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بالصاد المهملة،و اللام،و الياء المثنّاة من تحت،و التاء المثنّاة من فوق؛كما في التاج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198" w:name="pg16219_170550"/>
    </w:p>
    <w:p>
      <w:pPr>
        <w:pStyle w:val="BookText"/>
        <w:rPr/>
      </w:pPr>
      <w:bookmarkEnd w:id="198"/>
      <w:r>
        <w:rPr>
          <w:rFonts w:ascii="Amiri" w:hAnsi="Amiri" w:eastAsia="Amiri" w:cs="Amiri"/>
          <w:color w:val="111111"/>
          <w:sz w:val="28"/>
          <w:sz w:val="28"/>
          <w:szCs w:val="28"/>
          <w:rtl w:val="true"/>
          <w:lang w:bidi="ar-SA"/>
        </w:rPr>
        <w:t>و في 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و الطاء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يطلب ضبط اليربوعي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بن مقلاص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لم أقف على ما يتضح منه حال المعنون،فهو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3655815_1280447820"/>
      <w:bookmarkStart w:id="200" w:name="_Toc68"/>
      <w:bookmarkEnd w:id="199"/>
      <w:r>
        <w:rPr/>
        <w:t>4160</w:t>
      </w:r>
      <w:bookmarkEnd w:id="200"/>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الجلاس بن عمر الكندي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موسى،و ابن الأثير </w:t>
      </w:r>
      <w:r>
        <w:rPr>
          <w:rStyle w:val="FootnoteAnchor"/>
          <w:rtl w:val="true"/>
        </w:rPr>
        <w:footnoteReference w:id="3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أقف على حال المعنون،فهو غير معلوم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4161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جلاس بن عمرو</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341/101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أوّل رجب و النصف من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جلاّس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رسالة الفضيل بن الزبير ابن عمرو بن درهم المطبوعة في مجلة تراثنا للسنة الاولى العدد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 شهداء الطفّ برقم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الجلاّس بن عمرو الراسبي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استشهاده بين يدي ريحانة رسول اللّه صلى اللّه عليه و آله و سلّم ترفعه إلى قمّة الجلالة و الوثاقة،فرضوان اللّه و رحمته عليه و حشرنا اللّه في زمرته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أستثبت حاله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201" w:name="pg16219_170551"/>
    </w:p>
    <w:p>
      <w:pPr>
        <w:pStyle w:val="Heading5"/>
        <w:numPr>
          <w:ilvl w:val="4"/>
          <w:numId w:val="1"/>
        </w:numPr>
        <w:rPr/>
      </w:pPr>
      <w:bookmarkStart w:id="202" w:name="__RefHeading___Toc3655817_1280447820"/>
      <w:bookmarkStart w:id="203" w:name="_Toc69"/>
      <w:bookmarkEnd w:id="201"/>
      <w:bookmarkEnd w:id="202"/>
      <w:r>
        <w:rPr/>
        <w:t>4162</w:t>
      </w:r>
      <w:bookmarkEnd w:id="203"/>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جلال الدواني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السيد بحر العلوم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،و حكي عن شيرازنامه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العلامة الطباطبائي قدّس سرّه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 ترجم له الاستاذ الميرزا محمّد نصير الحسيني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فرصت المتوفى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 كتابه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شيرازنامه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تاريخ فارس و آثارها العجيبة المطبوع في بمبئي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ما ترجمته ملخصا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على أبيه العلوم الأدبية،ثم سافر إلى شيراز،فقرأ على ملا محيي الدين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أبناء 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على همام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شرح الطوالع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الدينية، و في مدة قليلة وصل فضله و كماله إلى أطراف العالم،و اقتبس جماعة كثيرة من أنوار علومه،و أكرمه و احترمه سلاطين التراكمة،حسن بك،و سلطان خليل،و يعقوب بك، و جعلوه قاضي القضاة في مملكة فارس،و سافر إلى بلاد العرب و تبريز و غيرها،و جمع أموالا من أسباب ترويج العلم و تحصيل الكمال،كما أشار إليه في بعض أشعاره الفارسية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بتجربه معلوم شد در آخر حال كه قدر مرد بعلم است و قدر علم بمال و حاصل تعريبه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بالذي جربت في آخر أحوالي أن قدر المرء بالعلم و قدر العلم بالمال،و كان في أوائل أمره على مذهب التسنن،ثم استبصر و تشيع،فألّف كتابه نور الهداية صرح فيه بتشيعه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مزيدا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قبله،مقتصرا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رسالة نور الهداية بالفارسيّة صرّح فيها بتشيّعه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استوفى الكلام في ترجمته في روضات الجنات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الدواني الصديقي،المتكلّم الحكيم الفاضل المحقق المدقّق المنطقي المشهور صاحب الحاشية القديمة و الجديدة و الأجد على شرح التجريد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الجديد،للفاضل القوشجي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الطوسي قدّس سرّه،نسبته إلى 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هوان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من قرى كازرون فارس المحمية،و كان غالب اشتغاله أيضا في تلك الموارد الطيبة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نسبه ينتهي إلى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أوائل أمره أيضا على مذهب التسنن،و لمّا كتب الحاشية الثالثة التي يردّ فيها و في سابقتها على الأمير صدر الدين الدشتكي الشيرازي فيما كتبه على حاشيته القديمة الاولى،ثم الثانية،و بالغ في غور النظر فيها،و إفاضته أنواع التحقيق بما لا مزيد عليه،أصابه نفس التوفيق غبّ ما تذكّر إلى الحق الحقيق بفكره العميق،و قال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أنّ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حيّا لما فهم شيئا من هذه الغوامض العلميّة،و الدقائق الحكمية،و المطالب العالية الإسلاميّة،و من كان شأنه ذلك فكيف يحقّ أن يكون خليفة رسول اللّه صلى اللّه عليه و آله و سلّم،و إماما في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إلى مذهب الحقّ،و استبصر في شأن أهل بيت الرسالة عليهم السلام، ثم كتب بعد ذلك بالفارسية رسالة 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مصرحة بتشيّعه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بحر العلوم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فوائده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أيضا شرح لطيف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 العضديّة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العقائد النسفية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التفتازاني،و يظهر من شرحه المذكور أنّه كان أوّلا على مذهب الأشاعرة،لأنه ينقل في ذلك الشرح كلام العلامة مع أستاذه المحقق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تعالى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تحقيق الفرقة الناجية من فرق هذه الأمّة الثلاث و السبعين بنصّ رسول اللّه صلى اللّه عليه و آله فيما تواتر عنه بأسانيد الفريقين من أنّهم ستفترق إلى هذه العدّة بعد ارتحاله صلى اللّه عليه و آله من بينهم،كما افترقت أمّة موسى عليه السلام بعده إلى إحدى و سبعين فرقة،و أمّة عيسى إلى اثنتين و سبعين،و أن فرقة واحدة من كل أولئك في الجنة،و الباقين في النار،و أن المحقّق المذكور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طال بينهما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أنّ هذه الفرقة الناجية هم الشيعة الإماميّة؛لكثرة مخالفتهم مع سائر فرق أهل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ينكر عليهما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الحق أنّ هذه الفرقة هم الأشاعرة،لأنّ الشيعة توافق المعتزلة في غالب أصول العقائد،و إنما المخالف لهم و لغيرهم من سائر فرق الإسلام الأشاعرة،لأنّهم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لم يقل به أحد منهم في الأصول و غيرها،و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ذلك اعتراف منه بأن الأشاعرة قائلون بما لم يقل به أحد من المسلمين،و قد قال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يَتَّبِعْ غَيْرَ سَبِيلِ الْمُؤْمِنِينَ نُوَلِّهِ مٰا تَوَلّٰى وَ نُصْلِهِ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البين لدى جميع الفرق وقوع هذه الفرقة الاثنى عشرية في طرف النقيض من سائر الفرق الاثنين و السبعين،لكونهم جميعا ملعونين بلسان هؤلاء،مستوجبين أشدّ العذاب عندهم في يوم الجزاء،بخلاف بعض أولئك الفرق الآخرين مع بعض،فإنّ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بفسق الأشاعرة فكيف باستحقاقهم الخلود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الشيعة الموصوفين يعتقدون هلاك كلتي الفرقتين في جهنم مع سائر الفرق السبعين الذين لا يقولون بإمامة الاثني عشر المنصوص على إمامتهم و خلافتهم في كلام سيّد المرسلين،أو يقولون نؤمن ببعض و نكفر ببعض،أو يقدّمون من أخّره اللّه و رسوله و يؤخّرون من قدّماه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مضافا إلى شهادة أحوال هؤلاء و نظام أمر مذهبهم و الحمد للّه إلى هذا الزمان و غاية احتياطهم في الدين و اجتنابهم عن متابعة أهواء الملحدين و المبتدعين،و عن تقليد الأموات من المجتهدين،و عن تحليل الحرام و تحريم الحلال في شريعة سيد المرسلين،و أخذ الرشى في الأحكام،و المباعدة و المباغضة مع أهل بيت رسول اللّه الطيّبين الطاهرين،حديث يرويه 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الذي هو من أعاظم حفاظهم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زاذان،عن عليّ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يقول شيئا إلاّ عن لسان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ستفترق هذه الأمّة على ثلاث و سبعين فرقة،اثنان و سبعون في النار و واحد في الجنّة،و هم الذين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خَلَقْنٰا أُمَّةٌ يَهْدُونَ بِالْحَقِّ وَ بِهِ يَعْدِلُونَ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شيعتي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من الظاهر أن الخلفاء الثلاثة و أتباعهم الأغوياء لم يكونوا شيعة علي عليه السلام،و لا يكونون أبدا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للمولى جلال الدين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كثيرة غير ما ذكرناه في مسائل نادرة من الحكمة و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ذلك،و له أيضا شعر جيد،و كان تخلّصه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له بعض الأبيات و منها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خورشيد كمال است نبىّ،ماه وليّ اسلام محمّد است،و ايمانست عليّ گر بيّنه اى در اين سخن مى طلبى بنگر كه زبيّنات اسما است جلي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چهار خليفه اى كه ديدى همه نغز بشنو سخنى لطيف و شيرين و لغز بادام خلافت ز پى گردش حقّ افكند سه پوست تا برون آيد مغز </w:t>
      </w:r>
      <w:r>
        <w:rPr>
          <w:rFonts w:eastAsia="IRNazanin" w:cs="IRNazanin"/>
          <w:color w:val="111111"/>
          <w:sz w:val="28"/>
          <w:szCs w:val="28"/>
          <w:rtl w:val="true"/>
          <w:lang w:bidi="fa-IR"/>
        </w:rPr>
        <w:t xml:space="preserve">- </w:t>
      </w:r>
      <w:bookmarkStart w:id="204" w:name="pg16219_170554"/>
    </w:p>
    <w:p>
      <w:pPr>
        <w:pStyle w:val="BookText"/>
        <w:rPr/>
      </w:pPr>
      <w:bookmarkEnd w:id="2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أنّ الدواني نسبة إلى دوان،وزان هوان،قرية من قرى كازرون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من المحقق كون المترجم من نوادر عصره،و من أظهر و أبرز حكماء زمانه،و الجامع لعلوم المعقول و المنقول،و قد ثبت كونه إماميّا،فعدّه حسنا أقلّ ما يقال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3655819_1280447820"/>
      <w:bookmarkStart w:id="206" w:name="_Toc70"/>
      <w:bookmarkEnd w:id="205"/>
      <w:r>
        <w:rPr/>
        <w:t>4163</w:t>
      </w:r>
      <w:bookmarkEnd w:id="206"/>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الحسيني</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الشيخ الحرّ رحمه اللّه في تكملة أمل الآمل </w:t>
      </w:r>
      <w:r>
        <w:rPr>
          <w:rStyle w:val="FootnoteAnchor"/>
          <w:rtl w:val="true"/>
        </w:rPr>
        <w:footnoteReference w:id="375"/>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فاضلا،محدثا،له كتاب منهج الشيعة في فضائل وصيّ خاتم الشريعة،من </w:t>
      </w:r>
      <w:bookmarkStart w:id="207" w:name="pg16219_170555"/>
    </w:p>
    <w:p>
      <w:pPr>
        <w:pStyle w:val="BookText"/>
        <w:rPr/>
      </w:pPr>
      <w:bookmarkEnd w:id="207"/>
      <w:r>
        <w:rPr>
          <w:rFonts w:ascii="Amiri" w:hAnsi="Amiri" w:eastAsia="Amiri" w:cs="Amiri"/>
          <w:color w:val="111111"/>
          <w:sz w:val="28"/>
          <w:sz w:val="28"/>
          <w:szCs w:val="28"/>
          <w:rtl w:val="true"/>
          <w:lang w:bidi="ar-SA"/>
        </w:rPr>
        <w:t xml:space="preserve">المتأخرين عن الشهيد رحمه اللّه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اعتمادنا على شيخنا الثقة الخبير الشيخ الحر يستدعي عدّ المعنون حسنا،و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 w:name="__RefHeading___Toc3655821_1280447820"/>
      <w:bookmarkStart w:id="209" w:name="_Toc71"/>
      <w:bookmarkEnd w:id="208"/>
      <w:r>
        <w:rPr/>
        <w:t>4164</w:t>
      </w:r>
      <w:bookmarkEnd w:id="209"/>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جلبة بن حيّان بن الأبجر</w:t>
      </w:r>
    </w:p>
    <w:p>
      <w:pPr>
        <w:pStyle w:val="BookText"/>
        <w:rPr/>
      </w:pPr>
      <w:r>
        <w:rPr>
          <w:rFonts w:ascii="Amiri" w:hAnsi="Amiri" w:eastAsia="Amiri" w:cs="Amiri"/>
          <w:color w:val="111111"/>
          <w:sz w:val="28"/>
          <w:sz w:val="28"/>
          <w:szCs w:val="28"/>
          <w:rtl w:val="true"/>
          <w:lang w:bidi="ar-SA"/>
        </w:rPr>
        <w:t xml:space="preserve">الكنانّي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الجيم،و سكون اللاّم،و فتح الباء الموحّدة من تحت، و الهاء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79"/>
      </w:r>
      <w:r>
        <w:rPr>
          <w:rFonts w:ascii="Amiri" w:hAnsi="Amiri" w:eastAsia="Amiri" w:cs="Amiri"/>
          <w:color w:val="111111"/>
          <w:sz w:val="28"/>
          <w:sz w:val="28"/>
          <w:szCs w:val="28"/>
          <w:rtl w:val="true"/>
          <w:lang w:bidi="ar-SA"/>
        </w:rPr>
        <w:t>ضبط حيّان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البزار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جنان </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نسخة صحيحة من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و النون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حنان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و النون كما مرّ </w:t>
      </w:r>
      <w:r>
        <w:rPr>
          <w:rStyle w:val="FootnoteAnchor"/>
          <w:rtl w:val="true"/>
        </w:rPr>
        <w:footnoteReference w:id="381"/>
      </w:r>
      <w:r>
        <w:rPr>
          <w:rFonts w:ascii="Amiri" w:hAnsi="Amiri" w:eastAsia="Amiri" w:cs="Amiri"/>
          <w:color w:val="111111"/>
          <w:sz w:val="28"/>
          <w:sz w:val="28"/>
          <w:szCs w:val="28"/>
          <w:rtl w:val="true"/>
          <w:lang w:bidi="ar-SA"/>
        </w:rPr>
        <w:t>في جبلة بن 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في الإيضاح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النجاشي في ترجمة صاحب العنوان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جلبة بن حيان بن الابجر الكناني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آخر الترجمة قدم الباء على اللام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جبلة عنه،به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لدينا نسخة خطية قديمة لا بأس بصحتها من رجال النجاشي أيضا كالمطبوعة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الصحيح؛لأن في آخر ترجمته كما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ترجمة عبد اللّه بن جبلة بن حنان بن 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المصطفوية،قال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جبلة بن حنان بن الحر الكناني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يتضح 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سعيد بن حيان 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أن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و الياء و الألف 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إيضاح الاشتباه ضبطه بالحاء و الياء في ترجمة جبلة،و في ترجمة عبد اللّه بن جبلة،فقال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المهملة،و الياء المنقطة تحتها نقطتين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عن بعض الأعلام في معجم رجاله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عليه،فتفطن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ضبطه كما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383"/>
      </w:r>
      <w:r>
        <w:rPr>
          <w:rFonts w:ascii="Amiri" w:hAnsi="Amiri" w:eastAsia="Amiri" w:cs="Amiri"/>
          <w:color w:val="111111"/>
          <w:sz w:val="28"/>
          <w:sz w:val="28"/>
          <w:szCs w:val="28"/>
          <w:rtl w:val="true"/>
          <w:lang w:bidi="ar-SA"/>
        </w:rPr>
        <w:t>ضبط الأبجر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أبجر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جنان الأبجر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و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وصف 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والده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384"/>
      </w:r>
      <w:r>
        <w:rPr>
          <w:rFonts w:ascii="Amiri" w:hAnsi="Amiri" w:eastAsia="Amiri" w:cs="Amiri"/>
          <w:color w:val="111111"/>
          <w:sz w:val="28"/>
          <w:sz w:val="28"/>
          <w:szCs w:val="28"/>
          <w:rtl w:val="true"/>
          <w:lang w:bidi="ar-SA"/>
        </w:rPr>
        <w:t>ضبط الكناني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جلبة بن حيّان بن الأبجر الكناني،له نوادر،و هو أيضا يروي عن جميل بن دراج كتابه،أخبرنا ابن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ابن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محمّد بن سماعة، عن عبيد اللّه </w:t>
      </w:r>
      <w:r>
        <w:rPr>
          <w:rStyle w:val="FootnoteAnchor"/>
          <w:rtl w:val="true"/>
        </w:rPr>
        <w:footnoteReference w:id="386"/>
      </w:r>
      <w:r>
        <w:rPr>
          <w:rFonts w:ascii="Amiri" w:hAnsi="Amiri" w:eastAsia="Amiri" w:cs="Amiri"/>
          <w:color w:val="111111"/>
          <w:sz w:val="28"/>
          <w:sz w:val="28"/>
          <w:szCs w:val="28"/>
          <w:rtl w:val="true"/>
          <w:lang w:bidi="ar-SA"/>
        </w:rPr>
        <w:t>بن جبلة،عنه،به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آخره نصّ في أنّ الرجل جلبة </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اللام على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جبلة،و إلاّ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ينبغي ملاحظته؛فإنّ الشيخ رحمه اللّه </w:t>
      </w:r>
      <w:r>
        <w:rPr>
          <w:rStyle w:val="FootnoteAnchor"/>
          <w:rtl w:val="true"/>
        </w:rPr>
        <w:footnoteReference w:id="388"/>
      </w:r>
      <w:r>
        <w:rPr>
          <w:rFonts w:ascii="IRNazanin" w:hAnsi="IRNazanin" w:eastAsia="IRNazanin"/>
          <w:color w:val="111111"/>
          <w:sz w:val="28"/>
          <w:sz w:val="28"/>
          <w:szCs w:val="28"/>
          <w:rtl w:val="true"/>
          <w:lang w:bidi="fa-IR"/>
        </w:rPr>
        <w:t xml:space="preserve">و ابن داود </w:t>
      </w:r>
      <w:r>
        <w:rPr>
          <w:rStyle w:val="FootnoteAnchor"/>
          <w:rtl w:val="true"/>
        </w:rPr>
        <w:footnoteReference w:id="389"/>
      </w:r>
      <w:r>
        <w:rPr>
          <w:rFonts w:ascii="Amiri" w:hAnsi="Amiri" w:eastAsia="Amiri" w:cs="Amiri"/>
          <w:color w:val="111111"/>
          <w:sz w:val="28"/>
          <w:sz w:val="28"/>
          <w:szCs w:val="28"/>
          <w:rtl w:val="true"/>
          <w:lang w:bidi="ar-SA"/>
        </w:rPr>
        <w:t>عنوناه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جبلة،و يمكن اتحادهما،كما يمكن تعددهما بكونهما 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حال؛فظاهر النجاشي كون الرجل إماميّا،إلاّ أنّ حاله مجهول، و اللّه العالم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لم أطلّع على ما يقنعني في الحكم بحسنه،فهو عندي غير معلوم الحال،و لم يتضح لي وجه عده في إتقان المقال في قسم الحسان،و الظاهر أنّه متحد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بن جنان ابن أبحر الكناني،فتدبر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16219_170558"/>
    </w:p>
    <w:p>
      <w:pPr>
        <w:pStyle w:val="Heading5"/>
        <w:numPr>
          <w:ilvl w:val="4"/>
          <w:numId w:val="1"/>
        </w:numPr>
        <w:rPr/>
      </w:pPr>
      <w:bookmarkStart w:id="211" w:name="__RefHeading___Toc3655823_1280447820"/>
      <w:bookmarkStart w:id="212" w:name="_Toc72"/>
      <w:bookmarkEnd w:id="210"/>
      <w:bookmarkEnd w:id="211"/>
      <w:r>
        <w:rPr/>
        <w:t>4165</w:t>
      </w:r>
      <w:bookmarkEnd w:id="212"/>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جلبة بن عياض أبو الحسن</w:t>
      </w:r>
    </w:p>
    <w:p>
      <w:pPr>
        <w:pStyle w:val="BookText"/>
        <w:rPr/>
      </w:pPr>
      <w:r>
        <w:rPr>
          <w:rFonts w:ascii="Amiri" w:hAnsi="Amiri" w:eastAsia="Amiri" w:cs="Amiri"/>
          <w:color w:val="111111"/>
          <w:sz w:val="28"/>
          <w:sz w:val="28"/>
          <w:szCs w:val="28"/>
          <w:rtl w:val="true"/>
          <w:lang w:bidi="ar-SA"/>
        </w:rPr>
        <w:t xml:space="preserve">الليثي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839</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،ملخص المقال في قسم الصحاح،رجال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ضبط </w:t>
      </w:r>
      <w:r>
        <w:rPr>
          <w:rStyle w:val="FootnoteAnchor"/>
          <w:rtl w:val="true"/>
        </w:rPr>
        <w:footnoteReference w:id="392"/>
      </w:r>
      <w:r>
        <w:rPr>
          <w:rFonts w:ascii="Amiri" w:hAnsi="Amiri" w:eastAsia="Amiri" w:cs="Amiri"/>
          <w:color w:val="111111"/>
          <w:sz w:val="28"/>
          <w:sz w:val="28"/>
          <w:szCs w:val="28"/>
          <w:rtl w:val="true"/>
          <w:lang w:bidi="ar-SA"/>
        </w:rPr>
        <w:t>عياض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اسيد بن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ضبط الليثي </w:t>
      </w:r>
      <w:r>
        <w:rPr>
          <w:rStyle w:val="FootnoteAnchor"/>
          <w:rtl w:val="true"/>
        </w:rPr>
        <w:footnoteReference w:id="393"/>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راشد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وثّق الرجل جماعة،قال النجاشي رحمه اللّه </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جلبة بن عياض </w:t>
      </w:r>
    </w:p>
    <w:p>
      <w:pPr>
        <w:pStyle w:val="BookText"/>
        <w:rPr/>
      </w:pPr>
      <w:r>
        <w:rPr>
          <w:rFonts w:ascii="Amiri" w:hAnsi="Amiri" w:eastAsia="Amiri" w:cs="Amiri"/>
          <w:color w:val="111111"/>
          <w:sz w:val="28"/>
          <w:sz w:val="28"/>
          <w:szCs w:val="28"/>
          <w:rtl w:val="true"/>
          <w:lang w:bidi="ar-SA"/>
        </w:rPr>
        <w:t xml:space="preserve">أبو الحسن الليثي،أخو أبي ضمرة </w:t>
      </w:r>
      <w:r>
        <w:rPr>
          <w:rStyle w:val="FootnoteAnchor"/>
          <w:rtl w:val="true"/>
        </w:rPr>
        <w:footnoteReference w:id="395"/>
      </w:r>
      <w:r>
        <w:rPr>
          <w:rFonts w:ascii="Amiri" w:hAnsi="Amiri" w:eastAsia="Amiri" w:cs="Amiri"/>
          <w:color w:val="111111"/>
          <w:sz w:val="28"/>
          <w:sz w:val="28"/>
          <w:szCs w:val="28"/>
          <w:rtl w:val="true"/>
          <w:lang w:bidi="ar-SA"/>
        </w:rPr>
        <w:t>،ثقة،قليل الحديث،له كتاب،أخبرنا ابن نوح و غيره،عن أبي محمّد الحسن بن حمزة الحسيني،قال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بطّة،قال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ما جيلويه،و الصفّار،و محمّد بن علي بن محبوب،عن هارون بن مسلم، عنه،به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جلبة بن 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غير المعجمة،و الياء المنقطة تحتها نقطتين،و الصاد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الليثي، أخو أبي ضمرة،ثقة،قليل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ابن داود أيضا في القسم الأوّل </w:t>
      </w:r>
      <w:r>
        <w:rPr>
          <w:rStyle w:val="FootnoteAnchor"/>
          <w:rtl w:val="true"/>
        </w:rPr>
        <w:footnoteReference w:id="39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يرو عنهم،ثمّ نقل عن النجاشي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ثقة،قليل الحديث</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398"/>
      </w:r>
      <w:r>
        <w:rPr>
          <w:rFonts w:ascii="Amiri" w:hAnsi="Amiri" w:eastAsia="Amiri" w:cs="Amiri"/>
          <w:color w:val="111111"/>
          <w:sz w:val="28"/>
          <w:sz w:val="28"/>
          <w:szCs w:val="28"/>
          <w:rtl w:val="true"/>
          <w:lang w:bidi="ar-SA"/>
        </w:rPr>
        <w:t xml:space="preserve">،و البلغة </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 </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في </w:t>
      </w:r>
    </w:p>
    <w:p>
      <w:pPr>
        <w:pStyle w:val="BookText"/>
        <w:rPr/>
      </w:pPr>
      <w:r>
        <w:rPr>
          <w:rFonts w:ascii="Amiri" w:hAnsi="Amiri" w:eastAsia="Amiri" w:cs="Amiri"/>
          <w:color w:val="111111"/>
          <w:sz w:val="28"/>
          <w:sz w:val="28"/>
          <w:szCs w:val="28"/>
          <w:rtl w:val="true"/>
          <w:lang w:bidi="ar-SA"/>
        </w:rPr>
        <w:t xml:space="preserve">الحاوي </w:t>
      </w:r>
      <w:r>
        <w:rPr>
          <w:rStyle w:val="FootnoteAnchor"/>
          <w:rtl w:val="true"/>
        </w:rPr>
        <w:footnoteReference w:id="401"/>
      </w:r>
      <w:r>
        <w:rPr>
          <w:rFonts w:ascii="Amiri" w:hAnsi="Amiri" w:eastAsia="Amiri" w:cs="Amiri"/>
          <w:color w:val="111111"/>
          <w:sz w:val="28"/>
          <w:sz w:val="28"/>
          <w:szCs w:val="28"/>
          <w:rtl w:val="true"/>
          <w:lang w:bidi="ar-SA"/>
        </w:rPr>
        <w:t>أيضا في قسم الثقات،و نقل كلام العلاّمة،و لكنّه سها قلمه فأثبته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جبلة،و الحال أنّ كون اسم الرجل جلبة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اللام على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لا خلاف فيه،و إنّما الخلاف في سابقه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اتفقت كلمة أعلام الجرح و التعديل على تعديله و توثيقه،فهو ثقة من دون غمز من أحد فيه،و الرواية من جهته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فيها،و لكن زوجها من جلبيب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جاء في أكثر من مصدر كما في القاموس و 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غيرهما،إلاّ أنّ في جامع الاصول </w:t>
      </w:r>
      <w:r>
        <w:rPr>
          <w:rFonts w:eastAsia="Amiri" w:cs="Amiri" w:ascii="Amiri" w:hAnsi="Amiri"/>
          <w:color w:val="111111"/>
          <w:sz w:val="28"/>
          <w:szCs w:val="28"/>
          <w:lang w:bidi="ar-SA"/>
        </w:rPr>
        <w:t>247/13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جليبيب بن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الفهري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الجيم،و فتح اللام،و سكون الياء الاولى المعجمة بنقطتين تحتها،و كسر الباء الموحدة الاولى،و بعدها ياء اخرى تحتها نقطتان،ثم باء اخرى موحدة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 w:name="pg16219_170561"/>
    </w:p>
    <w:p>
      <w:pPr>
        <w:pStyle w:val="Heading5"/>
        <w:numPr>
          <w:ilvl w:val="4"/>
          <w:numId w:val="1"/>
        </w:numPr>
        <w:rPr/>
      </w:pPr>
      <w:bookmarkStart w:id="214" w:name="__RefHeading___Toc3655825_1280447820"/>
      <w:bookmarkStart w:id="215" w:name="_Toc73"/>
      <w:bookmarkEnd w:id="213"/>
      <w:bookmarkEnd w:id="214"/>
      <w:r>
        <w:rPr/>
        <w:t>4167</w:t>
      </w:r>
      <w:bookmarkEnd w:id="215"/>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بن سعد الجعفي</w:t>
      </w:r>
    </w:p>
    <w:p>
      <w:pPr>
        <w:pStyle w:val="BookText"/>
        <w:rPr/>
      </w:pPr>
      <w:r>
        <w:rPr>
          <w:rFonts w:ascii="IRNazanin" w:hAnsi="IRNazanin" w:eastAsia="IRNazanin"/>
          <w:color w:val="111111"/>
          <w:sz w:val="28"/>
          <w:sz w:val="28"/>
          <w:szCs w:val="28"/>
          <w:rtl w:val="true"/>
          <w:lang w:bidi="fa-IR"/>
        </w:rPr>
        <w:t xml:space="preserve">الصائغ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 الضعفاء،ملخص المقال في قسم الضعاف،مجمع الرجال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404"/>
      </w:r>
      <w:r>
        <w:rPr>
          <w:rFonts w:ascii="Amiri" w:hAnsi="Amiri" w:eastAsia="Amiri" w:cs="Amiri"/>
          <w:color w:val="111111"/>
          <w:sz w:val="28"/>
          <w:sz w:val="28"/>
          <w:szCs w:val="28"/>
          <w:rtl w:val="true"/>
          <w:lang w:bidi="ar-SA"/>
        </w:rPr>
        <w:t>ضبط الجعفي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الصائغ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الصقر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ضعّف الرجل جمع؛قال ابن الغضائري </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بن سعد الجعفي </w:t>
      </w:r>
    </w:p>
    <w:p>
      <w:pPr>
        <w:pStyle w:val="BookText"/>
        <w:rPr/>
      </w:pPr>
      <w:r>
        <w:rPr>
          <w:rFonts w:ascii="Amiri" w:hAnsi="Amiri" w:eastAsia="Amiri" w:cs="Amiri"/>
          <w:color w:val="111111"/>
          <w:sz w:val="28"/>
          <w:sz w:val="28"/>
          <w:szCs w:val="28"/>
          <w:rtl w:val="true"/>
          <w:lang w:bidi="ar-SA"/>
        </w:rPr>
        <w:t>الصائغ،روى عن أبي عبد اللّه عليه السلام،و خرج مع أبي الخطاب و قتل،و هو ضعيف في الحديث،و مذهبه ما ذكرت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في القسم الثاني من الخلاصة </w:t>
      </w:r>
      <w:r>
        <w:rPr>
          <w:rStyle w:val="FootnoteAnchor"/>
          <w:rtl w:val="true"/>
        </w:rPr>
        <w:footnoteReference w:id="407"/>
      </w:r>
      <w:r>
        <w:rPr>
          <w:rFonts w:ascii="Amiri" w:hAnsi="Amiri" w:eastAsia="Amiri" w:cs="Amiri"/>
          <w:color w:val="111111"/>
          <w:sz w:val="28"/>
          <w:sz w:val="28"/>
          <w:szCs w:val="28"/>
          <w:rtl w:val="true"/>
          <w:lang w:bidi="ar-SA"/>
        </w:rPr>
        <w:t>عين هذه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لا نسبة إلى ابن الغضائري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ابن داود </w:t>
      </w:r>
      <w:r>
        <w:rPr>
          <w:rStyle w:val="FootnoteAnchor"/>
          <w:rtl w:val="true"/>
        </w:rPr>
        <w:footnoteReference w:id="408"/>
      </w:r>
      <w:r>
        <w:rPr>
          <w:rFonts w:ascii="Amiri" w:hAnsi="Amiri" w:eastAsia="Amiri" w:cs="Amiri"/>
          <w:color w:val="111111"/>
          <w:sz w:val="28"/>
          <w:sz w:val="28"/>
          <w:szCs w:val="28"/>
          <w:rtl w:val="true"/>
          <w:lang w:bidi="ar-SA"/>
        </w:rPr>
        <w:t xml:space="preserve">عنونه،و عدّه من أصحاب الصادق عليه السلام،و نسب إلى ابن الغضائري أنّه ليس بشيء،له عدّة أحاديث </w:t>
      </w:r>
      <w:r>
        <w:rPr>
          <w:rStyle w:val="FootnoteAnchor"/>
          <w:rtl w:val="true"/>
        </w:rPr>
        <w:footnoteReference w:id="409"/>
      </w:r>
      <w:r>
        <w:rPr>
          <w:rFonts w:ascii="Amiri" w:hAnsi="Amiri" w:eastAsia="Amiri" w:cs="Amiri"/>
          <w:color w:val="111111"/>
          <w:sz w:val="28"/>
          <w:sz w:val="28"/>
          <w:szCs w:val="28"/>
          <w:rtl w:val="true"/>
          <w:lang w:bidi="ar-SA"/>
        </w:rPr>
        <w:t xml:space="preserve">،خرج مع أبي الخطّاب و قتل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المعنون ضعيف،و الرواية من جهته تعدّ ضعيفة،إلاّ إذا أسندتها رواية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بن سعد الخثعمي</w:t>
      </w:r>
    </w:p>
    <w:p>
      <w:pPr>
        <w:pStyle w:val="BookText"/>
        <w:rPr/>
      </w:pPr>
      <w:r>
        <w:rPr>
          <w:rFonts w:ascii="Amiri" w:hAnsi="Amiri" w:eastAsia="Amiri" w:cs="Amiri"/>
          <w:color w:val="111111"/>
          <w:sz w:val="28"/>
          <w:sz w:val="28"/>
          <w:szCs w:val="28"/>
          <w:rtl w:val="true"/>
          <w:lang w:bidi="ar-SA"/>
        </w:rPr>
        <w:t xml:space="preserve">جاء بهذا العنوان في الكافي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الكريم،عن جماعة بن سعد الخثعمي،أنه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سماعة بن سعد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هذا هو جماعة بن سعد الجعفي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 w:name="pg16219_170563"/>
    </w:p>
    <w:p>
      <w:pPr>
        <w:pStyle w:val="Heading5"/>
        <w:numPr>
          <w:ilvl w:val="4"/>
          <w:numId w:val="1"/>
        </w:numPr>
        <w:rPr/>
      </w:pPr>
      <w:bookmarkStart w:id="217" w:name="__RefHeading___Toc3655827_1280447820"/>
      <w:bookmarkStart w:id="218" w:name="_Toc74"/>
      <w:bookmarkEnd w:id="216"/>
      <w:bookmarkEnd w:id="217"/>
      <w:r>
        <w:rPr/>
        <w:t>4169</w:t>
      </w:r>
      <w:bookmarkEnd w:id="218"/>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بن عبد الرحمن الصائغ</w:t>
      </w:r>
    </w:p>
    <w:p>
      <w:p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،ملخص المقال في قسم المجاهيل،لسان الميزان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بن عبد الرحمن الصائغ الكوفي، ذكره الطوسي في رجال الشيعة،و 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صدوقا،و له رواية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معرفة بحديث أصحابه،و كانت له حلقة،و صحب أبان بن تغلب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رجال الكشي ما حكاه عنه،و لعله كان في رجال الكشي المفقود، و الذي بين أيدينا هو المختار و الترتيب منه،و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بالعنوان المذكور،من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أنّا لم نقف على مدح يلحقه بالحسان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لم أقف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الفحص و التنقيب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يستكشف منه حال المترجم،فهو مجهول الحال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 w:name="pg16219_170564"/>
    </w:p>
    <w:p>
      <w:pPr>
        <w:pStyle w:val="Heading5"/>
        <w:numPr>
          <w:ilvl w:val="4"/>
          <w:numId w:val="1"/>
        </w:numPr>
        <w:rPr/>
      </w:pPr>
      <w:bookmarkStart w:id="220" w:name="__RefHeading___Toc3655829_1280447820"/>
      <w:bookmarkStart w:id="221" w:name="_Toc75"/>
      <w:bookmarkEnd w:id="219"/>
      <w:bookmarkEnd w:id="220"/>
      <w:r>
        <w:rPr/>
        <w:t>4170</w:t>
      </w:r>
      <w:bookmarkEnd w:id="221"/>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محمد بن الحسين بن</w:t>
      </w:r>
    </w:p>
    <w:p>
      <w:pPr>
        <w:pStyle w:val="BookText"/>
        <w:rPr/>
      </w:pPr>
      <w:r>
        <w:rPr>
          <w:rFonts w:ascii="Amiri" w:hAnsi="Amiri" w:eastAsia="Amiri" w:cs="Amiri"/>
          <w:color w:val="111111"/>
          <w:sz w:val="28"/>
          <w:sz w:val="28"/>
          <w:szCs w:val="28"/>
          <w:rtl w:val="true"/>
          <w:lang w:bidi="ar-SA"/>
        </w:rPr>
        <w:t xml:space="preserve">جمال الدين الخونساري </w:t>
      </w:r>
      <w:r>
        <w:rPr>
          <w:rStyle w:val="FootnoteAnchor"/>
          <w:rtl w:val="true"/>
        </w:rPr>
        <w:footnoteReference w:id="414"/>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الخونساري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المضمومة،بعدها واو،ثمّ نون ساكنة،ثمّ سين مهملة،ثمّ ألف،ثم راء مهملة،ثمّ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خونسار،و هي بلدة من بلاد العجم،بين أصفهان و قم و كرمان و كاشان،منها إلى كلّ منها أربعة مراحل أو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تكملة أمل الآمل </w:t>
      </w:r>
      <w:r>
        <w:rPr>
          <w:rStyle w:val="FootnoteAnchor"/>
          <w:rtl w:val="true"/>
        </w:rPr>
        <w:footnoteReference w:id="416"/>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عالم،فاضل،حكيم،مدقّق،معاصر،له مؤلفات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معاصره المولى الحاج محمّد الأردبيلي رحمه اللّه في جامع الرواة </w:t>
      </w:r>
      <w:r>
        <w:rPr>
          <w:rStyle w:val="FootnoteAnchor"/>
          <w:rtl w:val="true"/>
        </w:rPr>
        <w:footnoteReference w:id="417"/>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جليل القدر،عظيم المنزلة،رفيع الشأن،ثقة،ثبت،عين،صدوق، </w:t>
      </w:r>
    </w:p>
    <w:p>
      <w:pPr>
        <w:pStyle w:val="BookText"/>
        <w:rPr/>
      </w:pPr>
      <w:r>
        <w:rPr>
          <w:rFonts w:ascii="Amiri" w:hAnsi="Amiri" w:eastAsia="Amiri" w:cs="Amiri"/>
          <w:color w:val="111111"/>
          <w:sz w:val="28"/>
          <w:sz w:val="28"/>
          <w:szCs w:val="28"/>
          <w:rtl w:val="true"/>
          <w:lang w:bidi="ar-SA"/>
        </w:rPr>
        <w:t>عارف بالأخبار و الفقه و الأصول و الكلام و الحكمة،له تأليفات،منها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مفتاح الفلاح،و حاشية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الأصول،و حاشية على حاشية الفاضل الزكيّ ملاّ ميرزا جان عليه،و حاشية على حاشية الفاضل الزكي الخفريّ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تعليقات على تهذيب الحديث،و من لا يحضره الفقيه،و شرح اللمعة،و شرح الشرائع،و الشفاء،و شرح 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مدّ اللّه ظلّه العالي و صانه و أبقاه </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أرخ في روضات الجنّات </w:t>
      </w:r>
      <w:r>
        <w:rPr>
          <w:rStyle w:val="FootnoteAnchor"/>
          <w:rtl w:val="true"/>
        </w:rPr>
        <w:footnoteReference w:id="419"/>
      </w:r>
      <w:r>
        <w:rPr>
          <w:rFonts w:ascii="Amiri" w:hAnsi="Amiri" w:eastAsia="Amiri" w:cs="Amiri"/>
          <w:color w:val="111111"/>
          <w:sz w:val="28"/>
          <w:sz w:val="28"/>
          <w:szCs w:val="28"/>
          <w:rtl w:val="true"/>
          <w:lang w:bidi="ar-SA"/>
        </w:rPr>
        <w:t xml:space="preserve">وفاته بسنة ألف و مائة و خمس و عشرين، و يظهر من بعض مواد التاريخ في موته أنّه توفى سنة ألف و مائة و إحدى و عشرين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يعد المترجم من أبرز علماء زمانه،و أدقّ فقهاء دورانه،و وثاقته و ورعه و زهده ممّا لا يخامره شك،فهو ثقة جليل القدر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جمال الدين هو لقب نفر،يأتي ذكرهم في فصل الألقاب إن شاء اللّه تعالى</w:t>
      </w:r>
      <w:r>
        <w:rPr>
          <w:rFonts w:eastAsia="Amiri" w:cs="Amiri" w:ascii="Amiri" w:hAnsi="Amiri"/>
          <w:color w:val="111111"/>
          <w:sz w:val="28"/>
          <w:szCs w:val="28"/>
          <w:rtl w:val="true"/>
          <w:lang w:bidi="ar-SA"/>
        </w:rPr>
        <w:t xml:space="preserve">. </w:t>
      </w:r>
      <w:bookmarkStart w:id="222" w:name="pg16219_170566"/>
    </w:p>
    <w:p>
      <w:pPr>
        <w:pStyle w:val="Heading5"/>
        <w:numPr>
          <w:ilvl w:val="4"/>
          <w:numId w:val="1"/>
        </w:numPr>
        <w:rPr/>
      </w:pPr>
      <w:bookmarkStart w:id="223" w:name="__RefHeading___Toc3655831_1280447820"/>
      <w:bookmarkStart w:id="224" w:name="_Toc76"/>
      <w:bookmarkEnd w:id="222"/>
      <w:bookmarkEnd w:id="223"/>
      <w:r>
        <w:rPr/>
        <w:t>4171</w:t>
      </w:r>
      <w:bookmarkEnd w:id="224"/>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جمانة الباهلي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w:t>
      </w:r>
      <w:r>
        <w:rPr>
          <w:rStyle w:val="FootnoteAnchor"/>
          <w:rtl w:val="true"/>
        </w:rPr>
        <w:footnoteReference w:id="421"/>
      </w:r>
      <w:r>
        <w:rPr>
          <w:rFonts w:ascii="Amiri" w:hAnsi="Amiri" w:eastAsia="Amiri" w:cs="Amiri"/>
          <w:color w:val="111111"/>
          <w:sz w:val="28"/>
          <w:sz w:val="28"/>
          <w:szCs w:val="28"/>
          <w:rtl w:val="true"/>
          <w:lang w:bidi="ar-SA"/>
        </w:rPr>
        <w:t>من الصحابة،و لم يتّضح لي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المضمومة،و الميم،و الألف،و النون المفتوحة،و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يطلب ضبط الباهلي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أدهم بن محرز </w:t>
      </w:r>
      <w:r>
        <w:rPr>
          <w:rStyle w:val="FootnoteAnchor"/>
          <w:rtl w:val="true"/>
        </w:rPr>
        <w:footnoteReference w:id="422"/>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لم أقف في المعاجم الرجالية على ما يتضح منه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3655833_1280447820"/>
      <w:bookmarkStart w:id="226" w:name="_Toc77"/>
      <w:bookmarkEnd w:id="225"/>
      <w:r>
        <w:rPr/>
        <w:t>4172</w:t>
      </w:r>
      <w:bookmarkEnd w:id="226"/>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جمد الكندي</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ضبط جمدا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أسد الغابة </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الجيم،و سكون الميم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227" w:name="pg16219_170567"/>
    </w:p>
    <w:p>
      <w:pPr>
        <w:pStyle w:val="BookText"/>
        <w:rPr/>
      </w:pPr>
      <w:bookmarkEnd w:id="2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عدّه بعضهم من الصحابة،و أنكر عليه في أسد الغابة بعدم معرفة جمد من كندة،إلاّ جمدا أحد الملوك الأربعة الذين دعا عليهم رسول اللّه صلى اللّه عليه و آله و سلّم فقتلوا في الردّة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فرض أن يكون من الصحابة،فجهالة حاله تقضي بردّ خبره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 w:name="__RefHeading___Toc3655835_1280447820"/>
      <w:bookmarkStart w:id="229" w:name="_Toc78"/>
      <w:bookmarkEnd w:id="228"/>
      <w:r>
        <w:rPr/>
        <w:t>4173</w:t>
      </w:r>
      <w:bookmarkEnd w:id="229"/>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جمرة بن عوف أبو يزيد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 </w:t>
      </w:r>
      <w:r>
        <w:rPr>
          <w:rStyle w:val="FootnoteAnchor"/>
          <w:rtl w:val="true"/>
        </w:rPr>
        <w:footnoteReference w:id="4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يتضح لي حال المعنون،فهو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 لمّا بايع رسول اللّه صلى اللّه عليه و آله و سلّم مسح صلى اللّه عليه و آله و سلّم صدره،و دعا له بالبركة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عندي حاله مجهول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230" w:name="pg16219_170568"/>
    </w:p>
    <w:p>
      <w:pPr>
        <w:pStyle w:val="Heading5"/>
        <w:numPr>
          <w:ilvl w:val="4"/>
          <w:numId w:val="1"/>
        </w:numPr>
        <w:rPr/>
      </w:pPr>
      <w:bookmarkStart w:id="231" w:name="__RefHeading___Toc3655837_1280447820"/>
      <w:bookmarkStart w:id="232" w:name="_Toc79"/>
      <w:bookmarkEnd w:id="230"/>
      <w:bookmarkEnd w:id="231"/>
      <w:r>
        <w:rPr/>
        <w:t>4174</w:t>
      </w:r>
      <w:bookmarkEnd w:id="232"/>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جمرة بن النعمان بن هوذة</w:t>
      </w:r>
    </w:p>
    <w:p>
      <w:pPr>
        <w:pStyle w:val="BookText"/>
        <w:rPr/>
      </w:pPr>
      <w:r>
        <w:rPr>
          <w:rFonts w:ascii="Amiri" w:hAnsi="Amiri" w:eastAsia="Amiri" w:cs="Amiri"/>
          <w:color w:val="111111"/>
          <w:sz w:val="28"/>
          <w:sz w:val="28"/>
          <w:szCs w:val="28"/>
          <w:rtl w:val="true"/>
          <w:lang w:bidi="ar-SA"/>
        </w:rPr>
        <w:t>سيد بني عذرة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428"/>
      </w:r>
      <w:r>
        <w:rPr>
          <w:rFonts w:ascii="Amiri" w:hAnsi="Amiri" w:eastAsia="Amiri" w:cs="Amiri"/>
          <w:color w:val="111111"/>
          <w:sz w:val="28"/>
          <w:sz w:val="28"/>
          <w:szCs w:val="28"/>
          <w:rtl w:val="true"/>
          <w:lang w:bidi="ar-SA"/>
        </w:rPr>
        <w:t xml:space="preserve">،و أبو موسى،و أبو نعيم،و ابن الأثير </w:t>
      </w:r>
      <w:r>
        <w:rPr>
          <w:rStyle w:val="FootnoteAnchor"/>
          <w:rtl w:val="true"/>
        </w:rPr>
        <w:footnoteReference w:id="429"/>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أستثبت حاله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يطلب ضبط بني عذرة من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ثعلبة بن صعير </w:t>
      </w:r>
      <w:r>
        <w:rPr>
          <w:rStyle w:val="FootnoteAnchor"/>
          <w:rtl w:val="true"/>
        </w:rPr>
        <w:footnoteReference w:id="430"/>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لم يذكر المعنونون له ما يستكشف منه حاله،فهو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 w:name="__RefHeading___Toc3655839_1280447820"/>
      <w:bookmarkStart w:id="234" w:name="_Toc80"/>
      <w:bookmarkEnd w:id="233"/>
      <w:r>
        <w:rPr/>
        <w:t>4175</w:t>
      </w:r>
      <w:bookmarkEnd w:id="234"/>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جمهان الأعمى</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الصحابة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bookmarkStart w:id="235" w:name="pg16219_170569"/>
    </w:p>
    <w:p>
      <w:pPr>
        <w:pStyle w:val="BookText"/>
        <w:rPr/>
      </w:pPr>
      <w:bookmarkEnd w:id="235"/>
      <w:r>
        <w:rPr>
          <w:rFonts w:ascii="Amiri" w:hAnsi="Amiri" w:eastAsia="Amiri" w:cs="Amiri"/>
          <w:color w:val="111111"/>
          <w:sz w:val="28"/>
          <w:sz w:val="28"/>
          <w:szCs w:val="28"/>
          <w:rtl w:val="true"/>
          <w:lang w:bidi="ar-SA"/>
        </w:rPr>
        <w:t xml:space="preserve">و لم يتبيّن حاله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لم أجد في المعاجم الرجالية ما يعرب عن حاله،فهو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3655841_1280447820"/>
      <w:bookmarkStart w:id="237" w:name="_Toc81"/>
      <w:bookmarkEnd w:id="236"/>
      <w:r>
        <w:rPr/>
        <w:t>4176</w:t>
      </w:r>
      <w:bookmarkEnd w:id="237"/>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جمهور بن أحمر العجلي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165/1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المجاهيل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الجيم،و سكون الميم،و ضمّ الهاء،و سكون الواو،بعدها راء مهملة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و في القاموس المحيط </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الرملة المشرفة على ما حولها، و من الناس جلّهم،و معظم كلّ شيء،و حرّة بني سعد،و المرأة الكريمة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36"/>
      </w:r>
      <w:r>
        <w:rPr>
          <w:rFonts w:ascii="Amiri" w:hAnsi="Amiri" w:eastAsia="Amiri" w:cs="Amiri"/>
          <w:color w:val="111111"/>
          <w:sz w:val="28"/>
          <w:sz w:val="28"/>
          <w:szCs w:val="28"/>
          <w:rtl w:val="true"/>
          <w:lang w:bidi="ar-SA"/>
        </w:rPr>
        <w:t>ضبط أحمر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ضبط العجلي </w:t>
      </w:r>
      <w:r>
        <w:rPr>
          <w:rStyle w:val="FootnoteAnchor"/>
          <w:rtl w:val="true"/>
        </w:rPr>
        <w:footnoteReference w:id="437"/>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438"/>
      </w:r>
      <w:r>
        <w:rPr>
          <w:rFonts w:ascii="IRNazanin" w:hAnsi="IRNazanin" w:eastAsia="IRNazanin"/>
          <w:color w:val="111111"/>
          <w:sz w:val="28"/>
          <w:sz w:val="28"/>
          <w:szCs w:val="28"/>
          <w:rtl w:val="true"/>
          <w:lang w:bidi="fa-IR"/>
        </w:rPr>
        <w:t xml:space="preserve">من أصحاب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ذكره في ملخص المقال في قسم المجاهيل،و في جامع الرواة </w:t>
      </w:r>
      <w:r>
        <w:rPr>
          <w:rFonts w:eastAsia="Amiri" w:cs="Amiri" w:ascii="Amiri" w:hAnsi="Amiri"/>
          <w:color w:val="111111"/>
          <w:sz w:val="28"/>
          <w:szCs w:val="28"/>
          <w:lang w:bidi="ar-SA"/>
        </w:rPr>
        <w:t>165/1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 بن أحمر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 بن أحمر العجلي مولاهم،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جمهور،عن أبيه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فيمن دان اللّه عزّ و جل بغير إمام،و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تلقين المحتضرين،و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تجمير الكفن،و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الحكم في أولاد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الروايات المنسوبة إليه؛فهي في الكافي </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عن ابن جمهور،عن أبيه،عن صفوان،عن ابن مسكان،عن عبد اللّه بن سنان،عن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أصحابنا،عن ابن جمهور،عن أبيه،عن ابن محبوب،عن ابن رئاب،عن عبد الرحمن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سنان،عن المفضل بن عمر جميعا،عن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أصحابنا،عن ابن جمهور،عن أبيه،عن سليمان ابن سماعة،عن عبد اللّه بن القاسم،عن المفضل بن عمر،قال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494/2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ابن جمهور،عن أبيه،عن رجاله،قال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ابن جمهور،عن أبيه،عن محمد ابن سنان،عن عبد اللّه بن سنان،عن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الكوفي،عن ابن جمهور،عن أبيه، عن محمّد بن سنان،عن المفضل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الكوفي،عن ابن جمهور،عن أبيه،عن محمّد بن سنان،عن المفضل بن عمر،عن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الكوفي،عن ابن جمهور،عن أبيه،عن محمّد بن سنان،عن مفضل بن عمر،عن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ابن جمهور،عن أبيه،عن علي بن حديد،عن عثمان بن رشيد،عن معروف بن خربوذ،عن أبي جعفر عليه السلام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ابن جمهور،عن أبيه،عن يونس، عن عبد الحميد بن عواض،عن أبي عبد اللّه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الصادق عليه السلام،و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أنّه ليس من نفس بني عجل،و إنّما اطلق عليه العجلي؛لكونه مولاهم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البجلي،و الصواب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أصحابنا،عن ابن جمهور،عن أبيه،عن محمّد ابن سنان،عن المفضل بن عمر،عن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الكوفي،عن ابن جمهور،عن أبيه،عن محمّد بن سنان،عن المفضل بن عمر،عن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ابن جمهور،عن أبيه رفعه،عن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ابن جمهور،عن أبيه 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ابن جمهور،عن أبيه رفعه،عن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ابن جمهور،عن أبيه،عن فضالة بن أيوب،عن السكوني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عدة من أصحابنا،عن أحمد بن محمّد الكوفي،عن ابن جمهور،عن أبيه،عن محمّد بن سنان،عن المفضل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322/6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علي بن محمّد،عن ابن جمهور،عن أبيه رفعه،عن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عنه،عن علي بن محمّد،عن ابن جمهور،عن أبيه،عن فضالة بن أيوب،عن السكوني،عن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الكوفي،عن ابن جمهور،عن أبيه،عن محمّد بن سنان،عن المفضل بن عمر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نبذة من روايات المعنون نسبها إليه في جامع الرواة و معجم الرجال، و لكن لم أجد فيها اسم أبيه،و لا عنوان قبيلته،و لم أجد قرينة على أنّ جمهور الذي جاء في سند الروايات هو ابن أحمر العجلي،و عليه فإن عثر على قرينة توحي إلى الاتحاد فهو،و إلاّ كان المعنون مجهولا،و لم أجد له رواية عن الإمام الصادق عليه السلام بلا واسطة،فتفطن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المعنون إن كان متحدا مع من في سند الروايات التي نقلناها كان في مظنّة الحسن لمكان من روى عنهم و رووا عنه،و لمضمون رواياته،و إلاّ كان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 بن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إسحاق الصاعدي و أبو محمّد ثابت بن ثابت،قالا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جمهور بن حكيم،قال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مهمل،و روايته غريبة،و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بن جشم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w:t>
      </w:r>
    </w:p>
    <w:p>
      <w:pPr>
        <w:pStyle w:val="BookText"/>
        <w:rPr/>
      </w:pPr>
      <w:r>
        <w:rPr>
          <w:rFonts w:ascii="Amiri" w:hAnsi="Amiri" w:eastAsia="Amiri" w:cs="Amiri"/>
          <w:color w:val="111111"/>
          <w:sz w:val="28"/>
          <w:sz w:val="28"/>
          <w:szCs w:val="28"/>
          <w:rtl w:val="true"/>
          <w:lang w:bidi="ar-SA"/>
        </w:rPr>
        <w:t xml:space="preserve">جاء في مناقب آل أبي طالب لابن شهرآشوب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المقتولون من أصحاب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جميع بن جشم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307/41</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بن حشم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قتل تحت راية أمير المؤمنين عليه السّلام فهو إن لم نعدّه ثقة فهو حسن أقلاّ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بن عمر</w:t>
      </w:r>
    </w:p>
    <w:p>
      <w:pPr>
        <w:pStyle w:val="BookText"/>
        <w:rPr/>
      </w:pPr>
      <w:r>
        <w:rPr>
          <w:rFonts w:ascii="Amiri" w:hAnsi="Amiri" w:eastAsia="Amiri" w:cs="Amiri"/>
          <w:color w:val="111111"/>
          <w:sz w:val="28"/>
          <w:sz w:val="28"/>
          <w:szCs w:val="28"/>
          <w:rtl w:val="true"/>
          <w:lang w:bidi="ar-SA"/>
        </w:rPr>
        <w:t>جاء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بن عمير في علل الشرائع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16219_170573"/>
    </w:p>
    <w:p>
      <w:pPr>
        <w:pStyle w:val="Heading5"/>
        <w:numPr>
          <w:ilvl w:val="4"/>
          <w:numId w:val="1"/>
        </w:numPr>
        <w:rPr/>
      </w:pPr>
      <w:bookmarkStart w:id="239" w:name="__RefHeading___Toc3655843_1280447820"/>
      <w:bookmarkStart w:id="240" w:name="_Toc82"/>
      <w:bookmarkEnd w:id="238"/>
      <w:bookmarkEnd w:id="239"/>
      <w:r>
        <w:rPr/>
        <w:t>4180</w:t>
      </w:r>
      <w:bookmarkEnd w:id="240"/>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بن عمير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مروك بن عبيد،عنه،عن أبي عبد اللّه عليه السلام في باب معاني الأسماء،من الكافي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 اعلم أن مروك بن عبيد ثقة من أصحاب الجواد عليه السلام كما سيأتي في ترجمته في المتن،و يروي عن جميع بن عمير عن الإمام الصادق عليه السلام،يعني أن جميع بقي إلى قريب زمان الإمام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جزم به بعض المعاصرين في قاموسه </w:t>
      </w:r>
      <w:r>
        <w:rPr>
          <w:rFonts w:eastAsia="Amiri" w:cs="Amiri" w:ascii="Amiri" w:hAnsi="Amiri"/>
          <w:color w:val="111111"/>
          <w:sz w:val="28"/>
          <w:szCs w:val="28"/>
          <w:lang w:bidi="ar-SA"/>
        </w:rPr>
        <w:t>438/2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باتحاد المعنون مع جميع بن عمير التيمي الراوي عن عبد اللّه بن عمر و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الصحابة ليس في محلّه،لأنّه يستلزم أن يكون من المعمّرين،و لم يذكر في المعمّرين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أجد تصريحا من أرباب الجرح و التعديل على بيان حاله،و لا قرينة تشير إلى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حكمه،فهو ممن لم يتضح لي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بن عمير العجلي</w:t>
      </w:r>
    </w:p>
    <w:p>
      <w:pPr>
        <w:pStyle w:val="BookText"/>
        <w:rPr/>
      </w:pPr>
      <w:r>
        <w:rPr>
          <w:rFonts w:ascii="Amiri" w:hAnsi="Amiri" w:eastAsia="Amiri" w:cs="Amiri"/>
          <w:color w:val="111111"/>
          <w:sz w:val="28"/>
          <w:sz w:val="28"/>
          <w:szCs w:val="28"/>
          <w:rtl w:val="true"/>
          <w:lang w:bidi="ar-SA"/>
        </w:rPr>
        <w:t>جاء بهذا العنوان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سفيان بن وكيع،عن جميع بن عمير العجلي،قال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رجل من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سفيان بن وكيع بن الجراح،عن جميع بن عمير العجلي،عن رجل من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سندا و متنا في مناقب أمير المؤمنين عليه السلام لمحمد بن سليمان الكوفي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بن عمر بن عبد الرحمن العجلي،و في الشمائل المحمدية للترمذي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بن عمير ابن عبد الرحمن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يتضح حاله و لم يذكر في المجاميع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بن عمير بن عفّاق التيمي</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مناقب أمير المؤمنين عليه السلام لمحمد بن سليمان الكوفي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غيرها،و في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غيرها،و المسترشد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،و إرشاد المفيد </w:t>
      </w:r>
      <w:r>
        <w:rPr>
          <w:rFonts w:eastAsia="Amiri" w:cs="Amiri" w:ascii="Amiri" w:hAnsi="Amiri"/>
          <w:color w:val="111111"/>
          <w:sz w:val="28"/>
          <w:szCs w:val="28"/>
          <w:lang w:bidi="ar-SA"/>
        </w:rPr>
        <w:t>350/1</w:t>
      </w:r>
      <w:r>
        <w:rPr>
          <w:rFonts w:ascii="Amiri" w:hAnsi="Amiri" w:eastAsia="Amiri" w:cs="Amiri"/>
          <w:color w:val="111111"/>
          <w:sz w:val="28"/>
          <w:sz w:val="28"/>
          <w:szCs w:val="28"/>
          <w:rtl w:val="true"/>
          <w:lang w:bidi="ar-SA"/>
        </w:rPr>
        <w:t>، و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عنونه في تهذيب الكمال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بن عمير ابن عفاق التيمي أبو الأسود الكوفي،من بني تيم اللّه بن ثعلبة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ابن عمّ لي من بني تيم اللّه،يقال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أبي على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عبد اللّه بن عمر بن الخطاب،و أبي بردة بن نيار الأنصاري،و عائشة أم المؤمنين،و روى أيضا عن 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 محمّد بن جميع بن عمير، و وائل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نظر،و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كوفي،تابعي من عتّق الشيعة،محلّه الصدق،صالح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ميزان الاعتدال </w:t>
      </w: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بن عمير التيمي،تيم اللّه بن ثعلبة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من ابن عمر، و عائشة،و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بن صالح،و صدقه بن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 يضع الحديث،و قال ابن 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أكذب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حكيم بن جبير،عن جميع بن عمير،عن ابن عمر إن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كوفي،صالح الحديث، من عتق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المغني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1178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بن عمير التيمي الكوفي،عن الصحابة،روى الناس حديثه،و أحسبه صادقا و قد رماه بعضهم بالكذب،و اللّه تعالى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الجرح و التعديل </w:t>
      </w:r>
      <w:r>
        <w:rPr>
          <w:rFonts w:eastAsia="Amiri" w:cs="Amiri" w:ascii="Amiri" w:hAnsi="Amiri"/>
          <w:color w:val="111111"/>
          <w:sz w:val="28"/>
          <w:szCs w:val="28"/>
          <w:lang w:bidi="ar-SA"/>
        </w:rPr>
        <w:t>532/2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بن عمير التيمي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تيم اللّه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ثعلبة،روى عن ابن عمر،و عائشة،روى عنه الأعمش و العوام بن حوشب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عتّق الشيعة،و محله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من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المجروحين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نمير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ابن عمير من أكذب الناس</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بن عمير بن</w:t>
      </w:r>
      <w:r>
        <w:rPr>
          <w:rFonts w:eastAsia="Amiri" w:cs="Amiri" w:ascii="Amiri" w:hAnsi="Amiri"/>
          <w:color w:val="111111"/>
          <w:sz w:val="28"/>
          <w:szCs w:val="28"/>
          <w:rtl w:val="true"/>
          <w:lang w:bidi="ar-SA"/>
        </w:rPr>
        <w:t xml:space="preserve">- </w:t>
      </w:r>
      <w:bookmarkStart w:id="241" w:name="pg16219_170576"/>
    </w:p>
    <w:p>
      <w:pPr>
        <w:pStyle w:val="Heading5"/>
        <w:numPr>
          <w:ilvl w:val="4"/>
          <w:numId w:val="1"/>
        </w:numPr>
        <w:rPr/>
      </w:pPr>
      <w:bookmarkStart w:id="242" w:name="__RefHeading___Toc3655845_1280447820"/>
      <w:bookmarkStart w:id="243" w:name="_Toc83"/>
      <w:bookmarkEnd w:id="241"/>
      <w:bookmarkEnd w:id="242"/>
      <w:r>
        <w:rPr/>
        <w:t>4183</w:t>
      </w:r>
      <w:bookmarkEnd w:id="243"/>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بن عبد الرحمن العجلي</w:t>
      </w:r>
    </w:p>
    <w:p>
      <w:p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1549</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،تاريخ 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،ذيل الكاشف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523/2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آخر باب الجيم،من نسخة من رجاله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ميزان الاعتدال </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بن عبد الرحمن العجلي،كوفي،عن بعض التابعين،فسّقه أبو نعيم الملائي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برقم </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بن عمر العجلي،هو الذي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بن عبد الرحمن،يعني الذي يروي حديث صفة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سلّم،كان فاسقا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جميع</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إملاء،حدثني رجل من ولد أبي هالة،و قال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بن عمر راوي حديث هند ابن أبي هالة،أخشى أن يكون كذابا،و وثقه 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الكمال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بن عمر بن عبد الرحمن العجلي ثم الضبعي أبو بكر الكوفي،روى عن داود بن أبي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أبو حاتم بن حبان في كتاب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تاريخ 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 كوفي، لا بأس به،يكتب حديثه،و 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ذيل الكاشف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بن عمر بن عبد الرحمن العجلي أبو بكر الكوفي،عن يزيد بن عمر من ولد أبي 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فاسقا، و وثقه 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بن عمر بن عبد الرحمن العجلي ثم الضبعي أبو بكر الكوفي،روى عن مجالد،و داود بن أبي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نعيم الفضل بن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فاسقا،و ذكره ابن حبان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تكذيب بعض له و تحسينه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الجرح و التعديل </w:t>
      </w:r>
      <w:r>
        <w:rPr>
          <w:rFonts w:eastAsia="Amiri" w:cs="Amiri" w:ascii="Amiri" w:hAnsi="Amiri"/>
          <w:color w:val="111111"/>
          <w:sz w:val="28"/>
          <w:szCs w:val="28"/>
          <w:lang w:bidi="ar-SA"/>
        </w:rPr>
        <w:t>532/2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بن عمر بن عبد الرحمن العجلي،روى عن يزيد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الرحمن العجلي أبو بكر الكوفي،ضعيف،رافضي من الثامنة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يتّضح من جميع ما نقلناه عن المصادر العاميّة هو وثاقة الرجل بنفسه،و لكن وصفوه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كذاب،و ضعيف،و ليس بقوي،و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كان رافضيا على زعمهم،أي كان إماميّا معلنا بولائه لأهل البيت عليهم السلام و عدائه لأعدائهم،فالقول بأن حديثه قوي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الكناسي</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 بتحقيق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روى أنّ القائم عليه السلام يستأنف دعاء جديدا و أنّ الإسلام بدأ غريبا و سيعود غريبا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ثعلبة بن ميمون و عن جميع الكناسي جميعا،عن أبي بصير،عن كامل،عن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366/52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أنس</w:t>
      </w:r>
    </w:p>
    <w:p>
      <w:pPr>
        <w:pStyle w:val="BookText"/>
        <w:rPr/>
      </w:pPr>
      <w:r>
        <w:rPr>
          <w:rFonts w:ascii="Amiri" w:hAnsi="Amiri" w:eastAsia="Amiri" w:cs="Amiri"/>
          <w:color w:val="111111"/>
          <w:sz w:val="28"/>
          <w:sz w:val="28"/>
          <w:szCs w:val="28"/>
          <w:rtl w:val="true"/>
          <w:lang w:bidi="ar-SA"/>
        </w:rPr>
        <w:t>جاء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وهب،عن يحيى بن أيوب،عن جميل بن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209/13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تصحيف،راجع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الموضوعات لابن الجوزي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حميد،عن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لأنّه لم يذكره أرباب الجرح و التعديل</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جميل</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16219_170582"/>
      <w:bookmarkStart w:id="245" w:name="pg16219_170582"/>
      <w:bookmarkEnd w:id="245"/>
    </w:p>
    <w:p>
      <w:pPr>
        <w:pStyle w:val="Heading4"/>
        <w:numPr>
          <w:ilvl w:val="3"/>
          <w:numId w:val="1"/>
        </w:numPr>
        <w:rPr/>
      </w:pPr>
      <w:bookmarkStart w:id="246" w:name="pg16219_170582"/>
      <w:bookmarkStart w:id="247" w:name="__RefHeading___Toc3655847_1280447820"/>
      <w:bookmarkStart w:id="248" w:name="_Toc84"/>
      <w:bookmarkEnd w:id="246"/>
      <w:bookmarkEnd w:id="247"/>
      <w:r>
        <w:rPr>
          <w:rtl w:val="true"/>
        </w:rPr>
        <w:t>باب جميل</w:t>
      </w:r>
      <w:bookmarkEnd w:id="248"/>
    </w:p>
    <w:p>
      <w:pPr>
        <w:pStyle w:val="Heading5"/>
        <w:numPr>
          <w:ilvl w:val="4"/>
          <w:numId w:val="1"/>
        </w:numPr>
        <w:rPr/>
      </w:pPr>
      <w:bookmarkStart w:id="249" w:name="__RefHeading___Toc3655849_1280447820"/>
      <w:bookmarkStart w:id="250" w:name="_Toc85"/>
      <w:bookmarkEnd w:id="249"/>
      <w:r>
        <w:rPr>
          <w:rtl w:val="true"/>
        </w:rPr>
        <w:t>اشارة</w:t>
      </w:r>
      <w:bookmarkEnd w:id="2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أنس</w:t>
      </w:r>
    </w:p>
    <w:p>
      <w:pPr>
        <w:pStyle w:val="BookText"/>
        <w:rPr/>
      </w:pPr>
      <w:r>
        <w:rPr>
          <w:rFonts w:ascii="Amiri" w:hAnsi="Amiri" w:eastAsia="Amiri" w:cs="Amiri"/>
          <w:color w:val="111111"/>
          <w:sz w:val="28"/>
          <w:sz w:val="28"/>
          <w:szCs w:val="28"/>
          <w:rtl w:val="true"/>
          <w:lang w:bidi="ar-SA"/>
        </w:rPr>
        <w:t>جاء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وهب،عن يحيى بن أيوب،عن جميل بن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209/13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تصحيف،راجع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الموضوعات لابن الجوزي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حميد،عن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لأنّه لم يذكره أرباب الجرح و التعديل</w:t>
      </w:r>
      <w:r>
        <w:rPr>
          <w:rFonts w:eastAsia="Amiri" w:cs="Amiri" w:ascii="Amiri" w:hAnsi="Amiri"/>
          <w:color w:val="111111"/>
          <w:sz w:val="28"/>
          <w:szCs w:val="28"/>
          <w:rtl w:val="true"/>
          <w:lang w:bidi="ar-SA"/>
        </w:rPr>
        <w:t xml:space="preserve">. </w:t>
      </w:r>
      <w:bookmarkStart w:id="251" w:name="pg16219_170583"/>
    </w:p>
    <w:p>
      <w:pPr>
        <w:pStyle w:val="Heading5"/>
        <w:numPr>
          <w:ilvl w:val="4"/>
          <w:numId w:val="1"/>
        </w:numPr>
        <w:rPr/>
      </w:pPr>
      <w:bookmarkStart w:id="252" w:name="__RefHeading___Toc3655851_1280447820"/>
      <w:bookmarkStart w:id="253" w:name="_Toc86"/>
      <w:bookmarkEnd w:id="251"/>
      <w:bookmarkEnd w:id="252"/>
      <w:r>
        <w:rPr/>
        <w:t>4186</w:t>
      </w:r>
      <w:bookmarkEnd w:id="253"/>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بصرة الغفارة</w:t>
      </w:r>
    </w:p>
    <w:p>
      <w:pPr>
        <w:pStyle w:val="BookText"/>
        <w:rPr/>
      </w:pPr>
      <w:r>
        <w:rPr>
          <w:rFonts w:ascii="Amiri" w:hAnsi="Amiri" w:eastAsia="Amiri" w:cs="Amiri"/>
          <w:color w:val="111111"/>
          <w:sz w:val="28"/>
          <w:sz w:val="28"/>
          <w:szCs w:val="28"/>
          <w:rtl w:val="true"/>
          <w:lang w:bidi="ar-SA"/>
        </w:rPr>
        <w:t>أبو بصرة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و عنونه في الإصابة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1190</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الغفاري أبو بصرة،يأتي في المهملة،و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نصرة بن أبي نصرة الغفاري،قال علي بن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شيخا من بني غفار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يعرف فيكم جميل بن نصرة؟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،قلته بفتح الجيم،فقال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صحّفت يا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إنما هو جميل بالتصغير و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طبقات ابن سعد </w:t>
      </w:r>
      <w:r>
        <w:rPr>
          <w:rFonts w:eastAsia="Amiri" w:cs="Amiri" w:ascii="Amiri" w:hAnsi="Amiri"/>
          <w:color w:val="111111"/>
          <w:sz w:val="28"/>
          <w:szCs w:val="28"/>
          <w:lang w:bidi="ar-SA"/>
        </w:rPr>
        <w:t>500/7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بصرة بن أبي بصرة الغفاري،صحب النبي صلى اللّه عليه و آله و سلّم أيضا مع أبيه و جدّه،و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تجريد أسماء الصحابة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بصرة،و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أبو نصرة الغفاري نزل مصر،و قال ابن الهاد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بصرة بن أبي بصرة،روى عنه أبو هريرة،و أبو تميم الحبشاني،و مرثد اليزني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و الميم،و الياء المثناة من تحت،و اللام،وزان زبير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445"/>
      </w:r>
      <w:r>
        <w:rPr>
          <w:rFonts w:ascii="Amiri" w:hAnsi="Amiri" w:eastAsia="Amiri" w:cs="Amiri"/>
          <w:color w:val="111111"/>
          <w:sz w:val="28"/>
          <w:sz w:val="28"/>
          <w:szCs w:val="28"/>
          <w:rtl w:val="true"/>
          <w:lang w:bidi="ar-SA"/>
        </w:rPr>
        <w:t>ضبط الغفاري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ضمرة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الظاهر أنه من رواة العامة،و ممن لم يعلم اتصاله بأمير المؤمنين عليه السلام، فالرجل مجهول الحال أو ضعيف،و اللّه العالم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 w:name="pg16219_170584"/>
    </w:p>
    <w:p>
      <w:pPr>
        <w:pStyle w:val="Heading5"/>
        <w:numPr>
          <w:ilvl w:val="4"/>
          <w:numId w:val="1"/>
        </w:numPr>
        <w:rPr/>
      </w:pPr>
      <w:bookmarkStart w:id="255" w:name="__RefHeading___Toc3655853_1280447820"/>
      <w:bookmarkStart w:id="256" w:name="_Toc87"/>
      <w:bookmarkEnd w:id="254"/>
      <w:bookmarkEnd w:id="255"/>
      <w:r>
        <w:rPr/>
        <w:t>4187</w:t>
      </w:r>
      <w:bookmarkEnd w:id="256"/>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 أبي الصبيح بن عبد اللّه</w:t>
      </w:r>
    </w:p>
    <w:p>
      <w:pPr>
        <w:pStyle w:val="BookText"/>
        <w:rPr/>
      </w:pPr>
      <w:r>
        <w:rPr>
          <w:rFonts w:ascii="Amiri" w:hAnsi="Amiri" w:eastAsia="Amiri" w:cs="Amiri"/>
          <w:color w:val="111111"/>
          <w:sz w:val="28"/>
          <w:sz w:val="28"/>
          <w:szCs w:val="28"/>
          <w:rtl w:val="true"/>
          <w:lang w:bidi="ar-SA"/>
        </w:rPr>
        <w:t xml:space="preserve">أبو علي النخعي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جامعة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،و عدة موارد اخرى،الخلاصة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،ملخص المقال في قسم الصحاح،بلغة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بالجيم،و الميم،و الياء المثنّاة من تحت،و اللام،و زان شريف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49"/>
      </w:r>
      <w:r>
        <w:rPr>
          <w:rFonts w:ascii="Amiri" w:hAnsi="Amiri" w:eastAsia="Amiri" w:cs="Amiri"/>
          <w:color w:val="111111"/>
          <w:sz w:val="28"/>
          <w:sz w:val="28"/>
          <w:szCs w:val="28"/>
          <w:rtl w:val="true"/>
          <w:lang w:bidi="ar-SA"/>
        </w:rPr>
        <w:t>ضبط دراج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صبيح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صبيح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النخعي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يزيد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الفهرست </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 له أصل،و هو ثقة،أخبرنا به الحسين بن عبيد اللّه،عن محمّد بن علي بن الحسين،عن محمّد بن الحسن بن الوليد،عن الصفّار،عن يعقوب بن يزيد،عن ابن أبي عمير،و صفوان،عن جميل بن درّاج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رحمه اللّه في رجاله </w:t>
      </w:r>
      <w:r>
        <w:rPr>
          <w:rStyle w:val="FootnoteAnchor"/>
          <w:rtl w:val="true"/>
        </w:rPr>
        <w:footnoteReference w:id="453"/>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دراج،مولى النخع،كوفي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الكاظم عليه السلام،بقوله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درّاج،روى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درّاج يكنى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الصبيح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 اللّه أبو علي النخعي،قال </w:t>
      </w:r>
      <w:r>
        <w:rPr>
          <w:rStyle w:val="FootnoteAnchor"/>
          <w:rtl w:val="true"/>
        </w:rPr>
        <w:footnoteReference w:id="456"/>
      </w:r>
      <w:r>
        <w:rPr>
          <w:rFonts w:ascii="Amiri" w:hAnsi="Amiri" w:eastAsia="Amiri" w:cs="Amiri"/>
          <w:color w:val="111111"/>
          <w:sz w:val="28"/>
          <w:sz w:val="28"/>
          <w:szCs w:val="28"/>
          <w:rtl w:val="true"/>
          <w:lang w:bidi="ar-SA"/>
        </w:rPr>
        <w:t xml:space="preserve">ابن فضّال </w:t>
      </w:r>
      <w:r>
        <w:rPr>
          <w:rStyle w:val="FootnoteAnchor"/>
          <w:rtl w:val="true"/>
        </w:rPr>
        <w:footnoteReference w:id="457"/>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شيخنا،و وجه الطائفة، ثقة،روى عن أبي عبد اللّه و أبي الحسن عليهما السلام،أخذ عن زرارة، و أخوه نوح بن دراج القاضي،كان أيضا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يخفي أمره، </w:t>
      </w:r>
    </w:p>
    <w:p>
      <w:pPr>
        <w:pStyle w:val="BookText"/>
        <w:rPr/>
      </w:pPr>
      <w:r>
        <w:rPr>
          <w:rFonts w:ascii="Amiri" w:hAnsi="Amiri" w:eastAsia="Amiri" w:cs="Amiri"/>
          <w:color w:val="111111"/>
          <w:sz w:val="28"/>
          <w:sz w:val="28"/>
          <w:szCs w:val="28"/>
          <w:rtl w:val="true"/>
          <w:lang w:bidi="ar-SA"/>
        </w:rPr>
        <w:t>و كان أكبر من نوح،و عمي في آخر عمره،و مات في أيّام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كتاب؛رواه عنه جماعات من الناس،و طرقه كثيرة،و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ذكرت </w:t>
      </w:r>
      <w:r>
        <w:rPr>
          <w:rStyle w:val="FootnoteAnchor"/>
          <w:rtl w:val="true"/>
        </w:rPr>
        <w:footnoteReference w:id="458"/>
      </w:r>
      <w:r>
        <w:rPr>
          <w:rFonts w:ascii="Amiri" w:hAnsi="Amiri" w:eastAsia="Amiri" w:cs="Amiri"/>
          <w:color w:val="111111"/>
          <w:sz w:val="28"/>
          <w:sz w:val="28"/>
          <w:szCs w:val="28"/>
          <w:rtl w:val="true"/>
          <w:lang w:bidi="ar-SA"/>
        </w:rPr>
        <w:t>في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أذكر إلاّ طريقا أو طريقين حتّى لا يكبر الكتاب،إذ الغرض غير ذلك،قرأته على الحسين بن عبيد اللّه،حدثكم أحمد بن محمّد الزراري،عن جدّه،عن عليّ بن الحسن بن فضّال،عن أيوب بن نوح، عن ابن أبي عمير،عن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كتاب؛اشترك هو و محمّد بن حمران فيه،رواه الحسن بن علي بن بنت إلياس،عنهما،أخبرنا محمّد بن جعفر التميمي،عن أحمد بن محمّد بن سعيد،عن أحمد بن يوسف بن يعقوب الجعفي،من كتابه و أصله،في رجب سنة تسع و مائتين،قال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علي بن </w:t>
      </w:r>
      <w:r>
        <w:rPr>
          <w:rStyle w:val="FootnoteAnchor"/>
          <w:rtl w:val="true"/>
        </w:rPr>
        <w:footnoteReference w:id="459"/>
      </w:r>
      <w:r>
        <w:rPr>
          <w:rFonts w:ascii="Amiri" w:hAnsi="Amiri" w:eastAsia="Amiri" w:cs="Amiri"/>
          <w:color w:val="111111"/>
          <w:sz w:val="28"/>
          <w:sz w:val="28"/>
          <w:szCs w:val="28"/>
          <w:rtl w:val="true"/>
          <w:lang w:bidi="ar-SA"/>
        </w:rPr>
        <w:t>بنت إلياس،عنهما،به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كتاب؛اشترك هو و مرازم بن حكيم فيه،أخبرنا الحسين بن عبيد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سعد بن عبيد اللّه </w:t>
      </w:r>
      <w:r>
        <w:rPr>
          <w:rStyle w:val="FootnoteAnchor"/>
          <w:rtl w:val="true"/>
        </w:rPr>
        <w:footnoteReference w:id="4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محمّد بن عيسى،عن علي بن حديد،عنهما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الكشي في ترجمة الرجل روايات دالّة على مدحه و عظمه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461"/>
      </w:r>
      <w:r>
        <w:rPr>
          <w:rFonts w:ascii="Amiri" w:hAnsi="Amiri" w:eastAsia="Amiri" w:cs="Amiri"/>
          <w:color w:val="111111"/>
          <w:sz w:val="28"/>
          <w:sz w:val="28"/>
          <w:szCs w:val="28"/>
          <w:rtl w:val="true"/>
          <w:lang w:bidi="ar-SA"/>
        </w:rPr>
        <w:t>عن حمدويه و إبراهيم ابني نصير،قالا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ابن نوح،عن عبد اللّه 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حسان،قال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يتلو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يَكْفُرْ بِهٰا هٰؤُلاٰءِ فَقَدْ وَكَّلْنٰا بِهٰا </w:t>
      </w:r>
    </w:p>
    <w:p>
      <w:pPr>
        <w:pStyle w:val="BookText"/>
        <w:rPr/>
      </w:pPr>
      <w:r>
        <w:rPr>
          <w:rFonts w:ascii="Amiri" w:hAnsi="Amiri" w:eastAsia="Amiri" w:cs="Amiri"/>
          <w:color w:val="111111"/>
          <w:sz w:val="28"/>
          <w:sz w:val="28"/>
          <w:szCs w:val="28"/>
          <w:rtl w:val="true"/>
          <w:lang w:bidi="ar-SA"/>
        </w:rPr>
        <w:t xml:space="preserve">قَوْماً لَيْسُوا بِهٰا بِكٰافِرِينَ </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أهوى بيده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جماعة،فينا جميل بن دراج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نكفر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463"/>
      </w: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محمّد بن عيسى،عن عمر بن عبد العزيز،عن جميل بن دراج،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 أصحابنا بما لم يجمعوا عليه،فيكذّبوك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أنّ جميلا من أهل سرّه عليه السلام،و لا يضرّ كونه هو الراوي لذلك، لعدم تعقّل نسبة مثله إلى إمامه عليه السلام ما لا أصل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464"/>
      </w:r>
      <w:r>
        <w:rPr>
          <w:rFonts w:ascii="Amiri" w:hAnsi="Amiri" w:eastAsia="Amiri" w:cs="Amiri"/>
          <w:color w:val="111111"/>
          <w:sz w:val="28"/>
          <w:sz w:val="28"/>
          <w:szCs w:val="28"/>
          <w:rtl w:val="true"/>
          <w:lang w:bidi="ar-SA"/>
        </w:rPr>
        <w:t>هو رحمه اللّه،عن نصر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 ابن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محمّد بن أبي عمير،و هو ساجد،فأطال السجود، فلمّا رفع رأسه،ذكر له الفضل طول سجوده،فقال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لو رأيت جميل بن دراج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حدّثه أنّه دخل على جميل فوجده ساجدا،فأطال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رفع رأسه قال له محمّد 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أطلت السجود؟فقال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لو رأيت معروف بن خرّبوذ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Style w:val="FootnoteAnchor"/>
          <w:rtl w:val="true"/>
        </w:rPr>
        <w:footnoteReference w:id="465"/>
      </w:r>
      <w:r>
        <w:rPr>
          <w:rFonts w:ascii="Amiri" w:hAnsi="Amiri" w:eastAsia="Amiri" w:cs="Amiri"/>
          <w:color w:val="111111"/>
          <w:sz w:val="28"/>
          <w:sz w:val="28"/>
          <w:szCs w:val="28"/>
          <w:rtl w:val="true"/>
          <w:lang w:bidi="ar-SA"/>
        </w:rPr>
        <w:t>في تسمية الفقهاء من أصحاب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أجمعت العصابة على تصحيح ما يصحّ عن هؤلاء،و تصديقهم لما يقولون، و أقرّوا لهم بالفقه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أولئك الستة الذين عددناهم،و سمّيناهم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نفر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جميل بن دراج،و عبد اللّه بن مسكان،و عبد اللّه بن بكير،و حماد بن عيسى، </w:t>
      </w:r>
    </w:p>
    <w:p>
      <w:pPr>
        <w:pStyle w:val="BookText"/>
        <w:rPr/>
      </w:pPr>
      <w:r>
        <w:rPr>
          <w:rFonts w:ascii="IRNazanin" w:hAnsi="IRNazanin" w:eastAsia="IRNazanin"/>
          <w:color w:val="111111"/>
          <w:sz w:val="28"/>
          <w:sz w:val="28"/>
          <w:szCs w:val="28"/>
          <w:rtl w:val="true"/>
          <w:lang w:bidi="fa-IR"/>
        </w:rPr>
        <w:t>و حماد بن عثمان،و أبان بن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أبو إسحاق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ثعلبة بن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أفقه هؤلاء جميل بن دراج،و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466"/>
      </w:r>
      <w:r>
        <w:rPr>
          <w:rFonts w:ascii="Amiri" w:hAnsi="Amiri" w:eastAsia="Amiri" w:cs="Amiri"/>
          <w:color w:val="111111"/>
          <w:sz w:val="28"/>
          <w:sz w:val="28"/>
          <w:szCs w:val="28"/>
          <w:rtl w:val="true"/>
          <w:lang w:bidi="ar-SA"/>
        </w:rPr>
        <w:t>في ترجمة زرارة،عن إبراهيم بن محمّد بن أبي الصهبان أو غيره،عن سليمان بن داود المنقري،عن ابن أبي عمير،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لجميل بن دراج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محضرك،و أزين مجلسك؟فقال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اللّه،ما كنّا حول زرارة بن أعين إلاّ بمنزلة الصبيان في الكتّاب حول المعلّم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467"/>
      </w:r>
      <w:r>
        <w:rPr>
          <w:rFonts w:ascii="Amiri" w:hAnsi="Amiri" w:eastAsia="Amiri" w:cs="Amiri"/>
          <w:color w:val="111111"/>
          <w:sz w:val="28"/>
          <w:sz w:val="28"/>
          <w:szCs w:val="28"/>
          <w:rtl w:val="true"/>
          <w:lang w:bidi="ar-SA"/>
        </w:rPr>
        <w:t>هو رحمه اللّه 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حمدان بن أحمد الكوفي،عن نوح بن درّاج؟فقال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الشيعة،و كان قاضي الكوفة،فقيل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دخلت في أعمالهم؟فقال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أدخل في أعمال هؤلاء حتّى سألت أخي جميلا يوما،فقلت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تحضر المسجد؟فقال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لي 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كلامه أنّ غرضه الاعتذار عن دخوله القضاء،بأن من لم يدخل عمل هؤلاء يقتضي أن يلتزم بالفقر،كمّا أنّ أخي من فقره كان فاقدا للإزار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ذلك من جميل عذرا صوريّا محضا،و إلاّ فقد نقل الكشي خلاف هذه الرواية،عن حمدان أنّه مات جميل عن مائة ألف</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وثّق الرجل جمع آخرون،منهم العلاّمة رحمه اللّه في الخلاصة </w:t>
      </w:r>
      <w:r>
        <w:rPr>
          <w:rStyle w:val="FootnoteAnchor"/>
          <w:rtl w:val="true"/>
        </w:rPr>
        <w:footnoteReference w:id="46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ابن داود </w:t>
      </w:r>
      <w:r>
        <w:rPr>
          <w:rStyle w:val="FootnoteAnchor"/>
          <w:rtl w:val="true"/>
        </w:rPr>
        <w:footnoteReference w:id="469"/>
      </w:r>
      <w:r>
        <w:rPr>
          <w:rFonts w:ascii="Amiri" w:hAnsi="Amiri" w:eastAsia="Amiri" w:cs="Amiri"/>
          <w:color w:val="111111"/>
          <w:sz w:val="28"/>
          <w:sz w:val="28"/>
          <w:szCs w:val="28"/>
          <w:rtl w:val="true"/>
          <w:lang w:bidi="ar-SA"/>
        </w:rPr>
        <w:t xml:space="preserve">،و الفاضلان المجلسي </w:t>
      </w:r>
      <w:r>
        <w:rPr>
          <w:rStyle w:val="FootnoteAnchor"/>
          <w:rtl w:val="true"/>
        </w:rPr>
        <w:footnoteReference w:id="470"/>
      </w:r>
      <w:r>
        <w:rPr>
          <w:rFonts w:ascii="Amiri" w:hAnsi="Amiri" w:eastAsia="Amiri" w:cs="Amiri"/>
          <w:color w:val="111111"/>
          <w:sz w:val="28"/>
          <w:sz w:val="28"/>
          <w:szCs w:val="28"/>
          <w:rtl w:val="true"/>
          <w:lang w:bidi="ar-SA"/>
        </w:rPr>
        <w:t xml:space="preserve">و البحراني في الوجيزة،و البلغة </w:t>
      </w:r>
      <w:r>
        <w:rPr>
          <w:rStyle w:val="FootnoteAnchor"/>
          <w:rtl w:val="true"/>
        </w:rPr>
        <w:footnoteReference w:id="471"/>
      </w:r>
      <w:r>
        <w:rPr>
          <w:rFonts w:ascii="Amiri" w:hAnsi="Amiri" w:eastAsia="Amiri" w:cs="Amiri"/>
          <w:color w:val="111111"/>
          <w:sz w:val="28"/>
          <w:sz w:val="28"/>
          <w:szCs w:val="28"/>
          <w:rtl w:val="true"/>
          <w:lang w:bidi="ar-SA"/>
        </w:rPr>
        <w:t xml:space="preserve">، و الطريحي </w:t>
      </w:r>
      <w:r>
        <w:rPr>
          <w:rStyle w:val="FootnoteAnchor"/>
          <w:rtl w:val="true"/>
        </w:rPr>
        <w:footnoteReference w:id="472"/>
      </w:r>
      <w:r>
        <w:rPr>
          <w:rFonts w:ascii="Amiri" w:hAnsi="Amiri" w:eastAsia="Amiri" w:cs="Amiri"/>
          <w:color w:val="111111"/>
          <w:sz w:val="28"/>
          <w:sz w:val="28"/>
          <w:szCs w:val="28"/>
          <w:rtl w:val="true"/>
          <w:lang w:bidi="ar-SA"/>
        </w:rPr>
        <w:t xml:space="preserve">،و الكاظمي </w:t>
      </w:r>
      <w:r>
        <w:rPr>
          <w:rStyle w:val="FootnoteAnchor"/>
          <w:rtl w:val="true"/>
        </w:rPr>
        <w:footnoteReference w:id="473"/>
      </w:r>
      <w:r>
        <w:rPr>
          <w:rFonts w:ascii="Amiri" w:hAnsi="Amiri" w:eastAsia="Amiri" w:cs="Amiri"/>
          <w:color w:val="111111"/>
          <w:sz w:val="28"/>
          <w:sz w:val="28"/>
          <w:szCs w:val="28"/>
          <w:rtl w:val="true"/>
          <w:lang w:bidi="ar-SA"/>
        </w:rPr>
        <w:t>في المشتركاتين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الوجيزة و البلغة بعد التوثيق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أجمعت العصابة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الخلاصة </w:t>
      </w:r>
      <w:r>
        <w:rPr>
          <w:rStyle w:val="FootnoteAnchor"/>
          <w:rtl w:val="true"/>
        </w:rPr>
        <w:footnoteReference w:id="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 غير المعجمة،و الراء المشددة،و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دراج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الصبيح بن عبد اللّه أبو علي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فضال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شيخنا،و وجه الطائفة،ثقة،روى عن أبي عبد اللّه،و أبي الحسن عليهما السلام،و أخوه نوح بن دراج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أصحابنا،و كان يخفي أمره،و مات دراج </w:t>
      </w:r>
      <w:r>
        <w:rPr>
          <w:rStyle w:val="FootnoteAnchor"/>
          <w:rtl w:val="true"/>
        </w:rPr>
        <w:footnoteReference w:id="476"/>
      </w:r>
      <w:r>
        <w:rPr>
          <w:rFonts w:ascii="Amiri" w:hAnsi="Amiri" w:eastAsia="Amiri" w:cs="Amiri"/>
          <w:color w:val="111111"/>
          <w:sz w:val="28"/>
          <w:sz w:val="28"/>
          <w:szCs w:val="28"/>
          <w:rtl w:val="true"/>
          <w:lang w:bidi="ar-SA"/>
        </w:rPr>
        <w:t>في أيام الرضا عليه السلام، و كان أكبر من نوح،و عمي في آخر عمره،و أخذ عن زرارة و له أصل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ممّن اجمعت العصابة على تصحيح ما يصحّ عنه فيما يقول، </w:t>
      </w:r>
    </w:p>
    <w:p>
      <w:pPr>
        <w:pStyle w:val="BookText"/>
        <w:rPr/>
      </w:pPr>
      <w:r>
        <w:rPr>
          <w:rFonts w:ascii="IRNazanin" w:hAnsi="IRNazanin" w:eastAsia="IRNazanin"/>
          <w:color w:val="111111"/>
          <w:sz w:val="28"/>
          <w:sz w:val="28"/>
          <w:szCs w:val="28"/>
          <w:rtl w:val="true"/>
          <w:lang w:bidi="fa-IR"/>
        </w:rPr>
        <w:t>و الإقرار له بالفقه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سقط من قلمه الشريف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جميلا هو الذي مات في أيّام الرضا عليه السلام،و هو الذي كان أكبر من نوح، و هو الذي عمي في آخر عمره،و أخذ عن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،لعادت الضمائر إلى دراج،و فسد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يكشف عمّا ذكرنا أيضا كلام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العلاّمة أخذ ما ذكره من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ما ذكرنا لوّح الميرزا </w:t>
      </w:r>
      <w:r>
        <w:rPr>
          <w:rStyle w:val="FootnoteAnchor"/>
          <w:rtl w:val="true"/>
        </w:rPr>
        <w:footnoteReference w:id="477"/>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كلام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حسن عبارته بالنسبة إلى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المقال؛أنّ جلالة الرجل،و ثقته،و كونه ممّن أجمعت العصابة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المسلّمات بين أهل الفنّ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ما يظهر من التحرير الطاوسي </w:t>
      </w:r>
      <w:r>
        <w:rPr>
          <w:rStyle w:val="FootnoteAnchor"/>
          <w:rtl w:val="true"/>
        </w:rPr>
        <w:footnoteReference w:id="478"/>
      </w:r>
      <w:r>
        <w:rPr>
          <w:rFonts w:ascii="Amiri" w:hAnsi="Amiri" w:eastAsia="Amiri" w:cs="Amiri"/>
          <w:color w:val="111111"/>
          <w:sz w:val="28"/>
          <w:sz w:val="28"/>
          <w:szCs w:val="28"/>
          <w:rtl w:val="true"/>
          <w:lang w:bidi="ar-SA"/>
        </w:rPr>
        <w:t>من نوع تردّد في الرجل،حيث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في هذا الموضع لجميل ذكرا في مدح أو ذمّ أكثر من حديث في طريقه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مدحه بإطالة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 موضع آخر أنّه ممن اجتمعت العصابة على تصحيح ما يصحّ عنه،و تصديقه فيما يقول،و الإقرار له بالفقه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فلعلّ غرضه ليس هو الغمز في الرجل،بل بيان ما ذكره الكشي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الحديث الأوّل و الثاني أيضا دالان على جلالته،بل الثاني يدلّ على أنّه من أهل سرّه،كما أشرنا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الشيخ الطريحي في المشتركات </w:t>
      </w:r>
      <w:r>
        <w:rPr>
          <w:rStyle w:val="FootnoteAnchor"/>
          <w:rtl w:val="true"/>
        </w:rPr>
        <w:footnoteReference w:id="479"/>
      </w:r>
      <w:r>
        <w:rPr>
          <w:rFonts w:ascii="Amiri" w:hAnsi="Amiri" w:eastAsia="Amiri" w:cs="Amiri"/>
          <w:color w:val="111111"/>
          <w:sz w:val="28"/>
          <w:sz w:val="28"/>
          <w:szCs w:val="28"/>
          <w:rtl w:val="true"/>
          <w:lang w:bidi="ar-SA"/>
        </w:rPr>
        <w:t>برواية ابن أبي عمير،و صفوان، و عمر بن عبد العزيز،عنه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روايته عن أبي عبد اللّه،و أبي الحسن عليهما السلام، و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480"/>
      </w:r>
      <w:r>
        <w:rPr>
          <w:rFonts w:ascii="Amiri" w:hAnsi="Amiri" w:eastAsia="Amiri" w:cs="Amiri"/>
          <w:color w:val="111111"/>
          <w:sz w:val="28"/>
          <w:sz w:val="28"/>
          <w:szCs w:val="28"/>
          <w:rtl w:val="true"/>
          <w:lang w:bidi="ar-SA"/>
        </w:rPr>
        <w:t>رواية فضالة بن أيّوب،و الحسن بن علي بن بنت إلياس، و علي بن حديد،و النضر بن شعيب،و أحمد بن محمّد بن أبي نصر البزنطي، و عبد اللّه بن المغيرة،و الحسن بن محبوب،و بروايته عن حديد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التهذيب </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النضر بن سويد،عن جميل بن 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المنتقى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منتقى الجمان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الاستبصار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النضر بن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الأظهر، و التصحيف إلى ما في التهذيب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 في إسناد الشيخ رحمه اللّه رواية موسى بن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دراج</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المنتقى </w:t>
      </w:r>
      <w:r>
        <w:rPr>
          <w:rStyle w:val="FootnoteAnchor"/>
          <w:rtl w:val="true"/>
        </w:rPr>
        <w:footnoteReference w:id="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القاسم يروي في الأسانيد المتكررة عن جميل بن </w:t>
      </w:r>
    </w:p>
    <w:p>
      <w:pPr>
        <w:pStyle w:val="BookText"/>
        <w:rPr/>
      </w:pPr>
      <w:r>
        <w:rPr>
          <w:rFonts w:ascii="Amiri" w:hAnsi="Amiri" w:eastAsia="Amiri" w:cs="Amiri"/>
          <w:color w:val="111111"/>
          <w:sz w:val="28"/>
          <w:sz w:val="28"/>
          <w:szCs w:val="28"/>
          <w:rtl w:val="true"/>
          <w:lang w:bidi="ar-SA"/>
        </w:rPr>
        <w:t>دراج بواسطة أو ثنتين،و رعاية الطبقات قاضية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بثبوت أصل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جميلة بن مؤمن </w:t>
      </w:r>
      <w:r>
        <w:rPr>
          <w:rStyle w:val="FootnoteAnchor"/>
          <w:rtl w:val="true"/>
        </w:rPr>
        <w:footnoteReference w:id="484"/>
      </w:r>
      <w:r>
        <w:rPr>
          <w:rFonts w:ascii="Amiri" w:hAnsi="Amiri" w:eastAsia="Amiri" w:cs="Amiri"/>
          <w:color w:val="111111"/>
          <w:sz w:val="28"/>
          <w:sz w:val="28"/>
          <w:szCs w:val="28"/>
          <w:rtl w:val="true"/>
          <w:lang w:bidi="ar-SA"/>
        </w:rPr>
        <w:t>يتوسّط بينهما إبراهيم النخعي،و هو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العلاّمة مشى على طريقه في الأخذ بظاهر السند،و تصحيح الحديث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وقع في الاستبصار </w:t>
      </w:r>
      <w:r>
        <w:rPr>
          <w:rStyle w:val="FootnoteAnchor"/>
          <w:rtl w:val="true"/>
        </w:rPr>
        <w:footnoteReference w:id="486"/>
      </w:r>
      <w:r>
        <w:rPr>
          <w:rFonts w:ascii="Amiri" w:hAnsi="Amiri" w:eastAsia="Amiri" w:cs="Amiri"/>
          <w:color w:val="111111"/>
          <w:sz w:val="28"/>
          <w:sz w:val="28"/>
          <w:szCs w:val="28"/>
          <w:rtl w:val="true"/>
          <w:lang w:bidi="ar-SA"/>
        </w:rPr>
        <w:t xml:space="preserve">و التهذيب </w:t>
      </w:r>
      <w:r>
        <w:rPr>
          <w:rStyle w:val="FootnoteAnchor"/>
          <w:rtl w:val="true"/>
        </w:rPr>
        <w:footnoteReference w:id="487"/>
      </w:r>
      <w:r>
        <w:rPr>
          <w:rFonts w:ascii="Amiri" w:hAnsi="Amiri" w:eastAsia="Amiri" w:cs="Amiri"/>
          <w:color w:val="111111"/>
          <w:sz w:val="28"/>
          <w:sz w:val="28"/>
          <w:szCs w:val="28"/>
          <w:rtl w:val="true"/>
          <w:lang w:bidi="ar-SA"/>
        </w:rPr>
        <w:t>رواية الحسين بن سعيد،عن جميل بن 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خلاف المعهود المتكرر؛فإنّ الغالب توسط ابن أبي عمير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 هو مع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فرض الانحصار فيهما،لا يقدح سقوطها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وقع في التهذيب </w:t>
      </w:r>
      <w:r>
        <w:rPr>
          <w:rStyle w:val="FootnoteAnchor"/>
          <w:rtl w:val="true"/>
        </w:rPr>
        <w:footnoteReference w:id="488"/>
      </w:r>
      <w:r>
        <w:rPr>
          <w:rFonts w:ascii="Amiri" w:hAnsi="Amiri" w:eastAsia="Amiri" w:cs="Amiri"/>
          <w:color w:val="111111"/>
          <w:sz w:val="28"/>
          <w:sz w:val="28"/>
          <w:szCs w:val="28"/>
          <w:rtl w:val="true"/>
          <w:lang w:bidi="ar-SA"/>
        </w:rPr>
        <w:t>،في كتاب الطلاق،في أبحاث الرجعة،سند هذه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ابن أبي عمير،عن أحمد بن محمّد،عن جميل بن 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صوابه عطف 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أحمد بن محمّد هنا،هو ابن أبي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أبي عمير لا يروي عنه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المنتقى </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الشيخ رحمه اللّه </w:t>
      </w:r>
      <w:r>
        <w:rPr>
          <w:rStyle w:val="FootnoteAnchor"/>
          <w:rtl w:val="true"/>
        </w:rPr>
        <w:footnoteReference w:id="490"/>
      </w:r>
      <w:r>
        <w:rPr>
          <w:rFonts w:ascii="Amiri" w:hAnsi="Amiri" w:eastAsia="Amiri" w:cs="Amiri"/>
          <w:color w:val="111111"/>
          <w:sz w:val="28"/>
          <w:sz w:val="28"/>
          <w:szCs w:val="28"/>
          <w:rtl w:val="true"/>
          <w:lang w:bidi="ar-SA"/>
        </w:rPr>
        <w:t>،في أوائل أبواب غسل الجنابة،في سند هذه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عبد اللّه،عن جميل بن صالح،و حمّاد بن </w:t>
      </w:r>
    </w:p>
    <w:p>
      <w:pPr>
        <w:pStyle w:val="BookText"/>
        <w:rPr/>
      </w:pPr>
      <w:r>
        <w:rPr>
          <w:rFonts w:ascii="Amiri" w:hAnsi="Amiri" w:eastAsia="Amiri" w:cs="Amiri"/>
          <w:color w:val="111111"/>
          <w:sz w:val="28"/>
          <w:sz w:val="28"/>
          <w:szCs w:val="28"/>
          <w:rtl w:val="true"/>
          <w:lang w:bidi="ar-SA"/>
        </w:rPr>
        <w:t xml:space="preserve">عثمان،عن عمرو بن يزيد </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الطريق يوهم الصحّة،و ليس بصحيح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سعدا يروي عن حماد بن عثمان بواسطتين كثيرا،و بواسطة واحدة نادرا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يوجد بينهما في بعض الروايات ثلاثة وسائط،و جميل من طبقة حمّاد،فهو منقطع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الكاظمي في المشتركات،نقلناه بطوله لتلتفت إلى ما فيه من النكات في إسناد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إسناد روايات كثيرة جدّا تبلغ أكثر من ثلاثمائة و سبعين رواية،فقد روى عن الصادق عليه السلام في مائة و سبعة عشر حديثا،و عن أبي بصير،و أبي بكر الحضرمي،و أبي العباس،و أبي عبيدة الحذّاء،و ابن بكير،و أبان بن تغلب،و إسماعيل الجعفي،و بريد،و حريز بن عبد اللّه،و الحسن بن شهاب،و حمزة بن حمران،و زرارة بن أعين،و سدير،و سماعة،و سورة بن كليب،و عائذ بن حبيب الأحمسي،و عبد الحميد الطائي،و عبد اللّه بن محمد،و عبد الملك بن عمرو،و علي بن يقطين،و عمرو بن الأشعث، و عمرو بن مصعب،و عنبسة بن مصعب،و فضيل بن يسار،و محمد بن حمران،و محمد ابن مروان،و محمد بن مسلم،و مرازم،و منصور بن حازم،و مهزم،و ميسر،و هارون بن خارجة،و هشام بن سالم،و البرقي،و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عنه ابن أبي عمير،و ابن أبي نصر البزنطي،و ابن رباط،و ابن فضّال،و ابن محبوب،و أبان،و إبراهيم بن عبد الحميد،و جعفر بن سماعة،و جعفر بن محمد بن حكيم،و الحسن بن حذيفة،و الحسن بن علي الوشّاء،و الحكم بن مسكين،و حمّاد بن عثمان،و درست،و صفوان بن يحيى،و عبد اللّه بن جبلة،و عبد اللّه بن المغيرة،و علي بن حديد،و علي بن الحكم،و عمر بن عبد العزيز،و فضالة بن أيوب،و محمد بن أبي حمزة، و محمد بن عمر،و موسى بن جعفر البغدادي،و موسى بن القاسم،و يعقوب بن شعيب، و يونس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لكثرة رواياته في الكتب الأربعة لم نذكر مواردها لاستلزام ذلك تطويل البحث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 بعض المعاصرين في قاموسه </w:t>
      </w: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المصنّف قدّس سرّه بأنّ نقل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رواية خليل بن عمرو اليشكري،و موسى بن</w:t>
      </w:r>
    </w:p>
    <w:p>
      <w:pPr>
        <w:pStyle w:val="BookText"/>
        <w:rPr/>
      </w:pPr>
      <w:r>
        <w:rPr>
          <w:rFonts w:ascii="Amiri" w:hAnsi="Amiri" w:eastAsia="Amiri" w:cs="Amiri"/>
          <w:color w:val="111111"/>
          <w:sz w:val="28"/>
          <w:sz w:val="28"/>
          <w:szCs w:val="28"/>
          <w:rtl w:val="true"/>
          <w:lang w:bidi="ar-SA"/>
        </w:rPr>
        <w:t>القاسم،و يونس بن عبد الرحمن،و محمّد بن يحيى،و عبد الرحمن بن حماد، و الحكم بن مسكين،و محمّد بن عمرو الزيّات،و حمزة بن عبد اللّه الجعفري، و منصور بن يونس بزرج،و الحسن بن علي بن فضال،و صالح بن عقبة، و عبد اللّه بن جبلة،و الحسن بن الجبلي،و ابن أبي نجران،و الحجّال،و أحمد بن الريّان،عن أبيه،و فضالة،و حماد بن عثمان،و عبد اللّه بن حماد،و أبي بكر الحضرمي،و الحسن بن الوشّاء،و جعفر بن سماعة،و صالح بن خالد،و الحسن بن رباط،و محمّد بن أبي حمزة،و الحسن بن حذيفة،و درست،و علي بن الحكم،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روايته هو عن إسماعيل الجعفي،و الفضيل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العثور على موارد رواية هؤلاء عنه،و روايته عمّن ذكر،فراجع جامع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ثقة عن خبير ثقة أن قبر جميل بن دراج في الطارمية على الدجلة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يحاذي ما يسمى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سميكة،و أن هناك قبرا و قواما،و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 الشيخ جميل بن الكاظم،و هو قبر جميل بن دراج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إنّ المترجم من أشهر مشايخ الرواية،و ممّن اتفقت الكلمة على وثاقته و جلالته، و أجمع الأصحاب على تصحيح ما يصح عنه،و قد روى عنه أئمة الحديث ممّن صرّحوا بأنّهم لا يروون إلاّ عن الثقات،فهو على ما ذكرنا غني عن التوثيق،و الرواية من جهته من الصحاح المتفقة عليها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7" w:name="pg16219_170595"/>
    </w:p>
    <w:p>
      <w:pPr>
        <w:pStyle w:val="Heading5"/>
        <w:numPr>
          <w:ilvl w:val="4"/>
          <w:numId w:val="1"/>
        </w:numPr>
        <w:rPr/>
      </w:pPr>
      <w:bookmarkStart w:id="258" w:name="__RefHeading___Toc3655855_1280447820"/>
      <w:bookmarkStart w:id="259" w:name="_Toc88"/>
      <w:bookmarkEnd w:id="257"/>
      <w:bookmarkEnd w:id="258"/>
      <w:r>
        <w:rPr/>
        <w:t>4188</w:t>
      </w:r>
      <w:bookmarkEnd w:id="259"/>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ردام العذري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نعيم،و ابن الأثير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درام العذري،روى ابن منده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من المصدرين الاختلاف في اسم المعنون،ففي أسد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الراء المهملة على الدال المهملة،و في الإصابة بعكس ذلك،و لا مرجح عندنا، فراجع لعلك تظفر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لم يتبين عندي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لم أقف على ما يتضح منه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 w:name="__RefHeading___Toc3655857_1280447820"/>
      <w:bookmarkStart w:id="261" w:name="_Toc89"/>
      <w:bookmarkEnd w:id="260"/>
      <w:r>
        <w:rPr/>
        <w:t>4189</w:t>
      </w:r>
      <w:bookmarkEnd w:id="261"/>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الرواسي صاحب السابري</w:t>
      </w:r>
    </w:p>
    <w:p>
      <w:pPr>
        <w:pStyle w:val="BookText"/>
        <w:rPr/>
      </w:pPr>
      <w:r>
        <w:rPr>
          <w:rFonts w:ascii="Amiri" w:hAnsi="Amiri" w:eastAsia="Amiri" w:cs="Amiri"/>
          <w:color w:val="111111"/>
          <w:sz w:val="28"/>
          <w:sz w:val="28"/>
          <w:szCs w:val="28"/>
          <w:rtl w:val="true"/>
          <w:lang w:bidi="ar-SA"/>
        </w:rPr>
        <w:t xml:space="preserve">مولى جهم بن حميد الرواسي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496"/>
      </w:r>
      <w:r>
        <w:rPr>
          <w:rFonts w:ascii="Amiri" w:hAnsi="Amiri" w:eastAsia="Amiri" w:cs="Amiri"/>
          <w:color w:val="111111"/>
          <w:sz w:val="28"/>
          <w:sz w:val="28"/>
          <w:szCs w:val="28"/>
          <w:rtl w:val="true"/>
          <w:lang w:bidi="ar-SA"/>
        </w:rPr>
        <w:t>ضبط الرواسي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السابري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منصور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ضبط 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جهم بن أبي جهم إن شاء اللّه تعالى</w:t>
      </w:r>
      <w:r>
        <w:rPr>
          <w:rFonts w:eastAsia="Amiri" w:cs="Amiri" w:ascii="Amiri" w:hAnsi="Amiri"/>
          <w:color w:val="111111"/>
          <w:sz w:val="28"/>
          <w:szCs w:val="28"/>
          <w:rtl w:val="true"/>
          <w:lang w:bidi="ar-SA"/>
        </w:rPr>
        <w:t xml:space="preserve">. </w:t>
      </w:r>
      <w:bookmarkStart w:id="262" w:name="pg16219_170596"/>
    </w:p>
    <w:p>
      <w:pPr>
        <w:pStyle w:val="BookText"/>
        <w:rPr/>
      </w:pPr>
      <w:bookmarkEnd w:id="2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أقف في الرجل إلاّ على عدّ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بالعنوان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اماميّا،إلاّ أنّ حاله مجهول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لم أقف في المعاجم الرجالية على ما يستكشف منه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 w:name="__RefHeading___Toc3655859_1280447820"/>
      <w:bookmarkStart w:id="264" w:name="_Toc90"/>
      <w:bookmarkEnd w:id="263"/>
      <w:r>
        <w:rPr/>
        <w:t>4190</w:t>
      </w:r>
      <w:bookmarkEnd w:id="264"/>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زياد الجملي المرادي</w:t>
      </w:r>
    </w:p>
    <w:p>
      <w:pPr>
        <w:pStyle w:val="BookText"/>
        <w:rPr/>
      </w:pPr>
      <w:r>
        <w:rPr>
          <w:rFonts w:ascii="Amiri" w:hAnsi="Amiri" w:eastAsia="Amiri" w:cs="Amiri"/>
          <w:color w:val="111111"/>
          <w:sz w:val="28"/>
          <w:sz w:val="28"/>
          <w:szCs w:val="28"/>
          <w:rtl w:val="true"/>
          <w:lang w:bidi="ar-SA"/>
        </w:rPr>
        <w:t>الكوفي أبو حسان</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الجيم،و الميم،بعدها 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سعد العشيرة، أبي حي من مذحج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263/7</w:t>
      </w:r>
      <w:r>
        <w:rPr>
          <w:rFonts w:ascii="Amiri" w:hAnsi="Amiri" w:eastAsia="Amiri" w:cs="Amiri"/>
          <w:color w:val="111111"/>
          <w:sz w:val="28"/>
          <w:sz w:val="28"/>
          <w:szCs w:val="28"/>
          <w:rtl w:val="true"/>
          <w:lang w:bidi="ar-SA"/>
        </w:rPr>
        <w:t xml:space="preserve">،و جمهرة أنساب العرب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سعد هو أخو مراد بن مذحج،و هو ابن أدد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مالك بن أدد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ظهر وجه النسبة في المرادي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00"/>
      </w:r>
      <w:r>
        <w:rPr>
          <w:rFonts w:ascii="Amiri" w:hAnsi="Amiri" w:eastAsia="Amiri" w:cs="Amiri"/>
          <w:color w:val="111111"/>
          <w:sz w:val="28"/>
          <w:sz w:val="28"/>
          <w:szCs w:val="28"/>
          <w:rtl w:val="true"/>
          <w:lang w:bidi="ar-SA"/>
        </w:rPr>
        <w:t>ضبط المرادي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المرادي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501"/>
      </w:r>
      <w:r>
        <w:rPr>
          <w:rFonts w:ascii="Amiri" w:hAnsi="Amiri" w:eastAsia="Amiri" w:cs="Amiri"/>
          <w:color w:val="111111"/>
          <w:sz w:val="28"/>
          <w:sz w:val="28"/>
          <w:szCs w:val="28"/>
          <w:rtl w:val="true"/>
          <w:lang w:bidi="ar-SA"/>
        </w:rPr>
        <w:t>بالعنوان المذكور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لم يتّضح من المعاجم الرجالية حال المعنون،فهو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سدير</w:t>
      </w:r>
    </w:p>
    <w:p>
      <w:pPr>
        <w:pStyle w:val="BookText"/>
        <w:rPr/>
      </w:pPr>
      <w:r>
        <w:rPr>
          <w:rFonts w:ascii="Amiri" w:hAnsi="Amiri" w:eastAsia="Amiri" w:cs="Amiri"/>
          <w:color w:val="111111"/>
          <w:sz w:val="28"/>
          <w:sz w:val="28"/>
          <w:szCs w:val="28"/>
          <w:rtl w:val="true"/>
          <w:lang w:bidi="ar-SA"/>
        </w:rPr>
        <w:t>جاء في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حماد،عن جميل بن سدير،عن أبيه،عن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279/76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حماد، عن جميل بن سويد،عن أبيه،عن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في وسائل الشيعة </w:t>
      </w:r>
      <w:r>
        <w:rPr>
          <w:rFonts w:eastAsia="Amiri" w:cs="Amiri" w:ascii="Amiri" w:hAnsi="Amiri"/>
          <w:color w:val="111111"/>
          <w:sz w:val="28"/>
          <w:szCs w:val="28"/>
          <w:lang w:bidi="ar-SA"/>
        </w:rPr>
        <w:t>451/11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هذا تصحيف حنان بن سدير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عبارة الرواية واحدة إلاّ في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سدير، و 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سويد و لا مرجّح لأحدهما،و المعنون أيّا كان فهو مهمل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 w:name="pg16219_170598"/>
    </w:p>
    <w:p>
      <w:pPr>
        <w:pStyle w:val="Heading5"/>
        <w:numPr>
          <w:ilvl w:val="4"/>
          <w:numId w:val="1"/>
        </w:numPr>
        <w:rPr/>
      </w:pPr>
      <w:bookmarkStart w:id="266" w:name="__RefHeading___Toc3655861_1280447820"/>
      <w:bookmarkStart w:id="267" w:name="_Toc91"/>
      <w:bookmarkEnd w:id="265"/>
      <w:bookmarkEnd w:id="266"/>
      <w:r>
        <w:rPr/>
        <w:t>4192</w:t>
      </w:r>
      <w:bookmarkEnd w:id="267"/>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بن صالح الأسدي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،ملخص المقال في قسم الصحاح،جامع الرواة </w:t>
      </w:r>
      <w:r>
        <w:rPr>
          <w:rFonts w:eastAsia="Amiri" w:cs="Amiri" w:ascii="Amiri" w:hAnsi="Amiri"/>
          <w:color w:val="111111"/>
          <w:sz w:val="28"/>
          <w:szCs w:val="28"/>
          <w:lang w:bidi="ar-SA"/>
        </w:rPr>
        <w:t>167/1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نسختنا،لسان الميزان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04"/>
      </w:r>
      <w:r>
        <w:rPr>
          <w:rFonts w:ascii="Amiri" w:hAnsi="Amiri" w:eastAsia="Amiri" w:cs="Amiri"/>
          <w:color w:val="111111"/>
          <w:sz w:val="28"/>
          <w:sz w:val="28"/>
          <w:szCs w:val="28"/>
          <w:rtl w:val="true"/>
          <w:lang w:bidi="ar-SA"/>
        </w:rPr>
        <w:t>ضبط الأسدي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w:t>
      </w:r>
      <w:r>
        <w:rPr>
          <w:rStyle w:val="FootnoteAnchor"/>
          <w:rtl w:val="true"/>
        </w:rPr>
        <w:footnoteReference w:id="505"/>
      </w:r>
      <w:r>
        <w:rPr>
          <w:rFonts w:ascii="Amiri" w:hAnsi="Amiri" w:eastAsia="Amiri" w:cs="Amiri"/>
          <w:color w:val="111111"/>
          <w:sz w:val="28"/>
          <w:sz w:val="28"/>
          <w:szCs w:val="28"/>
          <w:rtl w:val="true"/>
          <w:lang w:bidi="ar-SA"/>
        </w:rPr>
        <w:t>جميل بن صالح الكوفي في رجاله من أصحاب الصادق عليه السلام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صالح،له أصل،أخبرنا به ابن أبي جيد،عن ابن الوليد،عن الصفّار،عن محمّد بن الحسين بن أبي الخطاب،عن غير واحد، عن جميل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صالح الأسدي،ثقة،وجه،روى عن أبي عبد اللّه و أبي الحسن عليهما السلام،ذكره أبو العباس في كتاب الرجال، روى عنه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أكثر ما يروي </w:t>
      </w:r>
      <w:r>
        <w:rPr>
          <w:rStyle w:val="FootnoteAnchor"/>
          <w:rtl w:val="true"/>
        </w:rPr>
        <w:footnoteReference w:id="508"/>
      </w:r>
      <w:r>
        <w:rPr>
          <w:rFonts w:ascii="Amiri" w:hAnsi="Amiri" w:eastAsia="Amiri" w:cs="Amiri"/>
          <w:color w:val="111111"/>
          <w:sz w:val="28"/>
          <w:sz w:val="28"/>
          <w:szCs w:val="28"/>
          <w:rtl w:val="true"/>
          <w:lang w:bidi="ar-SA"/>
        </w:rPr>
        <w:t>منه نسخة رواية الحسن بن محبوب،أو محمّد 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القميّين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أخبرنا به الحسين بن عبيد اللّه،عن أحمد بن جعفر،عن أحمد بن إدريس،عن عبد اللّه بن محمّد بن عيسى،عن الحسن بن محبوب،عنه،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الكوفيين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فأخبرنا محمّد بن عثمان،عن جعفر بن محمّد بن إبراهيم،عن عبيد اللّه بن أحمد بن نهيك،عن ابن أبي عمير،عنه،به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عنه عليّ بن حديد؛أخبرنا ابن نوح،عن الحسن بن حمزة،قال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جعفر بن بطّة،عن أحمد بن محمّد بن عيسى،عن علي بن حديد، عن جميل،به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صالح الأسدي،ثقة،وجه، روى عن أبي عبد اللّه و أبي الحسن عليهما السلام،ذكره أبو العباس في كتاب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القسم الأوّل من رجال ابن داود </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بن صالح الأسدي، </w:t>
      </w:r>
    </w:p>
    <w:p>
      <w:pPr>
        <w:pStyle w:val="BookText"/>
        <w:rPr/>
      </w:pPr>
      <w:r>
        <w:rPr>
          <w:rFonts w:ascii="Amiri" w:hAnsi="Amiri" w:eastAsia="Amiri" w:cs="Amiri"/>
          <w:color w:val="111111"/>
          <w:sz w:val="28"/>
          <w:sz w:val="28"/>
          <w:szCs w:val="28"/>
          <w:rtl w:val="true"/>
          <w:lang w:bidi="ar-SA"/>
        </w:rPr>
        <w:t>من أصحاب الصادق و الكاظم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ذكره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من سهو القلم،و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الكشي لم يتعرض للرجل،و إنّما تعرض له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511"/>
      </w:r>
      <w:r>
        <w:rPr>
          <w:rFonts w:ascii="Amiri" w:hAnsi="Amiri" w:eastAsia="Amiri" w:cs="Amiri"/>
          <w:color w:val="111111"/>
          <w:sz w:val="28"/>
          <w:sz w:val="28"/>
          <w:szCs w:val="28"/>
          <w:rtl w:val="true"/>
          <w:lang w:bidi="ar-SA"/>
        </w:rPr>
        <w:t xml:space="preserve">،و البلغة </w:t>
      </w:r>
      <w:r>
        <w:rPr>
          <w:rStyle w:val="FootnoteAnchor"/>
          <w:rtl w:val="true"/>
        </w:rPr>
        <w:footnoteReference w:id="512"/>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513"/>
      </w:r>
      <w:r>
        <w:rPr>
          <w:rFonts w:ascii="Amiri" w:hAnsi="Amiri" w:eastAsia="Amiri" w:cs="Amiri"/>
          <w:color w:val="111111"/>
          <w:sz w:val="28"/>
          <w:sz w:val="28"/>
          <w:szCs w:val="28"/>
          <w:rtl w:val="true"/>
          <w:lang w:bidi="ar-SA"/>
        </w:rPr>
        <w:t xml:space="preserve">،و الحاوي </w:t>
      </w:r>
      <w:r>
        <w:rPr>
          <w:rStyle w:val="FootnoteAnchor"/>
          <w:rtl w:val="true"/>
        </w:rPr>
        <w:footnoteReference w:id="5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و روى عنه ابن أبي عمير؛ذكره علي بن إبراهيم القمي في تفسيره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اللّٰهُ يٰا عِيسىٰ إِنِّي مُتَوَفِّيكَ وَ رٰافِعُكَ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حدثني أبي،عن ابن أبي عمير،عن جميل بن صالح،عن حمران بن أعين،عن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سند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نشر الفقاهة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الرزاز،عن محمّد بن الحسين بن أبي الخطاب، عن الحسن بن محبوب،عن جميل بن صالح،عن الفضيل بن يسار،عن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في البلغة ألحق قوله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النفس منه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أفهم الوجه في الشيء الذي في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المولى الوحيد في التعليقة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لبعض المعاصرين في قاموسه </w:t>
      </w:r>
      <w:r>
        <w:rPr>
          <w:rFonts w:eastAsia="Amiri" w:cs="Amiri" w:ascii="Amiri" w:hAnsi="Amiri"/>
          <w:color w:val="111111"/>
          <w:sz w:val="28"/>
          <w:szCs w:val="28"/>
          <w:lang w:bidi="ar-SA"/>
        </w:rPr>
        <w:t>442/2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كلام نرجح نقله كي يتّضح مدى دقة هذا الرجل و تعمّقه في عبارة المصنف قدّس سرّه،و عظيم أدبه،و عفّة قلمه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المصنف لم يفهم مرادهما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مراد البلغة و التعليقة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فخبط،فلم يقل أحد أن توثيق ابن نوح إذا كان هو المراد من أبي العباس فيه شيء،و إنّما تردّدوا فيه إذا كان المراد به ابن عقدة لكونه زيديا،و الوحيد رجّح كونه ابن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التعرض لمثل هذا الكلام إلاّ أنّه لمّا احتملنا وقوف بعض مبتدئي الطلبة على كلامه،و التباس المقام عليه و ظنّه صحة كلامه نشير إلى ما فيه،فأولا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الذي ذكره المؤلف قدّس سرّه مناقشة في المقام و ليس تعبدا،و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فهم كون أبي العباس ليس من المصنف،بل من صاحب التعليقة،و إنما ناقش في المورد على حسب ما فهمه الوحيد قدّس سرّه لا أنه تعبّد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مناقشته مبتنية على كون أبي العباس ابن نوح لا ابن عقدة حيث أنه زيدي،لا يصحّ،لأنّه و ثقوا ابن عقدة و اعتمدوا عليه،فيتضح من ذلك كلّه و من التأمّل في كلام المصنّف قدّس سرّه ضآلة اعتراض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من الثقات 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خلاصة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 ما في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كون وجهه احتمال رجوع ضمير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مجموع الكلام، حتى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المقام لا يخلو من بعد،و إن كان بملاحظة ما ذكرنا في بسطام بن سابور،لعلّه يحصل قرب ما على ما ذكرناه هناك،أنّ الظاهر أنّه معتمد على قوله،حاكم به التوثيق،و أنّ أبا العباس هو ابن نوح،فلا وجه للتأمّل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يشير إلى وثاقته؛رواية ابن أبي عمير،عنه،و يقوّيه رواية ابن محبوب،و كذا رواية غير واحد من الأصحاب عنه،كما ذكرنا في الفوائد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العباس بن نوح لا يقصر توثيقه عن الاعتبار،حتى يتأمّل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نقل النجاشي رحمه اللّه،و العلامة رحمه اللّه،توثيقه في مقام تحقيق حال الرجل،من دون تعقيبه بغمز،قبول لشهادته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يشهد بذلك عدّ العلاّمة رحمه اللّه إيّاه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نسبة ابن داود إلى النجاشي توثيقه،يكشف عن أنّه أرجع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روايته عن أبي عبد اللّه و أبي الحسن عليهما السلام أو أنّه فهم أنّ نقل النجاشي توثيق أبي العبّاس مبني على قبول شهادته فيه،و بناء على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غمزه في الرجال بأدنى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أدرج الرجل في قسم الثقات،و نقل كلام النجاشي و العلاّمة،و لم يغمز فيه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فالتأمّل المذكور في غاية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من النجاشي نقل رواية سماعة،و الحسن بن محبوب،و ابن أبي عمير،و علي بن حديد،عنه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بذلك ميزه الطريحي في مشتركاته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518"/>
      </w:r>
      <w:r>
        <w:rPr>
          <w:rFonts w:ascii="Amiri" w:hAnsi="Amiri" w:eastAsia="Amiri" w:cs="Amiri"/>
          <w:color w:val="111111"/>
          <w:sz w:val="28"/>
          <w:sz w:val="28"/>
          <w:szCs w:val="28"/>
          <w:rtl w:val="true"/>
          <w:lang w:bidi="ar-SA"/>
        </w:rPr>
        <w:t>على ذلك تميزه بروايته هو عن ذريح المحاربي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519"/>
      </w:r>
      <w:r>
        <w:rPr>
          <w:rFonts w:ascii="Amiri" w:hAnsi="Amiri" w:eastAsia="Amiri" w:cs="Amiri"/>
          <w:color w:val="111111"/>
          <w:sz w:val="28"/>
          <w:sz w:val="28"/>
          <w:szCs w:val="28"/>
          <w:rtl w:val="true"/>
          <w:lang w:bidi="ar-SA"/>
        </w:rPr>
        <w:t xml:space="preserve">،رواية علي بن رئاب،و سعد بن عبد اللّه،و عمّار بن موسى الساباطي،و محمّد بن عمرو،و حمّاد بن عثمان،و النضر بن شعيب، و القاسم بن محمّد الجوهري،و القاسم بن سليمان،و الحرث بن محمّد بن النعمان </w:t>
      </w:r>
      <w:bookmarkStart w:id="268" w:name="pg16219_170603"/>
    </w:p>
    <w:p>
      <w:pPr>
        <w:pStyle w:val="BookText"/>
        <w:rPr/>
      </w:pPr>
      <w:bookmarkEnd w:id="268"/>
      <w:r>
        <w:rPr>
          <w:rFonts w:ascii="IRNazanin" w:hAnsi="IRNazanin" w:eastAsia="IRNazanin"/>
          <w:color w:val="111111"/>
          <w:sz w:val="28"/>
          <w:sz w:val="28"/>
          <w:szCs w:val="28"/>
          <w:rtl w:val="true"/>
          <w:lang w:bidi="fa-IR"/>
        </w:rPr>
        <w:t>الأحول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الطاق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شئت العثور على مواضع رواية هؤلاء عنه فراجع جامع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باب نسب الإسلام من كتاب الإيمان و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أصول الكافي </w:t>
      </w:r>
      <w:r>
        <w:rPr>
          <w:rStyle w:val="FootnoteAnchor"/>
          <w:rtl w:val="true"/>
        </w:rPr>
        <w:footnoteReference w:id="520"/>
      </w:r>
      <w:r>
        <w:rPr>
          <w:rFonts w:ascii="Amiri" w:hAnsi="Amiri" w:eastAsia="Amiri" w:cs="Amiri"/>
          <w:color w:val="111111"/>
          <w:sz w:val="28"/>
          <w:sz w:val="28"/>
          <w:szCs w:val="28"/>
          <w:rtl w:val="true"/>
          <w:lang w:bidi="ar-SA"/>
        </w:rPr>
        <w:t>،رواية عن جميل بن صالح،عن عبد الملك بن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لعبد الملك هذا ذكر في كتب الرجال،فلاحظ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بعد الفحص و التأمّل وجدت اتفاق آراء أرباب المعاجم الرجالية على وثاقته و جلالته،فهو ثقة جليل،و الحديث من جهته صحيح بلا 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3655863_1280447820"/>
      <w:bookmarkStart w:id="270" w:name="_Toc92"/>
      <w:bookmarkEnd w:id="269"/>
      <w:r>
        <w:rPr/>
        <w:t>4193</w:t>
      </w:r>
      <w:bookmarkEnd w:id="270"/>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عامر القرشي الجمحي</w:t>
      </w:r>
    </w:p>
    <w:p>
      <w:pPr>
        <w:pStyle w:val="BookText"/>
        <w:rPr/>
      </w:pPr>
      <w:r>
        <w:rPr>
          <w:rFonts w:ascii="Amiri" w:hAnsi="Amiri" w:eastAsia="Amiri" w:cs="Amiri"/>
          <w:color w:val="111111"/>
          <w:sz w:val="28"/>
          <w:sz w:val="28"/>
          <w:szCs w:val="28"/>
          <w:rtl w:val="true"/>
          <w:lang w:bidi="ar-SA"/>
        </w:rPr>
        <w:t xml:space="preserve">من بني جمح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نعيم،و ابن الأثير </w:t>
      </w:r>
      <w:r>
        <w:rPr>
          <w:rStyle w:val="FootnoteAnchor"/>
          <w:rtl w:val="true"/>
        </w:rPr>
        <w:footnoteReference w:id="5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أقف في المعاجم الرجالية على ما يمكن استفادة حال المعنون،فهو غير معلوم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نقف على حاله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271" w:name="pg16219_170604"/>
    </w:p>
    <w:p>
      <w:pPr>
        <w:pStyle w:val="Heading5"/>
        <w:numPr>
          <w:ilvl w:val="4"/>
          <w:numId w:val="1"/>
        </w:numPr>
        <w:rPr/>
      </w:pPr>
      <w:bookmarkStart w:id="272" w:name="__RefHeading___Toc3655865_1280447820"/>
      <w:bookmarkStart w:id="273" w:name="_Toc93"/>
      <w:bookmarkEnd w:id="271"/>
      <w:bookmarkEnd w:id="272"/>
      <w:r>
        <w:rPr/>
        <w:t>4194</w:t>
      </w:r>
      <w:bookmarkEnd w:id="273"/>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عبد الرحمن الجعفي</w:t>
      </w:r>
    </w:p>
    <w:p>
      <w:pPr>
        <w:pStyle w:val="BookText"/>
        <w:rPr/>
      </w:pPr>
      <w:r>
        <w:rPr>
          <w:rFonts w:ascii="IRNazanin" w:hAnsi="IRNazanin" w:eastAsia="IRNazanin"/>
          <w:color w:val="111111"/>
          <w:sz w:val="28"/>
          <w:sz w:val="28"/>
          <w:szCs w:val="28"/>
          <w:rtl w:val="true"/>
          <w:lang w:bidi="fa-IR"/>
        </w:rPr>
        <w:t>أبو الأسود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23"/>
      </w:r>
      <w:r>
        <w:rPr>
          <w:rFonts w:ascii="Amiri" w:hAnsi="Amiri" w:eastAsia="Amiri" w:cs="Amiri"/>
          <w:color w:val="111111"/>
          <w:sz w:val="28"/>
          <w:sz w:val="28"/>
          <w:szCs w:val="28"/>
          <w:rtl w:val="true"/>
          <w:lang w:bidi="ar-SA"/>
        </w:rPr>
        <w:t>ضبط الجعفي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إيّاه في رجاله </w:t>
      </w:r>
      <w:r>
        <w:rPr>
          <w:rStyle w:val="FootnoteAnchor"/>
          <w:rtl w:val="true"/>
        </w:rPr>
        <w:footnoteReference w:id="524"/>
      </w:r>
      <w:r>
        <w:rPr>
          <w:rFonts w:ascii="Amiri" w:hAnsi="Amiri" w:eastAsia="Amiri" w:cs="Amiri"/>
          <w:color w:val="111111"/>
          <w:sz w:val="28"/>
          <w:sz w:val="28"/>
          <w:szCs w:val="28"/>
          <w:rtl w:val="true"/>
          <w:lang w:bidi="ar-SA"/>
        </w:rPr>
        <w:t>من أصحاب الصادق عليه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لم أجد في المعاجم الرجاليّة و الحديثيّة على ما يتّضح منه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 w:name="__RefHeading___Toc3655867_1280447820"/>
      <w:bookmarkStart w:id="275" w:name="_Toc94"/>
      <w:bookmarkEnd w:id="274"/>
      <w:r>
        <w:rPr/>
        <w:t>4195</w:t>
      </w:r>
      <w:bookmarkEnd w:id="275"/>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عبد اللّه بن نافع الخثعمي</w:t>
      </w:r>
    </w:p>
    <w:p>
      <w:pPr>
        <w:pStyle w:val="BookText"/>
        <w:rPr/>
      </w:pPr>
      <w:r>
        <w:rPr>
          <w:rFonts w:ascii="Amiri" w:hAnsi="Amiri" w:eastAsia="Amiri" w:cs="Amiri"/>
          <w:color w:val="111111"/>
          <w:sz w:val="28"/>
          <w:sz w:val="28"/>
          <w:szCs w:val="28"/>
          <w:rtl w:val="true"/>
          <w:lang w:bidi="ar-SA"/>
        </w:rPr>
        <w:t xml:space="preserve">الحنّاط الكوفي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تعليقة منهج المقال المطبوعة على هامشه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27"/>
      </w:r>
      <w:r>
        <w:rPr>
          <w:rFonts w:ascii="Amiri" w:hAnsi="Amiri" w:eastAsia="Amiri" w:cs="Amiri"/>
          <w:color w:val="111111"/>
          <w:sz w:val="28"/>
          <w:sz w:val="28"/>
          <w:szCs w:val="28"/>
          <w:rtl w:val="true"/>
          <w:lang w:bidi="ar-SA"/>
        </w:rPr>
        <w:t>ضبط الخثعمي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ضبط الحنّاط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اللّيثي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529"/>
      </w:r>
      <w:r>
        <w:rPr>
          <w:rFonts w:ascii="Amiri" w:hAnsi="Amiri" w:eastAsia="Amiri" w:cs="Amiri"/>
          <w:color w:val="111111"/>
          <w:sz w:val="28"/>
          <w:sz w:val="28"/>
          <w:szCs w:val="28"/>
          <w:rtl w:val="true"/>
          <w:lang w:bidi="ar-SA"/>
        </w:rPr>
        <w:t>بالعنوان المذكور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أهمله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مصنّف له،و اقتصارهما في الكتابين على ذكر المصنّفين من رواة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عبد اللّه بن نافع الخثعمي الحنّاط الكوفي،لم أر فيه مدحا من طرق أصحابنا،غير أنّ ابن عقدة روى عن محمّد بن عبد اللّه بن أبي حكيمة،قال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ابن نمير عن محمّد بن جميل بن عبد اللّه بن نافع الحناط؟فقال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ثقة،قد رأيته،و أبوه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لا تقتضي عندي التعديل،لكنّها من المرجحات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علّل الشهيد الثاني رحمه اللّه في تعليقه على الخلاصة </w:t>
      </w:r>
      <w:r>
        <w:rPr>
          <w:rStyle w:val="FootnoteAnchor"/>
          <w:rtl w:val="true"/>
        </w:rPr>
        <w:footnoteReference w:id="531"/>
      </w:r>
      <w:r>
        <w:rPr>
          <w:rFonts w:ascii="Amiri" w:hAnsi="Amiri" w:eastAsia="Amiri" w:cs="Amiri"/>
          <w:color w:val="111111"/>
          <w:sz w:val="28"/>
          <w:sz w:val="28"/>
          <w:szCs w:val="28"/>
          <w:rtl w:val="true"/>
          <w:lang w:bidi="ar-SA"/>
        </w:rPr>
        <w:t>عدم إفادة هذه الرواية التعديل،بأنّ راويها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زيدي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اللّه، و هو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ابن عقدة؛و هو أحمد بن محمّد بن سعيد،فقد مرّ </w:t>
      </w:r>
      <w:r>
        <w:rPr>
          <w:rStyle w:val="FootnoteAnchor"/>
          <w:rtl w:val="true"/>
        </w:rPr>
        <w:footnoteReference w:id="532"/>
      </w:r>
      <w:r>
        <w:rPr>
          <w:rFonts w:ascii="Amiri" w:hAnsi="Amiri" w:eastAsia="Amiri" w:cs="Amiri"/>
          <w:color w:val="111111"/>
          <w:sz w:val="28"/>
          <w:sz w:val="28"/>
          <w:szCs w:val="28"/>
          <w:rtl w:val="true"/>
          <w:lang w:bidi="ar-SA"/>
        </w:rPr>
        <w:t>تحقيق أنّه موثّق كالصحيح،و يمكن أن يعتمد عليه في روايته عن محمّد بن عبد اللّه بن أبي حكيمة في مقام بيان حال الرجل،فتأمّل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اعترض الوحيد رحمه اللّه </w:t>
      </w:r>
      <w:r>
        <w:rPr>
          <w:rStyle w:val="FootnoteAnchor"/>
          <w:rtl w:val="true"/>
        </w:rPr>
        <w:footnoteReference w:id="533"/>
      </w:r>
      <w:r>
        <w:rPr>
          <w:rFonts w:ascii="Amiri" w:hAnsi="Amiri" w:eastAsia="Amiri" w:cs="Amiri"/>
          <w:color w:val="111111"/>
          <w:sz w:val="28"/>
          <w:sz w:val="28"/>
          <w:szCs w:val="28"/>
          <w:rtl w:val="true"/>
          <w:lang w:bidi="ar-SA"/>
        </w:rPr>
        <w:t>على الشهيد الثاني رحمه اللّه بأنّ ابن نمير من العامّة،و إن كان موثّقا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عقدة،و إن كان زيديّا،إلاّ أنّه ثقة في النقل،له خصوصيّة تامّة بنا و بأصحابنا،فكان التأمّل من جهة ابن نمير أولى بالإذعان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عدّه في القسم الأوّل،و نقله توثيق ابن نمير من دون غمز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اعتماده على الرجل،فيكون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أن لا نقبل الرواية المذكورة،فلا أقلّ من استفادتنا كون الرجل إماميّا،من عدّ الشيخ رحمه اللّه إيّاه من دون بيان لفساد في مذهبه،فيكون ما في الرواية مدحا ملحقا له بالحسان انتهى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جعله في الوجيزة </w:t>
      </w:r>
      <w:r>
        <w:rPr>
          <w:rStyle w:val="FootnoteAnchor"/>
          <w:rtl w:val="true"/>
        </w:rPr>
        <w:footnoteReference w:id="534"/>
      </w:r>
      <w:r>
        <w:rPr>
          <w:rFonts w:ascii="IRNazanin" w:hAnsi="IRNazanin" w:eastAsia="IRNazanin"/>
          <w:color w:val="111111"/>
          <w:sz w:val="28"/>
          <w:sz w:val="28"/>
          <w:szCs w:val="28"/>
          <w:rtl w:val="true"/>
          <w:lang w:bidi="fa-IR"/>
        </w:rPr>
        <w:t>ممدوحا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المجمع </w:t>
      </w:r>
      <w:r>
        <w:rPr>
          <w:rStyle w:val="FootnoteAnchor"/>
          <w:rtl w:val="true"/>
        </w:rPr>
        <w:footnoteReference w:id="535"/>
      </w:r>
      <w:r>
        <w:rPr>
          <w:rFonts w:ascii="Amiri" w:hAnsi="Amiri" w:eastAsia="Amiri" w:cs="Amiri"/>
          <w:color w:val="111111"/>
          <w:sz w:val="28"/>
          <w:sz w:val="28"/>
          <w:szCs w:val="28"/>
          <w:rtl w:val="true"/>
          <w:lang w:bidi="ar-SA"/>
        </w:rPr>
        <w:t>للشيخ عناية اللّه أنّه</w:t>
      </w:r>
      <w:r>
        <w:rPr>
          <w:rFonts w:eastAsia="Amiri" w:cs="Amiri" w:ascii="Amiri" w:hAnsi="Amiri"/>
          <w:color w:val="111111"/>
          <w:sz w:val="28"/>
          <w:szCs w:val="28"/>
          <w:rtl w:val="true"/>
          <w:lang w:bidi="ar-SA"/>
        </w:rPr>
        <w:t xml:space="preserve">: </w:t>
      </w:r>
      <w:bookmarkStart w:id="276" w:name="pg16219_170607"/>
    </w:p>
    <w:p>
      <w:pPr>
        <w:pStyle w:val="BookText"/>
        <w:rPr/>
      </w:pPr>
      <w:bookmarkEnd w:id="276"/>
      <w:r>
        <w:rPr>
          <w:rFonts w:ascii="Amiri" w:hAnsi="Amiri" w:eastAsia="Amiri" w:cs="Amiri"/>
          <w:color w:val="111111"/>
          <w:sz w:val="28"/>
          <w:sz w:val="28"/>
          <w:szCs w:val="28"/>
          <w:rtl w:val="true"/>
          <w:lang w:bidi="ar-SA"/>
        </w:rPr>
        <w:t>تدخل رواية مثله في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جرى الجزائري </w:t>
      </w:r>
      <w:r>
        <w:rPr>
          <w:rStyle w:val="FootnoteAnchor"/>
          <w:rtl w:val="true"/>
        </w:rPr>
        <w:footnoteReference w:id="536"/>
      </w:r>
      <w:r>
        <w:rPr>
          <w:rFonts w:ascii="Amiri" w:hAnsi="Amiri" w:eastAsia="Amiri" w:cs="Amiri"/>
          <w:color w:val="111111"/>
          <w:sz w:val="28"/>
          <w:sz w:val="28"/>
          <w:szCs w:val="28"/>
          <w:rtl w:val="true"/>
          <w:lang w:bidi="ar-SA"/>
        </w:rPr>
        <w:t xml:space="preserve">في عدّه في الضعفاء على أصله الذي بيّنّا غير مرّة وهنه،و اللّه العالم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بناء على ما ذكرنا من كلمات الأعلام فعدّه حسنا لا مانع منه،فهو حسن،و الحديث من جهته حسن،و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3655869_1280447820"/>
      <w:bookmarkStart w:id="278" w:name="_Toc95"/>
      <w:bookmarkEnd w:id="277"/>
      <w:r>
        <w:rPr/>
        <w:t>4196</w:t>
      </w:r>
      <w:bookmarkEnd w:id="278"/>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عبد اللّه النخعي</w:t>
      </w:r>
    </w:p>
    <w:p>
      <w:pPr>
        <w:pStyle w:val="BookText"/>
        <w:rPr/>
      </w:pPr>
      <w:r>
        <w:rPr>
          <w:rFonts w:ascii="Amiri" w:hAnsi="Amiri" w:eastAsia="Amiri" w:cs="Amiri"/>
          <w:color w:val="111111"/>
          <w:sz w:val="28"/>
          <w:sz w:val="28"/>
          <w:szCs w:val="28"/>
          <w:rtl w:val="true"/>
          <w:lang w:bidi="ar-SA"/>
        </w:rPr>
        <w:t>الكوفي</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38"/>
      </w:r>
      <w:r>
        <w:rPr>
          <w:rFonts w:ascii="Amiri" w:hAnsi="Amiri" w:eastAsia="Amiri" w:cs="Amiri"/>
          <w:color w:val="111111"/>
          <w:sz w:val="28"/>
          <w:sz w:val="28"/>
          <w:szCs w:val="28"/>
          <w:rtl w:val="true"/>
          <w:lang w:bidi="ar-SA"/>
        </w:rPr>
        <w:t>ضبط النخعي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يزيد</w:t>
      </w:r>
      <w:r>
        <w:rPr>
          <w:rFonts w:eastAsia="Amiri" w:cs="Amiri" w:ascii="Amiri" w:hAnsi="Amiri"/>
          <w:color w:val="111111"/>
          <w:sz w:val="28"/>
          <w:szCs w:val="28"/>
          <w:rtl w:val="true"/>
          <w:lang w:bidi="ar-SA"/>
        </w:rPr>
        <w:t xml:space="preserve">. </w:t>
      </w:r>
      <w:bookmarkStart w:id="279" w:name="pg16219_170608"/>
    </w:p>
    <w:p>
      <w:pPr>
        <w:pStyle w:val="BookText"/>
        <w:rPr/>
      </w:pPr>
      <w:bookmarkEnd w:id="2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w:t>
      </w:r>
      <w:r>
        <w:rPr>
          <w:rStyle w:val="FootnoteAnchor"/>
          <w:rtl w:val="true"/>
        </w:rPr>
        <w:footnoteReference w:id="539"/>
      </w:r>
      <w:r>
        <w:rPr>
          <w:rFonts w:ascii="Amiri" w:hAnsi="Amiri" w:eastAsia="Amiri" w:cs="Amiri"/>
          <w:color w:val="111111"/>
          <w:sz w:val="28"/>
          <w:sz w:val="28"/>
          <w:szCs w:val="28"/>
          <w:rtl w:val="true"/>
          <w:lang w:bidi="ar-SA"/>
        </w:rPr>
        <w:t>إيّاه بهذا العنوان من أصحاب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لم أقف في المعاجم الرجالية على شرح حال المعنون 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3655871_1280447820"/>
      <w:bookmarkStart w:id="281" w:name="_Toc96"/>
      <w:bookmarkEnd w:id="280"/>
      <w:r>
        <w:rPr/>
        <w:t>4197</w:t>
      </w:r>
      <w:bookmarkEnd w:id="281"/>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عيّاش أبو علي</w:t>
      </w:r>
    </w:p>
    <w:p>
      <w:pPr>
        <w:pStyle w:val="BookText"/>
        <w:rPr/>
      </w:pPr>
      <w:r>
        <w:rPr>
          <w:rFonts w:ascii="Amiri" w:hAnsi="Amiri" w:eastAsia="Amiri" w:cs="Amiri"/>
          <w:color w:val="111111"/>
          <w:sz w:val="28"/>
          <w:sz w:val="28"/>
          <w:szCs w:val="28"/>
          <w:rtl w:val="true"/>
          <w:lang w:bidi="ar-SA"/>
        </w:rPr>
        <w:t xml:space="preserve">البزّاز الكوفي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42"/>
      </w:r>
      <w:r>
        <w:rPr>
          <w:rFonts w:ascii="Amiri" w:hAnsi="Amiri" w:eastAsia="Amiri" w:cs="Amiri"/>
          <w:color w:val="111111"/>
          <w:sz w:val="28"/>
          <w:sz w:val="28"/>
          <w:szCs w:val="28"/>
          <w:rtl w:val="true"/>
          <w:lang w:bidi="ar-SA"/>
        </w:rPr>
        <w:t>ضبط عيّاش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أبي عياش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ضبط البزاز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عبد الحميد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w:t>
      </w:r>
      <w:r>
        <w:rPr>
          <w:rStyle w:val="FootnoteAnchor"/>
          <w:rtl w:val="true"/>
        </w:rPr>
        <w:footnoteReference w:id="544"/>
      </w:r>
      <w:r>
        <w:rPr>
          <w:rFonts w:ascii="Amiri" w:hAnsi="Amiri" w:eastAsia="Amiri" w:cs="Amiri"/>
          <w:color w:val="111111"/>
          <w:sz w:val="28"/>
          <w:sz w:val="28"/>
          <w:szCs w:val="28"/>
          <w:rtl w:val="true"/>
          <w:lang w:bidi="ar-SA"/>
        </w:rPr>
        <w:t>إيّاه من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ليس في المعاجم الرجالية إشارة إلى حال المعنون،فهو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كعب الثعلبي</w:t>
      </w:r>
    </w:p>
    <w:p>
      <w:pPr>
        <w:pStyle w:val="BookText"/>
        <w:rPr/>
      </w:pPr>
      <w:r>
        <w:rPr>
          <w:rFonts w:ascii="Amiri" w:hAnsi="Amiri" w:eastAsia="Amiri" w:cs="Amiri"/>
          <w:color w:val="111111"/>
          <w:sz w:val="28"/>
          <w:sz w:val="28"/>
          <w:szCs w:val="28"/>
          <w:rtl w:val="true"/>
          <w:lang w:bidi="ar-SA"/>
        </w:rPr>
        <w:t xml:space="preserve">جاء بهذا العنوان في مروج الذهب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أسر جميل بن كعب الثعلبي و كان من سادات ربيعة و شيعة علي و 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الأخبار الطوال للدينوري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كعب بن جعيل، و كذلك في تاريخ الطبري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كعب بن جعيل التغلبي،و مثله في البداية و النهاية </w:t>
      </w: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في أنّه هل هو جميل أو جعيل و على الصحيح فإنه من أنصار أمير المؤمنين عليه السلام،و لا يبعد عدّه حسنا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 w:name="pg16219_170610"/>
    </w:p>
    <w:p>
      <w:pPr>
        <w:pStyle w:val="Heading5"/>
        <w:numPr>
          <w:ilvl w:val="4"/>
          <w:numId w:val="1"/>
        </w:numPr>
        <w:rPr/>
      </w:pPr>
      <w:bookmarkStart w:id="283" w:name="__RefHeading___Toc3655873_1280447820"/>
      <w:bookmarkStart w:id="284" w:name="_Toc97"/>
      <w:bookmarkEnd w:id="282"/>
      <w:bookmarkEnd w:id="283"/>
      <w:r>
        <w:rPr/>
        <w:t>4199</w:t>
      </w:r>
      <w:bookmarkEnd w:id="284"/>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معمّر بن حبيب القرشي الجمحي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بني جمح المتقدم </w:t>
      </w:r>
      <w:r>
        <w:rPr>
          <w:rStyle w:val="FootnoteAnchor"/>
          <w:rtl w:val="true"/>
        </w:rPr>
        <w:footnoteReference w:id="546"/>
      </w:r>
      <w:r>
        <w:rPr>
          <w:rFonts w:ascii="Amiri" w:hAnsi="Amiri" w:eastAsia="Amiri" w:cs="Amiri"/>
          <w:color w:val="111111"/>
          <w:sz w:val="28"/>
          <w:sz w:val="28"/>
          <w:szCs w:val="28"/>
          <w:rtl w:val="true"/>
          <w:lang w:bidi="ar-SA"/>
        </w:rPr>
        <w:t>ضبطهم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معمر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ابن عبد البرّ </w:t>
      </w:r>
      <w:r>
        <w:rPr>
          <w:rStyle w:val="FootnoteAnchor"/>
          <w:rtl w:val="true"/>
        </w:rPr>
        <w:footnoteReference w:id="547"/>
      </w:r>
      <w:r>
        <w:rPr>
          <w:rFonts w:ascii="Amiri" w:hAnsi="Amiri" w:eastAsia="Amiri" w:cs="Amiri"/>
          <w:color w:val="111111"/>
          <w:sz w:val="28"/>
          <w:sz w:val="28"/>
          <w:szCs w:val="28"/>
          <w:rtl w:val="true"/>
          <w:lang w:bidi="ar-SA"/>
        </w:rPr>
        <w:t xml:space="preserve">،و أبو موسى،و ابن الأثير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يستفاد من ترجمته في الكتب الثلاثة،أنّه ضعيف لا مجهول،فإن تغنّيه بالنصب مع عدم ورود مدح فيه،و ملاحظات أخرى تستوجب الحكم بضعفه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الأثير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يكتم ما استودعه من سرّ،و خبره في ذلك مع عمر بن الخطاب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يسمّى ذا القلبين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مِنْ قَلْبَيْنِ فِي جَوْفِهِ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جميل عام الفتح،و كان مسنّا،و شهد مع رسول اللّه صلى اللّه عليه و آله و سلّم حنينا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أستثبت حال الرجل،فهو من المجاهيل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المعنون ضعيف عندي،و ممّن لا يعبأ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ميسر بن عبد العزيز النخعي</w:t>
      </w:r>
    </w:p>
    <w:p>
      <w:pPr>
        <w:pStyle w:val="BookText"/>
        <w:rPr/>
      </w:pPr>
      <w:r>
        <w:rPr>
          <w:rFonts w:ascii="Amiri" w:hAnsi="Amiri" w:eastAsia="Amiri" w:cs="Amiri"/>
          <w:color w:val="111111"/>
          <w:sz w:val="28"/>
          <w:sz w:val="28"/>
          <w:szCs w:val="28"/>
          <w:rtl w:val="true"/>
          <w:lang w:bidi="ar-SA"/>
        </w:rPr>
        <w:t>جاء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حمزة بن عبد اللّه،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 w:name="pg16219_170611"/>
    </w:p>
    <w:p>
      <w:pPr>
        <w:pStyle w:val="Heading5"/>
        <w:numPr>
          <w:ilvl w:val="4"/>
          <w:numId w:val="1"/>
        </w:numPr>
        <w:rPr/>
      </w:pPr>
      <w:bookmarkStart w:id="286" w:name="__RefHeading___Toc3655875_1280447820"/>
      <w:bookmarkStart w:id="287" w:name="_Toc98"/>
      <w:bookmarkEnd w:id="285"/>
      <w:bookmarkEnd w:id="286"/>
      <w:r>
        <w:rPr/>
        <w:t>4201</w:t>
      </w:r>
      <w:bookmarkEnd w:id="287"/>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النجراني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الأثير </w:t>
      </w:r>
      <w:r>
        <w:rPr>
          <w:rStyle w:val="FootnoteAnchor"/>
          <w:rtl w:val="true"/>
        </w:rPr>
        <w:footnoteReference w:id="551"/>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أعتبره من الضعفاء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المفتوحة،و الجيم الساكنة،و الراء المهملة،و الألف، و النون،و الياء،نسبة إلى نجران،موضع باليمن،يعدّ من مخاليف مكّة،فتح سنة عشر من الهجرة صلحا على الفيء،سمّي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نجران بن زيدان،أو زيد بن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موضع آخر بالبحرين إليه نسبت الثياب النجرانية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موضع ثالث،ب‍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حوران قرب دمشق،و هي بيعة عظيمة عامرة حسنة، منه يزيد بن عبد اللّه بن أبي يزيد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موضع 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الكوفة و واسط،على يومين من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ذلك كلّه في </w:t>
      </w:r>
      <w:bookmarkStart w:id="288" w:name="pg16219_170612"/>
    </w:p>
    <w:p>
      <w:pPr>
        <w:pStyle w:val="BookText"/>
        <w:rPr/>
      </w:pPr>
      <w:bookmarkEnd w:id="288"/>
      <w:r>
        <w:rPr>
          <w:rFonts w:ascii="IRNazanin" w:hAnsi="IRNazanin" w:eastAsia="IRNazanin"/>
          <w:color w:val="111111"/>
          <w:sz w:val="28"/>
          <w:sz w:val="28"/>
          <w:szCs w:val="28"/>
          <w:rtl w:val="true"/>
          <w:lang w:bidi="fa-IR"/>
        </w:rPr>
        <w:t xml:space="preserve">القاموس </w:t>
      </w:r>
      <w:r>
        <w:rPr>
          <w:rStyle w:val="FootnoteAnchor"/>
          <w:rtl w:val="true"/>
        </w:rPr>
        <w:footnoteReference w:id="552"/>
      </w:r>
      <w:r>
        <w:rPr>
          <w:rFonts w:ascii="IRNazanin" w:hAnsi="IRNazanin" w:eastAsia="IRNazanin"/>
          <w:color w:val="111111"/>
          <w:sz w:val="28"/>
          <w:sz w:val="28"/>
          <w:szCs w:val="28"/>
          <w:rtl w:val="true"/>
          <w:lang w:bidi="fa-IR"/>
        </w:rPr>
        <w:t xml:space="preserve">،و التاج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و في مراصد الاطلاع </w:t>
      </w:r>
      <w:r>
        <w:rPr>
          <w:rFonts w:eastAsia="Amiri" w:cs="Amiri" w:ascii="Amiri" w:hAnsi="Amiri"/>
          <w:color w:val="111111"/>
          <w:sz w:val="28"/>
          <w:szCs w:val="28"/>
          <w:lang w:bidi="ar-SA"/>
        </w:rPr>
        <w:t>1359/3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بالفتح،ثم السكون، و آخره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عدة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نجران من مخاليف اليمن من ناحية مكّة،و بها كان خبر الأخدود،و إليها تنسب كعبة نجران،و كانت ربيعة بها أساقفة مقيمون،منهم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و العاقب اللذين جاءا إلى النبي عليه السلام في أصحابهما،و دعاهم إلى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نجران أيضا موضع على يومين من الكوفة فيما بينها و بين واسط على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ما 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المعنون ضعيف كذاب بل ملعون خبيث،وضاع للحديث،ساقط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 w:name="__RefHeading___Toc3655877_1280447820"/>
      <w:bookmarkStart w:id="290" w:name="_Toc99"/>
      <w:bookmarkEnd w:id="289"/>
      <w:r>
        <w:rPr/>
        <w:t>4202</w:t>
      </w:r>
      <w:bookmarkEnd w:id="290"/>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بن وقاص الغفاري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168/1</w:t>
      </w:r>
      <w:r>
        <w:rPr>
          <w:rFonts w:ascii="Amiri" w:hAnsi="Amiri" w:eastAsia="Amiri" w:cs="Amiri"/>
          <w:color w:val="111111"/>
          <w:sz w:val="28"/>
          <w:sz w:val="28"/>
          <w:szCs w:val="28"/>
          <w:rtl w:val="true"/>
          <w:lang w:bidi="ar-SA"/>
        </w:rPr>
        <w:t xml:space="preserve">،ملخص المقال في قسم المجاهيل،الإصابة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1849</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بالواو المفتوحة،و القاف المشدّدة،و الألف،و الصاد </w:t>
      </w:r>
    </w:p>
    <w:p>
      <w:pPr>
        <w:pStyle w:val="BookText"/>
        <w:rPr/>
      </w:pPr>
      <w:r>
        <w:rPr>
          <w:rFonts w:ascii="Amiri" w:hAnsi="Amiri" w:eastAsia="Amiri" w:cs="Amiri"/>
          <w:color w:val="111111"/>
          <w:sz w:val="28"/>
          <w:sz w:val="28"/>
          <w:szCs w:val="28"/>
          <w:rtl w:val="true"/>
          <w:lang w:bidi="ar-SA"/>
        </w:rPr>
        <w:t xml:space="preserve">المهملة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556"/>
      </w:r>
      <w:r>
        <w:rPr>
          <w:rFonts w:ascii="Amiri" w:hAnsi="Amiri" w:eastAsia="Amiri" w:cs="Amiri"/>
          <w:color w:val="111111"/>
          <w:sz w:val="28"/>
          <w:sz w:val="28"/>
          <w:szCs w:val="28"/>
          <w:rtl w:val="true"/>
          <w:lang w:bidi="ar-SA"/>
        </w:rPr>
        <w:t>ضبط الغفاري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ضمرة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إيّاه في رجاله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و لكن في الإصابة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الغفاري أبو بصرة يأتي في المهملة،ثم قال في حرف الحاء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نصرة بن أبي نصرة الغفاري،قال علي بن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شيخا من بني غفار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يعرف فيكم جميل بن نصرة؟قلته بفتح الجيم،فقال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صحفت يا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إنّما هو حميل بالتصغير و المهملة و هو جد هذا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غلام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مصعب الزبيري لحميل و نصرة وجده أبي نصرة صحبة،و قال ابن السكن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جدّه أبو نصرة خيبر مع رسول اللّه صلى اللّه عليه و آله و سلّم،و حميل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نصرة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اسد الغابة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بصرة الغفاري،و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الحاء، و فتح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أكثر،و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بصرة بن أبي بصرة،سكن مصر و له بها دار،روى المقبري عن أبي هريرة عن جميل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ماكولا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حميل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الحاء المهملة و فتح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أبو بصرة الغفاري حميل بن 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المديني،و قال مالك في حديث زيد بن أسلم عن المقبري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لقي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تابعه الدراوردي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ماكولا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w:t>
      </w:r>
    </w:p>
    <w:p>
      <w:pPr>
        <w:pStyle w:val="BookText"/>
        <w:rPr/>
      </w:pPr>
      <w:r>
        <w:rPr>
          <w:rFonts w:ascii="Amiri" w:hAnsi="Amiri" w:eastAsia="Amiri" w:cs="Amiri"/>
          <w:color w:val="111111"/>
          <w:sz w:val="28"/>
          <w:sz w:val="28"/>
          <w:szCs w:val="28"/>
          <w:rtl w:val="true"/>
          <w:lang w:bidi="ar-SA"/>
        </w:rPr>
        <w:t>رسول اللّه صلى اللّه عليه و آله و سلّم،قائلا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في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مصر أبو نضرة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عبد أبي ذر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لم يتعرّض لحال المعنون أحد في المعاجم الرجالية،فهو مجهول الحال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جناب و ما يلحق به</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16219_170618"/>
      <w:bookmarkStart w:id="292" w:name="pg16219_170618"/>
      <w:bookmarkEnd w:id="292"/>
    </w:p>
    <w:p>
      <w:pPr>
        <w:pStyle w:val="Heading4"/>
        <w:numPr>
          <w:ilvl w:val="3"/>
          <w:numId w:val="1"/>
        </w:numPr>
        <w:rPr/>
      </w:pPr>
      <w:bookmarkStart w:id="293" w:name="pg16219_170618"/>
      <w:bookmarkStart w:id="294" w:name="__RefHeading___Toc3655879_1280447820"/>
      <w:bookmarkStart w:id="295" w:name="_Toc100"/>
      <w:bookmarkEnd w:id="293"/>
      <w:bookmarkEnd w:id="294"/>
      <w:r>
        <w:rPr>
          <w:rtl w:val="true"/>
        </w:rPr>
        <w:t>باب جناب و ما يلحق به</w:t>
      </w:r>
      <w:bookmarkEnd w:id="295"/>
    </w:p>
    <w:p>
      <w:pPr>
        <w:pStyle w:val="Heading5"/>
        <w:numPr>
          <w:ilvl w:val="4"/>
          <w:numId w:val="1"/>
        </w:numPr>
        <w:rPr/>
      </w:pPr>
      <w:bookmarkStart w:id="296" w:name="__RefHeading___Toc3655881_1280447820"/>
      <w:bookmarkStart w:id="297" w:name="_Toc101"/>
      <w:bookmarkEnd w:id="296"/>
      <w:r>
        <w:rPr/>
        <w:t>4203</w:t>
      </w:r>
      <w:bookmarkEnd w:id="297"/>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 أبو خابط الكناني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الجيم،و النون،ثمّ الألف،و الباء الموحّدة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المعجمة،و الباء الموحدة،و الطاء المهملة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يطلب ضبط الكناني من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سلمة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ابن منده،و أبو نعيم </w:t>
      </w:r>
      <w:r>
        <w:rPr>
          <w:rStyle w:val="FootnoteAnchor"/>
          <w:rtl w:val="true"/>
        </w:rPr>
        <w:footnoteReference w:id="562"/>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لا يوجد في المعاجم الرجالية بيان حاله للرجل،فهو مجهول الحال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8" w:name="pg16219_170619"/>
    </w:p>
    <w:p>
      <w:pPr>
        <w:pStyle w:val="Heading5"/>
        <w:numPr>
          <w:ilvl w:val="4"/>
          <w:numId w:val="1"/>
        </w:numPr>
        <w:rPr/>
      </w:pPr>
      <w:bookmarkStart w:id="299" w:name="__RefHeading___Toc3655883_1280447820"/>
      <w:bookmarkStart w:id="300" w:name="_Toc102"/>
      <w:bookmarkEnd w:id="298"/>
      <w:bookmarkEnd w:id="299"/>
      <w:r>
        <w:rPr/>
        <w:t>4204</w:t>
      </w:r>
      <w:bookmarkEnd w:id="300"/>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 بن بسطاس أبو علي</w:t>
      </w:r>
    </w:p>
    <w:p>
      <w:pPr>
        <w:pStyle w:val="BookText"/>
        <w:rPr/>
      </w:pPr>
      <w:r>
        <w:rPr>
          <w:rFonts w:ascii="Amiri" w:hAnsi="Amiri" w:eastAsia="Amiri" w:cs="Amiri"/>
          <w:color w:val="111111"/>
          <w:sz w:val="28"/>
          <w:sz w:val="28"/>
          <w:szCs w:val="28"/>
          <w:rtl w:val="true"/>
          <w:lang w:bidi="ar-SA"/>
        </w:rPr>
        <w:t>الجنبي العرزمي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بسطاس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الباء الموحّدة من تحت،و سكون السين المهملة،و فتح الطاء كذلك،و الألف،و السين المهملة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65"/>
      </w:r>
      <w:r>
        <w:rPr>
          <w:rFonts w:ascii="Amiri" w:hAnsi="Amiri" w:eastAsia="Amiri" w:cs="Amiri"/>
          <w:color w:val="111111"/>
          <w:sz w:val="28"/>
          <w:sz w:val="28"/>
          <w:szCs w:val="28"/>
          <w:rtl w:val="true"/>
          <w:lang w:bidi="ar-SA"/>
        </w:rPr>
        <w:t>ضبط الجنبي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قابوس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العرزمي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منصور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567"/>
      </w:r>
      <w:r>
        <w:rPr>
          <w:rFonts w:ascii="Amiri" w:hAnsi="Amiri" w:eastAsia="Amiri" w:cs="Amiri"/>
          <w:color w:val="111111"/>
          <w:sz w:val="28"/>
          <w:sz w:val="28"/>
          <w:szCs w:val="28"/>
          <w:rtl w:val="true"/>
          <w:lang w:bidi="ar-SA"/>
        </w:rPr>
        <w:t>من أصحاب الصادق عليه السلام،مضيفا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لم أقف على ما يستكشف منه حاله،فهو غير معلوم الحال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16219_170620"/>
    </w:p>
    <w:p>
      <w:pPr>
        <w:pStyle w:val="Heading5"/>
        <w:numPr>
          <w:ilvl w:val="4"/>
          <w:numId w:val="1"/>
        </w:numPr>
        <w:rPr/>
      </w:pPr>
      <w:bookmarkStart w:id="302" w:name="__RefHeading___Toc3655885_1280447820"/>
      <w:bookmarkStart w:id="303" w:name="_Toc103"/>
      <w:bookmarkEnd w:id="301"/>
      <w:bookmarkEnd w:id="302"/>
      <w:r>
        <w:rPr/>
        <w:t>4205</w:t>
      </w:r>
      <w:bookmarkEnd w:id="303"/>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جناب بن عائذ الأسدي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الطبعة المحققة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الحسان،الوجيزة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570"/>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عقيب ما في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عامر بن عداس، أسند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لم أجد وجها لعدّه في الحسان،و هو عندي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572"/>
      </w:r>
      <w:r>
        <w:rPr>
          <w:rFonts w:ascii="Amiri" w:hAnsi="Amiri" w:eastAsia="Amiri" w:cs="Amiri"/>
          <w:color w:val="111111"/>
          <w:sz w:val="28"/>
          <w:sz w:val="28"/>
          <w:szCs w:val="28"/>
          <w:rtl w:val="true"/>
          <w:lang w:bidi="ar-SA"/>
        </w:rPr>
        <w:t>ضبط عائذ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عائذ</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الأسدي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bookmarkStart w:id="304" w:name="pg16219_170621"/>
    </w:p>
    <w:p>
      <w:pPr>
        <w:pStyle w:val="Heading5"/>
        <w:numPr>
          <w:ilvl w:val="4"/>
          <w:numId w:val="1"/>
        </w:numPr>
        <w:rPr/>
      </w:pPr>
      <w:bookmarkStart w:id="305" w:name="__RefHeading___Toc3655887_1280447820"/>
      <w:bookmarkStart w:id="306" w:name="_Toc104"/>
      <w:bookmarkEnd w:id="304"/>
      <w:bookmarkEnd w:id="305"/>
      <w:r>
        <w:rPr/>
        <w:t>4206</w:t>
      </w:r>
      <w:bookmarkEnd w:id="306"/>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 بن قيظي الأنصاري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جناب،و قيل 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من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مجهول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الجيم</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بالقاف المفتوحة،و الياء المثنّاة من تحت،و الظاء المعجمة، و الياء </w:t>
      </w:r>
      <w:r>
        <w:rPr>
          <w:rStyle w:val="FootnoteAnchor"/>
          <w:rtl w:val="true"/>
        </w:rPr>
        <w:footnoteReference w:id="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لا نسبة،كما يكشف عنه فقده للألف و اللام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شهادته بين يدي رسول اللّه صلى اللّه عليه و آله و سلّم دليل حسنه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 w:name="__RefHeading___Toc3655889_1280447820"/>
      <w:bookmarkStart w:id="308" w:name="_Toc105"/>
      <w:bookmarkEnd w:id="307"/>
      <w:r>
        <w:rPr/>
        <w:t>4207</w:t>
      </w:r>
      <w:bookmarkEnd w:id="308"/>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 الكلبي</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Style w:val="FootnoteAnchor"/>
          <w:rtl w:val="true"/>
        </w:rPr>
        <w:footnoteReference w:id="578"/>
      </w:r>
      <w:r>
        <w:rPr>
          <w:rFonts w:ascii="Amiri" w:hAnsi="Amiri" w:eastAsia="Amiri" w:cs="Amiri"/>
          <w:color w:val="111111"/>
          <w:sz w:val="28"/>
          <w:sz w:val="28"/>
          <w:szCs w:val="28"/>
          <w:rtl w:val="true"/>
          <w:lang w:bidi="ar-SA"/>
        </w:rPr>
        <w:t>من الصحابة،أسلم يوم الفتح</w:t>
      </w:r>
      <w:r>
        <w:rPr>
          <w:rFonts w:eastAsia="Amiri" w:cs="Amiri" w:ascii="Amiri" w:hAnsi="Amiri"/>
          <w:color w:val="111111"/>
          <w:sz w:val="28"/>
          <w:szCs w:val="28"/>
          <w:rtl w:val="true"/>
          <w:lang w:bidi="ar-SA"/>
        </w:rPr>
        <w:t xml:space="preserve">. </w:t>
      </w:r>
      <w:bookmarkStart w:id="309" w:name="pg16219_170622"/>
    </w:p>
    <w:p>
      <w:pPr>
        <w:pStyle w:val="BookText"/>
        <w:rPr/>
      </w:pPr>
      <w:bookmarkEnd w:id="309"/>
      <w:r>
        <w:rPr>
          <w:rFonts w:ascii="IRNazanin" w:hAnsi="IRNazanin" w:eastAsia="IRNazanin"/>
          <w:color w:val="111111"/>
          <w:sz w:val="28"/>
          <w:sz w:val="28"/>
          <w:szCs w:val="28"/>
          <w:rtl w:val="true"/>
          <w:lang w:bidi="fa-IR"/>
        </w:rPr>
        <w:t>و لم أتحقق حاله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يطلب ضبط الكلبي من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أسامة بن زيد </w:t>
      </w:r>
      <w:r>
        <w:rPr>
          <w:rStyle w:val="FootnoteAnchor"/>
          <w:rtl w:val="true"/>
        </w:rPr>
        <w:footnoteReference w:id="579"/>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لم أجد في المعاجم الرجالية ما يفيد مدحه أو الكشف عن حاله،فهو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 w:name="__RefHeading___Toc3655891_1280447820"/>
      <w:bookmarkStart w:id="311" w:name="_Toc106"/>
      <w:bookmarkEnd w:id="310"/>
      <w:r>
        <w:rPr/>
        <w:t>4208</w:t>
      </w:r>
      <w:bookmarkEnd w:id="311"/>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 بن رزين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مفضل بن</w:t>
      </w:r>
    </w:p>
    <w:p>
      <w:pPr>
        <w:pStyle w:val="BookText"/>
        <w:rPr/>
      </w:pPr>
      <w:r>
        <w:rPr>
          <w:rFonts w:ascii="Amiri" w:hAnsi="Amiri" w:eastAsia="Amiri" w:cs="Amiri"/>
          <w:color w:val="111111"/>
          <w:sz w:val="28"/>
          <w:sz w:val="28"/>
          <w:szCs w:val="28"/>
          <w:rtl w:val="true"/>
          <w:lang w:bidi="ar-SA"/>
        </w:rPr>
        <w:t>قيس بن رمّانة الأشعري</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،ملخص المقال في قسم المجاهيل،لسان الميزان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الجيم المعجمة،و النون،و الألف،و الحاء المهملة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83"/>
      </w:r>
      <w:r>
        <w:rPr>
          <w:rFonts w:ascii="Amiri" w:hAnsi="Amiri" w:eastAsia="Amiri" w:cs="Amiri"/>
          <w:color w:val="111111"/>
          <w:sz w:val="28"/>
          <w:sz w:val="28"/>
          <w:szCs w:val="28"/>
          <w:rtl w:val="true"/>
          <w:lang w:bidi="ar-SA"/>
        </w:rPr>
        <w:t>ضبط رزين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بن رزين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بالميم،ثمّ الفاء،ثم الضاد المعجمة المشددة،ثم اللام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القاف،و سكون الياء المثناة من تحت،و السين المهملة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المهملة،و الميم المشدّدة،و الألف،و النون،و الهاء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87"/>
      </w:r>
      <w:r>
        <w:rPr>
          <w:rFonts w:ascii="Amiri" w:hAnsi="Amiri" w:eastAsia="Amiri" w:cs="Amiri"/>
          <w:color w:val="111111"/>
          <w:sz w:val="28"/>
          <w:sz w:val="28"/>
          <w:szCs w:val="28"/>
          <w:rtl w:val="true"/>
          <w:lang w:bidi="ar-SA"/>
        </w:rPr>
        <w:t>ضبط الأشعري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من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588"/>
      </w:r>
      <w:r>
        <w:rPr>
          <w:rFonts w:ascii="Amiri" w:hAnsi="Amiri" w:eastAsia="Amiri" w:cs="Amiri"/>
          <w:color w:val="111111"/>
          <w:sz w:val="28"/>
          <w:sz w:val="28"/>
          <w:szCs w:val="28"/>
          <w:rtl w:val="true"/>
          <w:lang w:bidi="ar-SA"/>
        </w:rPr>
        <w:t xml:space="preserve">من أصحاب الصادق عليه السلام بالعنوان المذكور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أباه زربي،و الشيخ رحمه اللّه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رزين،و أحدهما مصحف الآخر، و نقل عن علي بن الحكم توثيقه و صلاحه،و يظهر من ابن حجر أنّه كان لديه كتاب رجال علي بن الحكم الذي هو من علماء الشيعة الإماميّة،و ذلك لكثرة روايته عنه فتفطن،و ذكره في منهج المقال،و نقد الرجال،و مجمع الرجال،كما و قد عدّه في ملخص المقال في قسم المجاهيل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لم أجد في المعاجم الرجالية ما يطمأن به في كشف حال المعنون،فهو مجهول الحال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2" w:name="pg16219_170624"/>
    </w:p>
    <w:p>
      <w:pPr>
        <w:pStyle w:val="Heading5"/>
        <w:numPr>
          <w:ilvl w:val="4"/>
          <w:numId w:val="1"/>
        </w:numPr>
        <w:rPr/>
      </w:pPr>
      <w:bookmarkStart w:id="313" w:name="__RefHeading___Toc3655893_1280447820"/>
      <w:bookmarkStart w:id="314" w:name="_Toc107"/>
      <w:bookmarkEnd w:id="312"/>
      <w:bookmarkEnd w:id="313"/>
      <w:r>
        <w:rPr/>
        <w:t>4209</w:t>
      </w:r>
      <w:bookmarkEnd w:id="314"/>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 بن عبد الحميد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 بن عبد الحميد الكوفي،ذكره الطوسي في رجال الشيعة،و وثقه أبو عمرو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نعثر على ذكر له عن الكشي رحمه اللّه و لا على توثيقه،و ذكره في المنهج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 إلاّ أنّ حاله مجهول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لم يتضح لي حال المعنون،فهو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 w:name="__RefHeading___Toc3655895_1280447820"/>
      <w:bookmarkStart w:id="316" w:name="_Toc108"/>
      <w:bookmarkEnd w:id="315"/>
      <w:r>
        <w:rPr/>
        <w:t>4210</w:t>
      </w:r>
      <w:bookmarkEnd w:id="316"/>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جنادح بن ميمون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r>
        <w:rPr>
          <w:rStyle w:val="FootnoteAnchor"/>
          <w:rtl w:val="true"/>
        </w:rPr>
        <w:footnoteReference w:id="5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أحد من أرباب المعاجم ما يستكشف منه حال المعنون،فهو غير معلوم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منده،و أبو نعيم،من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فتح مصر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حاله غير معلوم 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جنادة و جندب و ما يلحق به</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16219_170628"/>
      <w:bookmarkStart w:id="318" w:name="pg16219_170628"/>
      <w:bookmarkEnd w:id="318"/>
    </w:p>
    <w:p>
      <w:pPr>
        <w:pStyle w:val="Heading4"/>
        <w:numPr>
          <w:ilvl w:val="3"/>
          <w:numId w:val="1"/>
        </w:numPr>
        <w:rPr/>
      </w:pPr>
      <w:bookmarkStart w:id="319" w:name="pg16219_170628"/>
      <w:bookmarkStart w:id="320" w:name="__RefHeading___Toc3655897_1280447820"/>
      <w:bookmarkStart w:id="321" w:name="_Toc109"/>
      <w:bookmarkEnd w:id="319"/>
      <w:bookmarkEnd w:id="320"/>
      <w:r>
        <w:rPr>
          <w:rtl w:val="true"/>
        </w:rPr>
        <w:t>باب جنادة و جندب و ما يلحق به</w:t>
      </w:r>
      <w:bookmarkEnd w:id="321"/>
    </w:p>
    <w:p>
      <w:pPr>
        <w:pStyle w:val="Heading5"/>
        <w:numPr>
          <w:ilvl w:val="4"/>
          <w:numId w:val="1"/>
        </w:numPr>
        <w:rPr/>
      </w:pPr>
      <w:bookmarkStart w:id="322" w:name="__RefHeading___Toc3655899_1280447820"/>
      <w:bookmarkStart w:id="323" w:name="_Toc110"/>
      <w:bookmarkEnd w:id="322"/>
      <w:r>
        <w:rPr/>
        <w:t>4211</w:t>
      </w:r>
      <w:bookmarkEnd w:id="323"/>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جنادة بن أبي امية الأزدي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326/2</w:t>
      </w:r>
      <w:r>
        <w:rPr>
          <w:rFonts w:ascii="Amiri" w:hAnsi="Amiri" w:eastAsia="Amiri" w:cs="Amiri"/>
          <w:color w:val="111111"/>
          <w:sz w:val="28"/>
          <w:sz w:val="28"/>
          <w:szCs w:val="28"/>
          <w:rtl w:val="true"/>
          <w:lang w:bidi="ar-SA"/>
        </w:rPr>
        <w:t xml:space="preserve">،تاريخ ابن الأثير </w:t>
      </w:r>
      <w:r>
        <w:rPr>
          <w:rFonts w:eastAsia="Amiri" w:cs="Amiri" w:ascii="Amiri" w:hAnsi="Amiri"/>
          <w:color w:val="111111"/>
          <w:sz w:val="28"/>
          <w:szCs w:val="28"/>
          <w:lang w:bidi="ar-SA"/>
        </w:rPr>
        <w:t>456/4</w:t>
      </w:r>
      <w:r>
        <w:rPr>
          <w:rFonts w:ascii="Amiri" w:hAnsi="Amiri" w:eastAsia="Amiri" w:cs="Amiri"/>
          <w:color w:val="111111"/>
          <w:sz w:val="28"/>
          <w:sz w:val="28"/>
          <w:szCs w:val="28"/>
          <w:rtl w:val="true"/>
          <w:lang w:bidi="ar-SA"/>
        </w:rPr>
        <w:t xml:space="preserve">، العبر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،الإكمال </w:t>
      </w:r>
      <w:r>
        <w:rPr>
          <w:rFonts w:eastAsia="Amiri" w:cs="Amiri" w:ascii="Amiri" w:hAnsi="Amiri"/>
          <w:color w:val="111111"/>
          <w:sz w:val="28"/>
          <w:szCs w:val="28"/>
          <w:lang w:bidi="ar-SA"/>
        </w:rPr>
        <w:t>151/2</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439/7</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608/3</w:t>
      </w:r>
      <w:r>
        <w:rPr>
          <w:rFonts w:ascii="Amiri" w:hAnsi="Amiri" w:eastAsia="Amiri" w:cs="Amiri"/>
          <w:color w:val="111111"/>
          <w:sz w:val="28"/>
          <w:sz w:val="28"/>
          <w:szCs w:val="28"/>
          <w:rtl w:val="true"/>
          <w:lang w:bidi="ar-SA"/>
        </w:rPr>
        <w:t xml:space="preserve">، الكاشف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 xml:space="preserve">،تقريب التقريب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514/2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2129</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2297</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297/1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المضمومة،و النون المفتوحة،و الألف،و الدال المهملة، و الهاء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96"/>
      </w:r>
      <w:r>
        <w:rPr>
          <w:rFonts w:ascii="Amiri" w:hAnsi="Amiri" w:eastAsia="Amiri" w:cs="Amiri"/>
          <w:color w:val="111111"/>
          <w:sz w:val="28"/>
          <w:sz w:val="28"/>
          <w:szCs w:val="28"/>
          <w:rtl w:val="true"/>
          <w:lang w:bidi="ar-SA"/>
        </w:rPr>
        <w:t>ضبط الأزدي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 الأزدي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w:t>
      </w:r>
      <w:r>
        <w:rPr>
          <w:rStyle w:val="FootnoteAnchor"/>
          <w:rtl w:val="true"/>
        </w:rPr>
        <w:footnoteReference w:id="597"/>
      </w:r>
      <w:r>
        <w:rPr>
          <w:rFonts w:ascii="Amiri" w:hAnsi="Amiri" w:eastAsia="Amiri" w:cs="Amiri"/>
          <w:color w:val="111111"/>
          <w:sz w:val="28"/>
          <w:sz w:val="28"/>
          <w:szCs w:val="28"/>
          <w:rtl w:val="true"/>
          <w:lang w:bidi="ar-SA"/>
        </w:rPr>
        <w:t xml:space="preserve">الرجل من أصحاب رسول اللّه صلى اللّه عليه و آله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ابن الأثير في تاريخه </w:t>
      </w:r>
      <w:r>
        <w:rPr>
          <w:rFonts w:eastAsia="Amiri" w:cs="Amiri" w:ascii="Amiri" w:hAnsi="Amiri"/>
          <w:color w:val="111111"/>
          <w:sz w:val="28"/>
          <w:szCs w:val="28"/>
          <w:lang w:bidi="ar-SA"/>
        </w:rPr>
        <w:t>456/4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الصادر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وقائع سنة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توفي جنادة بن أبي أميّة،و له صحبة،و كان على غزو البحر أيام معاوية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تاج العروس </w:t>
      </w:r>
      <w:r>
        <w:rPr>
          <w:rFonts w:eastAsia="Amiri" w:cs="Amiri" w:ascii="Amiri" w:hAnsi="Amiri"/>
          <w:color w:val="111111"/>
          <w:sz w:val="28"/>
          <w:szCs w:val="28"/>
          <w:lang w:bidi="ar-SA"/>
        </w:rPr>
        <w:t>326/2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امية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الذهبي في العبر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سنة 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 مات جنادة ابن أبي امية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 لأبيه 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حديثه 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ولي البحر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الإكمال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جنادة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النون فجماعة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بن أبي اميّة الأزدي ثم الزهراني،قال ابن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شهد فتح مصر و ولي البحر لمعاوية حدّث عنه من أهل مصر مرثد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بالشام سنة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الطبقات الكبرى لابن سعد </w:t>
      </w:r>
      <w:r>
        <w:rPr>
          <w:rFonts w:eastAsia="Amiri" w:cs="Amiri" w:ascii="Amiri" w:hAnsi="Amiri"/>
          <w:color w:val="111111"/>
          <w:sz w:val="28"/>
          <w:szCs w:val="28"/>
          <w:lang w:bidi="ar-SA"/>
        </w:rPr>
        <w:t>439/7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بن أبي اميّة الأزدي،لقي أبا بكر و عمر و معاذا و حفظ عنهم،و كان ثقة صاحب غزو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في سنة ثمانين في خلافة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مستدرك الحاكم </w:t>
      </w:r>
      <w:r>
        <w:rPr>
          <w:rFonts w:eastAsia="Amiri" w:cs="Amiri" w:ascii="Amiri" w:hAnsi="Amiri"/>
          <w:color w:val="111111"/>
          <w:sz w:val="28"/>
          <w:szCs w:val="28"/>
          <w:lang w:bidi="ar-SA"/>
        </w:rPr>
        <w:t>608/3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جنادة بن أبي أمية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أحمد ابن يعقوب الثقفي،حدثنا موسى بن زكريا،حدثنا خليفة الخياط،قال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بن أبي اميّة بن نزار بن كعب بن الحارث بن كعب بن عبد اللّه بن مالك بن نصر الأزدي توفي سنة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الكاشف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بن أبي أميّة الأزدي مختلف في صحبته،و له عن عمر و معاذ،و عنه بسر بن سعيد و علي بن رباح،توفي عام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تقريب التقريب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أوله ثم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اميّة الأزدي أبو عبد اللّه الشامي،يقال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مختلف في صحبته،فقال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 ثقة،و الحق أنهما اثنان صحابي و تابعي،متفقان في الاسم و كنية الأب، و قد بينت ذلك في كتابي في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بن أبي اميّة الأزدي،ثم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الزهراني،و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الدوسي أبو عبد اللّه الشامي،و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كثير،مختلف في صحبته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الصحابة،شهد فتح مصر،و ولي البحرين لمعاوية،و 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شامي تابعي ثقة من كبار التابعين سكن الأردن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 و خليفة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ثمانين،و زاد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 صاحب غزو،و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ست و ثمانين،و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خمس و سبعين،قلت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اثبت صحبته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ابن حبان في ثقات التابعين،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صحبة،و ليس ذلك بصحيح،قلت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صحابي و الآخر تابعي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514/2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الأزدي له 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بن أبي امية الدوسي،و اسم أبي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و لأبيه أبي أميّة صحبة 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البخاري في التاريخ الكبير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بن أبي اميّة الدوسي، و اسم أبي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كبير،قال لي عمرو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جنادة سنة سبع و 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علينا جنادة في البحر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اسد الغابة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بن أبي امية الأزدي،ثم الزهراني،و اسم أبي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مالك،قاله أبو عمر،عن خليفة و غيره،و 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و قال ابن أبي حاتم،عن أبيه،عن جنادة بن أبي امية الدوسي،و اسم أبي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و لأبيه صحبة،و هو شامي،و شهد فتح مصر،و عقبه بالكوفة،و قال محمّد بن سعد كاتب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بن أبي امية غير جنادة بن مالك الذي يأتي ذكره،قال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قال محمّد بن سعد هما اثنان عند أهل العلم بهذا الشأن،قال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جنادة بن أبي أمية على غزو الروم في البحر لمعاوية من زمن عثمان إلى أيام يزيد،إلاّ ما كان من أيام الفتنة،و شتا في البحر سنة تسع و خمسين،قال أبو عمر،و كان من صغار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بالشام سنة ثمانين،و هو من صغار الصحابة أخرجه الثلاثة،إلاّ أن ابن منده لم يسم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كثيرا،و إنّما جعل كثيرا أبا جنادة الذي نذكره بعد هذه الترجمة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عنون الثاني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بن أبي أمية،قال ابن منده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أدرك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و لا تصح له صحبة،قال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سلّم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عدّه ابن عبد البر </w:t>
      </w:r>
      <w:r>
        <w:rPr>
          <w:rStyle w:val="FootnoteAnchor"/>
          <w:rtl w:val="true"/>
        </w:rPr>
        <w:footnoteReference w:id="598"/>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لقّبوه بعد الأزدي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الزهراني،و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المعجمة المفتوحة، و الهاء الساكنة،و الراء المهملة،و الألف،و النون،و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زهران أبي قبيلة،و هو ابن كعب بن عبد اللّه بن مالك بن نصر بن الأزد،قاله في التاج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 أبيه أبي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كثير،و منع ذلك محمّد ابن سعد </w:t>
      </w:r>
      <w:r>
        <w:rPr>
          <w:rStyle w:val="FootnoteAnchor"/>
          <w:rtl w:val="true"/>
        </w:rPr>
        <w:footnoteReference w:id="600"/>
      </w:r>
      <w:r>
        <w:rPr>
          <w:rFonts w:ascii="Amiri" w:hAnsi="Amiri" w:eastAsia="Amiri" w:cs="Amiri"/>
          <w:color w:val="111111"/>
          <w:sz w:val="28"/>
          <w:sz w:val="28"/>
          <w:szCs w:val="28"/>
          <w:rtl w:val="true"/>
          <w:lang w:bidi="ar-SA"/>
        </w:rPr>
        <w:t>،و بنى على كون جنادة بن أبي أميّة اثنين،أحدهما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كثير،و هو الذي يظهر من ابن منده، و أبي نعيم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جنادة من صغار الصحابة،و توفّي بالشام سنة </w:t>
      </w:r>
      <w:bookmarkStart w:id="324" w:name="pg16219_170632"/>
    </w:p>
    <w:p>
      <w:pPr>
        <w:pStyle w:val="BookText"/>
        <w:rPr/>
      </w:pPr>
      <w:bookmarkEnd w:id="324"/>
      <w:r>
        <w:rPr>
          <w:rFonts w:ascii="Amiri" w:hAnsi="Amiri" w:eastAsia="Amiri" w:cs="Amiri"/>
          <w:color w:val="111111"/>
          <w:sz w:val="28"/>
          <w:sz w:val="28"/>
          <w:szCs w:val="28"/>
          <w:rtl w:val="true"/>
          <w:lang w:bidi="ar-SA"/>
        </w:rPr>
        <w:t xml:space="preserve">ثمانين </w:t>
      </w:r>
      <w:r>
        <w:rPr>
          <w:rStyle w:val="FootnoteAnchor"/>
          <w:rtl w:val="true"/>
        </w:rPr>
        <w:footnoteReference w:id="601"/>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الذي يستفاد من مجموع ما ذكر في المعنون هو الاختلاف في اسم الأب و القول بالتعدد،و الراجح هو التعدد،و الاختلاف في صحبته،و القول بأن أحدهم صحابي و الآخران تابعيان،ثم الاختلاف في وثاقته،و إني أختار ضعفه؛لأنه من أذناب الظلمة، و ولاة معاوية و يزيد،و لعدم وجود موقف له مؤيد لأمير المؤمنين عليه السلام،فهو من أضعف الضعفاء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 w:name="__RefHeading___Toc3655901_1280447820"/>
      <w:bookmarkStart w:id="326" w:name="_Toc111"/>
      <w:bookmarkEnd w:id="325"/>
      <w:r>
        <w:rPr/>
        <w:t>4212</w:t>
      </w:r>
      <w:bookmarkEnd w:id="326"/>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بن أبي أميّة كثير الأزدي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 من الصحابة </w:t>
      </w:r>
      <w:r>
        <w:rPr>
          <w:rStyle w:val="FootnoteAnchor"/>
          <w:rtl w:val="true"/>
        </w:rPr>
        <w:footnoteReference w:id="6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المعنون مختلف في أصل وجوده،ثم في أبيه،ثم في وثاقته،فهو غير متحقق الحال حكما و موضوعا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النبي صلى اللّه عليه و آله و سلّم،و لا تصحّ له صحبة،و هو 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 سبع و ستين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حال؛فحاله غير متحقق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327" w:name="pg16219_170633"/>
    </w:p>
    <w:p>
      <w:pPr>
        <w:pStyle w:val="Heading5"/>
        <w:numPr>
          <w:ilvl w:val="4"/>
          <w:numId w:val="1"/>
        </w:numPr>
        <w:rPr/>
      </w:pPr>
      <w:bookmarkStart w:id="328" w:name="__RefHeading___Toc3655903_1280447820"/>
      <w:bookmarkStart w:id="329" w:name="_Toc112"/>
      <w:bookmarkEnd w:id="327"/>
      <w:bookmarkEnd w:id="328"/>
      <w:r>
        <w:rPr/>
        <w:t>4213</w:t>
      </w:r>
      <w:bookmarkEnd w:id="329"/>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بن جراد العيلاني</w:t>
      </w:r>
    </w:p>
    <w:p>
      <w:pPr>
        <w:pStyle w:val="BookText"/>
        <w:rPr/>
      </w:pPr>
      <w:r>
        <w:rPr>
          <w:rFonts w:ascii="Amiri" w:hAnsi="Amiri" w:eastAsia="Amiri" w:cs="Amiri"/>
          <w:color w:val="111111"/>
          <w:sz w:val="28"/>
          <w:sz w:val="28"/>
          <w:szCs w:val="28"/>
          <w:rtl w:val="true"/>
          <w:lang w:bidi="ar-SA"/>
        </w:rPr>
        <w:t>الأسدي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298/1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بن جراد العيلاني الأسدي أحد بني عيلان، سكن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الثلاثة،قلت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نسبه أبو عمر،فقال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العيلاني الأسدي،و لا أعرف هذا النسب إنّما عيلان بن جاوة بن معن،و ولد معن من باهله،فهو عيلاني باهلي،و أما أسدي فلعلّه له فيهم حلف و إلاّ فليس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بن جراد العيلاني الباهلي،روى الدارقطني في المؤتلف،و ابن السكن،و ابن شاهين من طريق زياد بن قريع أحد بني غيلان بن جاوة،عن أبيه،عن جنادة بن جنادة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ضبطه الرشاطي بالمهملة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بالمعجمة كثير،و إن الذي بالمهملة قيس عيلان،و ذكر الاختلاف في سبب إضافة قيس لعيلان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لبعض المعاصرين هفوة أعرضت عن ذكرها خوف الإطالة بلا جدوى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 غير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w:t>
      </w:r>
      <w:r>
        <w:rPr>
          <w:rStyle w:val="FootnoteAnchor"/>
          <w:rtl w:val="true"/>
        </w:rPr>
        <w:footnoteReference w:id="605"/>
      </w: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جراد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العيلاني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المفتوحة،و الياء المثنّاة من تحت الساكنة،و اللام، </w:t>
      </w:r>
      <w:bookmarkStart w:id="330" w:name="pg16219_170634"/>
    </w:p>
    <w:p>
      <w:pPr>
        <w:pStyle w:val="BookText"/>
        <w:rPr/>
      </w:pPr>
      <w:bookmarkEnd w:id="330"/>
      <w:r>
        <w:rPr>
          <w:rFonts w:ascii="Amiri" w:hAnsi="Amiri" w:eastAsia="Amiri" w:cs="Amiri"/>
          <w:color w:val="111111"/>
          <w:sz w:val="28"/>
          <w:sz w:val="28"/>
          <w:szCs w:val="28"/>
          <w:rtl w:val="true"/>
          <w:lang w:bidi="ar-SA"/>
        </w:rPr>
        <w:t xml:space="preserve">و الألف،و النون،و الياء،نسبة إلى عيلان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العيلاني و الأسدي تنافيا التفت إليه أبو عمر،فقال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العيلاني الأسدي،لا أعرف هذا النسب،إنّما عيلان بن جاوة بن معن،و ولد معن من باهلة،فهو عيلاني باهلي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أسدي،فلعلّه له فيهم حلف،و إلاّ فليس منهم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المعاجم الرجالية ساكتة عن التعرض لما يخصّ حاله ممّا يكشف عن ضعفه أو وثاقته،فهو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 w:name="__RefHeading___Toc3655905_1280447820"/>
      <w:bookmarkStart w:id="332" w:name="_Toc113"/>
      <w:bookmarkEnd w:id="331"/>
      <w:r>
        <w:rPr/>
        <w:t>4214</w:t>
      </w:r>
      <w:bookmarkEnd w:id="332"/>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بن الحارث السلماني</w:t>
      </w:r>
    </w:p>
    <w:p>
      <w:pPr>
        <w:pStyle w:val="BookText"/>
        <w:rPr/>
      </w:pPr>
      <w:r>
        <w:rPr>
          <w:rFonts w:ascii="Amiri" w:hAnsi="Amiri" w:eastAsia="Amiri" w:cs="Amiri"/>
          <w:color w:val="111111"/>
          <w:sz w:val="28"/>
          <w:sz w:val="28"/>
          <w:szCs w:val="28"/>
          <w:rtl w:val="true"/>
          <w:lang w:bidi="ar-SA"/>
        </w:rPr>
        <w:t xml:space="preserve">الأزدي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167/1</w:t>
      </w:r>
      <w:r>
        <w:rPr>
          <w:rFonts w:ascii="Amiri" w:hAnsi="Amiri" w:eastAsia="Amiri" w:cs="Amiri"/>
          <w:color w:val="111111"/>
          <w:sz w:val="28"/>
          <w:sz w:val="28"/>
          <w:szCs w:val="28"/>
          <w:rtl w:val="true"/>
          <w:lang w:bidi="ar-SA"/>
        </w:rPr>
        <w:t>،ملخّص المقال في قسم المجاهيل،منهج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ترد في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ابن شهرآشوب </w:t>
      </w:r>
      <w:r>
        <w:rPr>
          <w:rFonts w:eastAsia="Amiri" w:cs="Amiri" w:ascii="Amiri" w:hAnsi="Amiri"/>
          <w:color w:val="111111"/>
          <w:sz w:val="28"/>
          <w:szCs w:val="28"/>
          <w:lang w:bidi="ar-SA"/>
        </w:rPr>
        <w:t>113/4</w:t>
      </w:r>
      <w:r>
        <w:rPr>
          <w:rFonts w:ascii="Amiri" w:hAnsi="Amiri" w:eastAsia="Amiri" w:cs="Amiri"/>
          <w:color w:val="111111"/>
          <w:sz w:val="28"/>
          <w:sz w:val="28"/>
          <w:szCs w:val="28"/>
          <w:rtl w:val="true"/>
          <w:lang w:bidi="ar-SA"/>
        </w:rPr>
        <w:t>، إبصار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،فتوح الشام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xml:space="preserve">،تاريخ ابن الأثير </w:t>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 المفتوحة،و اللام الساكنة،و الميم،و الألف، و النون،و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سلمان،بطن من 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 بطن من مذحج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وصف الرجل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المذحجي المرادي السلماني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يمكن كون السلماني فيمن لم ينتسب إلى البطن المذكور </w:t>
      </w:r>
      <w:r>
        <w:rPr>
          <w:rStyle w:val="FootnoteAnchor"/>
          <w:rtl w:val="true"/>
        </w:rPr>
        <w:footnoteReference w:id="609"/>
      </w:r>
      <w:r>
        <w:rPr>
          <w:rFonts w:ascii="Amiri" w:hAnsi="Amiri" w:eastAsia="Amiri" w:cs="Amiri"/>
          <w:color w:val="111111"/>
          <w:sz w:val="28"/>
          <w:sz w:val="28"/>
          <w:szCs w:val="28"/>
          <w:rtl w:val="true"/>
          <w:lang w:bidi="ar-SA"/>
        </w:rPr>
        <w:t>،نسبة إمّا إلى سلمان،منزل بين عين صيد و واقصة،أو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سلمان،ماء قديم جاهلي،و هو طريق إلى تهامة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الجاهلية من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بفتح اللام </w:t>
      </w:r>
      <w:r>
        <w:rPr>
          <w:rStyle w:val="FootnoteAnchor"/>
          <w:rtl w:val="true"/>
        </w:rPr>
        <w:footnoteReference w:id="610"/>
      </w:r>
      <w:r>
        <w:rPr>
          <w:rFonts w:ascii="Amiri" w:hAnsi="Amiri" w:eastAsia="Amiri" w:cs="Amiri"/>
          <w:color w:val="111111"/>
          <w:sz w:val="28"/>
          <w:sz w:val="28"/>
          <w:szCs w:val="28"/>
          <w:rtl w:val="true"/>
          <w:lang w:bidi="ar-SA"/>
        </w:rPr>
        <w:t>،نسبة إلى سلمية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 و اللام و سكون الميم، و فتح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قرب حمص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عتيق السلماني محركة،كما في القاموس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و في مراصد الاطلاع </w:t>
      </w:r>
      <w:r>
        <w:rPr>
          <w:rFonts w:eastAsia="Amiri" w:cs="Amiri" w:ascii="Amiri" w:hAnsi="Amiri"/>
          <w:color w:val="111111"/>
          <w:sz w:val="28"/>
          <w:szCs w:val="28"/>
          <w:lang w:bidi="ar-SA"/>
        </w:rPr>
        <w:t>730/2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بلفظ الصحابي،قيل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بين عين صيد و واقصة و العقبة،و السلمان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قديم جاهلي،و هو طريق إلى تهامة في الجاهلية من العراق،و للعرب يوم سلمان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612"/>
      </w:r>
      <w:r>
        <w:rPr>
          <w:rFonts w:ascii="Amiri" w:hAnsi="Amiri" w:eastAsia="Amiri" w:cs="Amiri"/>
          <w:color w:val="111111"/>
          <w:sz w:val="28"/>
          <w:sz w:val="28"/>
          <w:szCs w:val="28"/>
          <w:rtl w:val="true"/>
          <w:lang w:bidi="ar-SA"/>
        </w:rPr>
        <w:t>ضبط الأزدي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613"/>
      </w:r>
      <w:r>
        <w:rPr>
          <w:rFonts w:ascii="IRNazanin" w:hAnsi="IRNazanin" w:eastAsia="IRNazanin"/>
          <w:color w:val="111111"/>
          <w:sz w:val="28"/>
          <w:sz w:val="28"/>
          <w:szCs w:val="28"/>
          <w:rtl w:val="true"/>
          <w:lang w:bidi="fa-IR"/>
        </w:rPr>
        <w:t xml:space="preserve">من أصحاب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في إبصار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بن الحرث المذحجي المرادي السلماني الكوفي،كان جنادة بن الحرث من مشاهير الشيعة،و من أصحاب أمير المؤمنين عليه السلام،و كان خرج مع مسلم أوّلا،فلمّا نظر الخذلان،خرج إلى الحسين عليه السلام مع عمرو بن خالد الصيداوي و جماعة،فمانعهم الحرّ،ثم أخذهم الحسين عليه السلام،فلمّا كان يوم الطفّ تقدّموا فأوغلوا في صفوف أهل الكوفة حتى أحاطوا بهم،فانتدب لهم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فخلص إليهم و خلصهم،و لكنهم أبوا أن يرجعوا سالمين و يروا عدّوا،فقتلوا في مكان واحد بعد أن قاتلوا قتال الأسد اللوابد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الغريب ممّا وقع في هذه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جنادة،بالجيم،و النون،و الالف،و الدال المهملة،و بعدها الهاء،و يصحف،بجبار،و حيان،و لكن المضبوط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فتوح الشام لابن أعثم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من بعده جنادة بن الحارث الأنصاري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جنادة و أنا ابن الحارث لست بخوّار و لا بناكث عن بيعتي حتى ترى موارث اليوم سلوى في الصعيد ماكث ثم حمل فلم يزل يقاتل حتى قتل رحمه اللّه،و خرج من بعده ابنه عمرو بن جنادة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أصف الخناق من ابن هند أرمد من عاهة لفوارس الأنصار و مهاجرين مخضبين رماحهم تحت العجابة من دم الكفار حسنت على عهد النبي محمّد فاليوم تخضب من دم الفجار و اليوم تخضب من دماء أراذل رفض القران لنصرة الأقدار طلبوا بثأرهم ببدر إذ أتوا بالمرهفات و بالقنا القتار و اللّه ربي لا أزال مضاربا في الفاسقين بمرهف بتّار هذا على الأزدي حق واجب في كلّ يوم تعانق و كرار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البيت الأول في المقتل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ببغي سعد و ابنه و قتاله لفوارس الأنصاري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تنسب هذه الأبيات إلى يحيى بن كثير الأنصاري أيضا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التحريف في اسم المترجم كما أشار إليه في إبصار العين؛ففي تاريخ ابن الأثير </w:t>
      </w:r>
      <w:r>
        <w:rPr>
          <w:rFonts w:eastAsia="Amiri" w:cs="Amiri" w:ascii="Amiri" w:hAnsi="Amiri"/>
          <w:color w:val="111111"/>
          <w:sz w:val="28"/>
          <w:szCs w:val="28"/>
          <w:lang w:bidi="ar-SA"/>
        </w:rPr>
        <w:t>293/3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الصيداوي عمرو بن خالد،و جبار بن الحرث السلماني،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أهل السير أنّه كان من أصحاب رسول اللّه صلى اللّه عليه و آله و سلّم،ثمّ من أصحاب أمير المؤمنين عليه السلام،و من المقاتلين بصفين،و من مشاهير الشيعة،بايع مسلما،فلمّا نظر إلى خذلان أهل الكوفة،فرّ و اختفى عند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بمجيء الحسين عليه السلام خرج إليه مع عمرو بن خالد الصيداوي و جماعة من الشيعة و لحق به عليه السلام و لازمه إلى أن استشهد يوم الطفّ،رضوان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زاده شرفا تخصيصه بالسلام عليه في زيارة الناحية المقدسة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بحار الأنوار في زيارة أوّل رجب و النصف من شعبان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حيان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حال؛فقد اختلف في اسم المترجم على أربعة 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بن الحارث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بن الحارث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بن الحارث</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w:t>
      </w:r>
      <w:bookmarkStart w:id="333" w:name="pg16219_170638"/>
    </w:p>
    <w:p>
      <w:pPr>
        <w:pStyle w:val="BookText"/>
        <w:rPr/>
      </w:pPr>
      <w:bookmarkEnd w:id="333"/>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جنادة بن الحارث السلماني الأزدي</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عدّ المعنون ثقة هو أقل ما يقال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 w:name="__RefHeading___Toc3655907_1280447820"/>
      <w:bookmarkStart w:id="335" w:name="_Toc114"/>
      <w:bookmarkEnd w:id="334"/>
      <w:r>
        <w:rPr/>
        <w:t>4215</w:t>
      </w:r>
      <w:bookmarkEnd w:id="335"/>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بن كعب بن الحارث</w:t>
      </w:r>
    </w:p>
    <w:p>
      <w:pPr>
        <w:pStyle w:val="BookText"/>
        <w:rPr/>
      </w:pPr>
      <w:r>
        <w:rPr>
          <w:rFonts w:ascii="Amiri" w:hAnsi="Amiri" w:eastAsia="Amiri" w:cs="Amiri"/>
          <w:color w:val="111111"/>
          <w:sz w:val="28"/>
          <w:sz w:val="28"/>
          <w:szCs w:val="28"/>
          <w:rtl w:val="true"/>
          <w:lang w:bidi="ar-SA"/>
        </w:rPr>
        <w:t>الأنصاري الخزرجي</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علماء السير </w:t>
      </w:r>
      <w:r>
        <w:rPr>
          <w:rStyle w:val="FootnoteAnchor"/>
          <w:rtl w:val="true"/>
        </w:rPr>
        <w:footnoteReference w:id="616"/>
      </w:r>
      <w:r>
        <w:rPr>
          <w:rFonts w:ascii="Amiri" w:hAnsi="Amiri" w:eastAsia="Amiri" w:cs="Amiri"/>
          <w:color w:val="111111"/>
          <w:sz w:val="28"/>
          <w:sz w:val="28"/>
          <w:szCs w:val="28"/>
          <w:rtl w:val="true"/>
          <w:lang w:bidi="ar-SA"/>
        </w:rPr>
        <w:t>أنّه كان من الشيعة،و من المخلصين في الولاء،و ممّن صحب الحسين عليه السلام من مكّة،و جاء معه هو و أهله إلى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يوم الطفّ،و شبّ القتال،و حمل أهل الكوفة على عسكر الحسين عليه السلام، تقدّم جنادة هذا،و قاتل حتى نال شرف الشهادة في الحملة الأولى،ثمّ شرّف بتخصيص الحجّة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فرجه،و جعلنا من كلّ مكروه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إيّاه بالتسليم عليه </w:t>
      </w:r>
      <w:r>
        <w:rPr>
          <w:rStyle w:val="FootnoteAnchor"/>
          <w:rtl w:val="true"/>
        </w:rPr>
        <w:footnoteReference w:id="617"/>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جنادة بن كعب بن الحارث </w:t>
      </w:r>
      <w:bookmarkStart w:id="336" w:name="pg16219_170639"/>
    </w:p>
    <w:p>
      <w:pPr>
        <w:pStyle w:val="BookText"/>
        <w:rPr/>
      </w:pPr>
      <w:bookmarkEnd w:id="336"/>
      <w:r>
        <w:rPr>
          <w:rFonts w:ascii="Amiri" w:hAnsi="Amiri" w:eastAsia="Amiri" w:cs="Amiri"/>
          <w:color w:val="111111"/>
          <w:sz w:val="28"/>
          <w:sz w:val="28"/>
          <w:szCs w:val="28"/>
          <w:rtl w:val="true"/>
          <w:lang w:bidi="ar-SA"/>
        </w:rPr>
        <w:t>الأنصاري الخزرجي،و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جنادة</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بناء على ثبوت شهادة المعنون بين يدي ريحانة رسول اللّه صلى اللّه عليه و آله و سلّم يعدّ من أوثق الثقات،و من أجلّ الأجلاء،فتفحّص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 w:name="__RefHeading___Toc3655909_1280447820"/>
      <w:bookmarkStart w:id="338" w:name="_Toc115"/>
      <w:bookmarkEnd w:id="337"/>
      <w:r>
        <w:rPr/>
        <w:t>4216</w:t>
      </w:r>
      <w:bookmarkEnd w:id="338"/>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بن زيد الحارثي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البصرة من أعرابها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ابن منده،و أبو نعيم من الصحابة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و قال في اسد الغابة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بن زيد الحارثي من أهل البصرة من أعرابها، لا تصح له صحبة،في إسناده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منده،و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تنظّر في ذلك بعضهم،و الصواب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روي عنه من وفوده على رسول اللّه صلى اللّه عليه و آله و سلّم،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وافد قومي من بلحارث من أهل البحرين،فادع اللّه أن يعيننا على عدونا من ربيعة و مضر،حتّى يسلموا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المعنون إمّا ضعيف أو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اللّه،و كتب بذلك كتابا،و هو عندنا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حال؛فلم يتّضح لي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339" w:name="pg16219_170640"/>
    </w:p>
    <w:p>
      <w:pPr>
        <w:pStyle w:val="Heading5"/>
        <w:numPr>
          <w:ilvl w:val="4"/>
          <w:numId w:val="1"/>
        </w:numPr>
        <w:rPr/>
      </w:pPr>
      <w:bookmarkStart w:id="340" w:name="__RefHeading___Toc3655911_1280447820"/>
      <w:bookmarkStart w:id="341" w:name="_Toc116"/>
      <w:bookmarkEnd w:id="339"/>
      <w:bookmarkEnd w:id="340"/>
      <w:r>
        <w:rPr/>
        <w:t>4217</w:t>
      </w:r>
      <w:bookmarkEnd w:id="341"/>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بن سفيان الأنصاري</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تبنّي معمّر بن حبيب بن حذافة بن جمح لسفيان جدّ جنادة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ابن عبد البر </w:t>
      </w:r>
      <w:r>
        <w:rPr>
          <w:rStyle w:val="FootnoteAnchor"/>
          <w:rtl w:val="true"/>
        </w:rPr>
        <w:footnoteReference w:id="620"/>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لم يذكر أحد في المعاجم الرجالية ما يستكشف منه حال المترجم،فهو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السلولي</w:t>
      </w:r>
    </w:p>
    <w:p>
      <w:pPr>
        <w:pStyle w:val="BookText"/>
        <w:rPr/>
      </w:pPr>
      <w:r>
        <w:rPr>
          <w:rFonts w:ascii="Amiri" w:hAnsi="Amiri" w:eastAsia="Amiri" w:cs="Amiri"/>
          <w:color w:val="111111"/>
          <w:sz w:val="28"/>
          <w:sz w:val="28"/>
          <w:szCs w:val="28"/>
          <w:rtl w:val="true"/>
          <w:lang w:bidi="ar-SA"/>
        </w:rPr>
        <w:t xml:space="preserve">قال ابن حجر في لسان الميزان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السلولي،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جنادة،روى عن أبي حمزة الثمالي،و عنه حصين بن مخارق،ذكروه في رجال الشيعة،نقلته من خط ابن أبي 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المجمع من كتاب الحاوي من رجال الشيعة لابن أبي 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لم يذكره أعلام الجرح و التعديل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2" w:name="pg16219_170641"/>
    </w:p>
    <w:p>
      <w:pPr>
        <w:pStyle w:val="Heading5"/>
        <w:numPr>
          <w:ilvl w:val="4"/>
          <w:numId w:val="1"/>
        </w:numPr>
        <w:rPr/>
      </w:pPr>
      <w:bookmarkStart w:id="343" w:name="__RefHeading___Toc3655913_1280447820"/>
      <w:bookmarkStart w:id="344" w:name="_Toc117"/>
      <w:bookmarkEnd w:id="342"/>
      <w:bookmarkEnd w:id="343"/>
      <w:r>
        <w:rPr/>
        <w:t>4219</w:t>
      </w:r>
      <w:bookmarkEnd w:id="344"/>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بن عبد اللّه بن علقمة بن</w:t>
      </w:r>
    </w:p>
    <w:p>
      <w:pPr>
        <w:pStyle w:val="BookText"/>
        <w:rPr/>
      </w:pPr>
      <w:r>
        <w:rPr>
          <w:rFonts w:ascii="IRNazanin" w:hAnsi="IRNazanin" w:eastAsia="IRNazanin"/>
          <w:color w:val="111111"/>
          <w:sz w:val="28"/>
          <w:sz w:val="28"/>
          <w:szCs w:val="28"/>
          <w:rtl w:val="true"/>
          <w:lang w:bidi="fa-IR"/>
        </w:rPr>
        <w:t>المطلب بن عبد مناف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622"/>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يوم اليمامة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لم أقف عمّا يعرب عن حال المترجم،فهو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 w:name="__RefHeading___Toc3655915_1280447820"/>
      <w:bookmarkStart w:id="346" w:name="_Toc118"/>
      <w:bookmarkEnd w:id="345"/>
      <w:r>
        <w:rPr/>
        <w:t>4220</w:t>
      </w:r>
      <w:bookmarkEnd w:id="346"/>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بن مالك الأزدي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6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أقف على ما يستكشف منه حال المترجم،فهو غير معلوم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منده،و أبو نعيم،و ابن الأثير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مصر،و عقبه بالكوفة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حاله مجهول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347" w:name="pg16219_170642"/>
    </w:p>
    <w:p>
      <w:pPr>
        <w:pStyle w:val="Heading5"/>
        <w:numPr>
          <w:ilvl w:val="4"/>
          <w:numId w:val="1"/>
        </w:numPr>
        <w:rPr/>
      </w:pPr>
      <w:bookmarkStart w:id="348" w:name="__RefHeading___Toc3655917_1280447820"/>
      <w:bookmarkStart w:id="349" w:name="_Toc119"/>
      <w:bookmarkEnd w:id="347"/>
      <w:bookmarkEnd w:id="348"/>
      <w:r>
        <w:rPr/>
        <w:t>4221</w:t>
      </w:r>
      <w:bookmarkEnd w:id="349"/>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جنبذ بن سبع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الأثير </w:t>
      </w:r>
      <w:r>
        <w:rPr>
          <w:rStyle w:val="FootnoteAnchor"/>
          <w:rtl w:val="true"/>
        </w:rPr>
        <w:footnoteReference w:id="625"/>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قاتلت النبي صلى اللّه عليه و آله و سلّم أوّل النهار كافرا،و قاتلت معه آخر النهار مسلما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أستثبت حاله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جنبذ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المضمومة،و النون الساكنة،و الباء الموحدة المضمومة، و الذال المعجمة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 المفتوحة،و الباء الموحدة المضمومة،و العين المهملة </w:t>
      </w:r>
      <w:r>
        <w:rPr>
          <w:rStyle w:val="FootnoteAnchor"/>
          <w:rtl w:val="true"/>
        </w:rPr>
        <w:footnoteReference w:id="627"/>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المعنون مجهول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4222</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كان يوصى أمير المؤمنين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0" w:name="pg16219_170643"/>
    </w:p>
    <w:p>
      <w:pPr>
        <w:pStyle w:val="Heading5"/>
        <w:numPr>
          <w:ilvl w:val="4"/>
          <w:numId w:val="1"/>
        </w:numPr>
        <w:rPr/>
      </w:pPr>
      <w:bookmarkStart w:id="351" w:name="__RefHeading___Toc3655919_1280447820"/>
      <w:bookmarkStart w:id="352" w:name="_Toc120"/>
      <w:bookmarkEnd w:id="350"/>
      <w:bookmarkEnd w:id="351"/>
      <w:r>
        <w:rPr/>
        <w:t>4223</w:t>
      </w:r>
      <w:bookmarkEnd w:id="352"/>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أبو علي الكوفي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الجيم،و سكون النون،و فتح الدال المهملة،بعدها باء موحدة</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 به عند القتال،قال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عبد الرحمن بن جندب، عن أبيه أنّ أمير المؤمنين صلوات اللّه عليه كان يأمر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92/15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أمالي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،و جاء أيضا في 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158/6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11534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11567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11665</w:t>
      </w:r>
      <w:r>
        <w:rPr>
          <w:rFonts w:ascii="Amiri" w:hAnsi="Amiri" w:eastAsia="Amiri" w:cs="Amiri"/>
          <w:color w:val="111111"/>
          <w:sz w:val="28"/>
          <w:sz w:val="28"/>
          <w:szCs w:val="28"/>
          <w:rtl w:val="true"/>
          <w:lang w:bidi="ar-SA"/>
        </w:rPr>
        <w:t>،و عن 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الغارات </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486/15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18943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459/2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،و الظاهر هذا هو جندب بن عبد اللّه الأزدي،راجع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 و فدك للجوهري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،و الارشاد للمفيد </w:t>
      </w:r>
      <w:r>
        <w:rPr>
          <w:rFonts w:eastAsia="Amiri" w:cs="Amiri" w:ascii="Amiri" w:hAnsi="Amiri"/>
          <w:color w:val="111111"/>
          <w:sz w:val="28"/>
          <w:szCs w:val="28"/>
          <w:lang w:bidi="ar-SA"/>
        </w:rPr>
        <w:t>241/1</w:t>
      </w:r>
      <w:r>
        <w:rPr>
          <w:rFonts w:ascii="Amiri" w:hAnsi="Amiri" w:eastAsia="Amiri" w:cs="Amiri"/>
          <w:color w:val="111111"/>
          <w:sz w:val="28"/>
          <w:sz w:val="28"/>
          <w:szCs w:val="28"/>
          <w:rtl w:val="true"/>
          <w:lang w:bidi="ar-SA"/>
        </w:rPr>
        <w:t>،و أمالي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المعنون مغاير لجندب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عدّ من أصحاب الإمام الصادق عليه السلام،و يعدّ مهملا،و إنما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الظاهر إذ من المحتمل اتّحاده مع أبي علي،و أنّ الواسطة في الرواية ساقطة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تحت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630"/>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المعنون مجهول الحال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أبي عبد اللّه ابن جندب</w:t>
      </w:r>
    </w:p>
    <w:p>
      <w:pPr>
        <w:pStyle w:val="BookText"/>
        <w:rPr/>
      </w:pPr>
      <w:r>
        <w:rPr>
          <w:rFonts w:ascii="Amiri" w:hAnsi="Amiri" w:eastAsia="Amiri" w:cs="Amiri"/>
          <w:color w:val="111111"/>
          <w:sz w:val="28"/>
          <w:sz w:val="28"/>
          <w:szCs w:val="28"/>
          <w:rtl w:val="true"/>
          <w:lang w:bidi="ar-SA"/>
        </w:rPr>
        <w:t xml:space="preserve">جاء في المحاسن </w:t>
      </w:r>
      <w:r>
        <w:rPr>
          <w:rFonts w:eastAsia="Amiri" w:cs="Amiri" w:ascii="Amiri" w:hAnsi="Amiri"/>
          <w:color w:val="111111"/>
          <w:sz w:val="28"/>
          <w:szCs w:val="28"/>
          <w:lang w:bidi="ar-SA"/>
        </w:rPr>
        <w:t>488/2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ابن عبيد اللّه بن سيابة،عن جندب بن أبي عبد اللّه بن جندب،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لكن في وسائل الشيعة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31010</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جندب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لم يذكر في المعاجم الرجالية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3" w:name="pg16219_170645"/>
    </w:p>
    <w:p>
      <w:pPr>
        <w:pStyle w:val="Heading5"/>
        <w:numPr>
          <w:ilvl w:val="4"/>
          <w:numId w:val="1"/>
        </w:numPr>
        <w:rPr/>
      </w:pPr>
      <w:bookmarkStart w:id="354" w:name="__RefHeading___Toc3655921_1280447820"/>
      <w:bookmarkStart w:id="355" w:name="_Toc121"/>
      <w:bookmarkEnd w:id="353"/>
      <w:bookmarkEnd w:id="354"/>
      <w:r>
        <w:rPr/>
        <w:t>4225</w:t>
      </w:r>
      <w:bookmarkEnd w:id="355"/>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امّ جندب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في باب أصحاب الرسول صلى اللّه عليه و آله و سلّم من رجاله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جندب بن عبد اللّه بن سفيان البجلي العلقي،و 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 و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بجيلة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صحبة ليست بالقديمة،يكنى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اللّه،سكن الكوفة ثم انتقل إلى البصرة،قدمها مع مصعب بن الزبير،روى عنه من أهل البصرة الحسن و محمّد و أنس ابنا سيرين،و أبو السوار العدوي،و بكر بن عبد اللّه، و يونس بن جبير الباهلي،و صفوان بن محرز،و أبو عمران الجوني،و روى عنه من أهل الكوفة عبد الملك بن عمير،و الأسود بن قيس،و سلمة بن كهيل،و له رواية عن ابي بن كعب،و حذيفة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صحبة قديمة،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اللّه،كان بالكوفة،ثمّ صار بالبصرة،ثمّ خرج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إنّ القرائن تدلّ على أنّه من العامة،و ممّن لا يتّصلون بأئمة الهدى عليهم السلام،بل يرافقون مصعب و نظائره،فهو عندي ضعيف،و اللّه العالم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6" w:name="pg16219_170646"/>
    </w:p>
    <w:p>
      <w:pPr>
        <w:pStyle w:val="Heading5"/>
        <w:numPr>
          <w:ilvl w:val="4"/>
          <w:numId w:val="1"/>
        </w:numPr>
        <w:rPr/>
      </w:pPr>
      <w:bookmarkStart w:id="357" w:name="__RefHeading___Toc3655923_1280447820"/>
      <w:bookmarkStart w:id="358" w:name="_Toc122"/>
      <w:bookmarkEnd w:id="356"/>
      <w:bookmarkEnd w:id="357"/>
      <w:r>
        <w:rPr/>
        <w:t>4226</w:t>
      </w:r>
      <w:bookmarkEnd w:id="358"/>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جندب بن أيّوب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35"/>
      </w:r>
      <w:r>
        <w:rPr>
          <w:rFonts w:ascii="Amiri" w:hAnsi="Amiri" w:eastAsia="Amiri" w:cs="Amiri"/>
          <w:color w:val="111111"/>
          <w:sz w:val="28"/>
          <w:sz w:val="28"/>
          <w:szCs w:val="28"/>
          <w:rtl w:val="true"/>
          <w:lang w:bidi="ar-SA"/>
        </w:rPr>
        <w:t>من أصحاب الكاظم عليه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العلاّمة في القسم الثاني من الخلاصة </w:t>
      </w:r>
      <w:r>
        <w:rPr>
          <w:rStyle w:val="FootnoteAnchor"/>
          <w:rtl w:val="true"/>
        </w:rPr>
        <w:footnoteReference w:id="636"/>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أيّوب،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إنّه لم يوثّق اندرج في الضعفاء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لما لم يذكر له توثيق و كان واقفيّا كان مندرجا في الضعفاء لوقفه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9" w:name="pg16219_170647"/>
    </w:p>
    <w:p>
      <w:pPr>
        <w:pStyle w:val="Heading5"/>
        <w:numPr>
          <w:ilvl w:val="4"/>
          <w:numId w:val="1"/>
        </w:numPr>
        <w:rPr/>
      </w:pPr>
      <w:bookmarkStart w:id="360" w:name="__RefHeading___Toc3655925_1280447820"/>
      <w:bookmarkStart w:id="361" w:name="_Toc123"/>
      <w:bookmarkEnd w:id="359"/>
      <w:bookmarkEnd w:id="360"/>
      <w:r>
        <w:rPr/>
        <w:t>4227</w:t>
      </w:r>
      <w:bookmarkEnd w:id="361"/>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جندب بن جنادة أبو ذرّ الغفاري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من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أربعة عشر موردا نشير إليها،رجال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،ملخص المقال في قسم الحسان،رجال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الشهيد الثاني على الخلاصة المخطوطة،أمالي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الثالث و السبعون،الكافي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،الاختصاص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،معاني الأخبار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301/1</w:t>
      </w:r>
      <w:r>
        <w:rPr>
          <w:rFonts w:ascii="Amiri" w:hAnsi="Amiri" w:eastAsia="Amiri" w:cs="Amiri"/>
          <w:color w:val="111111"/>
          <w:sz w:val="28"/>
          <w:sz w:val="28"/>
          <w:szCs w:val="28"/>
          <w:rtl w:val="true"/>
          <w:lang w:bidi="ar-SA"/>
        </w:rPr>
        <w:t xml:space="preserve">، طبقات ابن سعد </w:t>
      </w:r>
      <w:r>
        <w:rPr>
          <w:rFonts w:eastAsia="Amiri" w:cs="Amiri" w:ascii="Amiri" w:hAnsi="Amiri"/>
          <w:color w:val="111111"/>
          <w:sz w:val="28"/>
          <w:szCs w:val="28"/>
          <w:lang w:bidi="ar-SA"/>
        </w:rPr>
        <w:t>219/4</w:t>
      </w:r>
      <w:r>
        <w:rPr>
          <w:rFonts w:ascii="Amiri" w:hAnsi="Amiri" w:eastAsia="Amiri" w:cs="Amiri"/>
          <w:color w:val="111111"/>
          <w:sz w:val="28"/>
          <w:sz w:val="28"/>
          <w:szCs w:val="28"/>
          <w:rtl w:val="true"/>
          <w:lang w:bidi="ar-SA"/>
        </w:rPr>
        <w:t xml:space="preserve">،صفوة الصفوة </w:t>
      </w:r>
      <w:r>
        <w:rPr>
          <w:rFonts w:eastAsia="Amiri" w:cs="Amiri" w:ascii="Amiri" w:hAnsi="Amiri"/>
          <w:color w:val="111111"/>
          <w:sz w:val="28"/>
          <w:szCs w:val="28"/>
          <w:lang w:bidi="ar-SA"/>
        </w:rPr>
        <w:t>238/1</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 xml:space="preserve">،السيرة لابن هشام </w:t>
      </w:r>
      <w:r>
        <w:rPr>
          <w:rFonts w:eastAsia="Amiri" w:cs="Amiri" w:ascii="Amiri" w:hAnsi="Amiri"/>
          <w:color w:val="111111"/>
          <w:sz w:val="28"/>
          <w:szCs w:val="28"/>
          <w:lang w:bidi="ar-SA"/>
        </w:rPr>
        <w:t>152/2</w:t>
      </w:r>
      <w:r>
        <w:rPr>
          <w:rFonts w:ascii="Amiri" w:hAnsi="Amiri" w:eastAsia="Amiri" w:cs="Amiri"/>
          <w:color w:val="111111"/>
          <w:sz w:val="28"/>
          <w:sz w:val="28"/>
          <w:szCs w:val="28"/>
          <w:rtl w:val="true"/>
          <w:lang w:bidi="ar-SA"/>
        </w:rPr>
        <w:t xml:space="preserve">،سنن بن ماجة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163/2</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339/9</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342/3</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189/6</w:t>
      </w:r>
      <w:r>
        <w:rPr>
          <w:rFonts w:ascii="Amiri" w:hAnsi="Amiri" w:eastAsia="Amiri" w:cs="Amiri"/>
          <w:color w:val="111111"/>
          <w:sz w:val="28"/>
          <w:sz w:val="28"/>
          <w:szCs w:val="28"/>
          <w:rtl w:val="true"/>
          <w:lang w:bidi="ar-SA"/>
        </w:rPr>
        <w:t xml:space="preserve">،حلية الاولياء </w:t>
      </w:r>
      <w:r>
        <w:rPr>
          <w:rFonts w:eastAsia="Amiri" w:cs="Amiri" w:ascii="Amiri" w:hAnsi="Amiri"/>
          <w:color w:val="111111"/>
          <w:sz w:val="28"/>
          <w:szCs w:val="28"/>
          <w:lang w:bidi="ar-SA"/>
        </w:rPr>
        <w:t>156/1</w:t>
      </w:r>
      <w:r>
        <w:rPr>
          <w:rFonts w:ascii="Amiri" w:hAnsi="Amiri" w:eastAsia="Amiri" w:cs="Amiri"/>
          <w:color w:val="111111"/>
          <w:sz w:val="28"/>
          <w:sz w:val="28"/>
          <w:szCs w:val="28"/>
          <w:rtl w:val="true"/>
          <w:lang w:bidi="ar-SA"/>
        </w:rPr>
        <w:t xml:space="preserve">،صحيح الترمذي </w:t>
      </w:r>
      <w:r>
        <w:rPr>
          <w:rFonts w:eastAsia="Amiri" w:cs="Amiri" w:ascii="Amiri" w:hAnsi="Amiri"/>
          <w:color w:val="111111"/>
          <w:sz w:val="28"/>
          <w:szCs w:val="28"/>
          <w:lang w:bidi="ar-SA"/>
        </w:rPr>
        <w:t>221/2</w:t>
      </w:r>
      <w:r>
        <w:rPr>
          <w:rFonts w:ascii="Amiri" w:hAnsi="Amiri" w:eastAsia="Amiri" w:cs="Amiri"/>
          <w:color w:val="111111"/>
          <w:sz w:val="28"/>
          <w:sz w:val="28"/>
          <w:szCs w:val="28"/>
          <w:rtl w:val="true"/>
          <w:lang w:bidi="ar-SA"/>
        </w:rPr>
        <w:t xml:space="preserve">،شرح الجامع الصغير </w:t>
      </w:r>
      <w:r>
        <w:rPr>
          <w:rFonts w:eastAsia="Amiri" w:cs="Amiri" w:ascii="Amiri" w:hAnsi="Amiri"/>
          <w:color w:val="111111"/>
          <w:sz w:val="28"/>
          <w:szCs w:val="28"/>
          <w:lang w:bidi="ar-SA"/>
        </w:rPr>
        <w:t>423/5</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91/12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،المستطرف </w:t>
      </w:r>
      <w:r>
        <w:rPr>
          <w:rFonts w:eastAsia="Amiri" w:cs="Amiri" w:ascii="Amiri" w:hAnsi="Amiri"/>
          <w:color w:val="111111"/>
          <w:sz w:val="28"/>
          <w:szCs w:val="28"/>
          <w:lang w:bidi="ar-SA"/>
        </w:rPr>
        <w:t>166/1</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834/1</w:t>
      </w:r>
      <w:r>
        <w:rPr>
          <w:rFonts w:ascii="Amiri" w:hAnsi="Amiri" w:eastAsia="Amiri" w:cs="Amiri"/>
          <w:color w:val="111111"/>
          <w:sz w:val="28"/>
          <w:sz w:val="28"/>
          <w:szCs w:val="28"/>
          <w:rtl w:val="true"/>
          <w:lang w:bidi="ar-SA"/>
        </w:rPr>
        <w:t xml:space="preserve">،المعارف لابن قتيبة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193/11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،طبقات خليفة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221/2</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510/2</w:t>
      </w:r>
      <w:r>
        <w:rPr>
          <w:rFonts w:ascii="Amiri" w:hAnsi="Amiri" w:eastAsia="Amiri" w:cs="Amiri"/>
          <w:color w:val="111111"/>
          <w:sz w:val="28"/>
          <w:sz w:val="28"/>
          <w:szCs w:val="28"/>
          <w:rtl w:val="true"/>
          <w:lang w:bidi="ar-SA"/>
        </w:rPr>
        <w:t xml:space="preserve">،الاكمال </w:t>
      </w:r>
      <w:r>
        <w:rPr>
          <w:rFonts w:eastAsia="Amiri" w:cs="Amiri" w:ascii="Amiri" w:hAnsi="Amiri"/>
          <w:color w:val="111111"/>
          <w:sz w:val="28"/>
          <w:szCs w:val="28"/>
          <w:lang w:bidi="ar-SA"/>
        </w:rPr>
        <w:t>333/3</w:t>
      </w:r>
      <w:r>
        <w:rPr>
          <w:rFonts w:ascii="Amiri" w:hAnsi="Amiri" w:eastAsia="Amiri" w:cs="Amiri"/>
          <w:color w:val="111111"/>
          <w:sz w:val="28"/>
          <w:sz w:val="28"/>
          <w:szCs w:val="28"/>
          <w:rtl w:val="true"/>
          <w:lang w:bidi="ar-SA"/>
        </w:rPr>
        <w:t xml:space="preserve">،الجمع بين رجال الصحيحين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،معجم البلدان 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ربذة،سير أعلام النبلاء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 xml:space="preserve">،حسن المحاضرة </w:t>
      </w:r>
      <w:r>
        <w:rPr>
          <w:rFonts w:eastAsia="Amiri" w:cs="Amiri" w:ascii="Amiri" w:hAnsi="Amiri"/>
          <w:color w:val="111111"/>
          <w:sz w:val="28"/>
          <w:szCs w:val="28"/>
          <w:lang w:bidi="ar-SA"/>
        </w:rPr>
        <w:t>345/1</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،تاج العروس في جدب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كثير من المصادر التي يطول بدرجها المقام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ضبط كل من جندب،و جنادة قريبا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ضبط الغفاري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ضمرة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640"/>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رسول اللّه صلى اللّه عليه و آله و سلّم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جنادة الغفاري،أبو ذرّ 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السكن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اسمه برير </w:t>
      </w:r>
      <w:r>
        <w:rPr>
          <w:rStyle w:val="FootnoteAnchor"/>
          <w:rtl w:val="true"/>
        </w:rPr>
        <w:footnoteReference w:id="641"/>
      </w:r>
      <w:r>
        <w:rPr>
          <w:rFonts w:ascii="Amiri" w:hAnsi="Amiri" w:eastAsia="Amiri" w:cs="Amiri"/>
          <w:color w:val="111111"/>
          <w:sz w:val="28"/>
          <w:sz w:val="28"/>
          <w:szCs w:val="28"/>
          <w:rtl w:val="true"/>
          <w:lang w:bidi="ar-SA"/>
        </w:rPr>
        <w:t>بن جنادة مهاجري،مات في زمن عثمان بالربذة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أمير المؤمنين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جنادة،و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السكن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ذرّ،أحد الأركان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جندب بن جنادة أبو ذر الغفاريّ رحمه اللّه أحد الأركان الأربعة،له خطبة يشرح فيها الأمور بعد النبي صلّى اللّه عليه و آله و سلّم،أخبرنا بها الحسين بن عبيد اللّه،عن الدوري،عن الحسن بن علي البصري،عن العباس بن بكار،عن أبي الأشهب،عن أبي رجاء العطار </w:t>
      </w:r>
      <w:r>
        <w:rPr>
          <w:rStyle w:val="FootnoteAnchor"/>
          <w:rtl w:val="true"/>
        </w:rPr>
        <w:footnoteReference w:id="64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ذكرها بطولها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في اسم هذا الصحابي العظيم،و في اسم أبيه،و اتفقوا في كنيته،أمّا كنيته المعروف بها و المتّفق عليها 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ذر،و أمّا اسمه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بربر،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جند،و أمّا اسم أبيه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 ذلك و تجد هذا الاختلاف مذكورا في الإصابة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و الاستيعاب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 عندنا شهرة عظيمة بل لم اظفر على مخالف هو أنّ اسمه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جندب،و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جنادة،و قد نسبه ابن سعد في الطبقات الكبرى </w:t>
      </w: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أبو ذر بن جنادة بن كعيب بن صعير بن الوقعة بن حرام بن سفيان بن عبيد بن حرام بن غفار بن مليل بن ضمرة بن بكر بن عبد مناة بن كنانة بن خزيمة بن مدركة بن إلياس بن مضر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المضمومة،و النون الساكنة،و الدال غير المعجمة المفتوحة،و الباء المنقطة تحتها نقطة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المضمومة،و النون و الدال بعد الألف غير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الغفاري أبو ذر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السكن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جنادة، مهاجري،أحد الأركان الأربعة،روي عن الباقر عليه السلام أنّه لم يرتّد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رحمه اللّه في زمن عثمان بالربذة،له خطبة يشرح فيها الأمور بعد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أرخ الشهيد الثاني في تعليقة </w:t>
      </w:r>
      <w:r>
        <w:rPr>
          <w:rStyle w:val="FootnoteAnchor"/>
          <w:rtl w:val="true"/>
        </w:rPr>
        <w:footnoteReference w:id="647"/>
      </w:r>
      <w:r>
        <w:rPr>
          <w:rFonts w:ascii="Amiri" w:hAnsi="Amiri" w:eastAsia="Amiri" w:cs="Amiri"/>
          <w:color w:val="111111"/>
          <w:sz w:val="28"/>
          <w:sz w:val="28"/>
          <w:szCs w:val="28"/>
          <w:rtl w:val="true"/>
          <w:lang w:bidi="ar-SA"/>
        </w:rPr>
        <w:t>على الخلاصة،على قول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في </w:t>
      </w:r>
    </w:p>
    <w:p>
      <w:pPr>
        <w:pStyle w:val="BookText"/>
        <w:rPr/>
      </w:pPr>
      <w:r>
        <w:rPr>
          <w:rFonts w:ascii="Amiri" w:hAnsi="Amiri" w:eastAsia="Amiri" w:cs="Amiri"/>
          <w:color w:val="111111"/>
          <w:sz w:val="28"/>
          <w:sz w:val="28"/>
          <w:szCs w:val="28"/>
          <w:rtl w:val="true"/>
          <w:lang w:bidi="ar-SA"/>
        </w:rPr>
        <w:t>زمن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 أبو ذر في سنة اثنتين و ثلاثين،و صلى عليه ابن مسعود،و قدم المدينة فأقام عشرة أيام،فمات عاشره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علّق على قول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الأركان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و المقداد،و أبو ذر،و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خطأ بعضهم ما سمعته من الخلاصة،من نقل قول بأنّ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القسم الأوّل </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ضبط برير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المفتوحة، و الراء المكسورة،و الياء المثنّاة من تحت،و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ما في الفهرست، و رجال الشيخ من الفقرات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ضبط الربذة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و الباء المفردة،و الذال المعجمة المفتوحات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حال الرجل في الجلالة و الثقة و الورع و الزهد و العظمة أشهر من الشمس،و أبين من الأمس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فضائله لا تعدّ،و مناقبه لا تحصى،و إيمانه كزبر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المقدّسي </w:t>
      </w:r>
      <w:r>
        <w:rPr>
          <w:rStyle w:val="FootnoteAnchor"/>
          <w:rtl w:val="true"/>
        </w:rPr>
        <w:footnoteReference w:id="649"/>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حيّا النبي صلى اللّه عليه و آله و سلّم بتحيّة الإسلام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تضمّن كلام العلاّمة الطباطبائي </w:t>
      </w:r>
      <w:r>
        <w:rPr>
          <w:rStyle w:val="FootnoteAnchor"/>
          <w:rtl w:val="true"/>
        </w:rPr>
        <w:footnoteReference w:id="650"/>
      </w:r>
      <w:r>
        <w:rPr>
          <w:rFonts w:ascii="Amiri" w:hAnsi="Amiri" w:eastAsia="Amiri" w:cs="Amiri"/>
          <w:color w:val="111111"/>
          <w:sz w:val="28"/>
          <w:sz w:val="28"/>
          <w:szCs w:val="28"/>
          <w:rtl w:val="true"/>
          <w:lang w:bidi="ar-SA"/>
        </w:rPr>
        <w:t>قدّس سرّه جملة وافية من ترجمة الرجل،قال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رابع </w:t>
      </w:r>
      <w:r>
        <w:rPr>
          <w:rStyle w:val="FootnoteAnchor"/>
          <w:rtl w:val="true"/>
        </w:rPr>
        <w:footnoteReference w:id="651"/>
      </w:r>
      <w:r>
        <w:rPr>
          <w:rFonts w:ascii="IRNazanin" w:hAnsi="IRNazanin" w:eastAsia="IRNazanin"/>
          <w:color w:val="111111"/>
          <w:sz w:val="28"/>
          <w:sz w:val="28"/>
          <w:szCs w:val="28"/>
          <w:rtl w:val="true"/>
          <w:lang w:bidi="fa-IR"/>
        </w:rPr>
        <w:t xml:space="preserve">الإسلام،و خادم رسول اللّه صلى اللّه </w:t>
      </w:r>
    </w:p>
    <w:p>
      <w:pPr>
        <w:pStyle w:val="BookText"/>
        <w:rPr/>
      </w:pPr>
      <w:r>
        <w:rPr>
          <w:rFonts w:ascii="Amiri" w:hAnsi="Amiri" w:eastAsia="Amiri" w:cs="Amiri"/>
          <w:color w:val="111111"/>
          <w:sz w:val="28"/>
          <w:sz w:val="28"/>
          <w:szCs w:val="28"/>
          <w:rtl w:val="true"/>
          <w:lang w:bidi="ar-SA"/>
        </w:rPr>
        <w:t xml:space="preserve">عليه و آله و سلّم،أحد الحواريين الذين مضوا على منهاج سيّد المرسلين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بدو الإسلام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و لكن العامة ذكروا في سبب إسلامه صورا أخرى؛ففي الاستيعاب </w:t>
      </w:r>
      <w:r>
        <w:rPr>
          <w:rFonts w:eastAsia="Amiri" w:cs="Amiri" w:ascii="Amiri" w:hAnsi="Amiri"/>
          <w:color w:val="111111"/>
          <w:sz w:val="28"/>
          <w:szCs w:val="28"/>
          <w:lang w:bidi="ar-SA"/>
        </w:rPr>
        <w:t>645/2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186/5</w:t>
      </w:r>
      <w:r>
        <w:rPr>
          <w:rFonts w:ascii="Amiri" w:hAnsi="Amiri" w:eastAsia="Amiri" w:cs="Amiri"/>
          <w:color w:val="111111"/>
          <w:sz w:val="28"/>
          <w:sz w:val="28"/>
          <w:szCs w:val="28"/>
          <w:rtl w:val="true"/>
          <w:lang w:bidi="ar-SA"/>
        </w:rPr>
        <w:t xml:space="preserve">،و صفوة الصفوة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واحدة باختلاف يسير في بعض الالفاظ،بسنده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من المجموع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 أبا ذر مبعث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بمكة قال لأخيه نفيس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 إلى هذا الوادي و أعلم لي علم هذا الرجل الذي يزعم أنّه نبيّ يأتيه الخبر من السماء،و اسمع من قوله ثم ائتني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الأخ حتّى قدم مكة و سمع من قوله،ثم رجع إلى أبي ذر،فقال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يأمر بمكارم الأخلاق،و سمعت منه كلاما ما هو بالشعر،فقال ما شفيتني فيما أردت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فتزوّد و حمل شنة له فيها ماء حتى قدم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المسجد و التمس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 هو لا يعرفه، و كره أن يسأل عنه حتى أدركه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فاضطجع فراه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 أنّه غريب،فلمّا رآه تبعه فلم يسأل واحد منهما صاحبه عن شيء حتى أصبح،ثم احتمل قربته و زاده إلى المسجد،و ظلّ ذلك اليوم و لا يراه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حتى أمسى،فعاد إلى مضجعه،فمرّ 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آن للرجل أن يعلم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،فأقامه فذهب به معه لا يسأل واحد منهما صاحبه عن شيء،حتى كان اليوم الثالث فعل مثل ذلك،فأقامه،ثم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تحدّثني ما الذي أقدمك؟قال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اعطيتني عهدا و ميثاقا لترشدني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ففعل،فأخبره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ذئب عدا على غنم له من جانب،</w:t>
      </w:r>
    </w:p>
    <w:p>
      <w:pPr>
        <w:pStyle w:val="BookText"/>
        <w:rPr/>
      </w:pPr>
      <w:r>
        <w:rPr>
          <w:rFonts w:ascii="IRNazanin" w:hAnsi="IRNazanin" w:eastAsia="IRNazanin"/>
          <w:color w:val="111111"/>
          <w:sz w:val="28"/>
          <w:sz w:val="28"/>
          <w:szCs w:val="28"/>
          <w:rtl w:val="true"/>
          <w:lang w:bidi="fa-IR"/>
        </w:rPr>
        <w:t xml:space="preserve">فنجش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لكن في رجال السيد 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نهش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أبو ذرّ بعصاه،فتحوّل إلى الجانب الآخر،فنجش عليه،فقال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ذئبا أخبث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فأنطق اللّه الذئب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 مني </w:t>
      </w:r>
      <w:r>
        <w:rPr>
          <w:rStyle w:val="FootnoteAnchor"/>
          <w:rtl w:val="true"/>
        </w:rPr>
        <w:footnoteReference w:id="655"/>
      </w:r>
      <w:r>
        <w:rPr>
          <w:rFonts w:ascii="Amiri" w:hAnsi="Amiri" w:eastAsia="Amiri" w:cs="Amiri"/>
          <w:color w:val="111111"/>
          <w:sz w:val="28"/>
          <w:sz w:val="28"/>
          <w:szCs w:val="28"/>
          <w:rtl w:val="true"/>
          <w:lang w:bidi="ar-SA"/>
        </w:rPr>
        <w:t>أهل مكة،بعث اللّه إليهم نبيّا فكذّبوه و شتموه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أبو ذر من أهله على رجليه يريد مكّة،ليعلم ما أخبره به الذئب، فدخلها و قد تعب و عطش،فأتى زمزم،فاستسقى </w:t>
      </w:r>
      <w:r>
        <w:rPr>
          <w:rStyle w:val="FootnoteAnchor"/>
          <w:rtl w:val="true"/>
        </w:rPr>
        <w:footnoteReference w:id="656"/>
      </w:r>
      <w:r>
        <w:rPr>
          <w:rFonts w:ascii="Amiri" w:hAnsi="Amiri" w:eastAsia="Amiri" w:cs="Amiri"/>
          <w:color w:val="111111"/>
          <w:sz w:val="28"/>
          <w:sz w:val="28"/>
          <w:szCs w:val="28"/>
          <w:rtl w:val="true"/>
          <w:lang w:bidi="ar-SA"/>
        </w:rPr>
        <w:t>دلوا فخرج له لبنا تميّزه، فكانت تلك له آية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مرّ بجوانب المسجد،فإذا بقريش يشتمون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النبي صلى اللّه عليه و آله و سلّم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رسول اللّه صلى اللّه عليه و آله و سلّم أمره بالرجوع إلى أهله،و قال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إلى بلادك،فإنك تجد ابن عمّ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مات،و ليس له 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فخذ ماله،و أقم عند أهلك حتى يظهر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و أخذ المال،و أقام عند أهله حتى ظهر أمر رسول اللّه صلى اللّه عليه و آله و سلّم فهاجر إلى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آخى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و لكن رواة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تعالى شأنهم و أهلك عدوهم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اتفقوا على أن الموآخاة كانت بينه و بين سلمان،و هي الموآخاة الأولى التي كانت بين المهاجرين و الأنصار،و في المواخاة الثانية آخى بينه و بين المنذر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الكشّي رحمه اللّه روى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مسعدة بن صدقة،عن جعفر،عن أبيه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التقية يوما عند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 أبو ذر ما في قلب سلمان لقتله،و قد آخى رسول اللّه صلى اللّه عليه و آله و سلّم بينهما،فما ظنّك بسائر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الروضة حديث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الأحول،قال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رسول اللّه صلى اللّه عليه و آله و سلّم بين سلمان و أبي ذرّ،و اشترط على أبي ذر أن لا يعصي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 شرطة الخميس،قال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ذر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الخصال في أبواب السبعة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الأرض لسبعة بهم يرزقون،و بهم يمطرون، و بهم ينصرون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ذر،و سلمان،و المقداد،و عمّار،و حذيفة،و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إمامهم،و هم الذين شهدوا الصلاة على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غير مغيّر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في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أظلت الخضراء،و ما أقلّت الغبراء أصدق</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 صلى اللّه عليه و آله و سلّم بينه و بين المنذر بن عمرو في</w:t>
      </w:r>
    </w:p>
    <w:p>
      <w:pPr>
        <w:pStyle w:val="BookText"/>
        <w:rPr/>
      </w:pPr>
      <w:r>
        <w:rPr>
          <w:rFonts w:ascii="Amiri" w:hAnsi="Amiri" w:eastAsia="Amiri" w:cs="Amiri"/>
          <w:color w:val="111111"/>
          <w:sz w:val="28"/>
          <w:sz w:val="28"/>
          <w:szCs w:val="28"/>
          <w:rtl w:val="true"/>
          <w:lang w:bidi="ar-SA"/>
        </w:rPr>
        <w:t>المؤاخاة الثانية،و هي مؤاخاة الأنصار مع المهاجرين،بعد الهجرة بثمانية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شهد مشاهد رسول اللّه صلى اللّه عليه و آله و سلّم و لزم بعده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رضي اللّه عنه من المتجاهرين بمناقب أهل البيت و مثالب أعدائهم،لم تأخذه في اللّه لومة لائم عند ظهور المنكر،و انتهاك المحارم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قال فيه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أظلّت الخضراء،و لا أقلّت الغبراء،على ذي لهجة أصدق من أبي ذر</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في أمتي شبيه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زهده و ورعه</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وعى أبو ذر علما عجز الناس عنه،ثمّ أولى </w:t>
      </w:r>
      <w:r>
        <w:rPr>
          <w:rStyle w:val="FootnoteAnchor"/>
          <w:rtl w:val="true"/>
        </w:rPr>
        <w:footnoteReference w:id="660"/>
      </w:r>
      <w:r>
        <w:rPr>
          <w:rFonts w:ascii="Amiri" w:hAnsi="Amiri" w:eastAsia="Amiri" w:cs="Amiri"/>
          <w:color w:val="111111"/>
          <w:sz w:val="28"/>
          <w:sz w:val="28"/>
          <w:szCs w:val="28"/>
          <w:rtl w:val="true"/>
          <w:lang w:bidi="ar-SA"/>
        </w:rPr>
        <w:t>عليه،فلم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كان بينه و بين عثمان مشاجرة في مسألة من مسائل الزكاة،فتحاكما عند رسول اللّه صلى اللّه عليه و آله و سلّم،فحكم لأبي ذرّ على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اشتدّ إنكار أبي ذر على عثمان في بدعه و أحداثه،نفاه إلى الشام،فأخذ في النكير على عثمان و معاوية في أحداثهما،و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لأرى حقا يطفأ،و باطلا يحيا،و صادقا مكذّبا،و أثرة بغير تقى،و صالحا مستأثرا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معاوية إلى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ذر قد صرف قلوب أهل الشام و بغضك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يستفتون غيره،و لا يقضي بينهم إلاّ هو</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احمل أبا ذر على ناب </w:t>
      </w:r>
      <w:r>
        <w:rPr>
          <w:rStyle w:val="FootnoteAnchor"/>
          <w:rtl w:val="true"/>
        </w:rPr>
        <w:footnoteReference w:id="662"/>
      </w:r>
      <w:r>
        <w:rPr>
          <w:rFonts w:ascii="Amiri" w:hAnsi="Amiri" w:eastAsia="Amiri" w:cs="Amiri"/>
          <w:color w:val="111111"/>
          <w:sz w:val="28"/>
          <w:sz w:val="28"/>
          <w:szCs w:val="28"/>
          <w:rtl w:val="true"/>
          <w:lang w:bidi="ar-SA"/>
        </w:rPr>
        <w:t>صعبة و قتب ثمّ ابعث من ينجش به نجشا عنيفا،حتى يقدم 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أوّل من حيّا رسول اللّه صلى اللّه عليه و آله و سلّم بتحيّة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كان يعبد اللّه تعالى قبل مبعث النبي صلى اللّه عليه و آله و سلّم بثلاث سنين،و بايع النبي صلى اللّه عليه و آله و سلّم على أن لا تأخذه في اللّه لومة لائم،و على أن يقول الحقّ و إن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الكشي و غيره أخبارا كثيرة في مناقبه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أخّر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نقلها إلى فصل الكنى؛لاشتهاره بالكنية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في الكنى نسي الوعد و لم يذكرها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حيث بنينا في هذا الكتاب على أن لا نؤخر إلى فصل الكنى إلاّ ترجمة من لم يعرف له اسم،ننقلها هنا للاستفادة بجملة منها في ترجمة من شاركها في جملة من تلك الأخبار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الحاجة إلى تلك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حال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رفع اليد عن نقلها،بعد كون نفس نقلها عبادة،فنقول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الكشي رحمه اللّه </w:t>
      </w:r>
      <w:r>
        <w:rPr>
          <w:rStyle w:val="FootnoteAnchor"/>
          <w:rtl w:val="true"/>
        </w:rPr>
        <w:footnoteReference w:id="664"/>
      </w:r>
      <w:r>
        <w:rPr>
          <w:rFonts w:ascii="Amiri" w:hAnsi="Amiri" w:eastAsia="Amiri" w:cs="Amiri"/>
          <w:color w:val="111111"/>
          <w:sz w:val="28"/>
          <w:sz w:val="28"/>
          <w:szCs w:val="28"/>
          <w:rtl w:val="true"/>
          <w:lang w:bidi="ar-SA"/>
        </w:rPr>
        <w:t xml:space="preserve">عن أبي الحسن محمّد بن سعيد بن يزيد </w:t>
      </w:r>
      <w:r>
        <w:rPr>
          <w:rStyle w:val="FootnoteAnchor"/>
          <w:rtl w:val="true"/>
        </w:rPr>
        <w:footnoteReference w:id="665"/>
      </w:r>
      <w:r>
        <w:rPr>
          <w:rFonts w:ascii="Amiri" w:hAnsi="Amiri" w:eastAsia="Amiri" w:cs="Amiri"/>
          <w:color w:val="111111"/>
          <w:sz w:val="28"/>
          <w:sz w:val="28"/>
          <w:szCs w:val="28"/>
          <w:rtl w:val="true"/>
          <w:lang w:bidi="ar-SA"/>
        </w:rPr>
        <w:t>،و محمّد بن أبي عوف البخاري،قالا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حمّاد أبو علي المحمودي المروزي،رفعه،قال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الذي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أظلّت الخضراء،و لا أقلّت الغبراء،على ذي لهجة أصدق من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يعيش وحده،و يموت وحده،و يبعث وحده،و يدخل الجنّة </w:t>
      </w:r>
    </w:p>
    <w:p>
      <w:pPr>
        <w:pStyle w:val="BookText"/>
        <w:rPr/>
      </w:pP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الهاتف بفضائل أمير المؤمنين عليه السلام و وصيّ </w:t>
      </w:r>
      <w:r>
        <w:rPr>
          <w:rStyle w:val="FootnoteAnchor"/>
          <w:rtl w:val="true"/>
        </w:rPr>
        <w:footnoteReference w:id="666"/>
      </w:r>
      <w:r>
        <w:rPr>
          <w:rFonts w:ascii="Amiri" w:hAnsi="Amiri" w:eastAsia="Amiri" w:cs="Amiri"/>
          <w:color w:val="111111"/>
          <w:sz w:val="28"/>
          <w:sz w:val="28"/>
          <w:szCs w:val="28"/>
          <w:rtl w:val="true"/>
          <w:lang w:bidi="ar-SA"/>
        </w:rPr>
        <w:t>رسول اللّه صلى اللّه عليه و آله و سلّم،و استخلافه إيّاه،فنفاه القوم عن حرم اللّه و حرم رسوله،بعد حملهم إيّاه من الشام،على قتب بلا وطاء،و هو يصيح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خاب القطان </w:t>
      </w:r>
      <w:r>
        <w:rPr>
          <w:rStyle w:val="FootnoteAnchor"/>
          <w:rtl w:val="true"/>
        </w:rPr>
        <w:footnoteReference w:id="667"/>
      </w:r>
      <w:r>
        <w:rPr>
          <w:rStyle w:val="FootnoteAnchor"/>
          <w:rtl w:val="true"/>
        </w:rPr>
        <w:footnoteReference w:id="668"/>
      </w:r>
      <w:r>
        <w:rPr>
          <w:rFonts w:ascii="Amiri" w:hAnsi="Amiri" w:eastAsia="Amiri" w:cs="Amiri"/>
          <w:color w:val="111111"/>
          <w:sz w:val="28"/>
          <w:sz w:val="28"/>
          <w:szCs w:val="28"/>
          <w:rtl w:val="true"/>
          <w:lang w:bidi="ar-SA"/>
        </w:rPr>
        <w:t>يحمل النار،سمعت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بنو أبي العاص ثلاثين رجلا؛اتّخذوا دين اللّه دخلا،و عباد اللّه خولا، و مال اللّه دولا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فقتلوه فقرا،و جوعا،و ذلاّ،و ضرّا،و صبرا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669"/>
      </w:r>
      <w:r>
        <w:rPr>
          <w:rFonts w:ascii="Amiri" w:hAnsi="Amiri" w:eastAsia="Amiri" w:cs="Amiri"/>
          <w:color w:val="111111"/>
          <w:sz w:val="28"/>
          <w:sz w:val="28"/>
          <w:szCs w:val="28"/>
          <w:rtl w:val="true"/>
          <w:lang w:bidi="ar-SA"/>
        </w:rPr>
        <w:t xml:space="preserve">،عن أبي علي أحمد بن علي السلولي شقران </w:t>
      </w:r>
      <w:r>
        <w:rPr>
          <w:rStyle w:val="FootnoteAnchor"/>
          <w:rtl w:val="true"/>
        </w:rPr>
        <w:footnoteReference w:id="670"/>
      </w:r>
      <w:r>
        <w:rPr>
          <w:rFonts w:ascii="Amiri" w:hAnsi="Amiri" w:eastAsia="Amiri" w:cs="Amiri"/>
          <w:color w:val="111111"/>
          <w:sz w:val="28"/>
          <w:sz w:val="28"/>
          <w:szCs w:val="28"/>
          <w:rtl w:val="true"/>
          <w:lang w:bidi="ar-SA"/>
        </w:rPr>
        <w:t>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حمّاد،عن أبي عبد اللّه البرقي،عن عبد الرحمن ابن محمّد بن أبي حكيم،عن أبي خديجة الجمّال،عن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أبو ذر على رسول اللّه صلى اللّه عليه و آله و سلّم و معه جبرئيل،فقال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،أما إنّه في السماء أعرف منه في الأرض،سله عن كلمات يقولهنّ إذا أصبح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تقولهنّ إذا أصبحت،فما 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الإيمان بك،و التصديق بنبيك </w:t>
      </w:r>
      <w:r>
        <w:rPr>
          <w:rStyle w:val="FootnoteAnchor"/>
          <w:rtl w:val="true"/>
        </w:rPr>
        <w:footnoteReference w:id="672"/>
      </w:r>
      <w:r>
        <w:rPr>
          <w:rFonts w:ascii="Amiri" w:hAnsi="Amiri" w:eastAsia="Amiri" w:cs="Amiri"/>
          <w:color w:val="111111"/>
          <w:sz w:val="28"/>
          <w:sz w:val="28"/>
          <w:szCs w:val="28"/>
          <w:rtl w:val="true"/>
          <w:lang w:bidi="ar-SA"/>
        </w:rPr>
        <w:t xml:space="preserve">،و العافية </w:t>
      </w:r>
    </w:p>
    <w:p>
      <w:pPr>
        <w:pStyle w:val="BookText"/>
        <w:rPr/>
      </w:pPr>
      <w:r>
        <w:rPr>
          <w:rFonts w:ascii="Amiri" w:hAnsi="Amiri" w:eastAsia="Amiri" w:cs="Amiri"/>
          <w:color w:val="111111"/>
          <w:sz w:val="28"/>
          <w:sz w:val="28"/>
          <w:szCs w:val="28"/>
          <w:rtl w:val="true"/>
          <w:lang w:bidi="ar-SA"/>
        </w:rPr>
        <w:t xml:space="preserve">من جميع البلاء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كذا جاء في المصدر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الشكر على العافية،و الغنى عن شرار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نحو هذا الخبر في الكافي </w:t>
      </w:r>
      <w:r>
        <w:rPr>
          <w:rStyle w:val="FootnoteAnchor"/>
          <w:rtl w:val="true"/>
        </w:rPr>
        <w:footnoteReference w:id="674"/>
      </w:r>
      <w:r>
        <w:rPr>
          <w:rFonts w:ascii="Amiri" w:hAnsi="Amiri" w:eastAsia="Amiri" w:cs="Amiri"/>
          <w:color w:val="111111"/>
          <w:sz w:val="28"/>
          <w:sz w:val="28"/>
          <w:szCs w:val="28"/>
          <w:rtl w:val="true"/>
          <w:lang w:bidi="ar-SA"/>
        </w:rPr>
        <w:t>،عن علي بن إبراهيم،عن أبيه،عن ابن محبوب،عن محمّد بن يحيى الخثعمي،عن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ذر أتى رسول اللّه صلى اللّه عليه و آله و سلّم و معه جبرئيل،في صورة دحية الكلبي،و قد استخلاه رسول اللّه صلى اللّه عليه و آله و سلّم،فلمّا رآهما،انصرف عنهما،و لم يقطع كلامهما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سلّم لرددنا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دعاء يدعو به معروفا عند أهل السماء،فسله عنه إذا عرجت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ارتفع،جاء أبو ذر إلى النبي صلى اللّه عليه و آله و سلّم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يا أبا ذر أن تكون سلّمت علينا حين مررت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 معك دحية،فقال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سلّم علينا،لرددنا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 أبو ذر أنّه كان جبرئيل،دخله من الندامة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لم يسلّم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الدعاء الذي تدعو به؟فقد أخبرني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لك دعاء معروفا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الدعاء المذكور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675"/>
      </w:r>
      <w:r>
        <w:rPr>
          <w:rFonts w:ascii="Amiri" w:hAnsi="Amiri" w:eastAsia="Amiri" w:cs="Amiri"/>
          <w:color w:val="111111"/>
          <w:sz w:val="28"/>
          <w:sz w:val="28"/>
          <w:szCs w:val="28"/>
          <w:rtl w:val="true"/>
          <w:lang w:bidi="ar-SA"/>
        </w:rPr>
        <w:t>،عن حمدويه و إبراهيم ابني نصير،قالا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أيوب ابن نوح،عن صفوان بن يحيى،عن عاصم بن حميد الحناط،عن أبي بصير،عن </w:t>
      </w:r>
    </w:p>
    <w:p>
      <w:pPr>
        <w:pStyle w:val="BookText"/>
        <w:rPr/>
      </w:pPr>
      <w:r>
        <w:rPr>
          <w:rFonts w:ascii="Amiri" w:hAnsi="Amiri" w:eastAsia="Amiri" w:cs="Amiri"/>
          <w:color w:val="111111"/>
          <w:sz w:val="28"/>
          <w:sz w:val="28"/>
          <w:szCs w:val="28"/>
          <w:rtl w:val="true"/>
          <w:lang w:bidi="ar-SA"/>
        </w:rPr>
        <w:t>عمرو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الملك بن أبي ذر الغفاري،قال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أمير المؤمنين عليه السلام،يوم مزّق عثمان المصاحف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أباك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أبي إليه مسرعا،فقال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اليوم في الإسلام أمر عظيم،مزّق كتاب اللّه،و وضع فيه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على اللّه أن يسلّط الحديد على من مزّق كتابه بالحديد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Style w:val="FootnoteAnchor"/>
          <w:rtl w:val="true"/>
        </w:rPr>
        <w:footnoteReference w:id="676"/>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الحبرية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مراصد الاطلاع </w:t>
      </w:r>
      <w:r>
        <w:rPr>
          <w:rFonts w:eastAsia="IRNazanin" w:cs="IRNazanin"/>
          <w:color w:val="111111"/>
          <w:sz w:val="28"/>
          <w:szCs w:val="28"/>
          <w:lang w:bidi="fa-IR"/>
        </w:rPr>
        <w:t>376/1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أهل النبوة،فظهروا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 طويلا؛ثمّ إنّ اللّه بعث فتية فهاجروا إلى غير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فقاتلهم فقتلوهم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بمنزلتهم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قتلتني يا أبا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علمت أنّه سيبدأ بك</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678"/>
      </w:r>
      <w:r>
        <w:rPr>
          <w:rFonts w:ascii="Amiri" w:hAnsi="Amiri" w:eastAsia="Amiri" w:cs="Amiri"/>
          <w:color w:val="111111"/>
          <w:sz w:val="28"/>
          <w:sz w:val="28"/>
          <w:szCs w:val="28"/>
          <w:rtl w:val="true"/>
          <w:lang w:bidi="ar-SA"/>
        </w:rPr>
        <w:t>عن حمدويه و إبراهيم ابني نصير،قالا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ابن نوح،عن صفوان بن يحيى،عن عاصم بن حميد الحنفي،عن فضيل الرسّان،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اللّه،عن أبي سخيلة،قال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أنا و سلمان بن ربيعة، فمررنا بالربذة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فأتينا أبا ذر،فسلّمنا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كائنة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بكتاب اللّه،و الشيخ علي بن أبي طالب عليه السلام،فإنّي سمعت رسول اللّه صلى اللّه عليه و آله و سلّم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أوّل من آمن بي و صدّقني،و هو أوّل من يصافحني يوم القيامة،و هو الصدّيق الأكبر،و هو الفاروق بعدي،يفرق بين الحق و الباطل،و هو يعسوب المؤمنين، و المال يعسوب 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680"/>
      </w:r>
      <w:r>
        <w:rPr>
          <w:rFonts w:ascii="Amiri" w:hAnsi="Amiri" w:eastAsia="Amiri" w:cs="Amiri"/>
          <w:color w:val="111111"/>
          <w:sz w:val="28"/>
          <w:sz w:val="28"/>
          <w:szCs w:val="28"/>
          <w:rtl w:val="true"/>
          <w:lang w:bidi="ar-SA"/>
        </w:rPr>
        <w:t>بالإسناد السابق عن الفضيل الرسّان،قال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عمرو،عن حذيفة بن أسيد،قال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ذر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متعلّق بحلقة باب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جندب بن جنادة لمن عرفني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ذر لمن لم يعرفني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قاتلني في الأولى و في الثانية فهو في الثالثة من شيعة الدجّال،إنّما مثل أهل بيتي في هذه الأمّة مثل سفينة نوح في لجّة البحر،من ركبها نجا،و من تخلّف عنها غرق ألا هل 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681"/>
      </w:r>
      <w:r>
        <w:rPr>
          <w:rFonts w:ascii="Amiri" w:hAnsi="Amiri" w:eastAsia="Amiri" w:cs="Amiri"/>
          <w:color w:val="111111"/>
          <w:sz w:val="28"/>
          <w:sz w:val="28"/>
          <w:szCs w:val="28"/>
          <w:rtl w:val="true"/>
          <w:lang w:bidi="ar-SA"/>
        </w:rPr>
        <w:t>،عن جعفر بن معروف،قال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بن النعمان،قال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علي بن أبي حمزة،عن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عثمان إلى أبي ذر موليين له،و معهما مائتا دينار،فقال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انطلقا بهما </w:t>
      </w:r>
      <w:r>
        <w:rPr>
          <w:rStyle w:val="FootnoteAnchor"/>
          <w:rtl w:val="true"/>
        </w:rPr>
        <w:footnoteReference w:id="682"/>
      </w:r>
      <w:r>
        <w:rPr>
          <w:rFonts w:ascii="Amiri" w:hAnsi="Amiri" w:eastAsia="Amiri" w:cs="Amiri"/>
          <w:color w:val="111111"/>
          <w:sz w:val="28"/>
          <w:sz w:val="28"/>
          <w:szCs w:val="28"/>
          <w:rtl w:val="true"/>
          <w:lang w:bidi="ar-SA"/>
        </w:rPr>
        <w:t>إلى أبي ذر،فقولا له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يقرئك السلام،و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مائتا دينار،تستعين </w:t>
      </w:r>
      <w:r>
        <w:rPr>
          <w:rStyle w:val="FootnoteAnchor"/>
          <w:rtl w:val="true"/>
        </w:rPr>
        <w:footnoteReference w:id="683"/>
      </w:r>
      <w:r>
        <w:rPr>
          <w:rFonts w:ascii="IRNazanin" w:hAnsi="IRNazanin" w:eastAsia="IRNazanin"/>
          <w:color w:val="111111"/>
          <w:sz w:val="28"/>
          <w:sz w:val="28"/>
          <w:szCs w:val="28"/>
          <w:rtl w:val="true"/>
          <w:lang w:bidi="fa-IR"/>
        </w:rPr>
        <w:t xml:space="preserve">بها على </w:t>
      </w:r>
    </w:p>
    <w:p>
      <w:pPr>
        <w:pStyle w:val="BookText"/>
        <w:rPr/>
      </w:pPr>
      <w:r>
        <w:rPr>
          <w:rFonts w:ascii="Amiri" w:hAnsi="Amiri" w:eastAsia="Amiri" w:cs="Amiri"/>
          <w:color w:val="111111"/>
          <w:sz w:val="28"/>
          <w:sz w:val="28"/>
          <w:szCs w:val="28"/>
          <w:rtl w:val="true"/>
          <w:lang w:bidi="ar-SA"/>
        </w:rPr>
        <w:t>مانا بك،فقال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أعطى أحدا من المسلمين مثل ما أعطاني؟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أنا رجل من المسلمين،يسعني ما يسع المسلمين،قالا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صلب مالي،و باللّه الذي لا إله إلاّ هو ما خالطها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بعثت بها إليك إلاّ من حلال،فقال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فيها،و قد أصبحت يومي هذا،و أنا من أغنى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عافاك اللّه،و أصلحك اللّه،ما نرى في بيتك قليلا و لا كثيرا ممّا يستمتع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بلى،تحت هذا الإكاف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ترون رغيفا شعير،قد أتى عليهما أيّام،فما أصنع بهذه الدنانير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اللّه،حتى يعلم اللّه إني لا أقدر على قليل و لا كثير،و قد أصبحت غنيا بولاية علي بن أبي طالب عليه السلام و عترته الهادين المهديين الراضين المرضيين،الذين يهدون بالحقّ و به يعدلون،و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كذلك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لقبيح بالشيخ أن يكون كذابا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فردّاها عليه،و أعلماه أنّه لا حاجة لي فيها،و لا فيما عنده حتى ألقى اللّه ربّي،فيكون هو الحاكم فيما بيني و بينه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685"/>
      </w:r>
      <w:r>
        <w:rPr>
          <w:rFonts w:ascii="Amiri" w:hAnsi="Amiri" w:eastAsia="Amiri" w:cs="Amiri"/>
          <w:color w:val="111111"/>
          <w:sz w:val="28"/>
          <w:sz w:val="28"/>
          <w:szCs w:val="28"/>
          <w:rtl w:val="true"/>
          <w:lang w:bidi="ar-SA"/>
        </w:rPr>
        <w:t>،عن 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علي بن الحكم،عن موسى بن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جزى اللّه عنه الدنيا خيرا فجزاها اللّه عنّي مذمّة؛بعد رغيفي شعير أتغدّى بأحدهما و أتعشّى بالآخر،و بعد </w:t>
      </w:r>
    </w:p>
    <w:p>
      <w:pPr>
        <w:pStyle w:val="BookText"/>
        <w:rPr/>
      </w:pPr>
      <w:r>
        <w:rPr>
          <w:rFonts w:ascii="Amiri" w:hAnsi="Amiri" w:eastAsia="Amiri" w:cs="Amiri"/>
          <w:color w:val="111111"/>
          <w:sz w:val="28"/>
          <w:sz w:val="28"/>
          <w:szCs w:val="28"/>
          <w:rtl w:val="true"/>
          <w:lang w:bidi="ar-SA"/>
        </w:rPr>
        <w:t>شملتي صوف؛أتّزر بإحداهما و أرتدي بالأخرى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ذر بكى من خشية اللّه حتى اشتكى عينيه،فخافوا عليهما،فقيل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دعوت اللّه في عينيك؟فقال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عنهما لمشغول، و ما عناني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شغلك عنهما؟قال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نسألك عن الذهب و الفضة؟قال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أصبح فلا أمسى،و ما أمسى فلا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كندوج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نضع فيه خير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متاعنا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حبيبي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كندوج المؤمن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687"/>
      </w:r>
      <w:r>
        <w:rPr>
          <w:rFonts w:ascii="Amiri" w:hAnsi="Amiri" w:eastAsia="Amiri" w:cs="Amiri"/>
          <w:color w:val="111111"/>
          <w:sz w:val="28"/>
          <w:sz w:val="28"/>
          <w:szCs w:val="28"/>
          <w:rtl w:val="true"/>
          <w:lang w:bidi="ar-SA"/>
        </w:rPr>
        <w:t>،عن محمّد بن مسعود،و محمد بن الحسن البراثي،قالا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محمّد بن فارس،قال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ابن أبي الخطاب،عن محمّد بن سنان،عن الحسين بن المختار،عن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أبو ذر رسول اللّه صلى اللّه عليه و آله و سلّم،فقيل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في حائط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فتوجه في طلبه،فوجده نائما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فأعظمه أن ينبّهه،فأراد أن يستبري نومه من يقظته،فتناول عسيبا يابسا فكسّره ليسمعه صوته ليستبري به نومه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فسمعه رسول اللّه صلى اللّه عليه و آله و سلّم فرفع رأسه،فقال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تخدعني؟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علمت أني أرى أعمالكم </w:t>
      </w:r>
    </w:p>
    <w:p>
      <w:pPr>
        <w:pStyle w:val="BookText"/>
        <w:rPr/>
      </w:pPr>
      <w:r>
        <w:rPr>
          <w:rFonts w:ascii="Amiri" w:hAnsi="Amiri" w:eastAsia="Amiri" w:cs="Amiri"/>
          <w:color w:val="111111"/>
          <w:sz w:val="28"/>
          <w:sz w:val="28"/>
          <w:szCs w:val="28"/>
          <w:rtl w:val="true"/>
          <w:lang w:bidi="ar-SA"/>
        </w:rPr>
        <w:t>في منامي كما أراكم في يقظتي؟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عينيّ تنامان و لا ينام قلبي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688"/>
      </w:r>
      <w:r>
        <w:rPr>
          <w:rFonts w:ascii="Amiri" w:hAnsi="Amiri" w:eastAsia="Amiri" w:cs="Amiri"/>
          <w:color w:val="111111"/>
          <w:sz w:val="28"/>
          <w:sz w:val="28"/>
          <w:szCs w:val="28"/>
          <w:rtl w:val="true"/>
          <w:lang w:bidi="ar-SA"/>
        </w:rPr>
        <w:t>عن أبي الحسن،و أبي إسحاق حمدويه و إبراهيم ابني نصير،قالا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عثمان،عن حنّان بن سدير، عن أبيه،عن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أهل ردّة بعد النبي صلى اللّه عليه و آله و سلّم 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الثلاثة؟فقال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المقداد ابن الأسود،و أبو ذر الغفاري،و سلمان الفارسي،ثمّ عرف الناس بعد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الذين دارت عليهم الرحى،و أبوا أن يبايعوا حتى جاءوا بأمير المؤمنين عليه السلام مكرها فبايع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سقط ذكر السادس من هذه الرواية،فتفطن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جبرئيل بن أحمد الفاريابي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خرّزاذ،قال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ابن فضّال،عن ثعلبة بن ميمون، عن زرارة،عن أبي جعفر عليه السلام عن أبيه،عن جدّه،عن علي بن أبي طالب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ضاقت الأرض بسبعة،بهم ترزقون،و بهم تنصرون،و بهم تمطرون،منهم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الفارسي،و المقداد،و أبو ذر،و عمّار، و حذيفة رحمة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صلّوا على فاطمة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690"/>
      </w:r>
      <w:r>
        <w:rPr>
          <w:rFonts w:ascii="Amiri" w:hAnsi="Amiri" w:eastAsia="Amiri" w:cs="Amiri"/>
          <w:color w:val="111111"/>
          <w:sz w:val="28"/>
          <w:sz w:val="28"/>
          <w:szCs w:val="28"/>
          <w:rtl w:val="true"/>
          <w:lang w:bidi="ar-SA"/>
        </w:rPr>
        <w:t>،عن علي بن محمّد القتيبي النيسابوري،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عبد اللّه جعفر بن محمّد الرازي الخوازي </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قرية استرآباد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الخير،عن عمرو بن عثمان الخزاز،عن رجل،عن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مرّوا بأمير المؤمنين عليه السلام في رقبته حبل إلى زريق،ضرب أبو ذر بيده على الأخرى،ثم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السيوف قد عادت بأيدينا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لدعا عليه ربّه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مولاي </w:t>
      </w:r>
      <w:r>
        <w:rPr>
          <w:rStyle w:val="FootnoteAnchor"/>
          <w:rtl w:val="true"/>
        </w:rPr>
        <w:footnoteReference w:id="692"/>
      </w:r>
      <w:r>
        <w:rPr>
          <w:rFonts w:ascii="Amiri" w:hAnsi="Amiri" w:eastAsia="Amiri" w:cs="Amiri"/>
          <w:color w:val="111111"/>
          <w:sz w:val="28"/>
          <w:sz w:val="28"/>
          <w:szCs w:val="28"/>
          <w:rtl w:val="true"/>
          <w:lang w:bidi="ar-SA"/>
        </w:rPr>
        <w:t>أعلم بما هو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693"/>
      </w:r>
      <w:r>
        <w:rPr>
          <w:rFonts w:ascii="Amiri" w:hAnsi="Amiri" w:eastAsia="Amiri" w:cs="Amiri"/>
          <w:color w:val="111111"/>
          <w:sz w:val="28"/>
          <w:sz w:val="28"/>
          <w:szCs w:val="28"/>
          <w:rtl w:val="true"/>
          <w:lang w:bidi="ar-SA"/>
        </w:rPr>
        <w:t>،عن محمّد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 ابن شاذان،عن ابن أبي عمير،عن إبراهيم بن عبد الحميد،عن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 الناس 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ذر،و سلمان، و 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أبو ساسان،و أبو عمرة الأنصاري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694"/>
      </w:r>
      <w:r>
        <w:rPr>
          <w:rFonts w:ascii="Amiri" w:hAnsi="Amiri" w:eastAsia="Amiri" w:cs="Amiri"/>
          <w:color w:val="111111"/>
          <w:sz w:val="28"/>
          <w:sz w:val="28"/>
          <w:szCs w:val="28"/>
          <w:rtl w:val="true"/>
          <w:lang w:bidi="ar-SA"/>
        </w:rPr>
        <w:t>،عن محمّد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الفضل بن شاذان،عن ابن أبي عمير،عن وهب </w:t>
      </w:r>
      <w:r>
        <w:rPr>
          <w:rStyle w:val="FootnoteAnchor"/>
          <w:rtl w:val="true"/>
        </w:rPr>
        <w:footnoteReference w:id="695"/>
      </w:r>
      <w:r>
        <w:rPr>
          <w:rFonts w:ascii="Amiri" w:hAnsi="Amiri" w:eastAsia="Amiri" w:cs="Amiri"/>
          <w:color w:val="111111"/>
          <w:sz w:val="28"/>
          <w:sz w:val="28"/>
          <w:szCs w:val="28"/>
          <w:rtl w:val="true"/>
          <w:lang w:bidi="ar-SA"/>
        </w:rPr>
        <w:t xml:space="preserve">بن حفص،عن أبي بصير، </w:t>
      </w:r>
    </w:p>
    <w:p>
      <w:pPr>
        <w:pStyle w:val="BookText"/>
        <w:rPr/>
      </w:pPr>
      <w:r>
        <w:rPr>
          <w:rFonts w:ascii="Amiri" w:hAnsi="Amiri" w:eastAsia="Amiri" w:cs="Amiri"/>
          <w:color w:val="111111"/>
          <w:sz w:val="28"/>
          <w:sz w:val="28"/>
          <w:szCs w:val="28"/>
          <w:rtl w:val="true"/>
          <w:lang w:bidi="ar-SA"/>
        </w:rPr>
        <w:t>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المهاجرون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بعد ذلك إلى علي عليه السلام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أنت أمير المؤمنين،و أنت و اللّه أحقّ الناس و أولاهم بالنبي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يدك نبايعك، فو اللّه لنموتنّ قدامك،فحلفوا،فقال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صادقين فاغدوا عليّ غدا محلّقين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،فحلق علي عليه السلام،و حلق سلمان،و حلق المقداد، و حلق أبو ذر،و لم يحلق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انصرفوا فجاءوا مرة اخرى بعد ذلك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اللّه أمير المؤمنين،و أنت أحقّ الناس و أولاهم بالنّبي صلّى اللّه عليه و آله و سلم،هلمّ يدك نبايعك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فحلفوا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صادقين،فاغدوا عليّ غدا محلّقين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حلق إلاّ هؤلاء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فيهم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فعمار من أهل الردّة؟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عمّارا قد قاتل مع عليّ عليه السلام بعد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696"/>
      </w:r>
      <w:r>
        <w:rPr>
          <w:rFonts w:ascii="Amiri" w:hAnsi="Amiri" w:eastAsia="Amiri" w:cs="Amiri"/>
          <w:color w:val="111111"/>
          <w:sz w:val="28"/>
          <w:sz w:val="28"/>
          <w:szCs w:val="28"/>
          <w:rtl w:val="true"/>
          <w:lang w:bidi="ar-SA"/>
        </w:rPr>
        <w:t xml:space="preserve">عن جعفر غلام عبد اللّه بن بكير،عن عبد اللّه ابن محمّد </w:t>
      </w:r>
      <w:r>
        <w:rPr>
          <w:rStyle w:val="FootnoteAnchor"/>
          <w:rtl w:val="true"/>
        </w:rPr>
        <w:footnoteReference w:id="697"/>
      </w:r>
      <w:r>
        <w:rPr>
          <w:rFonts w:ascii="Amiri" w:hAnsi="Amiri" w:eastAsia="Amiri" w:cs="Amiri"/>
          <w:color w:val="111111"/>
          <w:sz w:val="28"/>
          <w:sz w:val="28"/>
          <w:szCs w:val="28"/>
          <w:rtl w:val="true"/>
          <w:lang w:bidi="ar-SA"/>
        </w:rPr>
        <w:t>بن نهيك،عن النصيبي،عن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فاطمة عليها السلام،فقل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تتحفك بتحفة من تحف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إليها سلمان،فإذا بين يديها ثلاث سلال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اتحفيني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ثلاث سلال جاءني بها ثلاث وصائف،فسألتهنّ عن أسمائهن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سلمى لسلمان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ذرّة لأبي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مقدودة للمقداد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قبضت فناولتني،فما مررت بملإ إلاّ ملئوا طيبا لريحها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698"/>
      </w:r>
      <w:r>
        <w:rPr>
          <w:rFonts w:ascii="Amiri" w:hAnsi="Amiri" w:eastAsia="Amiri" w:cs="Amiri"/>
          <w:color w:val="111111"/>
          <w:sz w:val="28"/>
          <w:sz w:val="28"/>
          <w:szCs w:val="28"/>
          <w:rtl w:val="true"/>
          <w:lang w:bidi="ar-SA"/>
        </w:rPr>
        <w:t>،عن جبرئيل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ابن عيسى،عن ابن عيسى </w:t>
      </w:r>
      <w:r>
        <w:rPr>
          <w:rStyle w:val="FootnoteAnchor"/>
          <w:rtl w:val="true"/>
        </w:rPr>
        <w:footnoteReference w:id="699"/>
      </w:r>
      <w:r>
        <w:rPr>
          <w:rFonts w:ascii="Amiri" w:hAnsi="Amiri" w:eastAsia="Amiri" w:cs="Amiri"/>
          <w:color w:val="111111"/>
          <w:sz w:val="28"/>
          <w:sz w:val="28"/>
          <w:szCs w:val="28"/>
          <w:rtl w:val="true"/>
          <w:lang w:bidi="ar-SA"/>
        </w:rPr>
        <w:t>،عن ابن أبي نجران،عن صفوان بن يحيى بن مهران الجمّال،عن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بحبّ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 يا رسول اللّه؟قال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سكت،ثم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بحبّ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المقداد بن الأسود،و أبو ذرّ الغفاري،و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w:t>
      </w:r>
      <w:r>
        <w:rPr>
          <w:rStyle w:val="FootnoteAnchor"/>
          <w:rtl w:val="true"/>
        </w:rPr>
        <w:footnoteReference w:id="700"/>
      </w:r>
      <w:r>
        <w:rPr>
          <w:rFonts w:ascii="Amiri" w:hAnsi="Amiri" w:eastAsia="Amiri" w:cs="Amiri"/>
          <w:color w:val="111111"/>
          <w:sz w:val="28"/>
          <w:sz w:val="28"/>
          <w:szCs w:val="28"/>
          <w:rtl w:val="true"/>
          <w:lang w:bidi="ar-SA"/>
        </w:rPr>
        <w:t xml:space="preserve">نقله في ترجمة أويس القرني،عنه </w:t>
      </w:r>
      <w:r>
        <w:rPr>
          <w:rStyle w:val="FootnoteAnchor"/>
          <w:rtl w:val="true"/>
        </w:rPr>
        <w:footnoteReference w:id="701"/>
      </w:r>
      <w:r>
        <w:rPr>
          <w:rFonts w:ascii="Amiri" w:hAnsi="Amiri" w:eastAsia="Amiri" w:cs="Amiri"/>
          <w:color w:val="111111"/>
          <w:sz w:val="28"/>
          <w:sz w:val="28"/>
          <w:szCs w:val="28"/>
          <w:rtl w:val="true"/>
          <w:lang w:bidi="ar-SA"/>
        </w:rPr>
        <w:t>من الرواية التي رواها هو،مسندا عن أسباط بن سالم،عن الكاظم عليه السلام المتضمّنة لعدّ أبي ذرّ من حواري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التي لا حاجة إلى نقلها في ترجمة الرجل بعد وضوح حاله؛إلاّ أنّا أثبتناها تبعا للكشيّ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ذكره في الأخبار الواردة في أحوال سلمان،و سليم بن قيس،و مالك الأشتر،و المقداد، إن شاء اللّه تعالى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إنّ استيعاب فضائل هذا الصحابي العظيم رضوان اللّه تعالى عليه لا يسعه المقام، و يحتاج إلى سفر كبير جدا يتضمن البحث عن حياته الكريمة،و خصاله الحميدة، و سجاياه الجميلة،و عسى أن يوفقني اللّه لذلك،فإنّ ذلك على اللّه سبحانه سهل يسير، و هو حسبنا و نعم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سيدنا المترجم بمنزلة من الجلالة و الشهرة بحيث يعدّ أرفع و أجل من التوثيق،حشرنا اللّه تعالى في زمرته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2" w:name="pg16219_170668"/>
    </w:p>
    <w:p>
      <w:pPr>
        <w:pStyle w:val="Heading5"/>
        <w:numPr>
          <w:ilvl w:val="4"/>
          <w:numId w:val="1"/>
        </w:numPr>
        <w:rPr/>
      </w:pPr>
      <w:bookmarkStart w:id="363" w:name="__RefHeading___Toc3655927_1280447820"/>
      <w:bookmarkStart w:id="364" w:name="_Toc124"/>
      <w:bookmarkEnd w:id="362"/>
      <w:bookmarkEnd w:id="363"/>
      <w:r>
        <w:rPr/>
        <w:t>4228</w:t>
      </w:r>
      <w:bookmarkEnd w:id="364"/>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جنادة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0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 w:name="__RefHeading___Toc3655929_1280447820"/>
      <w:bookmarkStart w:id="366" w:name="_Toc125"/>
      <w:bookmarkEnd w:id="365"/>
      <w:r>
        <w:rPr/>
        <w:t>4229</w:t>
      </w:r>
      <w:bookmarkEnd w:id="366"/>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حجير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المهملة،و الجيم،و الياء المثناة من تحت،و الراء المهملة، وزان زبير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06"/>
      </w:r>
      <w:r>
        <w:rPr>
          <w:rFonts w:ascii="Amiri" w:hAnsi="Amiri" w:eastAsia="Amiri" w:cs="Amiri"/>
          <w:color w:val="111111"/>
          <w:sz w:val="28"/>
          <w:sz w:val="28"/>
          <w:szCs w:val="28"/>
          <w:rtl w:val="true"/>
          <w:lang w:bidi="ar-SA"/>
        </w:rPr>
        <w:t>من أصحاب الحسين عليه السلام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جندب بن حجير الكندي الخولاني الكوفي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أهل السير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قاتل فقتل في أول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الحدائق الوردية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هو و ولده حجير بن جندب في أول القتال،و لم يصحّ لي أن ولده قتل معه،كما أنّه ليس في القائميات ذكر لولده،فلهذا لم أترجمه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له صحبة،و أنّه من أهل الكوفة،و من وجوه الشيعة، و من أصحاب أمير المؤمنين عليه السلام،شهد معه حرب صفين،و كان أميرا على كندة و الأزد،و لحق بالحسين عليه السلام قبل اتصال الحرّ به،و جاء معه إلى كربلاء،و تقدّم يوم الطفّ للجهاد،و استشهد بين يديه عليه السلام في أوائل القتال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زاده شرفا على شرف الشهادة تخصيصه بالسلام عليه في زيارة الناحية المقدسة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ضبط </w:t>
      </w:r>
      <w:r>
        <w:rPr>
          <w:rStyle w:val="FootnoteAnchor"/>
          <w:rtl w:val="true"/>
        </w:rPr>
        <w:footnoteReference w:id="709"/>
      </w:r>
      <w:r>
        <w:rPr>
          <w:rFonts w:ascii="Amiri" w:hAnsi="Amiri" w:eastAsia="Amiri" w:cs="Amiri"/>
          <w:color w:val="111111"/>
          <w:sz w:val="28"/>
          <w:sz w:val="28"/>
          <w:szCs w:val="28"/>
          <w:rtl w:val="true"/>
          <w:lang w:bidi="ar-SA"/>
        </w:rPr>
        <w:t>الكندي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مرثد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الخولاني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إدريس بن الفضل </w:t>
      </w:r>
      <w:r>
        <w:rPr>
          <w:rStyle w:val="FootnoteAnchor"/>
          <w:rtl w:val="true"/>
        </w:rPr>
        <w:footnoteReference w:id="710"/>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إنّ من بذل نفسه النفيسة بين يدي ريحانة رسول اللّه صلى اللّه عليه و آله و سلّم دفاعا عن الدين،و ذبّا عن حريمه،و حماية عن إمام زمانه،لجدير بأن يعدّ من أوثق الثقات و أجلّ الأجلاء</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7" w:name="pg16219_170670"/>
    </w:p>
    <w:p>
      <w:pPr>
        <w:pStyle w:val="Heading5"/>
        <w:numPr>
          <w:ilvl w:val="4"/>
          <w:numId w:val="1"/>
        </w:numPr>
        <w:rPr/>
      </w:pPr>
      <w:bookmarkStart w:id="368" w:name="__RefHeading___Toc3655931_1280447820"/>
      <w:bookmarkStart w:id="369" w:name="_Toc126"/>
      <w:bookmarkEnd w:id="367"/>
      <w:bookmarkEnd w:id="368"/>
      <w:r>
        <w:rPr/>
        <w:t>4230</w:t>
      </w:r>
      <w:bookmarkEnd w:id="369"/>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حيّان أبو رمثة التميمي</w:t>
      </w:r>
    </w:p>
    <w:p>
      <w:pPr>
        <w:pStyle w:val="BookText"/>
        <w:rPr/>
      </w:pPr>
      <w:r>
        <w:rPr>
          <w:rFonts w:ascii="Amiri" w:hAnsi="Amiri" w:eastAsia="Amiri" w:cs="Amiri"/>
          <w:color w:val="111111"/>
          <w:sz w:val="28"/>
          <w:sz w:val="28"/>
          <w:szCs w:val="28"/>
          <w:rtl w:val="true"/>
          <w:lang w:bidi="ar-SA"/>
        </w:rPr>
        <w:t>من بني امرئ القيس بن زيد مناة بن تميم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w:t>
      </w:r>
      <w:r>
        <w:rPr>
          <w:rStyle w:val="FootnoteAnchor"/>
          <w:rtl w:val="true"/>
        </w:rPr>
        <w:footnoteReference w:id="712"/>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لم أقف في المعاجم الرجاليّة على ما يستكشف منه حال المعنون،فهو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 w:name="__RefHeading___Toc3655933_1280447820"/>
      <w:bookmarkStart w:id="371" w:name="_Toc127"/>
      <w:bookmarkEnd w:id="370"/>
      <w:r>
        <w:rPr/>
        <w:t>4231</w:t>
      </w:r>
      <w:bookmarkEnd w:id="371"/>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رياح الأزدي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714"/>
      </w:r>
      <w:r>
        <w:rPr>
          <w:rFonts w:ascii="Amiri" w:hAnsi="Amiri" w:eastAsia="Amiri" w:cs="Amiri"/>
          <w:color w:val="111111"/>
          <w:sz w:val="28"/>
          <w:sz w:val="28"/>
          <w:szCs w:val="28"/>
          <w:rtl w:val="true"/>
          <w:lang w:bidi="ar-SA"/>
        </w:rPr>
        <w:t>ضبط رياح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الأزدي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إسحاق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bookmarkStart w:id="372" w:name="pg16219_170671"/>
    </w:p>
    <w:p>
      <w:pPr>
        <w:pStyle w:val="BookText"/>
        <w:rPr/>
      </w:pPr>
      <w:bookmarkEnd w:id="3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w:t>
      </w:r>
      <w:r>
        <w:rPr>
          <w:rStyle w:val="FootnoteAnchor"/>
          <w:rtl w:val="true"/>
        </w:rPr>
        <w:footnoteReference w:id="71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لم أقف على ما يتّضح منه حال المعنون،فهو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 w:name="__RefHeading___Toc3655935_1280447820"/>
      <w:bookmarkStart w:id="374" w:name="_Toc128"/>
      <w:bookmarkEnd w:id="373"/>
      <w:r>
        <w:rPr/>
        <w:t>4232</w:t>
      </w:r>
      <w:bookmarkEnd w:id="374"/>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جندب بن زهير الأزدي الغامدي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،تفسير الميزان </w:t>
      </w:r>
      <w:r>
        <w:rPr>
          <w:rFonts w:eastAsia="Amiri" w:cs="Amiri" w:ascii="Amiri" w:hAnsi="Amiri"/>
          <w:color w:val="111111"/>
          <w:sz w:val="28"/>
          <w:szCs w:val="28"/>
          <w:lang w:bidi="ar-SA"/>
        </w:rPr>
        <w:t>438/13</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255/4</w:t>
      </w:r>
      <w:r>
        <w:rPr>
          <w:rFonts w:ascii="Amiri" w:hAnsi="Amiri" w:eastAsia="Amiri" w:cs="Amiri"/>
          <w:color w:val="111111"/>
          <w:sz w:val="28"/>
          <w:sz w:val="28"/>
          <w:szCs w:val="28"/>
          <w:rtl w:val="true"/>
          <w:lang w:bidi="ar-SA"/>
        </w:rPr>
        <w:t>، الجمل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303/1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838</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2107</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194/11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منه،شرح نهج البلاغة لابن أبي الحديد </w:t>
      </w: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719"/>
      </w:r>
      <w:r>
        <w:rPr>
          <w:rFonts w:ascii="Amiri" w:hAnsi="Amiri" w:eastAsia="Amiri" w:cs="Amiri"/>
          <w:color w:val="111111"/>
          <w:sz w:val="28"/>
          <w:sz w:val="28"/>
          <w:szCs w:val="28"/>
          <w:rtl w:val="true"/>
          <w:lang w:bidi="ar-SA"/>
        </w:rPr>
        <w:t>ضبط زهير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ميثم بن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قد مرّ </w:t>
      </w:r>
      <w:r>
        <w:rPr>
          <w:rStyle w:val="FootnoteAnchor"/>
          <w:rtl w:val="true"/>
        </w:rPr>
        <w:footnoteReference w:id="720"/>
      </w:r>
      <w:r>
        <w:rPr>
          <w:rFonts w:ascii="Amiri" w:hAnsi="Amiri" w:eastAsia="Amiri" w:cs="Amiri"/>
          <w:color w:val="111111"/>
          <w:sz w:val="28"/>
          <w:sz w:val="28"/>
          <w:szCs w:val="28"/>
          <w:rtl w:val="true"/>
          <w:lang w:bidi="ar-SA"/>
        </w:rPr>
        <w:t>ضبط الأزدي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الغامدي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محمّد الأزدي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الكشّي </w:t>
      </w:r>
      <w:r>
        <w:rPr>
          <w:rStyle w:val="FootnoteAnchor"/>
          <w:rtl w:val="true"/>
        </w:rPr>
        <w:footnoteReference w:id="722"/>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التابعين الكبار و رؤسائهم، و زهّادهم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زهير،قاتل الساحر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جماعة آخرين،ثمّ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أشباههم كثير أفناهم الحرب،ثم كثروا بعد،حتى قتلوا مع الحسين عليه السلام 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نسبة قتل الساحر إلى جندب بن زهير اشتباه،فإنّ قاتل الساحر هو جندب بن كعب،كما نصّ على ذلك في 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و ستطلع عليه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جندب الخير الأزدي،أبو عبد اللّه، قاتل الساحر </w:t>
      </w:r>
      <w:r>
        <w:rPr>
          <w:rStyle w:val="FootnoteAnchor"/>
          <w:rtl w:val="true"/>
        </w:rPr>
        <w:footnoteReference w:id="724"/>
      </w:r>
      <w:r>
        <w:rPr>
          <w:rFonts w:ascii="Amiri" w:hAnsi="Amiri" w:eastAsia="Amiri" w:cs="Amiri"/>
          <w:color w:val="111111"/>
          <w:sz w:val="28"/>
          <w:sz w:val="28"/>
          <w:szCs w:val="28"/>
          <w:rtl w:val="true"/>
          <w:lang w:bidi="ar-SA"/>
        </w:rPr>
        <w:t xml:space="preserve">،مختلف في صحبته،قال </w:t>
      </w:r>
      <w:r>
        <w:rPr>
          <w:rStyle w:val="FootnoteAnchor"/>
          <w:rtl w:val="true"/>
        </w:rPr>
        <w:footnoteReference w:id="725"/>
      </w:r>
      <w:r>
        <w:rPr>
          <w:rFonts w:ascii="Amiri" w:hAnsi="Amiri" w:eastAsia="Amiri" w:cs="Amiri"/>
          <w:color w:val="111111"/>
          <w:sz w:val="28"/>
          <w:sz w:val="28"/>
          <w:szCs w:val="28"/>
          <w:rtl w:val="true"/>
          <w:lang w:bidi="ar-SA"/>
        </w:rPr>
        <w:t>أبيّ بن كعب،و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زهير،ذكره ابن حبّان في ثقات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بصفّين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من الاختلاف في صحبته اشتباه </w:t>
      </w:r>
      <w:r>
        <w:rPr>
          <w:rStyle w:val="FootnoteAnchor"/>
          <w:rtl w:val="true"/>
        </w:rPr>
        <w:footnoteReference w:id="726"/>
      </w:r>
      <w:r>
        <w:rPr>
          <w:rFonts w:ascii="Amiri" w:hAnsi="Amiri" w:eastAsia="Amiri" w:cs="Amiri"/>
          <w:color w:val="111111"/>
          <w:sz w:val="28"/>
          <w:sz w:val="28"/>
          <w:szCs w:val="28"/>
          <w:rtl w:val="true"/>
          <w:lang w:bidi="ar-SA"/>
        </w:rPr>
        <w:t xml:space="preserve">،فقد اتّفق العادّون </w:t>
      </w:r>
    </w:p>
    <w:p>
      <w:pPr>
        <w:pStyle w:val="BookText"/>
        <w:rPr/>
      </w:pPr>
      <w:r>
        <w:rPr>
          <w:rFonts w:ascii="Amiri" w:hAnsi="Amiri" w:eastAsia="Amiri" w:cs="Amiri"/>
          <w:color w:val="111111"/>
          <w:sz w:val="28"/>
          <w:sz w:val="28"/>
          <w:szCs w:val="28"/>
          <w:rtl w:val="true"/>
          <w:lang w:bidi="ar-SA"/>
        </w:rPr>
        <w:t>للصحابة على كونه منهم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727"/>
      </w:r>
      <w:r>
        <w:rPr>
          <w:rFonts w:ascii="Amiri" w:hAnsi="Amiri" w:eastAsia="Amiri" w:cs="Amiri"/>
          <w:color w:val="111111"/>
          <w:sz w:val="28"/>
          <w:sz w:val="28"/>
          <w:szCs w:val="28"/>
          <w:rtl w:val="true"/>
          <w:lang w:bidi="ar-SA"/>
        </w:rPr>
        <w:t>،مسندا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جندب بن زهير إذا صلّى </w:t>
      </w:r>
    </w:p>
    <w:p>
      <w:pPr>
        <w:pStyle w:val="BookText"/>
        <w:rPr/>
      </w:pPr>
      <w:r>
        <w:rPr>
          <w:rFonts w:ascii="Amiri" w:hAnsi="Amiri" w:eastAsia="Amiri" w:cs="Amiri"/>
          <w:color w:val="111111"/>
          <w:sz w:val="28"/>
          <w:sz w:val="28"/>
          <w:szCs w:val="28"/>
          <w:rtl w:val="true"/>
          <w:lang w:bidi="ar-SA"/>
        </w:rPr>
        <w:t>أو صام أو تصدّق فذكر ارتاح له،فزاد في ذلك لمقالة الناس،فأنزل اللّه تعالى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فَلْيَعْمَلْ عَمَلاً صٰالِحاً وَ لاٰ يُشْرِكْ بِعِبٰادَةِ رَبِّهِ أَحَداً </w:t>
      </w:r>
      <w:r>
        <w:rPr>
          <w:rStyle w:val="FootnoteAnchor"/>
          <w:rtl w:val="true"/>
        </w:rPr>
        <w:footnoteReference w:id="728"/>
      </w:r>
      <w:r>
        <w:rPr>
          <w:rFonts w:ascii="Amiri" w:hAnsi="Amiri" w:eastAsia="Amiri" w:cs="Amiri"/>
          <w:color w:val="111111"/>
          <w:sz w:val="28"/>
          <w:sz w:val="28"/>
          <w:szCs w:val="28"/>
          <w:rtl w:val="true"/>
          <w:lang w:bidi="ar-SA"/>
        </w:rPr>
        <w:t>فإنّ من نزلت في حقّه الآية كيف يشكّ في 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قتل مع عليّ عليه السلام بصفّين،فممّا صرّح به في 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غيره أيضا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و نسبه الكلبي في كتابه نسب معد و اليمن الكبير </w:t>
      </w:r>
      <w:r>
        <w:rPr>
          <w:rFonts w:eastAsia="Amiri" w:cs="Amiri" w:ascii="Amiri" w:hAnsi="Amiri"/>
          <w:color w:val="111111"/>
          <w:sz w:val="28"/>
          <w:szCs w:val="28"/>
          <w:lang w:bidi="ar-SA"/>
        </w:rPr>
        <w:t>483/2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زهير بن الحارث بن كثير بن جشم بن سبيع،ثم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يوم صفين مع علي بن أبي طالب عليه السلام،و كان على الرجالة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الفخر الرازي في تفسيره </w:t>
      </w:r>
      <w:r>
        <w:rPr>
          <w:rFonts w:eastAsia="Amiri" w:cs="Amiri" w:ascii="Amiri" w:hAnsi="Amiri"/>
          <w:color w:val="111111"/>
          <w:sz w:val="28"/>
          <w:szCs w:val="28"/>
          <w:lang w:bidi="ar-SA"/>
        </w:rPr>
        <w:t>177/21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آخر آية من سورة 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مِثْلُكُمْ يُوحىٰ إِلَيَّ أَنَّمٰا إِلٰهُكُمْ إِلٰهٌ وٰاحِدٌ فَمَنْ كٰانَ يَرْجُوا لِقٰاءَ رَبِّهِ فَلْيَعْمَلْ عَمَلاً صٰالِحاً وَ لاٰ يُشْرِكْ بِعِبٰادَةِ رَبِّهِ أَحَداً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في جندب بن زهير،قال لرسول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أعمل العمل للّه تعالى فإذا اطّلع عليه أحد سرّني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تفسير القرطبي </w:t>
      </w:r>
      <w:r>
        <w:rPr>
          <w:rFonts w:eastAsia="Amiri" w:cs="Amiri" w:ascii="Amiri" w:hAnsi="Amiri"/>
          <w:color w:val="111111"/>
          <w:sz w:val="28"/>
          <w:szCs w:val="28"/>
          <w:lang w:bidi="ar-SA"/>
        </w:rPr>
        <w:t>69/11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جندب بن زهير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تفسير الميزان للعلاّمة الطباطبائي </w:t>
      </w:r>
      <w:r>
        <w:rPr>
          <w:rFonts w:eastAsia="Amiri" w:cs="Amiri" w:ascii="Amiri" w:hAnsi="Amiri"/>
          <w:color w:val="111111"/>
          <w:sz w:val="28"/>
          <w:szCs w:val="28"/>
          <w:lang w:bidi="ar-SA"/>
        </w:rPr>
        <w:t>438/13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جندب بن زهير إذا صلى أو صام أو تصدّق فذكر بخير ارتاح له،فزاد في ذلك لمقالة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فلامه اللّه فنزل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الدر المنثور </w:t>
      </w: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ذكر شأن نزول الآية الكريمة،و إنها نزلت في جندب بن زهير العامري،و إنها تأديبا له لما كان يرتاح بسماع الناس أعماله الحسنة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 ذلك حسن حاله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مقتضى تأمير أمير المؤمنين عليه السلام إيّاه يوم صفين على الأزد، وثاقته و عدالته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فيهم مثل مخنف بن سليم،و منزلته و بصيرته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لعدم تعقّل تأميره عليه السلام غير الثقة الأمين على الجيش،في قبال معاوية الغدّار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مواقفه في يوم الجمل؛فقد قال الشيخ المفيد رضوان اللّه عليه في كتابه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بيعة المسلمين بعد مقتل عثمان من بيعة المهاجرين،ثم بيعة الأنصار،ثمّ بيعة الهاشميين،ثم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باقي الشيعة و من يلحق بهم بالذكر من أوليائهم،و عليه شيعتهم،و أهل الفضل في الدين و العلم و الفقه و القرآن المنقطعين إلى اللّه تعالى بالعبادة و الجهاد و التمسك بحقائق الإيمان محمد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جندب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حبّة العرني ممّن كانوا بالمدينة عند قتل عثمان،و أطبقوا بالرضا بأمير المؤمنين عليه السلام،فبايعوه على حرب من حارب،و سلم من سالم،و أن لا يولّوا في نصرته الأدبار،و حضروا مشاهده كلّها لا يتأخر عنه منهم أحد،حتى مضى الشهيد منهم على نصرته،و بقى المتأخر منهم على حجته حتّى مضى أمير المؤمنين عليه السلام لسبيله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يرجع إلى بيعته؛أما ما يرجع إلى مواقفه البطولية في الدفاع عن حريم الدين، و نصرة إمام الحق و اليقين،فقد قال الشيخ المفيد رحمه اللّه في كتاب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عدّ أصحاب الألوية في تلك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خيل الأزد جندب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الإصابة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سعد بسند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مع علي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مواقفه في صفين؛فقد ذكر نصر بن مزاحم في صفينه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معاوية عقدا الألوية و أمرا الامراء،و كتبا الكتائب،و استعمل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الخيل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الأزد و اليمن جندب بن زهير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مخنف بن سليم لما ندب أزد العراق إلى أزد الشام 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الخطب الجليل و البلاء العظيم أنّا صرفنا إلى قومنا و صرفوا إلينا،فو اللّه ما هي إلاّ أيدينا نقطعها بأيدينا،و ما هي إلاّ أجنحتنا نحذفها بأسيافنا،فإن نحن لم نفعل لم نناصح صاحبنا،و لم نواس جماعتنا،و إن نحن فعلنا فعزّنا أبحنا،و نارنا أخمدنا،فقال جندب بن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كنا آباءهم و ولدناهم أو كنّا أبناءهم و ولدونا،ثم خرجوا من جماعتنا و طعنوا على إمامنا،و آزروا الظالمين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يؤيّد ما قلناه،أنّه لما انتدب أزد العراق لقتال أزد الشام،و خطب مخنف ابن سليم الأزدي خطبته التي 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 ما هي إلاّ أيدينا نقطعها بأيدينا، و ما هي إلاّ أجنحتنا نحذفها بأسيافنا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جندب بن زهير هذا،رادّا عليه،و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كنّا آباءهم ولدناهم،أو كانوا آباءنا ولدونا،ثمّ خرجوا عن جماعتنا،و طعنوا على</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الحاكمين بغير الحق على أهل ملّتنا و ديننا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افترقنا بعد أن اجتمعنا حتى يرجعوا عمّا هم عليه،و يدخلوا فيما ندعوهم إليه،أو نكثر القتلى بيننا و بينهم،و مثله باختلاف يسير في تاريخ الطبري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 اللّه هذا التصلّب في الدين،و الصمود في سبيل العقيدة،بحيث لا تعارض الأبوّة أو البنوة إذا ناهضت عقيدته و خالفت مبدأه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رجزه يوم صفين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علي و الهدى حقّا معه يا ربّ فاحفظه و لا تضيّعه فإنّه يخشاك ربّي فارفعه نحن نصرناه على من نازعه صهر النّبي المصطفى قد طاوعه أوّل من بايعه و تابعه راجع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جندب بن زهير برايته و راية قومه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انتهى حتّى أخضبها،فخضبها مرارا إذ اعترضه رجل من أهل الشام فطعنه، فمشى إلى صاحبه في الرمح حتى ضربه بالسيف و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ابن أبي الحديد في شرح نهج البلاغة </w:t>
      </w: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جندب بن زهير، فبارز أزديّا من أزد الشام،فقتله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تاريخ الطبري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الطبري في تاريخه </w:t>
      </w:r>
      <w:r>
        <w:rPr>
          <w:rFonts w:eastAsia="Amiri" w:cs="Amiri" w:ascii="Amiri" w:hAnsi="Amiri"/>
          <w:color w:val="111111"/>
          <w:sz w:val="28"/>
          <w:szCs w:val="28"/>
          <w:lang w:bidi="ar-SA"/>
        </w:rPr>
        <w:t>326/4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تسيير عثمان من سيّر من أهل الكوفة،قال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نفر بالكوفة يطعنون على عثمان،من أشراف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الحارث الأشتر،و ثابت بن قيس النخعي،و كميل بن زياد النخعي،و زيد بن صوحان العبدي، و جندب بن زهير الغامدي،و جندب بن كعب الأزدي،و عروة بن الجعد،و عمرو بن الحمق الخزاعي،فكتب سعيد بن العاص إلى عثمان يخبره بأمرهم،فكتب إليه أن سيّرهم إلى الشام و ألزمهم الدروب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إمامنا،و وازروا الظالمين الحاكمين بغير الحق،على أهل ملّتنا و ديننا، افترقنا بعد أن اجتمعنا،حتى يرجعوا عمّا هم عليه،و يدخلوا فيما ندعوهم إليه،أو تكثر القتلى بيننا و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تقدم فبارز أزديّا من أزد الشام، فقتله الشامي،و مضى شهيدا رضوان اللّه عليه،قاله نصر بن مزاحم،في كتابه </w:t>
      </w:r>
      <w:r>
        <w:rPr>
          <w:rStyle w:val="FootnoteAnchor"/>
          <w:rtl w:val="true"/>
        </w:rPr>
        <w:footnoteReference w:id="731"/>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لا يبقى شك لدى الباحث بعد وقوفه على ما نقلناه من المصادر الموثوقة و دراسة حاله،أنّ المترجم من أشراف الأزد،و من ذوي البصائر،و النافذين في عقيدته،و المهاجرين من وطنه حماية عن الحق،و ممّن ثبت على بيعته لخليفة رسول ربّ العالمين صلى اللّه عليه و آله و سلّم طيلة حياته،و ممن جاهد الناكثين في حرب الجمل،و القاسطين في حرب صفين،حتى قضى شهيدا بين يدي سيد الوصيين صلوات اللّه و سلامه عليه مدافعا عن ولي اللّه،ذابا عن دين اللّه، مناصحا لا تأخذه في اللّه لومة لائم،فالحقّ أنّ عدّ المترجم من الحسان هضم لحقه،و عدولا عن الحق،فهو ممن يستحق أن يعدّ ثقة جليلا،و الحديث من جهته صحيحا،فتدبر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5" w:name="pg16219_170679"/>
    </w:p>
    <w:p>
      <w:pPr>
        <w:pStyle w:val="Heading5"/>
        <w:numPr>
          <w:ilvl w:val="4"/>
          <w:numId w:val="1"/>
        </w:numPr>
        <w:rPr/>
      </w:pPr>
      <w:bookmarkStart w:id="376" w:name="__RefHeading___Toc3655937_1280447820"/>
      <w:bookmarkStart w:id="377" w:name="_Toc129"/>
      <w:bookmarkEnd w:id="375"/>
      <w:bookmarkEnd w:id="376"/>
      <w:r>
        <w:rPr/>
        <w:t>4233</w:t>
      </w:r>
      <w:bookmarkEnd w:id="377"/>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صالح البصري</w:t>
      </w:r>
    </w:p>
    <w:p>
      <w:pPr>
        <w:pStyle w:val="BookText"/>
        <w:rPr/>
      </w:pPr>
      <w:r>
        <w:rPr>
          <w:rFonts w:ascii="Amiri" w:hAnsi="Amiri" w:eastAsia="Amiri" w:cs="Amiri"/>
          <w:color w:val="111111"/>
          <w:sz w:val="28"/>
          <w:sz w:val="28"/>
          <w:szCs w:val="28"/>
          <w:rtl w:val="true"/>
          <w:lang w:bidi="ar-SA"/>
        </w:rPr>
        <w:t>الأزدي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Style w:val="FootnoteAnchor"/>
          <w:rtl w:val="true"/>
        </w:rPr>
        <w:footnoteReference w:id="733"/>
      </w:r>
      <w:r>
        <w:rPr>
          <w:rFonts w:ascii="Amiri" w:hAnsi="Amiri" w:eastAsia="Amiri" w:cs="Amiri"/>
          <w:color w:val="111111"/>
          <w:sz w:val="28"/>
          <w:sz w:val="28"/>
          <w:szCs w:val="28"/>
          <w:rtl w:val="true"/>
          <w:lang w:bidi="ar-SA"/>
        </w:rPr>
        <w:t>ضبط الأزدي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إيّاه في رجاله </w:t>
      </w:r>
      <w:r>
        <w:rPr>
          <w:rStyle w:val="FootnoteAnchor"/>
          <w:rtl w:val="true"/>
        </w:rPr>
        <w:footnoteReference w:id="734"/>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لم أقف في المعاجم على ما يتّضح منه حال المعنون،فهو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 w:name="__RefHeading___Toc3655939_1280447820"/>
      <w:bookmarkStart w:id="379" w:name="_Toc130"/>
      <w:bookmarkEnd w:id="378"/>
      <w:r>
        <w:rPr/>
        <w:t>4234</w:t>
      </w:r>
      <w:bookmarkEnd w:id="379"/>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ضمرة الليثي</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736"/>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أنّه هو الذي نزل فيه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يَخْرُجْ مِنْ بَيْتِهِ مُهٰاجِراً إِلَى اللّٰهِ وَ رَسُولِهِ ثُمَّ يُدْرِكْهُ الْمَوْتُ فَقَدْ وَقَعَ أَجْرُهُ عَلَى اللّٰهِ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وجه النزول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ذا مال،و له أربعة بنين،فقال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أنصر رسولك بنفسي غير أني أعود عن سواد المشركين إلى دار الهجرة،فأكون عند النبي صلى اللّه عليه و آله و سلّم فأكثر سواد المهاجرين و الأنصار،فقال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احملوني إلى دار الهجرة،فأكون مع النبي صلى اللّه عليه و آله و سلّم،فحملوه،فلما بلغ التنعيم مات،فأنزل اللّه تعالى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يستفاد من ذلك حسن حاله،و اللّه العالم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إن طلبه أن يهاجر إلى المدينة المنوّرة ليكثر من سواد المهاجرين و الأنصار بحضوره،و يبتعد عن تكثير المشركين،و هجرته إلى رحاب سيد المرسلين صلى اللّه عليه و آله و سلّم،كل ذلك يكشف عن حسن عقيدته،و تصلبه في تشييد الإسلام في تلك الظروف القاسية،فعليه عدّه ثقة ليس ببعيد،و لا أقل من عدّه في أعلى مراتب الحسن،و اللّه العالم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0" w:name="pg16219_170681"/>
    </w:p>
    <w:p>
      <w:pPr>
        <w:pStyle w:val="Heading5"/>
        <w:numPr>
          <w:ilvl w:val="4"/>
          <w:numId w:val="1"/>
        </w:numPr>
        <w:rPr/>
      </w:pPr>
      <w:bookmarkStart w:id="381" w:name="__RefHeading___Toc3655941_1280447820"/>
      <w:bookmarkStart w:id="382" w:name="_Toc131"/>
      <w:bookmarkEnd w:id="380"/>
      <w:bookmarkEnd w:id="381"/>
      <w:r>
        <w:rPr/>
        <w:t>4235</w:t>
      </w:r>
      <w:bookmarkEnd w:id="382"/>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جندب بن عبد اللّه الأزدي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،أمالي الشيخ الطوسي رحمه اللّه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لمؤسسة آل البيت عليهم السلام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303/1</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3740</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نسختين معتمدتين من رجاله </w:t>
      </w:r>
      <w:r>
        <w:rPr>
          <w:rStyle w:val="FootnoteAnchor"/>
          <w:rtl w:val="true"/>
        </w:rPr>
        <w:footnoteReference w:id="740"/>
      </w:r>
      <w:r>
        <w:rPr>
          <w:rFonts w:ascii="Amiri" w:hAnsi="Amiri" w:eastAsia="Amiri" w:cs="Amiri"/>
          <w:color w:val="111111"/>
          <w:sz w:val="28"/>
          <w:sz w:val="28"/>
          <w:szCs w:val="28"/>
          <w:rtl w:val="true"/>
          <w:lang w:bidi="ar-SA"/>
        </w:rPr>
        <w:t>،من أصحاب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على نسخة خالية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جندب الخير بن عبد اللّه الأزدي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إعلام الورى </w:t>
      </w:r>
      <w:r>
        <w:rPr>
          <w:rStyle w:val="FootnoteAnchor"/>
          <w:rtl w:val="true"/>
        </w:rPr>
        <w:footnoteReference w:id="742"/>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جندب بن عبد اللّه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الخطيب في تاريخ بغداد </w:t>
      </w: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عبد اللّه الأزدي،من أهل الكوفة،حضر مع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 الخوارج بالنهروان و روى خبرهم ثم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جندب الأزدي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عدلنا إلى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مع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فانتهينا إلى معسكرهم فإذا لهم دوّي كدوي النحل من قراءة القرآن،و فيهم ذوو الثفنات و أصحاب البرانس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فأمسكت له بالركاب ثم عدلت إلى درعي فلبستها،و إلى فرسي فركبته،و أخذت رمحي،و سرت معه،حتى إذا نظر إلى رابية،قال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تلك الرابية؟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نعم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أخبرني أنّهم يقتلون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بقية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تاج العروس </w:t>
      </w:r>
      <w:r>
        <w:rPr>
          <w:rFonts w:eastAsia="Amiri" w:cs="Amiri" w:ascii="Amiri" w:hAnsi="Amiri"/>
          <w:color w:val="111111"/>
          <w:sz w:val="28"/>
          <w:szCs w:val="28"/>
          <w:lang w:bidi="ar-SA"/>
        </w:rPr>
        <w:t>176/1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الصحابة من اسمه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الغفاري جندب بن جنادة،و جندب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جندب بن عبد اللّه هو جندب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رحمه اللّه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حصيرة،بدلا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الحارث بن خضيرة عن أبي صادق،عن جندب بن عبد اللّه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الناس ليستنفرهم إلى أهل الشام،و ذلك بعد انقضاء المدّة التي كانت بينه و بينهم،و قد شنّ معاوية على بلاد المسلمين الغارات،فاستنفرهم بالرغبة في الجهاد و الرهبة،فلم ينفروا،فأضجره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المجتمعة أبدانهم،المختلفة أهواؤهم،ما عزّت دعوة من دعاكم، و لا استراح قلب من قاساكم،كلامكم يوهن الصم الصلاب،و تثاقلكم عن طاعتي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الخطبة،ثم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جندب لا يذكر هذا الحديث إلاّ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المؤمنين،قد شملنا الذّل،و رأينا الأثرة،و لا يبعد اللّه إلاّ من ظلم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 المفيد رحمه اللّه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الجعفي،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مع علي بن أبي طالب عليه السلام من التابعين ثلاثة نفر بصفين شهد لهم رسول اللّه صلى اللّه عليه و آله و سلّم بالجنة و لم 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 القرني و زيد بن صوحان العبدي و جندب الخير الأزدي رحمة اللّه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علي عليه السلام الجمل و صفّين </w:t>
      </w:r>
      <w:r>
        <w:rPr>
          <w:rStyle w:val="FootnoteAnchor"/>
          <w:rtl w:val="true"/>
        </w:rPr>
        <w:footnoteReference w:id="743"/>
      </w:r>
      <w:r>
        <w:rPr>
          <w:rFonts w:ascii="Amiri" w:hAnsi="Amiri" w:eastAsia="Amiri" w:cs="Amiri"/>
          <w:color w:val="111111"/>
          <w:sz w:val="28"/>
          <w:sz w:val="28"/>
          <w:szCs w:val="28"/>
          <w:rtl w:val="true"/>
          <w:lang w:bidi="ar-SA"/>
        </w:rPr>
        <w:t>لا أشكّ في قتال من قاتله،حتّى نزلت النهروان،فدخلني الشك،و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قرّاؤنا و خيارنا يأمرونا بقتلهم </w:t>
      </w:r>
      <w:r>
        <w:rPr>
          <w:rStyle w:val="FootnoteAnchor"/>
          <w:rtl w:val="true"/>
        </w:rPr>
        <w:footnoteReference w:id="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غدوة أمشي،و معي إداوة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w:t>
      </w:r>
      <w:r>
        <w:rPr>
          <w:rStyle w:val="FootnoteAnchor"/>
          <w:rtl w:val="true"/>
        </w:rPr>
        <w:footnoteReference w:id="745"/>
      </w:r>
      <w:r>
        <w:rPr>
          <w:rFonts w:ascii="Amiri" w:hAnsi="Amiri" w:eastAsia="Amiri" w:cs="Amiri"/>
          <w:color w:val="111111"/>
          <w:sz w:val="28"/>
          <w:sz w:val="28"/>
          <w:szCs w:val="28"/>
          <w:rtl w:val="true"/>
          <w:lang w:bidi="ar-SA"/>
        </w:rPr>
        <w:t>،حتى برزت من الصفوف،فركزت رمحي،و وضعت ترسي عليه،و استترت من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لجالس إذ ورد عليّ أمير المؤمنين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الأزد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معك 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نعم،فناولته الإداوة </w:t>
      </w:r>
      <w:r>
        <w:rPr>
          <w:rStyle w:val="FootnoteAnchor"/>
          <w:rtl w:val="true"/>
        </w:rPr>
        <w:footnoteReference w:id="746"/>
      </w:r>
      <w:r>
        <w:rPr>
          <w:rFonts w:ascii="Amiri" w:hAnsi="Amiri" w:eastAsia="Amiri" w:cs="Amiri"/>
          <w:color w:val="111111"/>
          <w:sz w:val="28"/>
          <w:sz w:val="28"/>
          <w:szCs w:val="28"/>
          <w:rtl w:val="true"/>
          <w:lang w:bidi="ar-SA"/>
        </w:rPr>
        <w:t>،فمضى حتّى لم أره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أقبل متطهّرا فجلس في خلل </w:t>
      </w:r>
      <w:r>
        <w:rPr>
          <w:rStyle w:val="FootnoteAnchor"/>
          <w:rtl w:val="true"/>
        </w:rPr>
        <w:footnoteReference w:id="747"/>
      </w:r>
      <w:r>
        <w:rPr>
          <w:rFonts w:ascii="Amiri" w:hAnsi="Amiri" w:eastAsia="Amiri" w:cs="Amiri"/>
          <w:color w:val="111111"/>
          <w:sz w:val="28"/>
          <w:sz w:val="28"/>
          <w:szCs w:val="28"/>
          <w:rtl w:val="true"/>
          <w:lang w:bidi="ar-SA"/>
        </w:rPr>
        <w:t>الترس،فإذا فارس يسأل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فارس يريدك،قال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فأشرت إليه فجاء،و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عبر القوم،و قطعوا النهر،فقال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كلاّ،ما عبروا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بلى،و اللّه،لقد 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ما 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كذلك إذ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عبر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عبر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جئتك حتى رأيت الرايات في ذلك الجانب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اللّه،ما فعلوا و إنّه لمصرعهم،و مهراق دمائهم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نهض،و نهضت معه،فقلت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بصّرني بهذا الرجل،و عرّفني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أحد رجلين،إمّا رجل كذّاب جريّ،أو على بينة من ربّه و عهد من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أعطيتك عهدا تسألني عنه يوم القيامة، </w:t>
      </w:r>
      <w:bookmarkStart w:id="383" w:name="pg16219_170684"/>
    </w:p>
    <w:p>
      <w:pPr>
        <w:pStyle w:val="BookText"/>
        <w:rPr/>
      </w:pPr>
      <w:bookmarkEnd w:id="383"/>
      <w:r>
        <w:rPr>
          <w:rFonts w:ascii="Amiri" w:hAnsi="Amiri" w:eastAsia="Amiri" w:cs="Amiri"/>
          <w:color w:val="111111"/>
          <w:sz w:val="28"/>
          <w:sz w:val="28"/>
          <w:szCs w:val="28"/>
          <w:rtl w:val="true"/>
          <w:lang w:bidi="ar-SA"/>
        </w:rPr>
        <w:t>إن أنا وجدت القوم قد عبروا أن أكون أوّل من يقاتله،و أوّل من يطعن الرمح في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كانوا لم يعبروا،أن أتمّ </w:t>
      </w:r>
      <w:r>
        <w:rPr>
          <w:rStyle w:val="FootnoteAnchor"/>
          <w:rtl w:val="true"/>
        </w:rPr>
        <w:footnoteReference w:id="748"/>
      </w:r>
      <w:r>
        <w:rPr>
          <w:rFonts w:ascii="Amiri" w:hAnsi="Amiri" w:eastAsia="Amiri" w:cs="Amiri"/>
          <w:color w:val="111111"/>
          <w:sz w:val="28"/>
          <w:sz w:val="28"/>
          <w:szCs w:val="28"/>
          <w:rtl w:val="true"/>
          <w:lang w:bidi="ar-SA"/>
        </w:rPr>
        <w:t>على المناجزة و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فرجعنا إلى الصفوف فوجدنا الرايات و الأثقال كما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بقفاي و دفعني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الأزد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تبيّن 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فشأنك بعدوّك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قتلت رجلا،ثمّ قتلت آخر،ثمّ اختلفت أنا و رجل آخر أضربه و يضربني،فوقعنا جميعا، فاحتملني أصحابي فأفقت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أفقت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فرغ القوم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المعنون هو جندب الخير بن عبد اللّه الأزدي،و عدّه حسنا هو المتعيّن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 w:name="__RefHeading___Toc3655943_1280447820"/>
      <w:bookmarkStart w:id="385" w:name="_Toc132"/>
      <w:bookmarkEnd w:id="384"/>
      <w:r>
        <w:rPr/>
        <w:t>4236</w:t>
      </w:r>
      <w:bookmarkEnd w:id="385"/>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جندب بن عبد اللّه بن جندب البجلي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أيضا في رجاله </w:t>
      </w:r>
      <w:r>
        <w:rPr>
          <w:rStyle w:val="FootnoteAnchor"/>
          <w:rtl w:val="true"/>
        </w:rPr>
        <w:footnoteReference w:id="7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يتعرض المعنونون له لبيان حاله،فهو ممّن لم يبين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386" w:name="pg16219_170685"/>
    </w:p>
    <w:p>
      <w:pPr>
        <w:pStyle w:val="Heading5"/>
        <w:numPr>
          <w:ilvl w:val="4"/>
          <w:numId w:val="1"/>
        </w:numPr>
        <w:rPr/>
      </w:pPr>
      <w:bookmarkStart w:id="387" w:name="__RefHeading___Toc3655945_1280447820"/>
      <w:bookmarkStart w:id="388" w:name="_Toc133"/>
      <w:bookmarkEnd w:id="386"/>
      <w:bookmarkEnd w:id="387"/>
      <w:r>
        <w:rPr/>
        <w:t>4237</w:t>
      </w:r>
      <w:bookmarkEnd w:id="388"/>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عبد اللّه بن سفيان</w:t>
      </w:r>
    </w:p>
    <w:p>
      <w:pPr>
        <w:pStyle w:val="BookText"/>
        <w:rPr/>
      </w:pPr>
      <w:r>
        <w:rPr>
          <w:rFonts w:ascii="Amiri" w:hAnsi="Amiri" w:eastAsia="Amiri" w:cs="Amiri"/>
          <w:color w:val="111111"/>
          <w:sz w:val="28"/>
          <w:sz w:val="28"/>
          <w:szCs w:val="28"/>
          <w:rtl w:val="true"/>
          <w:lang w:bidi="ar-SA"/>
        </w:rPr>
        <w:t xml:space="preserve">البجلي العلقمي </w:t>
      </w:r>
      <w:r>
        <w:rPr>
          <w:rStyle w:val="FootnoteAnchor"/>
          <w:rtl w:val="true"/>
        </w:rPr>
        <w:footnoteReference w:id="752"/>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193/11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العبر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شهد مع أمير المؤمنين علي بن أبي طالب عليه السلام صفين و عدّ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جندب بن عبد اللّه،و لا يبعد أن يكون جندب بن عبد اللّه الأزدي،تجريد أسماء الصحابة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854</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lang w:bidi="ar-SA"/>
        </w:rPr>
        <w:t>354/9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العلقي،و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الخير،نزل الكوفة ثم تحول إلى البصرة فحديثه عند أهل هذين المصرين جميعا و هو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 بين رجال الصحيحين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510/2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2101</w:t>
      </w:r>
      <w:r>
        <w:rPr>
          <w:rFonts w:ascii="Amiri" w:hAnsi="Amiri" w:eastAsia="Amiri" w:cs="Amiri"/>
          <w:color w:val="111111"/>
          <w:sz w:val="28"/>
          <w:sz w:val="28"/>
          <w:szCs w:val="28"/>
          <w:rtl w:val="true"/>
          <w:lang w:bidi="ar-SA"/>
        </w:rPr>
        <w:t xml:space="preserve">،اللباب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العين و اللام،مسند أحمد بن حنبل </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رواياته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هؤلاء كثيرون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754"/>
      </w:r>
      <w:r>
        <w:rPr>
          <w:rFonts w:ascii="Amiri" w:hAnsi="Amiri" w:eastAsia="Amiri" w:cs="Amiri"/>
          <w:color w:val="111111"/>
          <w:sz w:val="28"/>
          <w:sz w:val="28"/>
          <w:szCs w:val="28"/>
          <w:rtl w:val="true"/>
          <w:lang w:bidi="ar-SA"/>
        </w:rPr>
        <w:t>ضبط البجلي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العلقمي </w:t>
      </w:r>
      <w:r>
        <w:rPr>
          <w:rStyle w:val="FootnoteAnchor"/>
          <w:rtl w:val="true"/>
        </w:rPr>
        <w:footnoteReference w:id="7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المفتوحة،و اللام الساكنة،و القاف المفتوحة، </w:t>
      </w:r>
    </w:p>
    <w:p>
      <w:pPr>
        <w:pStyle w:val="BookText"/>
        <w:rPr/>
      </w:pPr>
      <w:r>
        <w:rPr>
          <w:rFonts w:ascii="Amiri" w:hAnsi="Amiri" w:eastAsia="Amiri" w:cs="Amiri"/>
          <w:color w:val="111111"/>
          <w:sz w:val="28"/>
          <w:sz w:val="28"/>
          <w:szCs w:val="28"/>
          <w:rtl w:val="true"/>
          <w:lang w:bidi="ar-SA"/>
        </w:rPr>
        <w:t xml:space="preserve">و الميم،و الياء،نسبة إلى بطن من تميم،ثم من دارم،جدّهم علقمة بن زرارة بن عدس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إلى علقمة مدينة على سواحل جزيرة صقليّة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الرجل في رجاله </w:t>
      </w:r>
      <w:r>
        <w:rPr>
          <w:rStyle w:val="FootnoteAnchor"/>
          <w:rtl w:val="true"/>
        </w:rPr>
        <w:footnoteReference w:id="758"/>
      </w:r>
      <w:r>
        <w:rPr>
          <w:rFonts w:ascii="Amiri" w:hAnsi="Amiri" w:eastAsia="Amiri" w:cs="Amiri"/>
          <w:color w:val="111111"/>
          <w:sz w:val="28"/>
          <w:sz w:val="28"/>
          <w:szCs w:val="28"/>
          <w:rtl w:val="true"/>
          <w:lang w:bidi="ar-SA"/>
        </w:rPr>
        <w:t>من أصحاب رسول اللّه صلى اللّه عليه و آله و سلّم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جندب الخير،و جندب العارف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أستثبت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و قال في الاستيعاب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عبد اللّه بن سفيان البجلي العلقي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العلق بطن من بجيلة،و هو علقة بن عبقري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صحبة ليست بالقديمة،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اللّه،كان بالكوفة ثم صار إلى البصرة،روى عنه من أهل البصرة الحسن ابن أبي الحسن،و محمّد بن سيرين،و أنس بن سيرين،و أبو السوار العدوي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من أهل الكوفة عبد الملك بن عمير،و الأسود بن قيس،و سلمة بن كهيل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سفيان ينسبونه إلى جدّه،و 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ابن عبد اللّه،و هو جندب بن عبد اللّه بن سفيان،و له رواية عن أبيّ بن كعب،</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اللّه،و أنّه مات بعد الستين،</w:t>
      </w:r>
    </w:p>
    <w:p>
      <w:pPr>
        <w:pStyle w:val="BookText"/>
        <w:rPr/>
      </w:pPr>
      <w:r>
        <w:rPr>
          <w:rFonts w:ascii="Amiri" w:hAnsi="Amiri" w:eastAsia="Amiri" w:cs="Amiri"/>
          <w:color w:val="111111"/>
          <w:sz w:val="28"/>
          <w:sz w:val="28"/>
          <w:szCs w:val="28"/>
          <w:rtl w:val="true"/>
          <w:lang w:bidi="ar-SA"/>
        </w:rPr>
        <w:t xml:space="preserve">و أنّ جندب الخير قاتل الساحر غيره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لم أجد في المعاجم المشار إليها ما يكشف عن حاله،فهو عندي غير متضح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عفيف</w:t>
      </w:r>
    </w:p>
    <w:p>
      <w:pPr>
        <w:pStyle w:val="BookText"/>
        <w:rPr/>
      </w:pPr>
      <w:r>
        <w:rPr>
          <w:rFonts w:ascii="Amiri" w:hAnsi="Amiri" w:eastAsia="Amiri" w:cs="Amiri"/>
          <w:color w:val="111111"/>
          <w:sz w:val="28"/>
          <w:sz w:val="28"/>
          <w:szCs w:val="28"/>
          <w:rtl w:val="true"/>
          <w:lang w:bidi="ar-SA"/>
        </w:rPr>
        <w:t xml:space="preserve">جاء في الغارات </w:t>
      </w:r>
      <w:r>
        <w:rPr>
          <w:rFonts w:eastAsia="Amiri" w:cs="Amiri" w:ascii="Amiri" w:hAnsi="Amiri"/>
          <w:color w:val="111111"/>
          <w:sz w:val="28"/>
          <w:szCs w:val="28"/>
          <w:lang w:bidi="ar-SA"/>
        </w:rPr>
        <w:t>469/2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جندب بن عفيف،قال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لفي جند الأنبار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رجل من الأزد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عفيف اخذا بيد ابن أخ له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عبد اللّه بن عفيف، فأقبل يمشي حتى استقبل أمير المؤمنين عليه السلام بباب السدة،ثم جثا على ركبتيه،و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 ذا لا أملك إلاّ نفسي و أخي فمرنا بأمرك فو اللّه لننفذن له و لو حال دون ذلك شوك الهراس و جمر الغضا حتى ننفذ أمرك أو نموت دونه فدعا لهما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نهج البلاغة لابن أبي الحديد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القائم إليه العارض نفسه عليه جندب بن عفيف الأزدي هو و ابن أخ له،يقال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عفيف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بموقفه المذكور ينبغي عدّه من الثقات الأجلاء إلاّ أنّا لم نقف له على روايته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9" w:name="pg16219_170688"/>
    </w:p>
    <w:p>
      <w:pPr>
        <w:pStyle w:val="Heading5"/>
        <w:numPr>
          <w:ilvl w:val="4"/>
          <w:numId w:val="1"/>
        </w:numPr>
        <w:rPr/>
      </w:pPr>
      <w:bookmarkStart w:id="390" w:name="__RefHeading___Toc3655947_1280447820"/>
      <w:bookmarkStart w:id="391" w:name="_Toc134"/>
      <w:bookmarkEnd w:id="389"/>
      <w:bookmarkEnd w:id="390"/>
      <w:r>
        <w:rPr/>
        <w:t>4239</w:t>
      </w:r>
      <w:bookmarkEnd w:id="391"/>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كعب بن عبد اللّه</w:t>
      </w:r>
    </w:p>
    <w:p>
      <w:pPr>
        <w:pStyle w:val="BookText"/>
        <w:rPr/>
      </w:pPr>
      <w:r>
        <w:rPr>
          <w:rFonts w:ascii="Amiri" w:hAnsi="Amiri" w:eastAsia="Amiri" w:cs="Amiri"/>
          <w:color w:val="111111"/>
          <w:sz w:val="28"/>
          <w:sz w:val="28"/>
          <w:szCs w:val="28"/>
          <w:rtl w:val="true"/>
          <w:lang w:bidi="ar-SA"/>
        </w:rPr>
        <w:t xml:space="preserve">الأزدي الغامدي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258/1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305/1</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240/17</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186/4</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2268</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326/4</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195/11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856</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2107</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نسخ رجال الشيخ رحمه اللّه التي بين أيدينا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أهل الشام،لكن الظاهر أنّه خطأ و تصحيف من نساخ رجال الشيخ،و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الساحر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الرسول صلى اللّه عليه و آله و سلّم و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في صحبته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وجه للشكّ في صحبته،بعد تصريح العادّين للصحابة كابن عبد البر </w:t>
      </w:r>
      <w:r>
        <w:rPr>
          <w:rStyle w:val="FootnoteAnchor"/>
          <w:rtl w:val="true"/>
        </w:rPr>
        <w:footnoteReference w:id="763"/>
      </w:r>
      <w:r>
        <w:rPr>
          <w:rFonts w:ascii="Amiri" w:hAnsi="Amiri" w:eastAsia="Amiri" w:cs="Amiri"/>
          <w:color w:val="111111"/>
          <w:sz w:val="28"/>
          <w:sz w:val="28"/>
          <w:szCs w:val="28"/>
          <w:rtl w:val="true"/>
          <w:lang w:bidi="ar-SA"/>
        </w:rPr>
        <w:t>،و ابن منده،و أبي نعيم بكونه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ذلك عنهم ابن الأثير في اسد الغابة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زعم بعض من لم يتتبع من أصحابنا،اتّحاد هذا مع جندب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زاعما كون كعب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اشتباه عظيم،فإنّه ليس في نسب ذاك من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زهير بن الحارث بن كثير بن جشم بن سبيع بن مالك بن ذهل بن مازن بن ذبيان بن ثعلبة بن الدؤل بن سعد بن مناة بن غامد الأزدي الغامدي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عبارة اسد الغابة </w:t>
      </w:r>
      <w:r>
        <w:rPr>
          <w:rStyle w:val="FootnoteAnchor"/>
          <w:rtl w:val="true"/>
        </w:rPr>
        <w:footnoteReference w:id="765"/>
      </w:r>
      <w:r>
        <w:rPr>
          <w:rFonts w:ascii="Amiri" w:hAnsi="Amiri" w:eastAsia="Amiri" w:cs="Amiri"/>
          <w:color w:val="111111"/>
          <w:sz w:val="28"/>
          <w:sz w:val="28"/>
          <w:szCs w:val="28"/>
          <w:rtl w:val="true"/>
          <w:lang w:bidi="ar-SA"/>
        </w:rPr>
        <w:t>صريحة في التعدّد،فإنّه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جندب بن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جنادب الأزد،و هم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الخير بن عبد اللّه،و جندب ابن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الساحر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جندب بن عفيف،و جندب بن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عن ابن أبي الحديد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الطبري في تاريخه </w:t>
      </w:r>
      <w:r>
        <w:rPr>
          <w:rFonts w:eastAsia="Amiri" w:cs="Amiri" w:ascii="Amiri" w:hAnsi="Amiri"/>
          <w:color w:val="111111"/>
          <w:sz w:val="28"/>
          <w:szCs w:val="28"/>
          <w:lang w:bidi="ar-SA"/>
        </w:rPr>
        <w:t>326/4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تسيير عثمان من سيّر من أهل الكوفة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نفر بالكوفة يطعنون على عثمان من أشراف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الحارث الأشتر،و ثابت بن قيس النخعي،و كميل بن زياد النخعي،و زيد بن صوحان العبدي، و جندب بن زهير الغامدي،و جندب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الوافي بالوفيات </w:t>
      </w:r>
      <w:r>
        <w:rPr>
          <w:rFonts w:eastAsia="Amiri" w:cs="Amiri" w:ascii="Amiri" w:hAnsi="Amiri"/>
          <w:color w:val="111111"/>
          <w:sz w:val="28"/>
          <w:szCs w:val="28"/>
          <w:lang w:bidi="ar-SA"/>
        </w:rPr>
        <w:t>195/11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الساحر جندب بن كعب العبدي،و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الغامدي،و هو عند أكثرهم قاتل الساحر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الساحر جندب بن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جندب بن كعب فضرب وسطه بالسيف،و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له فليحي نفسه الآن،قال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فحبس جندبا و كتب إلى عثمان،فكتب عثمان أن خلّ سبيله،فتركه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الفرج،قال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الحسن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الخزاز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المدائني،عن علي بن مجاهد،عن محمّد بن</w:t>
      </w:r>
    </w:p>
    <w:p>
      <w:pPr>
        <w:pStyle w:val="BookText"/>
        <w:rPr/>
      </w:pPr>
      <w:r>
        <w:rPr>
          <w:rFonts w:ascii="Amiri" w:hAnsi="Amiri" w:eastAsia="Amiri" w:cs="Amiri"/>
          <w:color w:val="111111"/>
          <w:sz w:val="28"/>
          <w:sz w:val="28"/>
          <w:szCs w:val="28"/>
          <w:rtl w:val="true"/>
          <w:lang w:bidi="ar-SA"/>
        </w:rPr>
        <w:t>إسحاق،عن يزيد بن رومان،عن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أنّ رسول اللّه صلى اللّه عليه و آله و سلّم لمّا انصرف عن غزاة بني المصطلق،نزل رجل من المسلمين فساق القوم و رجز،ثمّ آخر فساق بهم و رجز،ثمّ بدا لرسول اللّه صلى اللّه عليه و آله و سلّم أن يواسي أصحابه،فنزل فساق بهم و رجز،و جعل يقول فيما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و ما جندب،و الأقطع زيد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فدنا منه أصحابه،فقالوا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ينفعنا سيرنا مخافة أن تنهشك دابة،أو يصيبك نكبة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فركب،و دنوا منه،و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قولا لا ندري ما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و ما جندب،و الأقطع زيد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 يكونان في هذه الأمّة،يضرب أحدهما ضربة،يفرق بين الحقّ و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تقطع يد الآخر في سبيل اللّه،ثمّ يتبع اللّه آخر جسده بأوّله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زيد هو زيد بن صوحان،و قطعت يده في سبيل اللّه يوم جلولاء، و قتل يوم الجمل مع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جندب </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أدخل على الوليد بن عقبة في الكوفة،و هو واليها يومئذ من قبل عثمان،و عنده ساحر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شيبان،يأخذ أعين الناس فيخرج مصارين بطنه،ثم يردّها،فجاء من خلفه فضربه فقتله،و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 وليدا و أبا شيبان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حبيش راكب الشيطان</w:t>
      </w:r>
    </w:p>
    <w:p>
      <w:pPr>
        <w:pStyle w:val="BookText"/>
        <w:rPr/>
      </w:pPr>
      <w:r>
        <w:rPr>
          <w:rFonts w:ascii="IRNazanin" w:hAnsi="IRNazanin" w:eastAsia="IRNazanin"/>
          <w:color w:val="111111"/>
          <w:sz w:val="28"/>
          <w:sz w:val="28"/>
          <w:szCs w:val="28"/>
          <w:rtl w:val="true"/>
          <w:lang w:bidi="fa-IR"/>
        </w:rPr>
        <w:t>رسول فرعون إلى هامان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فحبسه الوليد،و كتب بأمره إلى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طريق آخر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يدخل في جوف 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جندب البقرة فقدّها هي و الساحر معا،فقتلهما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احيي نفسك،ثمّ 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فَتَأْتُونَ السِّحْرَ وَ أَنْتُمْ تُبْصِرُونَ </w:t>
      </w:r>
      <w:r>
        <w:rPr>
          <w:rStyle w:val="FootnoteAnchor"/>
          <w:rtl w:val="true"/>
        </w:rPr>
        <w:footnoteReference w:id="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إلى الوليد،فقال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الساحر ضربة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فحبسه الوليد،فلمّا رأى السجّان صلاته و صيامه،خلّى سبيله،فأخذ الوليد السجّان فقتله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و في تجريد أسماء الصحابة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كعب بن عبد اللّه بن غنم الأزدي الغامدي،أحد جنادب الأزد،و هم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الخير بن عبد اللّه، و جندب بن زهير،و جندب بن عفيف،و هذا الغامدي رابعهم،و هو الذي قتل الساحر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الجرح و التعديل </w:t>
      </w: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كعب الأزدي مدني قاتل الساحر،و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زهير،روى عن سلمان،روى عنه عبد اللّه بن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الكمال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الخير الأزدي الغامدي قاتل الساحر،يكنى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اللّه،له صحبة،و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زهير،و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ابن عبد اللّه،و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كعب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عبد العزيز، عن أبي عبيد جندب الخير هو جندب بن عبد اللّه بن ضبّة،و جندب بن كعب قاتل الساحر،و جندب بن عفيف،و جندب بن زهير،كان على رجّالة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قتل معه بصفين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الأربعة جنادب من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أقوالا تؤكّد أنّ قاتل الساحر في زمان الوليد بن عقبة هو جندب بن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سجنه،فأتاه كتاب عثمان بإطلاقه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موقف المترجم في النهى عن المنكر و قتله الساحر،موقف مشرّف،إلاّ أنّي لم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2" w:name="pg16219_170692"/>
    </w:p>
    <w:p>
      <w:pPr>
        <w:pStyle w:val="Heading5"/>
        <w:numPr>
          <w:ilvl w:val="4"/>
          <w:numId w:val="1"/>
        </w:numPr>
        <w:rPr/>
      </w:pPr>
      <w:bookmarkStart w:id="393" w:name="__RefHeading___Toc3655949_1280447820"/>
      <w:bookmarkStart w:id="394" w:name="_Toc135"/>
      <w:bookmarkEnd w:id="392"/>
      <w:bookmarkEnd w:id="393"/>
      <w:r>
        <w:rPr/>
        <w:t>4240</w:t>
      </w:r>
      <w:bookmarkEnd w:id="394"/>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مكيث بن جراد بن</w:t>
      </w:r>
    </w:p>
    <w:p>
      <w:pPr>
        <w:pStyle w:val="BookText"/>
        <w:rPr/>
      </w:pPr>
      <w:r>
        <w:rPr>
          <w:rFonts w:ascii="Amiri" w:hAnsi="Amiri" w:eastAsia="Amiri" w:cs="Amiri"/>
          <w:color w:val="111111"/>
          <w:sz w:val="28"/>
          <w:sz w:val="28"/>
          <w:szCs w:val="28"/>
          <w:rtl w:val="true"/>
          <w:lang w:bidi="ar-SA"/>
        </w:rPr>
        <w:t xml:space="preserve">يربوع الجهني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169/1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الاستيعاب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306/1</w:t>
      </w:r>
      <w:r>
        <w:rPr>
          <w:rFonts w:ascii="Amiri" w:hAnsi="Amiri" w:eastAsia="Amiri" w:cs="Amiri"/>
          <w:color w:val="111111"/>
          <w:sz w:val="28"/>
          <w:sz w:val="28"/>
          <w:szCs w:val="28"/>
          <w:rtl w:val="true"/>
          <w:lang w:bidi="ar-SA"/>
        </w:rPr>
        <w:t xml:space="preserve">،و التاريخ الكبير للبخاري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2268</w:t>
      </w:r>
      <w:r>
        <w:rPr>
          <w:rFonts w:ascii="Amiri" w:hAnsi="Amiri" w:eastAsia="Amiri" w:cs="Amiri"/>
          <w:color w:val="111111"/>
          <w:sz w:val="28"/>
          <w:sz w:val="28"/>
          <w:szCs w:val="28"/>
          <w:rtl w:val="true"/>
          <w:lang w:bidi="ar-SA"/>
        </w:rPr>
        <w:t xml:space="preserve">،و تكملة الرجال </w:t>
      </w:r>
      <w:r>
        <w:rPr>
          <w:rFonts w:eastAsia="Amiri" w:cs="Amiri" w:ascii="Amiri" w:hAnsi="Amiri"/>
          <w:color w:val="111111"/>
          <w:sz w:val="28"/>
          <w:szCs w:val="28"/>
          <w:lang w:bidi="ar-SA"/>
        </w:rPr>
        <w:t>258/1</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2107</w:t>
      </w:r>
      <w:r>
        <w:rPr>
          <w:rFonts w:ascii="Amiri" w:hAnsi="Amiri" w:eastAsia="Amiri" w:cs="Amiri"/>
          <w:color w:val="111111"/>
          <w:sz w:val="28"/>
          <w:sz w:val="28"/>
          <w:szCs w:val="28"/>
          <w:rtl w:val="true"/>
          <w:lang w:bidi="ar-SA"/>
        </w:rPr>
        <w:t xml:space="preserve">، و تجريد أسماء الصحابة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856</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195/11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و تهذيب الكمال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 xml:space="preserve">،و الثقات لابن حبان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،و تهذيب تاريخ دمشق </w:t>
      </w:r>
      <w:r>
        <w:rPr>
          <w:rFonts w:eastAsia="Amiri" w:cs="Amiri" w:ascii="Amiri" w:hAnsi="Amiri"/>
          <w:color w:val="111111"/>
          <w:sz w:val="28"/>
          <w:szCs w:val="28"/>
          <w:lang w:bidi="ar-SA"/>
        </w:rPr>
        <w:t>413/3</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و تهذيب التهذيب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،و خلاصة تذهيب تهذيب الكمال للخزرجي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 xml:space="preserve">،و تاريخ الإسلام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175/3</w:t>
      </w:r>
      <w:r>
        <w:rPr>
          <w:rFonts w:ascii="Amiri" w:hAnsi="Amiri" w:eastAsia="Amiri" w:cs="Amiri"/>
          <w:color w:val="111111"/>
          <w:sz w:val="28"/>
          <w:sz w:val="28"/>
          <w:szCs w:val="28"/>
          <w:rtl w:val="true"/>
          <w:lang w:bidi="ar-SA"/>
        </w:rPr>
        <w:t xml:space="preserve">،و تاريخ ابن الاثير </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 xml:space="preserve">،و تاريخ الطبري </w:t>
      </w:r>
      <w:r>
        <w:rPr>
          <w:rFonts w:eastAsia="Amiri" w:cs="Amiri" w:ascii="Amiri" w:hAnsi="Amiri"/>
          <w:color w:val="111111"/>
          <w:sz w:val="28"/>
          <w:szCs w:val="28"/>
          <w:lang w:bidi="ar-SA"/>
        </w:rPr>
        <w:t>326/4</w:t>
      </w:r>
      <w:r>
        <w:rPr>
          <w:rFonts w:ascii="Amiri" w:hAnsi="Amiri" w:eastAsia="Amiri" w:cs="Amiri"/>
          <w:color w:val="111111"/>
          <w:sz w:val="28"/>
          <w:sz w:val="28"/>
          <w:szCs w:val="28"/>
          <w:rtl w:val="true"/>
          <w:lang w:bidi="ar-SA"/>
        </w:rPr>
        <w:t xml:space="preserve">،و شرح نهج البلاغة لابن أبي الحديد </w:t>
      </w:r>
      <w:r>
        <w:rPr>
          <w:rFonts w:eastAsia="Amiri" w:cs="Amiri" w:ascii="Amiri" w:hAnsi="Amiri"/>
          <w:color w:val="111111"/>
          <w:sz w:val="28"/>
          <w:szCs w:val="28"/>
          <w:lang w:bidi="ar-SA"/>
        </w:rPr>
        <w:t>240/17</w:t>
      </w:r>
      <w:r>
        <w:rPr>
          <w:rFonts w:ascii="Amiri" w:hAnsi="Amiri" w:eastAsia="Amiri" w:cs="Amiri"/>
          <w:color w:val="111111"/>
          <w:sz w:val="28"/>
          <w:sz w:val="28"/>
          <w:szCs w:val="28"/>
          <w:rtl w:val="true"/>
          <w:lang w:bidi="ar-SA"/>
        </w:rPr>
        <w:t xml:space="preserve">،و تاج العروس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بالميم،و الكاف،و الياء المثنّاة من تحت،و التاء المثلثة،وزان أمير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و الراء المهملة المخففة،و الألف،و الدال المهملة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يربوع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بالياء المثنّاة من تحت المفتوحة،و الراء المهملة الساكنة،و الباء الموحدة من تحت المضمومة،و الواو،و العين المهملة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و قال في لسان العرب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اليربوع دوبيّة فوق الجرذ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اليرابيع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دوابّ كالأوزاغ تكون في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اليربوع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الفار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قبائل 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74"/>
      </w:r>
      <w:r>
        <w:rPr>
          <w:rFonts w:ascii="Amiri" w:hAnsi="Amiri" w:eastAsia="Amiri" w:cs="Amiri"/>
          <w:color w:val="111111"/>
          <w:sz w:val="28"/>
          <w:sz w:val="28"/>
          <w:szCs w:val="28"/>
          <w:rtl w:val="true"/>
          <w:lang w:bidi="ar-SA"/>
        </w:rPr>
        <w:t>ضبط الجهني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حبيب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الرجل بالعنوان المذكور في رجال الشيخ </w:t>
      </w:r>
      <w:r>
        <w:rPr>
          <w:rStyle w:val="FootnoteAnchor"/>
          <w:rtl w:val="true"/>
        </w:rPr>
        <w:footnoteReference w:id="775"/>
      </w:r>
      <w:r>
        <w:rPr>
          <w:rFonts w:ascii="Amiri" w:hAnsi="Amiri" w:eastAsia="Amiri" w:cs="Amiri"/>
          <w:color w:val="111111"/>
          <w:sz w:val="28"/>
          <w:sz w:val="28"/>
          <w:szCs w:val="28"/>
          <w:rtl w:val="true"/>
          <w:lang w:bidi="ar-SA"/>
        </w:rPr>
        <w:t>رحمه اللّه من أصحاب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صنع ابن عبد البر </w:t>
      </w:r>
      <w:r>
        <w:rPr>
          <w:rStyle w:val="FootnoteAnchor"/>
          <w:rtl w:val="true"/>
        </w:rPr>
        <w:footnoteReference w:id="776"/>
      </w:r>
      <w:r>
        <w:rPr>
          <w:rFonts w:ascii="Amiri" w:hAnsi="Amiri" w:eastAsia="Amiri" w:cs="Amiri"/>
          <w:color w:val="111111"/>
          <w:sz w:val="28"/>
          <w:sz w:val="28"/>
          <w:szCs w:val="28"/>
          <w:rtl w:val="true"/>
          <w:lang w:bidi="ar-SA"/>
        </w:rPr>
        <w:t>،و ابن منده،و أبو 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مدنيّ،له صحبة،و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عبد اللّه بن مكيث،نسب إلى جدّه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يعلم حاله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5" w:name="pg16219_170694"/>
    </w:p>
    <w:p>
      <w:pPr>
        <w:pStyle w:val="Heading5"/>
        <w:numPr>
          <w:ilvl w:val="4"/>
          <w:numId w:val="1"/>
        </w:numPr>
        <w:rPr/>
      </w:pPr>
      <w:bookmarkStart w:id="396" w:name="__RefHeading___Toc3655951_1280447820"/>
      <w:bookmarkStart w:id="397" w:name="_Toc136"/>
      <w:bookmarkEnd w:id="395"/>
      <w:bookmarkEnd w:id="396"/>
      <w:r>
        <w:rPr/>
        <w:t>4241</w:t>
      </w:r>
      <w:bookmarkEnd w:id="397"/>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والد عبد اللّه بن جندب</w:t>
      </w:r>
    </w:p>
    <w:p>
      <w:p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المقال في قسم المجاهيل،مجمع الرجال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و قد روى ابنه عن أبيه في الكافي </w:t>
      </w:r>
      <w:r>
        <w:rPr>
          <w:rFonts w:eastAsia="Amiri" w:cs="Amiri" w:ascii="Amiri" w:hAnsi="Amiri"/>
          <w:color w:val="111111"/>
          <w:sz w:val="28"/>
          <w:szCs w:val="28"/>
          <w:lang w:bidi="ar-SA"/>
        </w:rPr>
        <w:t>577/2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ابن محمّد بن عيسى،عن إسماعيل بن سهل،عن عبد اللّه بن جندب،عن أبيه،عن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عبد اللّه بن جندب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فأبدل الأب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 و كذلك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في ملخص المقال في قسم المجاهيل،إلاّ أن في مجمع الرجال،و منهج المقال،و جامع الرواة،قالوا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والد عبد اللّه بن جندب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لم يتضح حال المعنون،فهو مجهول الحال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8" w:name="pg16219_170695"/>
    </w:p>
    <w:p>
      <w:pPr>
        <w:pStyle w:val="Heading5"/>
        <w:numPr>
          <w:ilvl w:val="4"/>
          <w:numId w:val="1"/>
        </w:numPr>
        <w:rPr/>
      </w:pPr>
      <w:bookmarkStart w:id="399" w:name="__RefHeading___Toc3655953_1280447820"/>
      <w:bookmarkStart w:id="400" w:name="_Toc137"/>
      <w:bookmarkEnd w:id="398"/>
      <w:bookmarkEnd w:id="399"/>
      <w:r>
        <w:rPr/>
        <w:t>4242</w:t>
      </w:r>
      <w:bookmarkEnd w:id="400"/>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ناجية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 </w:t>
      </w:r>
      <w:r>
        <w:rPr>
          <w:rStyle w:val="FootnoteAnchor"/>
          <w:rtl w:val="true"/>
        </w:rPr>
        <w:footnoteReference w:id="782"/>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 w:name="__RefHeading___Toc3655955_1280447820"/>
      <w:bookmarkStart w:id="402" w:name="_Toc138"/>
      <w:bookmarkEnd w:id="401"/>
      <w:r>
        <w:rPr/>
        <w:t>4243</w:t>
      </w:r>
      <w:bookmarkEnd w:id="402"/>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جندرة بن خيشنة أبو قرصافة</w:t>
      </w:r>
    </w:p>
    <w:p>
      <w:pPr>
        <w:pStyle w:val="BookText"/>
        <w:rPr/>
      </w:pPr>
      <w:r>
        <w:rPr>
          <w:rFonts w:ascii="Amiri" w:hAnsi="Amiri" w:eastAsia="Amiri" w:cs="Amiri"/>
          <w:color w:val="111111"/>
          <w:sz w:val="28"/>
          <w:sz w:val="28"/>
          <w:szCs w:val="28"/>
          <w:rtl w:val="true"/>
          <w:lang w:bidi="ar-SA"/>
        </w:rPr>
        <w:t xml:space="preserve">الكناني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اسد الغابة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376/5</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976</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،تاريخ الكبير للبخاري </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2358</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545/2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2267</w:t>
      </w:r>
      <w:r>
        <w:rPr>
          <w:rFonts w:ascii="Amiri" w:hAnsi="Amiri" w:eastAsia="Amiri" w:cs="Amiri"/>
          <w:color w:val="111111"/>
          <w:sz w:val="28"/>
          <w:sz w:val="28"/>
          <w:szCs w:val="28"/>
          <w:rtl w:val="true"/>
          <w:lang w:bidi="ar-SA"/>
        </w:rPr>
        <w:t xml:space="preserve">،الكنى و الالقاب للدولابي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 xml:space="preserve">،المشتبه </w:t>
      </w:r>
      <w:r>
        <w:rPr>
          <w:rFonts w:eastAsia="Amiri" w:cs="Amiri" w:ascii="Amiri" w:hAnsi="Amiri"/>
          <w:color w:val="111111"/>
          <w:sz w:val="28"/>
          <w:szCs w:val="28"/>
          <w:lang w:bidi="ar-SA"/>
        </w:rPr>
        <w:t>278/1</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المفتوحة،و النون الساكنة،و الدال و الراء المهملتين </w:t>
      </w:r>
    </w:p>
    <w:p>
      <w:pPr>
        <w:pStyle w:val="BookText"/>
        <w:rPr/>
      </w:pPr>
      <w:r>
        <w:rPr>
          <w:rFonts w:ascii="Amiri" w:hAnsi="Amiri" w:eastAsia="Amiri" w:cs="Amiri"/>
          <w:color w:val="111111"/>
          <w:sz w:val="28"/>
          <w:sz w:val="28"/>
          <w:szCs w:val="28"/>
          <w:rtl w:val="true"/>
          <w:lang w:bidi="ar-SA"/>
        </w:rPr>
        <w:t xml:space="preserve">المفتوحتين،و الهاء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خيشنة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المفتوحة،و الياء المثنّاة من تحت الساكنة،و الشين المعجمة المفتوحة،و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الموحدة،و الأصحّ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آخره هاء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قرصافة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بالقاف المكسورة،و الراء المهملة الساكنة،و الصاد المهملة، و الألف،و الفاء،و الهاء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788"/>
      </w:r>
      <w:r>
        <w:rPr>
          <w:rFonts w:ascii="Amiri" w:hAnsi="Amiri" w:eastAsia="Amiri" w:cs="Amiri"/>
          <w:color w:val="111111"/>
          <w:sz w:val="28"/>
          <w:sz w:val="28"/>
          <w:szCs w:val="28"/>
          <w:rtl w:val="true"/>
          <w:lang w:bidi="ar-SA"/>
        </w:rPr>
        <w:t>ضبط الكناني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w:t>
      </w:r>
      <w:r>
        <w:rPr>
          <w:rStyle w:val="FootnoteAnchor"/>
          <w:rtl w:val="true"/>
        </w:rPr>
        <w:footnoteReference w:id="789"/>
      </w:r>
      <w:r>
        <w:rPr>
          <w:rFonts w:ascii="Amiri" w:hAnsi="Amiri" w:eastAsia="Amiri" w:cs="Amiri"/>
          <w:color w:val="111111"/>
          <w:sz w:val="28"/>
          <w:sz w:val="28"/>
          <w:szCs w:val="28"/>
          <w:rtl w:val="true"/>
          <w:lang w:bidi="ar-SA"/>
        </w:rPr>
        <w:t>رحمه اللّه إيّاه بالعنوان المذكور،من أصحاب الرسول صلى اللّه عليه و آله و سلّم مزيدا قبل الكناني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عدّه ابن عبد البر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307/1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جندرة بن خيشنة بن نفير بن مرّة بن عرنة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 ابن ماكولا ليثيا و ليس بشيء،و نسبه ابن منده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bookmarkStart w:id="403" w:name="pg16219_170697"/>
    </w:p>
    <w:p>
      <w:pPr>
        <w:pStyle w:val="BookText"/>
        <w:rPr/>
      </w:pPr>
      <w:bookmarkEnd w:id="403"/>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رغم ذكر جمع كبير من أرباب الجرح و التعديل للمعنون لم يذكروا ما يكشف عن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 w:name="__RefHeading___Toc3655957_1280447820"/>
      <w:bookmarkStart w:id="405" w:name="_Toc139"/>
      <w:bookmarkEnd w:id="404"/>
      <w:r>
        <w:rPr/>
        <w:t>4244</w:t>
      </w:r>
      <w:bookmarkEnd w:id="405"/>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جندع الأنصاري الأوسي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307/1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الثلاثة </w:t>
      </w:r>
      <w:r>
        <w:rPr>
          <w:rStyle w:val="FootnoteAnchor"/>
          <w:rtl w:val="true"/>
        </w:rPr>
        <w:footnoteReference w:id="793"/>
      </w:r>
      <w:r>
        <w:rPr>
          <w:rFonts w:ascii="Amiri" w:hAnsi="Amiri" w:eastAsia="Amiri" w:cs="Amiri"/>
          <w:color w:val="111111"/>
          <w:sz w:val="28"/>
          <w:sz w:val="28"/>
          <w:szCs w:val="28"/>
          <w:rtl w:val="true"/>
          <w:lang w:bidi="ar-SA"/>
        </w:rPr>
        <w:t>المذكورون في سابقه من الصحابة</w:t>
      </w:r>
      <w:r>
        <w:rPr>
          <w:rFonts w:eastAsia="Amiri" w:cs="Amiri" w:ascii="Amiri" w:hAnsi="Amiri"/>
          <w:color w:val="111111"/>
          <w:sz w:val="28"/>
          <w:szCs w:val="28"/>
          <w:rtl w:val="true"/>
          <w:lang w:bidi="ar-SA"/>
        </w:rPr>
        <w:t xml:space="preserve">. </w:t>
      </w:r>
      <w:bookmarkStart w:id="406" w:name="pg16219_170698"/>
    </w:p>
    <w:p>
      <w:pPr>
        <w:pStyle w:val="BookText"/>
        <w:rPr/>
      </w:pPr>
      <w:bookmarkEnd w:id="406"/>
      <w:r>
        <w:rPr>
          <w:rFonts w:ascii="Amiri" w:hAnsi="Amiri" w:eastAsia="Amiri" w:cs="Amiri"/>
          <w:color w:val="111111"/>
          <w:sz w:val="28"/>
          <w:sz w:val="28"/>
          <w:szCs w:val="28"/>
          <w:rtl w:val="true"/>
          <w:lang w:bidi="ar-SA"/>
        </w:rPr>
        <w:t xml:space="preserve">و حاله كسابقه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Heading5"/>
        <w:numPr>
          <w:ilvl w:val="4"/>
          <w:numId w:val="1"/>
        </w:numPr>
        <w:rPr/>
      </w:pPr>
      <w:bookmarkStart w:id="407" w:name="__RefHeading___Toc3655959_1280447820"/>
      <w:bookmarkStart w:id="408" w:name="_Toc140"/>
      <w:bookmarkEnd w:id="407"/>
      <w:r>
        <w:rPr/>
        <w:t>4245</w:t>
      </w:r>
      <w:bookmarkEnd w:id="408"/>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جندع بن ضمرة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منه أنّه ليثي،و يحتمل أنّه جندب،فراجع،و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الضمري،و ذكره في الإصابة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 xml:space="preserve">،و تجريد اسماء الصحابة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المعاجم الرجالية ما يكشف عن حاله 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جندع بن عمرو بن مازن الأنصاري</w:t>
      </w:r>
    </w:p>
    <w:p>
      <w:pPr>
        <w:pStyle w:val="BookText"/>
        <w:rPr/>
      </w:pPr>
      <w:r>
        <w:rPr>
          <w:rFonts w:ascii="Amiri" w:hAnsi="Amiri" w:eastAsia="Amiri" w:cs="Amiri"/>
          <w:color w:val="111111"/>
          <w:sz w:val="28"/>
          <w:sz w:val="28"/>
          <w:szCs w:val="28"/>
          <w:rtl w:val="true"/>
          <w:lang w:bidi="ar-SA"/>
        </w:rPr>
        <w:t xml:space="preserve">جاء في اسد الغابة </w:t>
      </w:r>
      <w:r>
        <w:rPr>
          <w:rFonts w:eastAsia="Amiri" w:cs="Amiri" w:ascii="Amiri" w:hAnsi="Amiri"/>
          <w:color w:val="111111"/>
          <w:sz w:val="28"/>
          <w:szCs w:val="28"/>
          <w:lang w:bidi="ar-SA"/>
        </w:rPr>
        <w:t>308/1</w:t>
      </w:r>
      <w:r>
        <w:rPr>
          <w:rFonts w:ascii="Amiri" w:hAnsi="Amiri" w:eastAsia="Amiri" w:cs="Amiri"/>
          <w:color w:val="111111"/>
          <w:sz w:val="28"/>
          <w:sz w:val="28"/>
          <w:szCs w:val="28"/>
          <w:rtl w:val="true"/>
          <w:lang w:bidi="ar-SA"/>
        </w:rPr>
        <w:t>،و فيه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عنفوانه المازني،قال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جنيدة جندب بن عمرو بن مازن،قال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صلى اللّه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و إلاّ صمّتا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انصرف من حجة الوداع فلمّا نزل غدير خم قام في الناس خطيبا و 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وليّه فهذا علي وليّه اللّهم وال من ولاه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 بهذا بالشام و أنت تسمع ملء اذنيك سبّ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عندي من فضائل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تحدثت بها لقتلت،أخرجه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حديث المعنون حجة على المنحرفين عن إمام المتقين صلوات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جندل بن علي</w:t>
      </w:r>
    </w:p>
    <w:p>
      <w:pPr>
        <w:pStyle w:val="BookText"/>
        <w:rPr/>
      </w:pPr>
      <w:r>
        <w:rPr>
          <w:rFonts w:ascii="Amiri" w:hAnsi="Amiri" w:eastAsia="Amiri" w:cs="Amiri"/>
          <w:color w:val="111111"/>
          <w:sz w:val="28"/>
          <w:sz w:val="28"/>
          <w:szCs w:val="28"/>
          <w:rtl w:val="true"/>
          <w:lang w:bidi="ar-SA"/>
        </w:rPr>
        <w:t>جاء بهذا العنوان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مفضل،عن جندل بن علي،عن اسماعيل بن سمعان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434/35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خصائص الوحي المبين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لم يذكره أرباب الجرح و التعديل إلاّ أنّ روايته سديدة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4248</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جندل بن والق</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علل الشرائع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ابن محمد الثقفي،عن جندل بن والق،عن محمد بن عمر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أيضا في علل الشرائع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أمالي الشيخ الصدوق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،و المسترشد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لم يذكر في المعاجم الرجالية لكن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جندل بن والق التغلبي</w:t>
      </w:r>
    </w:p>
    <w:p>
      <w:pPr>
        <w:pStyle w:val="BookText"/>
        <w:rPr/>
      </w:pPr>
      <w:r>
        <w:rPr>
          <w:rFonts w:ascii="Amiri" w:hAnsi="Amiri" w:eastAsia="Amiri" w:cs="Amiri"/>
          <w:color w:val="111111"/>
          <w:sz w:val="28"/>
          <w:sz w:val="28"/>
          <w:szCs w:val="28"/>
          <w:rtl w:val="true"/>
          <w:lang w:bidi="ar-SA"/>
        </w:rPr>
        <w:t>جاء في الأمالي للشيخ المفيد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و العشرين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نجيح،قال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جندل بن والق التغلبي،قال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المازني،عن أبي زيد الأنصاري،عن سعيد بن بشير،عن قتادة،عن سعيد بن المسيب،قال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يسأل ابن عباس عن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مناقب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للكوفي </w:t>
      </w: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 xml:space="preserve">، و قال الرازي في الجرح و التعديل </w:t>
      </w:r>
      <w:r>
        <w:rPr>
          <w:rFonts w:eastAsia="Amiri" w:cs="Amiri" w:ascii="Amiri" w:hAnsi="Amiri"/>
          <w:color w:val="111111"/>
          <w:sz w:val="28"/>
          <w:szCs w:val="28"/>
          <w:lang w:bidi="ar-SA"/>
        </w:rPr>
        <w:t>535/2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و ذكره ابن حبان في الثقات </w:t>
      </w: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أهمل علماء الرجال ذكره،فهو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جندل بن والق النعماني</w:t>
      </w:r>
    </w:p>
    <w:p>
      <w:pPr>
        <w:pStyle w:val="BookText"/>
        <w:rPr/>
      </w:pPr>
      <w:r>
        <w:rPr>
          <w:rFonts w:ascii="Amiri" w:hAnsi="Amiri" w:eastAsia="Amiri" w:cs="Amiri"/>
          <w:color w:val="111111"/>
          <w:sz w:val="28"/>
          <w:sz w:val="28"/>
          <w:szCs w:val="28"/>
          <w:rtl w:val="true"/>
          <w:lang w:bidi="ar-SA"/>
        </w:rPr>
        <w:t>جاء بهذا العنوان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سوار،عن جندل بن والق النعماني،عن إسماعيل بن امية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 xml:space="preserve">. </w:t>
      </w:r>
      <w:bookmarkStart w:id="409" w:name="pg16219_170701"/>
    </w:p>
    <w:p>
      <w:pPr>
        <w:pStyle w:val="Heading5"/>
        <w:numPr>
          <w:ilvl w:val="4"/>
          <w:numId w:val="1"/>
        </w:numPr>
        <w:rPr/>
      </w:pPr>
      <w:bookmarkStart w:id="410" w:name="__RefHeading___Toc3655961_1280447820"/>
      <w:bookmarkStart w:id="411" w:name="_Toc141"/>
      <w:bookmarkEnd w:id="409"/>
      <w:bookmarkEnd w:id="410"/>
      <w:r>
        <w:rPr/>
        <w:t>4251</w:t>
      </w:r>
      <w:bookmarkEnd w:id="411"/>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جندلة بن نضلة بن عمرو بن بهدلة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796"/>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استثبت حاله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لم أقف في المعاجم الرجالية على ما يستكشف منه حال المترجم،فهو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جنيد بن أسلم بن جنيد</w:t>
      </w:r>
    </w:p>
    <w:p>
      <w:pPr>
        <w:pStyle w:val="BookText"/>
        <w:rPr/>
      </w:pPr>
      <w:r>
        <w:rPr>
          <w:rFonts w:ascii="Amiri" w:hAnsi="Amiri" w:eastAsia="Amiri" w:cs="Amiri"/>
          <w:color w:val="111111"/>
          <w:sz w:val="28"/>
          <w:sz w:val="28"/>
          <w:szCs w:val="28"/>
          <w:rtl w:val="true"/>
          <w:lang w:bidi="ar-SA"/>
        </w:rPr>
        <w:t>جاء بهذا العنوان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جنيد،عن أبيه جنيد بن أسلم بن جنيد،عن راشد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جنيد بن سالم بن 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مدينة المعاجز </w:t>
      </w:r>
      <w:r>
        <w:rPr>
          <w:rFonts w:eastAsia="Amiri" w:cs="Amiri" w:ascii="Amiri" w:hAnsi="Amiri"/>
          <w:color w:val="111111"/>
          <w:sz w:val="28"/>
          <w:szCs w:val="28"/>
          <w:lang w:bidi="ar-SA"/>
        </w:rPr>
        <w:t>451/3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جيد،عن أبيه جيد بن سالم بن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جنيد بن سالم بن جنيد</w:t>
      </w:r>
    </w:p>
    <w:p>
      <w:pPr>
        <w:pStyle w:val="BookText"/>
        <w:rPr/>
      </w:pPr>
      <w:r>
        <w:rPr>
          <w:rFonts w:ascii="Amiri" w:hAnsi="Amiri" w:eastAsia="Amiri" w:cs="Amiri"/>
          <w:color w:val="111111"/>
          <w:sz w:val="28"/>
          <w:sz w:val="28"/>
          <w:szCs w:val="28"/>
          <w:rtl w:val="true"/>
          <w:lang w:bidi="ar-SA"/>
        </w:rPr>
        <w:t>جاء بهذا العنوان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2" w:name="pg16219_170702"/>
    </w:p>
    <w:p>
      <w:pPr>
        <w:pStyle w:val="Heading5"/>
        <w:numPr>
          <w:ilvl w:val="4"/>
          <w:numId w:val="1"/>
        </w:numPr>
        <w:rPr/>
      </w:pPr>
      <w:bookmarkStart w:id="413" w:name="__RefHeading___Toc3655963_1280447820"/>
      <w:bookmarkStart w:id="414" w:name="_Toc142"/>
      <w:bookmarkEnd w:id="412"/>
      <w:bookmarkEnd w:id="413"/>
      <w:r>
        <w:rPr/>
        <w:t>4254</w:t>
      </w:r>
      <w:bookmarkEnd w:id="414"/>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جنيد بن سباع الجهني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308/1</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جنيد بن سبع أبو جمعة،و في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جمعة الأنصاري،و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الكناني،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الفاريّ بتشديد الياء مشهور بكنيته مختلف في اسمه،و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سبع،و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سباع،و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وهب،و قيل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النون على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بمهملة مفتوحة،و 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أرجح الأقوال،و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865</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205/11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منده،و أبو نعيم من الصحابة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أقف في المعاجم الرجالية على ما يمكن اتّضاح حال المعنون،فهو مجهول حكما و موضوعا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5" w:name="pg16219_170703"/>
    </w:p>
    <w:p>
      <w:pPr>
        <w:pStyle w:val="Heading5"/>
        <w:numPr>
          <w:ilvl w:val="4"/>
          <w:numId w:val="1"/>
        </w:numPr>
        <w:rPr/>
      </w:pPr>
      <w:bookmarkStart w:id="416" w:name="__RefHeading___Toc3655965_1280447820"/>
      <w:bookmarkStart w:id="417" w:name="_Toc143"/>
      <w:bookmarkEnd w:id="415"/>
      <w:bookmarkEnd w:id="416"/>
      <w:r>
        <w:rPr/>
        <w:t>4255</w:t>
      </w:r>
      <w:bookmarkEnd w:id="417"/>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جنيد بن عبد اللّه أبو عبد اللّه</w:t>
      </w:r>
    </w:p>
    <w:p>
      <w:pPr>
        <w:pStyle w:val="BookText"/>
        <w:rPr/>
      </w:pPr>
      <w:r>
        <w:rPr>
          <w:rFonts w:ascii="Amiri" w:hAnsi="Amiri" w:eastAsia="Amiri" w:cs="Amiri"/>
          <w:color w:val="111111"/>
          <w:sz w:val="28"/>
          <w:sz w:val="28"/>
          <w:szCs w:val="28"/>
          <w:rtl w:val="true"/>
          <w:lang w:bidi="ar-SA"/>
        </w:rPr>
        <w:t xml:space="preserve">الضبّي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ذكره في ملخص المقال في قسم المجاهيل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مولاهم الحجّام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800"/>
      </w:r>
      <w:r>
        <w:rPr>
          <w:rFonts w:ascii="Amiri" w:hAnsi="Amiri" w:eastAsia="Amiri" w:cs="Amiri"/>
          <w:color w:val="111111"/>
          <w:sz w:val="28"/>
          <w:sz w:val="28"/>
          <w:szCs w:val="28"/>
          <w:rtl w:val="true"/>
          <w:lang w:bidi="ar-SA"/>
        </w:rPr>
        <w:t>ضبط الضبّي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مفلس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في رجاله </w:t>
      </w:r>
      <w:r>
        <w:rPr>
          <w:rStyle w:val="FootnoteAnchor"/>
          <w:rtl w:val="true"/>
        </w:rPr>
        <w:footnoteReference w:id="801"/>
      </w:r>
      <w:r>
        <w:rPr>
          <w:rFonts w:ascii="Amiri" w:hAnsi="Amiri" w:eastAsia="Amiri" w:cs="Amiri"/>
          <w:color w:val="111111"/>
          <w:sz w:val="28"/>
          <w:sz w:val="28"/>
          <w:szCs w:val="28"/>
          <w:rtl w:val="true"/>
          <w:lang w:bidi="ar-SA"/>
        </w:rPr>
        <w:t>الرجل بالعنوان المذكور،من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لم أقف على ما يتضح منه حال المعنون،فهو غير معلوم الحال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8" w:name="pg16219_170704"/>
    </w:p>
    <w:p>
      <w:pPr>
        <w:pStyle w:val="Heading5"/>
        <w:numPr>
          <w:ilvl w:val="4"/>
          <w:numId w:val="1"/>
        </w:numPr>
        <w:rPr/>
      </w:pPr>
      <w:bookmarkStart w:id="419" w:name="__RefHeading___Toc3655967_1280447820"/>
      <w:bookmarkStart w:id="420" w:name="_Toc144"/>
      <w:bookmarkEnd w:id="418"/>
      <w:bookmarkEnd w:id="419"/>
      <w:r>
        <w:rPr/>
        <w:t>4256</w:t>
      </w:r>
      <w:bookmarkEnd w:id="420"/>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جنيد قاتل فارس بن حاتم</w:t>
      </w:r>
    </w:p>
    <w:p>
      <w:pPr>
        <w:pStyle w:val="BookText"/>
        <w:rPr/>
      </w:pPr>
      <w:r>
        <w:rPr>
          <w:rFonts w:ascii="Amiri" w:hAnsi="Amiri" w:eastAsia="Amiri" w:cs="Amiri"/>
          <w:color w:val="111111"/>
          <w:sz w:val="28"/>
          <w:sz w:val="28"/>
          <w:szCs w:val="28"/>
          <w:rtl w:val="true"/>
          <w:lang w:bidi="ar-SA"/>
        </w:rPr>
        <w:t xml:space="preserve">القزويني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1006</w:t>
      </w:r>
      <w:r>
        <w:rPr>
          <w:rFonts w:ascii="Amiri" w:hAnsi="Amiri" w:eastAsia="Amiri" w:cs="Amiri"/>
          <w:color w:val="111111"/>
          <w:sz w:val="28"/>
          <w:sz w:val="28"/>
          <w:szCs w:val="28"/>
          <w:rtl w:val="true"/>
          <w:lang w:bidi="ar-SA"/>
        </w:rPr>
        <w:t>،خلاصة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254/3</w:t>
      </w:r>
      <w:r>
        <w:rPr>
          <w:rFonts w:ascii="Amiri" w:hAnsi="Amiri" w:eastAsia="Amiri" w:cs="Amiri"/>
          <w:color w:val="111111"/>
          <w:sz w:val="28"/>
          <w:sz w:val="28"/>
          <w:szCs w:val="28"/>
          <w:rtl w:val="true"/>
          <w:lang w:bidi="ar-SA"/>
        </w:rPr>
        <w:t>،ملخص المقال في قسم الحسان،تعليقة الوحيد البهبهاني على منهج المقال المطبوعة على هامشه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منسوب إلى أب و لا بلد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يستفاد من الأخبار المذكورة في ترجمة فارس بن حاتم أنّه من أصحاب العسكري عليه السلام و أنّه قتل فارسا بأمره عليه السلام،و فيه دلالة على جلالته،و كونه من أهل الجنّة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الكشي </w:t>
      </w:r>
      <w:r>
        <w:rPr>
          <w:rStyle w:val="FootnoteAnchor"/>
          <w:rtl w:val="true"/>
        </w:rPr>
        <w:footnoteReference w:id="804"/>
      </w:r>
      <w:r>
        <w:rPr>
          <w:rFonts w:ascii="Amiri" w:hAnsi="Amiri" w:eastAsia="Amiri" w:cs="Amiri"/>
          <w:color w:val="111111"/>
          <w:sz w:val="28"/>
          <w:sz w:val="28"/>
          <w:szCs w:val="28"/>
          <w:rtl w:val="true"/>
          <w:lang w:bidi="ar-SA"/>
        </w:rPr>
        <w:t>في ترجمة فارس عن الحسين بن الحسن بن بندار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بن أبي خلف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 ابن عبيد أنّ أبا الحسن العسكري عليه السلام أمر بقتل فارس بن حاتم القزويني،و ضمن لمن قتله الجنّة،فقتله 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فارس فتّانا يفتّن الناس، و يدعو إلى البدعة،فخرج من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من قبلي فتانا داعيا إلى البدعة،و دمه هدر لكلّ من قتله،فمن هذا الذي يريحني منه و يقتله،و أنا ضامن له على اللّه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جماعة من أصحابنا من العراقيين،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بهذا الحديث عن 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سمعته أنا بعد ذلك من 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إليّ أبو الحسن العسكري عليه السلام يأمرني بقتل فارس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لا؛حتى أسمعه منه يقول لي ذلك يشافهني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إليّ فدعاني،فصرت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آمرك بقتل فارس بن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فناولني دراهم 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بهذه سلاحا،و اعرضه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فاشتريت سيفا،فعرضته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هذا،و خذ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فرددته،و أخذت مكانه ساطورا فعرضته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إلى فارس،و قد خرج من المسجد،بين الصلاتين المغرب و العشاء، فضربته على رأسه،فصرعته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ثنّيت عليه،فسقط ميّتا،و وقعت الصيحة، و رميت بالساطور بين يدي،و اجتمع الناس،و أخذت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 يوجد هناك أحد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يروا معي سلاحا،و لا سكينا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طلبوا الزقاق و الدور،فلم يجدوا شيئا،و لم يروا أثر الساطور بعد ذلك</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إبائه أوّلا من الإقدام على القتل، إلاّ أن يسمع الأمر به من إمام مفترض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 سمع ذلك من العسكري عليه السلام،كيف أقدم على القتل جازما بكون أمره عليه السلام واجب الاتّباع؟و أوقع نفسه في المخاطرة امتثالا لأمره المطاع؛فإنّ ذلك يكشف عن كونه ذا ملكة،و ضمان الإمام عليه السلام له الجنة يؤكّد ذلك، فلا تذهل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يظهر كونه من خواص أصحاب العسكري عليه السلام و نوابه،ممّا رواه في أواخر باب مواليد الأئمة عليهم السلام من الكافي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ملخص المقال في قسم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الوحيد البهبهاني قدس سرّه في تعليقته المطبوعة على هامش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من منهج المقال </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جنيد الذي هو من أصحاب العسكري عليه السلام سيجيء ذكره في فارس بن حاتم على وجه يشعر بحسن حاله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فارس بن حاتم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بعض أصحاب أبي محمّد بالعسكر،و يظهر من هذا و ما تقدم أنّه كان من أصحاب أبي الحسن الهادي أو أبي محمّد الحسن العسكري عليهما السلام،و لعله كان من أصحاب الإمامين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الحسين بن محمّد الأشعري،قال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يرد كتاب أبي محمّد عليه السلام في الإجراء على الجنيد قاتل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آخر،فلمّا مضى أبو محمّد عليه السلام ورد استيناف من الصاحب لإجراء أبي الحسن و صاحبه،و لم يرد في أمر الجنيد شيء،فاغتممت لذلك،فورد نعي الجنيد بعد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ينبغي على ما أفاده المؤلف قدّس سرّه أنّ يعد المترجم في أعلى مراتب الحسن، فهو حسن،و الحديث من جهته يعد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جنيد بن محمود الشيرازي أبو القاسم</w:t>
      </w:r>
    </w:p>
    <w:p>
      <w:pPr>
        <w:pStyle w:val="BookText"/>
        <w:rPr/>
      </w:pPr>
      <w:r>
        <w:rPr>
          <w:rFonts w:ascii="IRNazanin" w:hAnsi="IRNazanin" w:eastAsia="IRNazanin"/>
          <w:color w:val="111111"/>
          <w:sz w:val="28"/>
          <w:sz w:val="28"/>
          <w:szCs w:val="28"/>
          <w:rtl w:val="true"/>
          <w:lang w:bidi="fa-IR"/>
        </w:rPr>
        <w:t xml:space="preserve">ذكره الشيخ عباس القمي في كتاب الكنى و الألقاب </w:t>
      </w:r>
      <w:r>
        <w:rPr>
          <w:rFonts w:eastAsia="IRNazanin" w:cs="IRNazanin"/>
          <w:color w:val="111111"/>
          <w:sz w:val="28"/>
          <w:szCs w:val="28"/>
          <w:lang w:bidi="fa-IR"/>
        </w:rPr>
        <w:t>317/2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شاه چراغ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كتاب شدّ الإزار في حط الأوزار عن زوار</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1" w:name="pg16219_170707"/>
    </w:p>
    <w:p>
      <w:pPr>
        <w:pStyle w:val="Heading5"/>
        <w:numPr>
          <w:ilvl w:val="4"/>
          <w:numId w:val="1"/>
        </w:numPr>
        <w:rPr/>
      </w:pPr>
      <w:bookmarkStart w:id="422" w:name="__RefHeading___Toc3655969_1280447820"/>
      <w:bookmarkStart w:id="423" w:name="_Toc145"/>
      <w:bookmarkEnd w:id="421"/>
      <w:bookmarkEnd w:id="422"/>
      <w:r>
        <w:rPr/>
        <w:t>4258</w:t>
      </w:r>
      <w:bookmarkEnd w:id="423"/>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جواد بن سعيد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تكملة أمل الآمل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377/20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تكملة أمل الآمل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نسخ أمل الآمل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شرح الزبدة للبهائي و شرح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أنّه كان شيخ الإسلام في استرآباد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ترجمه في روضات الجنات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الفاضل جواد بن سعد اللّه بن جواد البغدادي الكاظمي،كان اسمه محمّد كما يظهر من بعض مصنفاته،و هو من العلماء المعتمدين،و الفضلاء المجتهدين،صاحب تحقيقات أنيقة، و تدقيقات رشيقة في الفقه و الأصول و المعقول و المنقول و الرياضي و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ذلك،ذكره الحسن بن عباس البلاغي النجفي في كتابه الموسم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الحفظ،شديد الإدراك،مستغرق الأوقات في الاشتغال بالعلوم،و كان أصله و محتده أرض الكاظمين عليهما السلام،إلاّ أنّه ارتحل في مبادئ أمره إلى بلدة أصفهان فكان متلمذا في الغالب على شيخنا البهائي رحمه اللّه إلى أن صار من أخص خواصه،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فاضل،عالم،محقّق،جليل القدر،له</w:t>
      </w:r>
    </w:p>
    <w:p>
      <w:pPr>
        <w:pStyle w:val="BookText"/>
        <w:rPr/>
      </w:pPr>
      <w:r>
        <w:rPr>
          <w:rFonts w:ascii="Amiri" w:hAnsi="Amiri" w:eastAsia="Amiri" w:cs="Amiri"/>
          <w:color w:val="111111"/>
          <w:sz w:val="28"/>
          <w:sz w:val="28"/>
          <w:szCs w:val="28"/>
          <w:rtl w:val="true"/>
          <w:lang w:bidi="ar-SA"/>
        </w:rPr>
        <w:t>كتب منها آيات الأحكام،و شرح خلاصة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ذلك،من تلامذة الشيخ بهاء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المعروف اليوم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الجواد،شارح أغلب كتب أستاذه كالزبدة و الخلاصة،و يسمّى كتابه في آيات الأحكام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المسالك الجواديّة و هو جيّد في بابه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لا ينبغي التأمّل في جلالة المترجم و وثاقته،فهو ثقة عندي و عند من يطّلع على مؤلفاته النافعة،فتدبر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4" w:name="pg16219_170709"/>
    </w:p>
    <w:p>
      <w:pPr>
        <w:pStyle w:val="Heading5"/>
        <w:numPr>
          <w:ilvl w:val="4"/>
          <w:numId w:val="1"/>
        </w:numPr>
        <w:rPr/>
      </w:pPr>
      <w:bookmarkStart w:id="425" w:name="__RefHeading___Toc3655971_1280447820"/>
      <w:bookmarkStart w:id="426" w:name="_Toc146"/>
      <w:bookmarkEnd w:id="424"/>
      <w:bookmarkEnd w:id="425"/>
      <w:r>
        <w:rPr/>
        <w:t>4259</w:t>
      </w:r>
      <w:bookmarkEnd w:id="426"/>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جوذان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،ملخص المقال في قسم المجاهيل،الاستيعاب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312/1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545/2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2266</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المفتوحة،و الواو الساكنة،و الذال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الأوّل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الألف،و النون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811"/>
      </w:r>
      <w:r>
        <w:rPr>
          <w:rFonts w:ascii="Amiri" w:hAnsi="Amiri" w:eastAsia="Amiri" w:cs="Amiri"/>
          <w:color w:val="111111"/>
          <w:sz w:val="28"/>
          <w:sz w:val="28"/>
          <w:szCs w:val="28"/>
          <w:rtl w:val="true"/>
          <w:lang w:bidi="ar-SA"/>
        </w:rPr>
        <w:t>من غير لقب، و لا كنية،من أصحاب رسول اللّه صلى اللّه عليه و آله و سلّم مضيفا إلى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ابن عبد البرّ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جودان غير منسوب،و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جودان سكن الكوفة روى عنه الأشعث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منده،و أبو نعيم أيضا من الصحابة</w:t>
      </w:r>
      <w:r>
        <w:rPr>
          <w:rFonts w:eastAsia="Amiri" w:cs="Amiri" w:ascii="Amiri" w:hAnsi="Amiri"/>
          <w:color w:val="111111"/>
          <w:sz w:val="28"/>
          <w:szCs w:val="28"/>
          <w:rtl w:val="true"/>
          <w:lang w:bidi="ar-SA"/>
        </w:rPr>
        <w:t>.</w:t>
      </w:r>
      <w:bookmarkStart w:id="427" w:name="pg16219_170710"/>
    </w:p>
    <w:p>
      <w:pPr>
        <w:pStyle w:val="BookText"/>
        <w:rPr/>
      </w:pPr>
      <w:bookmarkEnd w:id="427"/>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لم أجد ما يوضح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8" w:name="__RefHeading___Toc3655973_1280447820"/>
      <w:bookmarkStart w:id="429" w:name="_Toc147"/>
      <w:bookmarkEnd w:id="428"/>
      <w:r>
        <w:rPr/>
        <w:t>4260</w:t>
      </w:r>
      <w:bookmarkEnd w:id="429"/>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الجواني</w:t>
      </w:r>
    </w:p>
    <w:p>
      <w:pPr>
        <w:pStyle w:val="BookText"/>
        <w:rPr/>
      </w:pPr>
      <w:r>
        <w:rPr>
          <w:rFonts w:ascii="Amiri" w:hAnsi="Amiri" w:eastAsia="Amiri" w:cs="Amiri"/>
          <w:color w:val="111111"/>
          <w:sz w:val="28"/>
          <w:sz w:val="28"/>
          <w:szCs w:val="28"/>
          <w:rtl w:val="true"/>
          <w:lang w:bidi="ar-SA"/>
        </w:rPr>
        <w:t xml:space="preserve">عنونه الميرزا </w:t>
      </w:r>
      <w:r>
        <w:rPr>
          <w:rStyle w:val="FootnoteAnchor"/>
          <w:rtl w:val="true"/>
        </w:rPr>
        <w:footnoteReference w:id="814"/>
      </w:r>
      <w:r>
        <w:rPr>
          <w:rFonts w:ascii="Amiri" w:hAnsi="Amiri" w:eastAsia="Amiri" w:cs="Amiri"/>
          <w:color w:val="111111"/>
          <w:sz w:val="28"/>
          <w:sz w:val="28"/>
          <w:szCs w:val="28"/>
          <w:rtl w:val="true"/>
          <w:lang w:bidi="ar-SA"/>
        </w:rPr>
        <w:t xml:space="preserve">و غيره هنا تارة،و في الألقاب اخرى </w:t>
      </w:r>
      <w:r>
        <w:rPr>
          <w:rStyle w:val="FootnoteAnchor"/>
          <w:rtl w:val="true"/>
        </w:rPr>
        <w:footnoteReference w:id="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التزامنا بمراعاة الترتيب،دعانا إلى تأخيره إلى هناك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3655975_1280447820"/>
      <w:bookmarkStart w:id="431" w:name="_Toc148"/>
      <w:bookmarkEnd w:id="430"/>
      <w:r>
        <w:rPr/>
        <w:t>4261</w:t>
      </w:r>
      <w:bookmarkEnd w:id="431"/>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بن قتادة التميمي</w:t>
      </w:r>
    </w:p>
    <w:p>
      <w:pPr>
        <w:pStyle w:val="BookText"/>
        <w:rPr/>
      </w:pPr>
      <w:r>
        <w:rPr>
          <w:rFonts w:ascii="Amiri" w:hAnsi="Amiri" w:eastAsia="Amiri" w:cs="Amiri"/>
          <w:color w:val="111111"/>
          <w:sz w:val="28"/>
          <w:sz w:val="28"/>
          <w:szCs w:val="28"/>
          <w:rtl w:val="true"/>
          <w:lang w:bidi="ar-SA"/>
        </w:rPr>
        <w:t xml:space="preserve">السعدي البصري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التاريخ الكبير للبخاري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2366</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834</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542/2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2251</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1592</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312/1</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الجيم،و سكون الواو،بعدها نون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بالقاف،و التاء المثنّاة من فوق،و الألف،و الدال المهملة،و الهاء، و زان سحابة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صرّح بذلك في لسان العرب </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في توضيح اللفظة،فراجع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19"/>
      </w:r>
      <w:r>
        <w:rPr>
          <w:rFonts w:ascii="Amiri" w:hAnsi="Amiri" w:eastAsia="Amiri" w:cs="Amiri"/>
          <w:color w:val="111111"/>
          <w:sz w:val="28"/>
          <w:sz w:val="28"/>
          <w:szCs w:val="28"/>
          <w:rtl w:val="true"/>
          <w:lang w:bidi="ar-SA"/>
        </w:rPr>
        <w:t>ضبط التميمي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السعدي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بن سريع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الطبعة الحجرية للكتاب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ضريع،و هو سهو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w:t>
      </w:r>
      <w:r>
        <w:rPr>
          <w:rStyle w:val="FootnoteAnchor"/>
          <w:rtl w:val="true"/>
        </w:rPr>
        <w:footnoteReference w:id="821"/>
      </w:r>
      <w:r>
        <w:rPr>
          <w:rFonts w:ascii="Amiri" w:hAnsi="Amiri" w:eastAsia="Amiri" w:cs="Amiri"/>
          <w:color w:val="111111"/>
          <w:sz w:val="28"/>
          <w:sz w:val="28"/>
          <w:szCs w:val="28"/>
          <w:rtl w:val="true"/>
          <w:lang w:bidi="ar-SA"/>
        </w:rPr>
        <w:t>الرجل من أصحاب الرسول صلى اللّه عليه و آله و سلّم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بن قتادة التميمي،نزل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ابن حجر </w:t>
      </w:r>
      <w:r>
        <w:rPr>
          <w:rStyle w:val="FootnoteAnchor"/>
          <w:rtl w:val="true"/>
        </w:rPr>
        <w:footnoteReference w:id="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بن قتادة التميمي،ثمّ السعدي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تصحّ صحبته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23"/>
      </w:r>
      <w:r>
        <w:rPr>
          <w:rFonts w:ascii="Amiri" w:hAnsi="Amiri" w:eastAsia="Amiri" w:cs="Amiri"/>
          <w:color w:val="111111"/>
          <w:sz w:val="28"/>
          <w:sz w:val="28"/>
          <w:szCs w:val="28"/>
          <w:rtl w:val="true"/>
          <w:lang w:bidi="ar-SA"/>
        </w:rPr>
        <w:t xml:space="preserve">منّا في ترجمة جارية بن قدامة نقلنا عن الكشي </w:t>
      </w:r>
      <w:r>
        <w:rPr>
          <w:rStyle w:val="FootnoteAnchor"/>
          <w:rtl w:val="true"/>
        </w:rPr>
        <w:footnoteReference w:id="824"/>
      </w:r>
      <w:r>
        <w:rPr>
          <w:rFonts w:ascii="Amiri" w:hAnsi="Amiri" w:eastAsia="Amiri" w:cs="Amiri"/>
          <w:color w:val="111111"/>
          <w:sz w:val="28"/>
          <w:sz w:val="28"/>
          <w:szCs w:val="28"/>
          <w:rtl w:val="true"/>
          <w:lang w:bidi="ar-SA"/>
        </w:rPr>
        <w:t xml:space="preserve">،إنشاد أبيات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تهوّد أقوام بنجران بعد ما أقرّوا بآيات الكتاب و أسلموا قصدنا إليهم بالحديد يقودنا أخو ثقة ماضي الجنان مصمّم خددنا لهم في الأرض من سوء فعلهم أخاديد فيها للمسيئين منقم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المعاصرين و كانّه يعرّض بالمصنف قدّس سرّه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دلالة في الأبيات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كونها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وثاقته،قال المعاصر في قاموسه </w:t>
      </w:r>
      <w:r>
        <w:rPr>
          <w:rFonts w:eastAsia="Amiri" w:cs="Amiri" w:ascii="Amiri" w:hAnsi="Amiri"/>
          <w:color w:val="111111"/>
          <w:sz w:val="28"/>
          <w:szCs w:val="28"/>
          <w:lang w:bidi="ar-SA"/>
        </w:rPr>
        <w:t>466/2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عنونه مع جارية لا بد أنّه أراد أنّه يفهم من الخبر حاله، و الأمر كما فهم،فقوله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ثقة ماضي الجنان مصمّم،يدلّ على كونه مع جارية في جيشه و ذا أثر في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ما أقول لهذا المعاصر،فهل يمكن من شعر جون الاستدلال على 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يمكن إثبات من كونه ذا أثر في جيش جارية أنّه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استدلّ أهل الفن على حسن حال شخص أو وثاقته بمثل هذه الأبيات،و من الغريب أنّه نقل عن الطبري أن معاوية أعطى الأحنف و جارية و الجون كل واحد مائة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شراء معاوية دينه بمائة ألف دليل 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و تأسف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الطبري في تاريخه فقد ذكر للمترجم قضيتين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في </w:t>
      </w:r>
      <w:r>
        <w:rPr>
          <w:rFonts w:eastAsia="Amiri" w:cs="Amiri" w:ascii="Amiri" w:hAnsi="Amiri"/>
          <w:color w:val="111111"/>
          <w:sz w:val="28"/>
          <w:szCs w:val="28"/>
          <w:lang w:bidi="ar-SA"/>
        </w:rPr>
        <w:t>510/4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جون كان مع الزبير في وقعة الجمل،فلمّا أخبر الزبير بقدوم أمير المؤمنين عليه السلام،و أنّ عمار بن ياسر مع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أنفاه يا قطع ظهراه ثم أخذه مثل الأفكل فجعل السلاح ينتفض،فقال 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ثكلتني أمي،هذا الذي كنت أريد أن أموت معه،و لا بدّ أنّه سمع من رسول اللّه صلى اللّه عليه و آله و سلّم شيئا في عمار بحيث لما تيقّن أنّه مع الإمام أخذه الأفكل،و لذا انصرف جون إلى الأحنف،و ترك الزبير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تأخذ الزبير هذه الحالة إلاّ لشيء رآه أو سمعه من النبي صلى اللّه عليه و آله و سلّم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وفد الأحنف بن قيس و جارية بن قدامة من بني ربيعة بن كعب بن سعد،و الجون بن قتادة العبشمي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معاوية بن أبي سفيان فأعطى كل رجل منهم مائة ألف،و أعطى الحتات سبعين ألفا،فلمّا كانوا في الطريق سأل بعضهم بعضا فأخبروه بجوائزهم،فكان الحتات أخذ سبعين ألفا،فرجع إلى معاوية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ردّك يا أبا منازل؟قال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فضحتني في بني تميم أما حسبي</w:t>
      </w:r>
      <w:r>
        <w:rPr>
          <w:rFonts w:eastAsia="Amiri" w:cs="Amiri" w:ascii="Amiri" w:hAnsi="Amiri"/>
          <w:color w:val="111111"/>
          <w:sz w:val="28"/>
          <w:szCs w:val="28"/>
          <w:rtl w:val="true"/>
          <w:lang w:bidi="ar-SA"/>
        </w:rPr>
        <w:t xml:space="preserve">- </w:t>
      </w:r>
      <w:bookmarkStart w:id="432" w:name="pg16219_170713"/>
    </w:p>
    <w:p>
      <w:pPr>
        <w:pStyle w:val="BookText"/>
        <w:rPr/>
      </w:pPr>
      <w:bookmarkEnd w:id="432"/>
      <w:r>
        <w:rPr>
          <w:rFonts w:ascii="Amiri" w:hAnsi="Amiri" w:eastAsia="Amiri" w:cs="Amiri"/>
          <w:color w:val="111111"/>
          <w:sz w:val="28"/>
          <w:sz w:val="28"/>
          <w:szCs w:val="28"/>
          <w:rtl w:val="true"/>
          <w:lang w:bidi="ar-SA"/>
        </w:rPr>
        <w:t>له،أو للحارث بن قتادة العبسي عند تأمير أمير المؤمنين عليه السلام جارية بن قدامة على الجيش الذي أرسله عليه السلام إلى أهل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دلالة في الأبيات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كونها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وثاقته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إنّ الموقفين المذكورين للمترجم يوم الجمل و يوم وفوده على معاوية تجعلانه في مصاف الضعفاء،فهو عندي ضعيف،و الحديث من جهته لا يحتج به،فتدبّر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3" w:name="__RefHeading___Toc3655977_1280447820"/>
      <w:bookmarkStart w:id="434" w:name="_Toc149"/>
      <w:bookmarkEnd w:id="433"/>
      <w:r>
        <w:rPr/>
        <w:t>4262</w:t>
      </w:r>
      <w:bookmarkEnd w:id="434"/>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جون مولى أبي ذر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العين في أنصار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اللهوف على قتلى الطفوف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103/4</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420/5</w:t>
      </w:r>
      <w:r>
        <w:rPr>
          <w:rFonts w:ascii="Amiri" w:hAnsi="Amiri" w:eastAsia="Amiri" w:cs="Amiri"/>
          <w:color w:val="111111"/>
          <w:sz w:val="28"/>
          <w:sz w:val="28"/>
          <w:szCs w:val="28"/>
          <w:rtl w:val="true"/>
          <w:lang w:bidi="ar-SA"/>
        </w:rPr>
        <w:t xml:space="preserve">، الكامل لابن الأثير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،مقتل أبي مخنف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27"/>
      </w:r>
      <w:r>
        <w:rPr>
          <w:rFonts w:ascii="Amiri" w:hAnsi="Amiri" w:eastAsia="Amiri" w:cs="Amiri"/>
          <w:color w:val="111111"/>
          <w:sz w:val="28"/>
          <w:sz w:val="28"/>
          <w:szCs w:val="28"/>
          <w:rtl w:val="true"/>
          <w:lang w:bidi="ar-SA"/>
        </w:rPr>
        <w:t>من أصحاب الحسين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نطقت أخبار الطفّ بأنّه استشهد رضي اللّه عنه بكربلاء في عسكر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نسب ابن داود </w:t>
      </w:r>
      <w:r>
        <w:rPr>
          <w:rStyle w:val="FootnoteAnchor"/>
          <w:rtl w:val="true"/>
        </w:rPr>
        <w:footnoteReference w:id="828"/>
      </w:r>
      <w:r>
        <w:rPr>
          <w:rFonts w:ascii="Amiri" w:hAnsi="Amiri" w:eastAsia="Amiri" w:cs="Amiri"/>
          <w:color w:val="111111"/>
          <w:sz w:val="28"/>
          <w:sz w:val="28"/>
          <w:szCs w:val="28"/>
          <w:rtl w:val="true"/>
          <w:lang w:bidi="ar-SA"/>
        </w:rPr>
        <w:t>إلى الكشي استظهار أنّه قتل بكربلاء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في الكشي ما نسبه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أحبّ التعبير عمّن بذل مهجته في نصرة أبي عبد اللّه الحسين روحي فداه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عدل أعظم منه رتبة، و أعلى منه 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أقل من التعبير بنحو ما في الوجيزة </w:t>
      </w:r>
      <w:r>
        <w:rPr>
          <w:rStyle w:val="FootnoteAnchor"/>
          <w:rtl w:val="true"/>
        </w:rPr>
        <w:footnoteReference w:id="829"/>
      </w:r>
      <w:r>
        <w:rPr>
          <w:rFonts w:ascii="Amiri" w:hAnsi="Amiri" w:eastAsia="Amiri" w:cs="Amiri"/>
          <w:color w:val="111111"/>
          <w:sz w:val="28"/>
          <w:sz w:val="28"/>
          <w:szCs w:val="28"/>
          <w:rtl w:val="true"/>
          <w:lang w:bidi="ar-SA"/>
        </w:rPr>
        <w:t>،حيث اقتصر على وصفه بأنّه من شهداء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دونه عدم التعرّض لذكره،كما صدر من الجزائري في الحاوي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جون بن حوى بن قتادة </w:t>
      </w:r>
      <w:r>
        <w:rPr>
          <w:rStyle w:val="FootnoteAnchor"/>
          <w:rtl w:val="true"/>
        </w:rPr>
        <w:footnoteReference w:id="830"/>
      </w:r>
      <w:r>
        <w:rPr>
          <w:rFonts w:ascii="Amiri" w:hAnsi="Amiri" w:eastAsia="Amiri" w:cs="Amiri"/>
          <w:color w:val="111111"/>
          <w:sz w:val="28"/>
          <w:sz w:val="28"/>
          <w:szCs w:val="28"/>
          <w:rtl w:val="true"/>
          <w:lang w:bidi="ar-SA"/>
        </w:rPr>
        <w:t>بن الأعور بن ساعدة بن عوف بن كعب بن حوى مولى أبي ذر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الخلاف في دركه صحبة النبي صلى اللّه عليه و آله و سلّم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أهل السير أنّه </w:t>
      </w:r>
      <w:r>
        <w:rPr>
          <w:rStyle w:val="FootnoteAnchor"/>
          <w:rtl w:val="true"/>
        </w:rPr>
        <w:footnoteReference w:id="831"/>
      </w:r>
      <w:r>
        <w:rPr>
          <w:rFonts w:ascii="Amiri" w:hAnsi="Amiri" w:eastAsia="Amiri" w:cs="Amiri"/>
          <w:color w:val="111111"/>
          <w:sz w:val="28"/>
          <w:sz w:val="28"/>
          <w:szCs w:val="28"/>
          <w:rtl w:val="true"/>
          <w:lang w:bidi="ar-SA"/>
        </w:rPr>
        <w:t xml:space="preserve">كان عبدا أسود للفضل بن العبّاس بن عبد المطلب،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في الرخاء الحس قصاعكم،و في الشدة أخذ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ريحي لنتن،و إنّ حسبي للئيم،و إنّ لوني لأسود،فتنفس عليّ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ليطيب ريحي،و يشرف حسبي،و يبيض لوني،لا و اللّه لا أفارقكم حتى يختلط هذا الدم الأسود مع دمائكم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له الحسين عليه السلام فبرز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ترى الفجار ضرب الأسود بالمشرفي و القنا المسدّد يذب عن آل النبي أحمد ثمّ قاتل حتى قتل،و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 عليه الحسين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بيض وجهه،و طيّب ريحه،و احشره مع الأبرار،و عرّف بينه و بين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علماؤنا؛عن الباقر عليه السلام،عن أبيه زين العابدين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أسد الذين حضروا المعركة ليدفنوا القتلى وجدوا جونا بعد أيّام تفوح منه رائحة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اللهوف على قتلى الطفوف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طاوس رضوان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منشورات المكتبة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 جون مولى أبي ذر،و كان عبدا أسود،فقال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 إذن مني فإنّما تبعتنا طلبا للعافية،فلا تبتل بطريقنا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في الرخاء الحس قصاعكم،و في الشدة أخذلكم؟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ريحي لنتن،و إن حسبي للئيم،و لوني لأسود،فتنفس عليّ بالجنة، فتطيب ريحي،و يشرّف حسبي،و يبيض وجهي،لا و اللّه لا أفارقكم حتى يختلط هذا الدم الأسود مع دمائكم،ثم قاتل رضوان اللّه عليه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ابن شهرآشوب في المناقب </w:t>
      </w:r>
      <w:r>
        <w:rPr>
          <w:rFonts w:eastAsia="Amiri" w:cs="Amiri" w:ascii="Amiri" w:hAnsi="Amiri"/>
          <w:color w:val="111111"/>
          <w:sz w:val="28"/>
          <w:szCs w:val="28"/>
          <w:lang w:bidi="ar-SA"/>
        </w:rPr>
        <w:t>103/4</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 جوين بن أبي مالك مولى أبي ذر مرتجزا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الرجز المتقدم،ثم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خمسا و عشرين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آل البيت عليهم السلام 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بحار الأنوار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،و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للإرشاد،قال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لجالس في تلك العشية التي قتل أبي في صبيحتها و عندي عمتي زينب تمرّضني إذ اعتزل أبي في خباء له،و عنده جوين مولى أبي ذر الغفاري و هو يعالج سيفه و يصلحه،و أبي يقول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اشتراه أمير المؤمنين عليه السلام بمائة و خمسين دينارا،و وهبه لأبي ذر ليخدمه، و كان عنده،و خرج معه إلى الربذة،فلمّا توفي أبو ذرّ في سنة اثنتين و ثلاثين، رجع العبد،و انضمّ إلى أمير المؤمنين عليه السلام،ثمّ إلى الحسن عليه السلام، ثم إلى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بيت السجّاد عليه السلام،و خرج معهم إلى كربلاء،فلمّا شبّ القتال استأذن الحسين عليه السلام في البراز،فقال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 إذن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تبعتنا للعافية،فلا تبتل بطريقتنا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على قدمي الحسين عليه السلام يقبّلهما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الرخاء ألحس قصاعكم،و في الشدّة أخذلكم؟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اللّه،إنّ ريحي لنتن، و إنّ حسبي للئيم،و إنّ لوني 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فتنفّس عليّ بالجنّة،ليطيب ريحي، و يشرّف حسبي،و يبيّض 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اللّه،لا أفارقكم حتى يختلط هذا الدم الأسود مع دمائكم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فأذن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 و قتل من القوم جمعا،ثمّ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عليه الحسين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بيّض وجهه،و طيّب ريحه،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أن ليلة العاشر من المحرم كان جون يصلح سيف الحسين عليه السلام لا ما اشتهر من أنّه عليه السلام كان يصلح سيفه،و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دهر اف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تاريخ الطبري </w:t>
      </w:r>
      <w:r>
        <w:rPr>
          <w:rFonts w:eastAsia="Amiri" w:cs="Amiri" w:ascii="Amiri" w:hAnsi="Amiri"/>
          <w:color w:val="111111"/>
          <w:sz w:val="28"/>
          <w:szCs w:val="28"/>
          <w:lang w:bidi="ar-SA"/>
        </w:rPr>
        <w:t>420/5</w:t>
      </w:r>
      <w:r>
        <w:rPr>
          <w:rFonts w:ascii="Amiri" w:hAnsi="Amiri" w:eastAsia="Amiri" w:cs="Amiri"/>
          <w:color w:val="111111"/>
          <w:sz w:val="28"/>
          <w:sz w:val="28"/>
          <w:szCs w:val="28"/>
          <w:rtl w:val="true"/>
          <w:lang w:bidi="ar-SA"/>
        </w:rPr>
        <w:t xml:space="preserve">،و الكامل لابن الأثير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ممّا تقدم،و لكن في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حوىّ مولى أبي ذرّ الغفاري،و في الكامل مثله،و في مقتل أبي مخنف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برز جون مولى أبي ذر الغفاري و هو يرتجز و يقول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سوف ترى الفجار ضرب الأسود بالمشرفي الصارم المهند بالسيف صلتا عن نبي محمّد أرجو بذاك الفوز يوم الموعد فلم يزل يقاتل حتى قتل سبعين رجلا فوقعت في محاجر عينه ضربة،و كبا به جواده إلى الأرض،فوقع على أم رأسه،فأحاطوا به من كل جانب و مكان فقتلوه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احشره مع الأبرار،و عرّف بينه و بين محمّد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الصدوق في الخصال </w:t>
      </w:r>
      <w:r>
        <w:rPr>
          <w:rStyle w:val="FootnoteAnchor"/>
          <w:rtl w:val="true"/>
        </w:rPr>
        <w:footnoteReference w:id="832"/>
      </w:r>
      <w:r>
        <w:rPr>
          <w:rFonts w:ascii="Amiri" w:hAnsi="Amiri" w:eastAsia="Amiri" w:cs="Amiri"/>
          <w:color w:val="111111"/>
          <w:sz w:val="28"/>
          <w:sz w:val="28"/>
          <w:szCs w:val="28"/>
          <w:rtl w:val="true"/>
          <w:lang w:bidi="ar-SA"/>
        </w:rPr>
        <w:t>،عن الباقر عليه السلام،عن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أسد الذين حضروا المعركة ليدفنوا القتلى،وجدوا جونا بعد عشرة أيام تفوح منه رائحة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زاده شرفا على شرف الشهادة،و طيب الريح،تخصيص الحجّة المنتظر عجّل اللّه تعالى فرجه إيّاه بالتسليم عليه في زيارة الناحية المقدسة </w:t>
      </w:r>
      <w:r>
        <w:rPr>
          <w:rStyle w:val="FootnoteAnchor"/>
          <w:rtl w:val="true"/>
        </w:rPr>
        <w:footnoteReference w:id="833"/>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إن من تربّى في حجر الصحابي الجليل أبي ذرّ رضوان اللّه تعالى عليه،و قضى حياته في ظل سيّدي شباب أهل الجنة،لحري أن ينال الشرف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سيد شباب أهل الجنة،و شرف السلام عليه من الإمام المعصوم الحجة علي بن الحسن عليهما السلام،فأقل ما يوصف به الوثاقة،فهو من أوثق الثقات،بل أرفع شأنا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 الكلبي</w:t>
      </w:r>
    </w:p>
    <w:p>
      <w:pPr>
        <w:pStyle w:val="BookText"/>
        <w:rPr/>
      </w:pPr>
      <w:r>
        <w:rPr>
          <w:rFonts w:ascii="Amiri" w:hAnsi="Amiri" w:eastAsia="Amiri" w:cs="Amiri"/>
          <w:color w:val="111111"/>
          <w:sz w:val="28"/>
          <w:sz w:val="28"/>
          <w:szCs w:val="28"/>
          <w:rtl w:val="true"/>
          <w:lang w:bidi="ar-SA"/>
        </w:rPr>
        <w:t>جاء بهذا العنوان في كتاب مختصر بصائر الدرجات للحسن بن سليمان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الأشعث بن قيس الكندي و جوهر الكلبي قالا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جاء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عشر حديث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جويبر الجبلي،و في بحار الأنوار </w:t>
      </w:r>
      <w:r>
        <w:rPr>
          <w:rFonts w:eastAsia="Amiri" w:cs="Amiri" w:ascii="Amiri" w:hAnsi="Amiri"/>
          <w:color w:val="111111"/>
          <w:sz w:val="28"/>
          <w:szCs w:val="28"/>
          <w:lang w:bidi="ar-SA"/>
        </w:rPr>
        <w:t>43/37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جويبر الختلي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جويبر الجبلي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عشر حديث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الأشعث بن قيس الكندي و جويبرا الجبلي،قالا لعلي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جويبر الختلي، و لكن جاء في مختصر بصائر الدرجات للحسن بن سليمان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جويبر بن سعيد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مروان،قال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جويبر ابن سعيد،عن الضحاك بن مزاحم،قال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أبي طالب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الغارات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جويبر،عن الضحاك بن مزاحم،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893</w:t>
      </w:r>
      <w:r>
        <w:rPr>
          <w:rFonts w:ascii="Amiri" w:hAnsi="Amiri" w:eastAsia="Amiri" w:cs="Amiri"/>
          <w:color w:val="111111"/>
          <w:sz w:val="28"/>
          <w:sz w:val="28"/>
          <w:szCs w:val="28"/>
          <w:rtl w:val="true"/>
          <w:lang w:bidi="ar-SA"/>
        </w:rPr>
        <w:t>،و فضائل الأشهر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،و مناقب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للكوفي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،و السقيفة و فدك للجوهري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،و أمالي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 xml:space="preserve">،و مناقب ابن شهرآشوب </w:t>
      </w:r>
      <w:r>
        <w:rPr>
          <w:rFonts w:eastAsia="Amiri" w:cs="Amiri" w:ascii="Amiri" w:hAnsi="Amiri"/>
          <w:color w:val="111111"/>
          <w:sz w:val="28"/>
          <w:szCs w:val="28"/>
          <w:lang w:bidi="ar-SA"/>
        </w:rPr>
        <w:t>214/2</w:t>
      </w:r>
      <w:r>
        <w:rPr>
          <w:rFonts w:ascii="Amiri" w:hAnsi="Amiri" w:eastAsia="Amiri" w:cs="Amiri"/>
          <w:color w:val="111111"/>
          <w:sz w:val="28"/>
          <w:sz w:val="28"/>
          <w:szCs w:val="28"/>
          <w:rtl w:val="true"/>
          <w:lang w:bidi="ar-SA"/>
        </w:rPr>
        <w:t>،و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،و تأويل الآيات </w:t>
      </w:r>
      <w:r>
        <w:rPr>
          <w:rFonts w:eastAsia="Amiri" w:cs="Amiri" w:ascii="Amiri" w:hAnsi="Amiri"/>
          <w:color w:val="111111"/>
          <w:sz w:val="28"/>
          <w:szCs w:val="28"/>
          <w:lang w:bidi="ar-SA"/>
        </w:rPr>
        <w:t>585/2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التوحيد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جويبر،عن الضحاك،عن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ضعفه في تهذيب التهذيب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جويبر بن سعيد الأزدي أبو القاسم البلخي عداده في الكوفيين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تضعيفه عن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ضعيف عند العامة مهمل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 بن سعد</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93/43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مروان،عن جوير بن سعد،عن الضحاك بن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أمالي الشيخ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جويبر بن سعيد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لا ذكر له في المعاجم الرجالية و مجهول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جويرة</w:t>
      </w:r>
    </w:p>
    <w:p>
      <w:pPr>
        <w:pStyle w:val="BookText"/>
        <w:rPr/>
      </w:pPr>
      <w:r>
        <w:rPr>
          <w:rFonts w:ascii="Amiri" w:hAnsi="Amiri" w:eastAsia="Amiri" w:cs="Amiri"/>
          <w:color w:val="111111"/>
          <w:sz w:val="28"/>
          <w:sz w:val="28"/>
          <w:szCs w:val="28"/>
          <w:rtl w:val="true"/>
          <w:lang w:bidi="ar-SA"/>
        </w:rPr>
        <w:t xml:space="preserve">جاء بهذا العنوان في الكافي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محمد،عن جويرة،قال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تهذيب الأحكام </w:t>
      </w:r>
      <w:r>
        <w:rPr>
          <w:rFonts w:eastAsia="Amiri" w:cs="Amiri" w:ascii="Amiri" w:hAnsi="Amiri"/>
          <w:color w:val="111111"/>
          <w:sz w:val="28"/>
          <w:szCs w:val="28"/>
          <w:lang w:bidi="ar-SA"/>
        </w:rPr>
        <w:t>253/8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918</w:t>
      </w:r>
      <w:r>
        <w:rPr>
          <w:rFonts w:ascii="Amiri" w:hAnsi="Amiri" w:eastAsia="Amiri" w:cs="Amiri"/>
          <w:color w:val="111111"/>
          <w:sz w:val="28"/>
          <w:sz w:val="28"/>
          <w:szCs w:val="28"/>
          <w:rtl w:val="true"/>
          <w:lang w:bidi="ar-SA"/>
        </w:rPr>
        <w:t xml:space="preserve">،و لكن في الاستبصار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كبيرة،و في وسائل الشيعة </w:t>
      </w:r>
      <w:r>
        <w:rPr>
          <w:rFonts w:eastAsia="Amiri" w:cs="Amiri" w:ascii="Amiri" w:hAnsi="Amiri"/>
          <w:color w:val="111111"/>
          <w:sz w:val="28"/>
          <w:szCs w:val="28"/>
          <w:lang w:bidi="ar-SA"/>
        </w:rPr>
        <w:t>69/23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لم يذكره علماء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جويرة بن أبي العلاء</w:t>
      </w:r>
    </w:p>
    <w:p>
      <w:pPr>
        <w:pStyle w:val="BookText"/>
        <w:rPr/>
      </w:pPr>
      <w:r>
        <w:rPr>
          <w:rFonts w:ascii="Amiri" w:hAnsi="Amiri" w:eastAsia="Amiri" w:cs="Amiri"/>
          <w:color w:val="111111"/>
          <w:sz w:val="28"/>
          <w:sz w:val="28"/>
          <w:szCs w:val="28"/>
          <w:rtl w:val="true"/>
          <w:lang w:bidi="ar-SA"/>
        </w:rPr>
        <w:t xml:space="preserve">جاء بهذا العنوان في وسائل الشيعة </w:t>
      </w: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الحسن،عن جويرة بن أبي العلاء،عن أبي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جويرية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ليس له ذكر في كلمات أرباب الجرح و التعديل</w:t>
      </w:r>
      <w:r>
        <w:rPr>
          <w:rFonts w:eastAsia="Amiri" w:cs="Amiri" w:ascii="Amiri" w:hAnsi="Amiri"/>
          <w:color w:val="111111"/>
          <w:sz w:val="28"/>
          <w:szCs w:val="28"/>
          <w:rtl w:val="true"/>
          <w:lang w:bidi="ar-SA"/>
        </w:rPr>
        <w:t xml:space="preserve">. </w:t>
      </w:r>
      <w:bookmarkStart w:id="435" w:name="pg16219_170721"/>
    </w:p>
    <w:p>
      <w:pPr>
        <w:pStyle w:val="Heading5"/>
        <w:numPr>
          <w:ilvl w:val="4"/>
          <w:numId w:val="1"/>
        </w:numPr>
        <w:rPr/>
      </w:pPr>
      <w:bookmarkStart w:id="436" w:name="__RefHeading___Toc3655979_1280447820"/>
      <w:bookmarkStart w:id="437" w:name="_Toc150"/>
      <w:bookmarkEnd w:id="435"/>
      <w:bookmarkEnd w:id="436"/>
      <w:r>
        <w:rPr/>
        <w:t>4269</w:t>
      </w:r>
      <w:bookmarkEnd w:id="437"/>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جويرية بن أسماء</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المضمومة،و الواو المفتوحة،و الياء المثنّاة من تحت الساكنة،و الراء المهملة المكسورة،ثمّ الياء المثنّاة من تحت المفتوحة،ثمّ الهاء </w:t>
      </w:r>
      <w:r>
        <w:rPr>
          <w:rStyle w:val="FootnoteAnchor"/>
          <w:rtl w:val="true"/>
        </w:rPr>
        <w:footnoteReference w:id="8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عن بعض شروح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مصغّر جارية </w:t>
      </w:r>
      <w:r>
        <w:rPr>
          <w:rStyle w:val="FootnoteAnchor"/>
          <w:rtl w:val="true"/>
        </w:rPr>
        <w:footnoteReference w:id="8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الأعلام المشتركة بين الذكور و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837"/>
      </w:r>
      <w:r>
        <w:rPr>
          <w:rFonts w:ascii="Amiri" w:hAnsi="Amiri" w:eastAsia="Amiri" w:cs="Amiri"/>
          <w:color w:val="111111"/>
          <w:sz w:val="28"/>
          <w:sz w:val="28"/>
          <w:szCs w:val="28"/>
          <w:rtl w:val="true"/>
          <w:lang w:bidi="ar-SA"/>
        </w:rPr>
        <w:t>ضبط اسماء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 حارثة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التحرير الطاوسي </w:t>
      </w:r>
      <w:r>
        <w:rPr>
          <w:rStyle w:val="FootnoteAnchor"/>
          <w:rtl w:val="true"/>
        </w:rPr>
        <w:footnoteReference w:id="8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جويرية بن أسماء،روى عن الصادق عليه السلام أنّه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زنديق لا يرجع أبدا،و حمران مؤمن لا يرجع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طريق الرواية </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القسم الثاني من الخلاصة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أشار بالرواية إلى ما رواه الكشي </w:t>
      </w:r>
      <w:r>
        <w:rPr>
          <w:rStyle w:val="FootnoteAnchor"/>
          <w:rtl w:val="true"/>
        </w:rPr>
        <w:footnoteReference w:id="841"/>
      </w:r>
      <w:r>
        <w:rPr>
          <w:rFonts w:ascii="Amiri" w:hAnsi="Amiri" w:eastAsia="Amiri" w:cs="Amiri"/>
          <w:color w:val="111111"/>
          <w:sz w:val="28"/>
          <w:sz w:val="28"/>
          <w:szCs w:val="28"/>
          <w:rtl w:val="true"/>
          <w:lang w:bidi="ar-SA"/>
        </w:rPr>
        <w:t>رحمه اللّه عن 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إسحاق بن محمّد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داود الحديد </w:t>
      </w:r>
      <w:r>
        <w:rPr>
          <w:rStyle w:val="FootnoteAnchor"/>
          <w:rtl w:val="true"/>
        </w:rPr>
        <w:footnoteReference w:id="842"/>
      </w:r>
      <w:r>
        <w:rPr>
          <w:rFonts w:ascii="Amiri" w:hAnsi="Amiri" w:eastAsia="Amiri" w:cs="Amiri"/>
          <w:color w:val="111111"/>
          <w:sz w:val="28"/>
          <w:sz w:val="28"/>
          <w:szCs w:val="28"/>
          <w:rtl w:val="true"/>
          <w:lang w:bidi="ar-SA"/>
        </w:rPr>
        <w:t>، عن حريز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فدخل عليه حمران بن أعين،و جويرية بن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فتكلّم أبو عبد اللّه عليه السلام بكلام، فوقع عليه </w:t>
      </w:r>
      <w:r>
        <w:rPr>
          <w:rStyle w:val="FootnoteAnchor"/>
          <w:rtl w:val="true"/>
        </w:rPr>
        <w:footnoteReference w:id="843"/>
      </w:r>
      <w:r>
        <w:rPr>
          <w:rFonts w:ascii="Amiri" w:hAnsi="Amiri" w:eastAsia="Amiri" w:cs="Amiri"/>
          <w:color w:val="111111"/>
          <w:sz w:val="28"/>
          <w:sz w:val="28"/>
          <w:szCs w:val="28"/>
          <w:rtl w:val="true"/>
          <w:lang w:bidi="ar-SA"/>
        </w:rPr>
        <w:t>جويرية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لحن،قال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 بني هاشم،و الموئل للأمور الجسام،تلحن في كلامك؟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دعنا من نهيك</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رجال الكشي مختلفة؛ففي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المعاصرين في قاموسه </w:t>
      </w:r>
      <w:r>
        <w:rPr>
          <w:rFonts w:eastAsia="Amiri" w:cs="Amiri" w:ascii="Amiri" w:hAnsi="Amiri"/>
          <w:color w:val="111111"/>
          <w:sz w:val="28"/>
          <w:szCs w:val="28"/>
          <w:lang w:bidi="ar-SA"/>
        </w:rPr>
        <w:t>468/2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المصنّف حرّف و نقل الخبر عن 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عند جويرية يلحق و هو محرف، و الصواب فوقع فيه جويرية أنّه لحن،و الظاهر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دعنا من نهيك أيضا محرف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نحوك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الترتيب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دعنا من منهلك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نسخ رجال الكشي مختلفة،و كانت الأمانة في النقل تقتضي نقل الكلمة كما هي،كيف يمكن نسبة التحريف إلى المؤلف قدّس سرّه مع اعتراف هذا المعاصر باختلاف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هذا المورد و غيره حرص المعاصر المذكور على النقد و إن كان في غير مورده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حمران فمؤمن لا يرجع أبدا،و أمّا جويرية فزنديق لا يفلح أبدا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 هارون جويرية بعد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أخذنا بالرواية،فالرجل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 فنترك روايته لجهالته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لما كان سند تضعيف المعنون منحصرا بالرواية المذكورة،كان التضعيف معلّقا على اعتبار الرواية،و على فرض عدم اعتبار الرواية فلا بدّ من عدّ المعنون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جويرية بن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 بن ابي الخطاب، عن بعض أصحابه،عن جويرية بن العلاء،عن بعض أصحابه،عن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77/101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253/10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أصحابنا المتأخرين أنّه وقع في طريق الصدوق رحمه اللّه تعالى،و لم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ما جاء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جويرية بن أبي العلاء،و في الوسائل </w:t>
      </w: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7877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الحسن،عن جويرة بن أبي العلاء،فراجع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مهمل،إلا أنّ متن الحديث يدلّ على تشيعه و إخلاصه،و لذا يعدّ الحديث قويّا من جهته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جويرية بن عمر العبدي</w:t>
      </w:r>
    </w:p>
    <w:p>
      <w:pPr>
        <w:pStyle w:val="BookText"/>
        <w:rPr/>
      </w:pPr>
      <w:r>
        <w:rPr>
          <w:rFonts w:ascii="Amiri" w:hAnsi="Amiri" w:eastAsia="Amiri" w:cs="Amiri"/>
          <w:color w:val="111111"/>
          <w:sz w:val="28"/>
          <w:sz w:val="28"/>
          <w:szCs w:val="28"/>
          <w:rtl w:val="true"/>
          <w:lang w:bidi="ar-SA"/>
        </w:rPr>
        <w:t>جاء بهذا العنوان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جويرية بن عمر العبدي خاصمه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8" w:name="pg16219_170724"/>
    </w:p>
    <w:p>
      <w:pPr>
        <w:pStyle w:val="Heading5"/>
        <w:numPr>
          <w:ilvl w:val="4"/>
          <w:numId w:val="1"/>
        </w:numPr>
        <w:rPr/>
      </w:pPr>
      <w:bookmarkStart w:id="439" w:name="__RefHeading___Toc3655981_1280447820"/>
      <w:bookmarkStart w:id="440" w:name="_Toc151"/>
      <w:bookmarkEnd w:id="438"/>
      <w:bookmarkEnd w:id="439"/>
      <w:r>
        <w:rPr/>
        <w:t>4272</w:t>
      </w:r>
      <w:bookmarkEnd w:id="440"/>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جويرية بن مسهر العبدي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رجال شيخ الطائفة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،تكملة الكاظمي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،ملخص المقال في قسم الحسان،إتقان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،رجال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الوسائل </w:t>
      </w:r>
      <w:r>
        <w:rPr>
          <w:rFonts w:eastAsia="Amiri" w:cs="Amiri" w:ascii="Amiri" w:hAnsi="Amiri"/>
          <w:color w:val="111111"/>
          <w:sz w:val="28"/>
          <w:szCs w:val="28"/>
          <w:lang w:bidi="ar-SA"/>
        </w:rPr>
        <w:t>158/20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169/1</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بلغة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،تعليقة الوحيد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81/14</w:t>
      </w:r>
      <w:r>
        <w:rPr>
          <w:rFonts w:ascii="Amiri" w:hAnsi="Amiri" w:eastAsia="Amiri" w:cs="Amiri"/>
          <w:color w:val="111111"/>
          <w:sz w:val="28"/>
          <w:sz w:val="28"/>
          <w:szCs w:val="28"/>
          <w:rtl w:val="true"/>
          <w:lang w:bidi="ar-SA"/>
        </w:rPr>
        <w:t xml:space="preserve">،معادن الحكمة في مكاتيب الأئمة عليهم السلام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290/2</w:t>
      </w:r>
      <w:r>
        <w:rPr>
          <w:rFonts w:ascii="Amiri" w:hAnsi="Amiri" w:eastAsia="Amiri" w:cs="Amiri"/>
          <w:color w:val="111111"/>
          <w:sz w:val="28"/>
          <w:sz w:val="28"/>
          <w:szCs w:val="28"/>
          <w:rtl w:val="true"/>
          <w:lang w:bidi="ar-SA"/>
        </w:rPr>
        <w:t>،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،الارشاد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مؤسسة آل البيت عليهم السلام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lang w:bidi="ar-SA"/>
        </w:rPr>
        <w:t>843/2</w:t>
      </w:r>
      <w:r>
        <w:rPr>
          <w:rFonts w:ascii="Amiri" w:hAnsi="Amiri" w:eastAsia="Amiri" w:cs="Amiri"/>
          <w:color w:val="111111"/>
          <w:sz w:val="28"/>
          <w:sz w:val="28"/>
          <w:szCs w:val="28"/>
          <w:rtl w:val="true"/>
          <w:lang w:bidi="ar-SA"/>
        </w:rPr>
        <w:t>،بصائر الدرجات الجزء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،روضة الكافي </w:t>
      </w: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بالميم،و السين المهملة،و الهاء،و الراء المهملة،و زان محسن، </w:t>
      </w:r>
    </w:p>
    <w:p>
      <w:pPr>
        <w:pStyle w:val="BookText"/>
        <w:rPr/>
      </w:pPr>
      <w:r>
        <w:rPr>
          <w:rFonts w:ascii="IRNazanin" w:hAnsi="IRNazanin" w:eastAsia="IRNazanin"/>
          <w:color w:val="111111"/>
          <w:sz w:val="28"/>
          <w:sz w:val="28"/>
          <w:szCs w:val="28"/>
          <w:rtl w:val="true"/>
          <w:lang w:bidi="fa-IR"/>
        </w:rPr>
        <w:t xml:space="preserve">مخففا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48"/>
      </w:r>
      <w:r>
        <w:rPr>
          <w:rFonts w:ascii="Amiri" w:hAnsi="Amiri" w:eastAsia="Amiri" w:cs="Amiri"/>
          <w:color w:val="111111"/>
          <w:sz w:val="28"/>
          <w:sz w:val="28"/>
          <w:szCs w:val="28"/>
          <w:rtl w:val="true"/>
          <w:lang w:bidi="ar-SA"/>
        </w:rPr>
        <w:t>ضبط العبدي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عدّه الشيخ رحمه اللّه </w:t>
      </w:r>
      <w:r>
        <w:rPr>
          <w:rStyle w:val="FootnoteAnchor"/>
          <w:rtl w:val="true"/>
        </w:rPr>
        <w:footnoteReference w:id="849"/>
      </w:r>
      <w:r>
        <w:rPr>
          <w:rFonts w:ascii="Amiri" w:hAnsi="Amiri" w:eastAsia="Amiri" w:cs="Amiri"/>
          <w:color w:val="111111"/>
          <w:sz w:val="28"/>
          <w:sz w:val="28"/>
          <w:szCs w:val="28"/>
          <w:rtl w:val="true"/>
          <w:lang w:bidi="ar-SA"/>
        </w:rPr>
        <w:t>من رجال علي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جويرية بن مسهر،عربي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آخر القسم الأوّل من الخلاصة </w:t>
      </w:r>
      <w:r>
        <w:rPr>
          <w:rStyle w:val="FootnoteAnchor"/>
          <w:rtl w:val="true"/>
        </w:rPr>
        <w:footnoteReference w:id="850"/>
      </w:r>
      <w:r>
        <w:rPr>
          <w:rFonts w:ascii="Amiri" w:hAnsi="Amiri" w:eastAsia="Amiri" w:cs="Amiri"/>
          <w:color w:val="111111"/>
          <w:sz w:val="28"/>
          <w:sz w:val="28"/>
          <w:szCs w:val="28"/>
          <w:rtl w:val="true"/>
          <w:lang w:bidi="ar-SA"/>
        </w:rPr>
        <w:t>،من أصحاب أمير المؤمنين عليه السلام من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مع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جعله في الوجيزة </w:t>
      </w:r>
      <w:r>
        <w:rPr>
          <w:rStyle w:val="FootnoteAnchor"/>
          <w:rtl w:val="true"/>
        </w:rPr>
        <w:footnoteReference w:id="851"/>
      </w:r>
      <w:r>
        <w:rPr>
          <w:rFonts w:ascii="Amiri" w:hAnsi="Amiri" w:eastAsia="Amiri" w:cs="Amiri"/>
          <w:color w:val="111111"/>
          <w:sz w:val="28"/>
          <w:sz w:val="28"/>
          <w:szCs w:val="28"/>
          <w:rtl w:val="true"/>
          <w:lang w:bidi="ar-SA"/>
        </w:rPr>
        <w:t xml:space="preserve">،و البلغة </w:t>
      </w:r>
      <w:r>
        <w:rPr>
          <w:rStyle w:val="FootnoteAnchor"/>
          <w:rtl w:val="true"/>
        </w:rPr>
        <w:footnoteReference w:id="852"/>
      </w:r>
      <w:r>
        <w:rPr>
          <w:rFonts w:ascii="IRNazanin" w:hAnsi="IRNazanin" w:eastAsia="IRNazanin"/>
          <w:color w:val="111111"/>
          <w:sz w:val="28"/>
          <w:sz w:val="28"/>
          <w:szCs w:val="28"/>
          <w:rtl w:val="true"/>
          <w:lang w:bidi="fa-IR"/>
        </w:rPr>
        <w:t xml:space="preserve">،ممدوحا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شرح نهج البلاغة لابن أبي الحديد </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إبراهيم ابن ميمون الأزدي عن حبة العرني،قال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جويرة بن مسهر العبدي صالحا،و كان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صديقا،و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يحبّه،و نظر يوما إليه و هو يسير،فناداه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جويرة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بي،فإني إذا رأيتك هويتك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 عن حبة العرني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سرنا مع علي عليه السلام يوما،فالتفت فإذا جويرية خلفه بعيدا،فناداه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جويرية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بي لا أبا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تعلم أنيّ أهواك و أحبّك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فركض نحوه،فقال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محدثك بامور فاحفظها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اشتركا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ترتيب الاختيار للكشي </w:t>
      </w:r>
      <w:r>
        <w:rPr>
          <w:rStyle w:val="FootnoteAnchor"/>
          <w:rtl w:val="true"/>
        </w:rPr>
        <w:footnoteReference w:id="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جويرية بن مسهر العبدي عربي كوفي،حدّثنا جعفر بن معروف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و في مجمع الرجال نقلا عن رجال الكشي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معروف و جاءت رواية جعفر بن معروف،عن الحسن بن علي بن النعمان في موارد منها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الكشي عن جعفر بن معروف من غير طريق الحسن بن علي بن النعمان فكما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معروف،قال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ابن يزيد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معروف،قال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معروف،قال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معروف،قال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الحسين بن أبي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معروف،قال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الحسين بن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علي بن النعمان،قال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w:t>
      </w:r>
    </w:p>
    <w:p>
      <w:pPr>
        <w:pStyle w:val="BookText"/>
        <w:rPr/>
      </w:pPr>
      <w:r>
        <w:rPr>
          <w:rFonts w:ascii="Amiri" w:hAnsi="Amiri" w:eastAsia="Amiri" w:cs="Amiri"/>
          <w:color w:val="111111"/>
          <w:sz w:val="28"/>
          <w:sz w:val="28"/>
          <w:szCs w:val="28"/>
          <w:rtl w:val="true"/>
          <w:lang w:bidi="ar-SA"/>
        </w:rPr>
        <w:t>علي بن النعمان،عن محمّد بن سنان،عن أبي الجارود،عن جويرية ابن مسهر العبدي،قال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 محبّ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أبغضهم فأبغضه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أبغض مبغض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أبغضهم،فإذا أحبهم فأحببه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التكملة </w:t>
      </w:r>
      <w:r>
        <w:rPr>
          <w:rStyle w:val="FootnoteAnchor"/>
          <w:rtl w:val="true"/>
        </w:rPr>
        <w:footnoteReference w:id="856"/>
      </w:r>
      <w:r>
        <w:rPr>
          <w:rFonts w:ascii="IRNazanin" w:hAnsi="IRNazanin" w:eastAsia="IRNazanin"/>
          <w:color w:val="111111"/>
          <w:sz w:val="28"/>
          <w:sz w:val="28"/>
          <w:szCs w:val="28"/>
          <w:rtl w:val="true"/>
          <w:lang w:bidi="fa-IR"/>
        </w:rPr>
        <w:t xml:space="preserve">عن الخرائج </w:t>
      </w:r>
      <w:r>
        <w:rPr>
          <w:rStyle w:val="FootnoteAnchor"/>
          <w:rtl w:val="true"/>
        </w:rPr>
        <w:footnoteReference w:id="857"/>
      </w:r>
      <w:r>
        <w:rPr>
          <w:rFonts w:ascii="Amiri" w:hAnsi="Amiri" w:eastAsia="Amiri" w:cs="Amiri"/>
          <w:color w:val="111111"/>
          <w:sz w:val="28"/>
          <w:sz w:val="28"/>
          <w:szCs w:val="28"/>
          <w:rtl w:val="true"/>
          <w:lang w:bidi="ar-SA"/>
        </w:rPr>
        <w:t xml:space="preserve">،قال علي عليه السلام لجويرية بن </w:t>
      </w:r>
    </w:p>
    <w:p>
      <w:pPr>
        <w:pStyle w:val="BookText"/>
        <w:rPr/>
      </w:pPr>
      <w:r>
        <w:rPr>
          <w:rFonts w:ascii="Amiri" w:hAnsi="Amiri" w:eastAsia="Amiri" w:cs="Amiri"/>
          <w:color w:val="111111"/>
          <w:sz w:val="28"/>
          <w:sz w:val="28"/>
          <w:szCs w:val="28"/>
          <w:rtl w:val="true"/>
          <w:lang w:bidi="ar-SA"/>
        </w:rPr>
        <w:t>مسهر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ليقتلنّك العتلّ الزنيم،و ليقطعنّ يدك و رجلك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ليصلبنّك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مضى دهر حتى ولي زياد بن أبيه،في أيام معاوية فقطع يده و رجله،ثم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التكملة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مثله في إعلام الورى </w:t>
      </w:r>
      <w:r>
        <w:rPr>
          <w:rStyle w:val="FootnoteAnchor"/>
          <w:rtl w:val="true"/>
        </w:rPr>
        <w:footnoteReference w:id="858"/>
      </w:r>
      <w:r>
        <w:rPr>
          <w:rFonts w:ascii="Amiri" w:hAnsi="Amiri" w:eastAsia="Amiri" w:cs="Amiri"/>
          <w:color w:val="111111"/>
          <w:sz w:val="28"/>
          <w:sz w:val="28"/>
          <w:szCs w:val="28"/>
          <w:rtl w:val="true"/>
          <w:lang w:bidi="ar-SA"/>
        </w:rPr>
        <w:t>،و زاد بعد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جذع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جذع لدار ابن معكبر</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البحار </w:t>
      </w:r>
      <w:r>
        <w:rPr>
          <w:rStyle w:val="FootnoteAnchor"/>
          <w:rtl w:val="true"/>
        </w:rPr>
        <w:footnoteReference w:id="860"/>
      </w:r>
      <w:r>
        <w:rPr>
          <w:rFonts w:ascii="Amiri" w:hAnsi="Amiri" w:eastAsia="Amiri" w:cs="Amiri"/>
          <w:color w:val="111111"/>
          <w:sz w:val="28"/>
          <w:sz w:val="28"/>
          <w:szCs w:val="28"/>
          <w:rtl w:val="true"/>
          <w:lang w:bidi="ar-SA"/>
        </w:rPr>
        <w:t xml:space="preserve">،روى إبراهيم بن ميمون الأزدي عن حبّة العرني </w:t>
      </w:r>
      <w:r>
        <w:rPr>
          <w:rStyle w:val="FootnoteAnchor"/>
          <w:rtl w:val="true"/>
        </w:rPr>
        <w:footnoteReference w:id="8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جويرية بن مسهر العبدي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لعلي عليه السلام صديقا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عليه السلام يحبّه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يوما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يسير</w:t>
      </w:r>
      <w:r>
        <w:rPr>
          <w:rFonts w:eastAsia="Amiri" w:cs="Amiri" w:ascii="Amiri" w:hAnsi="Amiri"/>
          <w:color w:val="111111"/>
          <w:sz w:val="28"/>
          <w:szCs w:val="28"/>
          <w:rtl w:val="true"/>
          <w:lang w:bidi="ar-SA"/>
        </w:rPr>
        <w:t xml:space="preserve">] </w:t>
      </w:r>
      <w:r>
        <w:rPr>
          <w:rStyle w:val="FootnoteAnchor"/>
          <w:rtl w:val="true"/>
        </w:rPr>
        <w:footnoteReference w:id="862"/>
      </w:r>
      <w:r>
        <w:rPr>
          <w:rFonts w:ascii="IRNazanin" w:hAnsi="IRNazanin" w:eastAsia="IRNazanin"/>
          <w:color w:val="111111"/>
          <w:sz w:val="28"/>
          <w:sz w:val="28"/>
          <w:szCs w:val="28"/>
          <w:rtl w:val="true"/>
          <w:lang w:bidi="fa-IR"/>
        </w:rPr>
        <w:t>فناداه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جويرية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بي فإني إذا رأيتك هويتك</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Style w:val="FootnoteAnchor"/>
          <w:rtl w:val="true"/>
        </w:rPr>
        <w:footnoteReference w:id="863"/>
      </w:r>
      <w:r>
        <w:rPr>
          <w:rFonts w:ascii="Amiri" w:hAnsi="Amiri" w:eastAsia="Amiri" w:cs="Amiri"/>
          <w:color w:val="111111"/>
          <w:sz w:val="28"/>
          <w:sz w:val="28"/>
          <w:szCs w:val="28"/>
          <w:rtl w:val="true"/>
          <w:lang w:bidi="ar-SA"/>
        </w:rPr>
        <w:t>أيضا قال إسماعيل بن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فحدّثني الصباح بن </w:t>
      </w:r>
      <w:r>
        <w:rPr>
          <w:rStyle w:val="FootnoteAnchor"/>
          <w:rtl w:val="true"/>
        </w:rPr>
        <w:footnoteReference w:id="864"/>
      </w:r>
      <w:r>
        <w:rPr>
          <w:rFonts w:ascii="Amiri" w:hAnsi="Amiri" w:eastAsia="Amiri" w:cs="Amiri"/>
          <w:color w:val="111111"/>
          <w:sz w:val="28"/>
          <w:sz w:val="28"/>
          <w:szCs w:val="28"/>
          <w:rtl w:val="true"/>
          <w:lang w:bidi="ar-SA"/>
        </w:rPr>
        <w:t>مسلم،عن حبة العرني،قال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سرنا مع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 xml:space="preserve">فالتفت فإذا جويرية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جويرية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تعلم أني أهواك و أحبّك؟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فركض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محدّثك بأمور فاحفظها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اشتركا في الحديث سرّا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866"/>
      </w:r>
      <w:r>
        <w:rPr>
          <w:rFonts w:ascii="Amiri" w:hAnsi="Amiri" w:eastAsia="Amiri" w:cs="Amiri"/>
          <w:color w:val="111111"/>
          <w:sz w:val="28"/>
          <w:sz w:val="28"/>
          <w:szCs w:val="28"/>
          <w:rtl w:val="true"/>
          <w:lang w:bidi="ar-SA"/>
        </w:rPr>
        <w:t>بعض أحواله في ترجمة الأصبغ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أذكر تباعا ما ورد في المترجم،ثم أسجّل ما تصل إليه دراستي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ذكره الرجاليون في المترجم فكما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أصحاب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جويرية ابن مسهر شهد مع علي عليه السلام،و كذلك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جويرية بن مسهر العبدي شهد مع أمير المؤمنين عليه السلام،و في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جوبرة بن مسهر العبدي حسن،و في خير الرجال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جويرية بن مسهر العبدي عربي كوفي من قبيلة ربيعة،و خواص أصحاب أمير المؤمنين،و شهد مع أمير المؤمنين عليه السلام،و قال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و الباءين المثناتين تحت و الراء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مسهر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ممدوح،و ذكره في ملخص المقال في قسم الحسان، 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الحسان،و في رجال الحرّ العاملي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جويرية بن مسهر العبدي ممدوح،و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حسن،و قال في وسائل الشيعة </w:t>
      </w:r>
      <w:r>
        <w:rPr>
          <w:rFonts w:eastAsia="Amiri" w:cs="Amiri" w:ascii="Amiri" w:hAnsi="Amiri"/>
          <w:color w:val="111111"/>
          <w:sz w:val="28"/>
          <w:szCs w:val="28"/>
          <w:lang w:bidi="ar-SA"/>
        </w:rPr>
        <w:t>158/20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الفائدة الثامنة عشرة في آخر باب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جويرية بن مسهر العبدي، ممدوح،رواه الكشي و نقله العلاّمة،و تقدم عدّه من ثقات علي عليه السلام في الفائدة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حجر في لسان الميزان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جويرية بن مسهر العبدي،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بشر بن مسهر كوفي،روى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الحسن بن محبوب و جابر بن الحرّ،ذكره الكشي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خيار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 نجد ما نقله عنه في النسخة المطبوعة من رجال الكشي،فراجع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الحسن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غلط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ممّن ذكره من الرجاليين من دون تصريح بوثاقته أو حسنه القهپائي في مجمع</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سيجيء في هشام بن محمّد بن السائب،أنّ له كتابا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،و الأردبيلي في جامع الرواة </w:t>
      </w:r>
      <w:r>
        <w:rPr>
          <w:rFonts w:eastAsia="Amiri" w:cs="Amiri" w:ascii="Amiri" w:hAnsi="Amiri"/>
          <w:color w:val="111111"/>
          <w:sz w:val="28"/>
          <w:szCs w:val="28"/>
          <w:lang w:bidi="ar-SA"/>
        </w:rPr>
        <w:t>169/1</w:t>
      </w:r>
      <w:r>
        <w:rPr>
          <w:rFonts w:ascii="Amiri" w:hAnsi="Amiri" w:eastAsia="Amiri" w:cs="Amiri"/>
          <w:color w:val="111111"/>
          <w:sz w:val="28"/>
          <w:sz w:val="28"/>
          <w:szCs w:val="28"/>
          <w:rtl w:val="true"/>
          <w:lang w:bidi="ar-SA"/>
        </w:rPr>
        <w:t>،و الكاظمي في 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شرح المشيخة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81/14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جويرية في التاريخ و الحديث</w:t>
      </w:r>
    </w:p>
    <w:p>
      <w:pPr>
        <w:pStyle w:val="BookText"/>
        <w:rPr/>
      </w:pPr>
      <w:r>
        <w:rPr>
          <w:rFonts w:ascii="Amiri" w:hAnsi="Amiri" w:eastAsia="Amiri" w:cs="Amiri"/>
          <w:color w:val="111111"/>
          <w:sz w:val="28"/>
          <w:sz w:val="28"/>
          <w:szCs w:val="28"/>
          <w:rtl w:val="true"/>
          <w:lang w:bidi="ar-SA"/>
        </w:rPr>
        <w:t>قال ابن طاوس في كشف المحجة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،و الفيض الكاشاني في مكاتيب الأئمة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معادن الحكمة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الكاظمي في التكملة </w:t>
      </w:r>
      <w:r>
        <w:rPr>
          <w:rFonts w:eastAsia="Amiri" w:cs="Amiri" w:ascii="Amiri" w:hAnsi="Amiri"/>
          <w:color w:val="111111"/>
          <w:sz w:val="28"/>
          <w:szCs w:val="28"/>
          <w:lang w:bidi="ar-SA"/>
        </w:rPr>
        <w:t>208/1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منصرفه من 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أن يقرأ على الناس،و ذلك أنّه سألوه عن أبي بكر و عمر و عثمان فغضب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تفرغتم للسؤال عمّا لا يعنيكم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مصر قد افتتحت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كاتبه عبيد اللّه بن أبي رافع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عليّ عشرة من ثقاتي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سمّهم لي يا أمير المؤمنين،فقال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أصبغ 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جويرية بن مسهر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السابقين المقربين من أمير المؤمنين عليه السلام،حدّثنا جعفر بن الحسين،عن محمّد بن جعفر المؤدّب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الأركان الأربعة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جويرية بن مسهر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سلف كلام ابن أبي الحديد في شرحه على نهج البلاغة </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ناقش بعض الأعلام معجم رجال الحديث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الرواية، و هو غريب؛و ذلك إنّ ضعف السند لو سلم ينجبر بأحاديث واردة بمضمونه و مقوّ لدلالته و سنده و هذا من ذاك،و من الغريب أنّ هذا المعاصر المعظم يوثق الراوي و يصحح سند الرواية بأقل ممّا ورد في جويرية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طرف من آيات اللّه سبحانه الظاهرة على أمير المؤمنين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قوله لجويرة بن مسهر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ليقتلنك العتلّ الزنيم،و ليقطعن يدك و رجلك،و ليصلبنّك تحت جذع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ولي زياد في أيّام معاوية قطع يده و رجله،و صلبه على جذع ابن معكبر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المفيد قدّس اللّه سرّه في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322/1</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رواه العلماء أنّ جويرية بن مسهر وقف على باب القصر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نائم،فنادى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النائم استيقظ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نفسي بيده لتضربنّ ضربة على رأسك تخضب منها لحيتك كما أخبرتنا بذلك من قبل، فسمعه أمير المؤمنين عليه السلام 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جويرية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احدثك بحديثك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أنت؛و الذي نفسي بيده لتعتلّنّ إلى العتلّ الزنيم،و ليقطعنّ يدك و رجلك،ثم لتصلبن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ليصلبنّك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جذع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على ذلك الدهر حتى ولي زياد في أيام معاوية،فقطع يده و رجله،ثم صلبه إلى جذع ابن معكبر،و كان جذعا طويلا فكان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كتاب الغارات </w:t>
      </w:r>
      <w:r>
        <w:rPr>
          <w:rFonts w:eastAsia="Amiri" w:cs="Amiri" w:ascii="Amiri" w:hAnsi="Amiri"/>
          <w:color w:val="111111"/>
          <w:sz w:val="28"/>
          <w:szCs w:val="28"/>
          <w:lang w:bidi="ar-SA"/>
        </w:rPr>
        <w:t>843/2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كان معاوية لعنه اللّه يسبّ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يتتبع أصحابه،مثل ميثم التمار،و عمرو بن الحمق،و جويرية بن مسهر،و قيس بن سعد،و رشيد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يقنت بسبّه في الصلاة،و يسبّ ابن عباس، و قيس بن سعد،و الحسن،و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ينكر ذلك عليه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بصائر الدرجات الجزء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المقدام،عن جويرية بن مسهر،قال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أقبلنا مع أمير المؤمنين عليه السلام من قتل الخوارج،حتى إذا قطعنا في أرض بابل،حضرت صلاة العصر،قال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أمير المؤمنين و نزل الناس،فقال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الأرض ملعونة،و قد عذبت من الدهر ثلاث مرات،و هي إحدى المؤتفكات،و هي أوّل أرض عبد فيها وثن،إنّه لا يحلّ لنبي و لوصيّ نبي أن يصلي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الناس فمالوا عن جنبي الطريق يصلّون،و ركب بغلة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عليها، قال جويرية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لأتبعن أمير المؤمنين و لاقلدنّه صلاتي اليوم،قال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فمضيت خلفه فو اللّه ما جزنا جسر سورا حتى غابت الشمس،قال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فسببته أو هممت أن أسبّه،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جويرية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نعم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ناحية فتوضأ،ثم قام فنطق بكلام لا أحسبه إلاّ بالعبرانيّة،ثم نادى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و اللّه إلى الشمس قد خرجت من بين جبلين لها صرير،فصلّى العصر،و صليت معه،قال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فرغنا من صلاته عاد الليل كما كان،فالتفت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جويرية بن مسهر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رَبِّكَ الْعَظِيمِ فإنّي سألت اللّه باسمه العظيم فردّ الشمس</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الجارود،قال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جويرية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أسرى علي عليه السلام بنا من كربلاء إلى الفرات،فلمّا صرنا ببابل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موضع يسمّى هذا يا جويرية؟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بابل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مقتل رشيد،و ميثم،و جويرية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إيماء إلى مشكوريته و جلالته،و اشتهار حديثه في ردّ الشمس على أمير المؤمنين عليه السلام يعني بعد النبي صلى اللّه عليه و آله و سلّم و كونها متلقّاة بالقبول،يومي إلى الاعتماد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الحبّ المفرط من أمير المؤمنين عليه السلام إيّاه وثاقته، فلا وجه لعدّ حديثه في الحسان،بل ينبغي عدّه في الصحاح،لعدم تعقّل حبّ الأمير عليه السلام غير العدل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الخبر المزبور </w:t>
      </w:r>
      <w:r>
        <w:rPr>
          <w:rStyle w:val="FootnoteAnchor"/>
          <w:rtl w:val="true"/>
        </w:rPr>
        <w:footnoteReference w:id="868"/>
      </w:r>
      <w:r>
        <w:rPr>
          <w:rFonts w:ascii="Amiri" w:hAnsi="Amiri" w:eastAsia="Amiri" w:cs="Amiri"/>
          <w:color w:val="111111"/>
          <w:sz w:val="28"/>
          <w:sz w:val="28"/>
          <w:szCs w:val="28"/>
          <w:rtl w:val="true"/>
          <w:lang w:bidi="ar-SA"/>
        </w:rPr>
        <w:t>في ترجمة الأصبغ 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الفائدة الثانية عشر </w:t>
      </w:r>
      <w:r>
        <w:rPr>
          <w:rStyle w:val="FootnoteAnchor"/>
          <w:rtl w:val="true"/>
        </w:rPr>
        <w:footnoteReference w:id="869"/>
      </w:r>
      <w:r>
        <w:rPr>
          <w:rFonts w:ascii="Amiri" w:hAnsi="Amiri" w:eastAsia="Amiri" w:cs="Amiri"/>
          <w:color w:val="111111"/>
          <w:sz w:val="28"/>
          <w:sz w:val="28"/>
          <w:szCs w:val="28"/>
          <w:rtl w:val="true"/>
          <w:lang w:bidi="ar-SA"/>
        </w:rPr>
        <w:t>نص في 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لتنصيص أمير المؤمنين عليه السلام بكونه من ثقاته،فلاحظ و تدبر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إنّ الإسهاب في نقل ما يخصّ المترجم ليس إلاّ لفسح المجال للمراجعين بأن يقفوا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1" w:name="pg16219_170733"/>
    </w:p>
    <w:p>
      <w:pPr>
        <w:pStyle w:val="Heading5"/>
        <w:numPr>
          <w:ilvl w:val="4"/>
          <w:numId w:val="1"/>
        </w:numPr>
        <w:rPr/>
      </w:pPr>
      <w:bookmarkStart w:id="442" w:name="__RefHeading___Toc3655983_1280447820"/>
      <w:bookmarkStart w:id="443" w:name="_Toc152"/>
      <w:bookmarkEnd w:id="441"/>
      <w:bookmarkEnd w:id="442"/>
      <w:r>
        <w:rPr/>
        <w:t>4273</w:t>
      </w:r>
      <w:bookmarkEnd w:id="443"/>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جويبر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339/5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،التعليقة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المحققة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الجيم،و فتح الواو،و سكون الياء المثنّاة من تحت،و الباء الموحدة من تحت المكسورة،بعدها الراء </w:t>
      </w:r>
      <w:r>
        <w:rPr>
          <w:rStyle w:val="FootnoteAnchor"/>
          <w:rtl w:val="true"/>
        </w:rPr>
        <w:footnoteReference w:id="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منسوب إلى أب و لا جدّ و لا مكان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أصحاب رسول اللّه صلى اللّه عليه و آله و سلّم و من الأجلاّء الأتقياء، كما يظهر من الصحيح الذي رواه في الكافي </w:t>
      </w:r>
      <w:r>
        <w:rPr>
          <w:rStyle w:val="FootnoteAnchor"/>
          <w:rtl w:val="true"/>
        </w:rPr>
        <w:footnoteReference w:id="873"/>
      </w:r>
      <w:r>
        <w:rPr>
          <w:rFonts w:ascii="Amiri" w:hAnsi="Amiri" w:eastAsia="Amiri" w:cs="Amiri"/>
          <w:color w:val="111111"/>
          <w:sz w:val="28"/>
          <w:sz w:val="28"/>
          <w:szCs w:val="28"/>
          <w:rtl w:val="true"/>
          <w:lang w:bidi="ar-SA"/>
        </w:rPr>
        <w:t xml:space="preserve">،عن محمّد بن يحيى،عن أحمد بن محمّد بن عيسى،عن الحسن بن محبوب،عن مالك بن عطيّة،عن أبي حمزة </w:t>
      </w:r>
    </w:p>
    <w:p>
      <w:pPr>
        <w:pStyle w:val="BookText"/>
        <w:rPr/>
      </w:pPr>
      <w:r>
        <w:rPr>
          <w:rFonts w:ascii="Amiri" w:hAnsi="Amiri" w:eastAsia="Amiri" w:cs="Amiri"/>
          <w:color w:val="111111"/>
          <w:sz w:val="28"/>
          <w:sz w:val="28"/>
          <w:szCs w:val="28"/>
          <w:rtl w:val="true"/>
          <w:lang w:bidi="ar-SA"/>
        </w:rPr>
        <w:t>الثمالي،قال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رجلا كان من أهل اليمامة،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جويبر،أتى رسول اللّه صلى اللّه عليه و آله و سلّم منتجعا </w:t>
      </w:r>
      <w:r>
        <w:rPr>
          <w:rStyle w:val="FootnoteAnchor"/>
          <w:rtl w:val="true"/>
        </w:rPr>
        <w:footnoteReference w:id="874"/>
      </w:r>
      <w:r>
        <w:rPr>
          <w:rFonts w:ascii="Amiri" w:hAnsi="Amiri" w:eastAsia="Amiri" w:cs="Amiri"/>
          <w:color w:val="111111"/>
          <w:sz w:val="28"/>
          <w:sz w:val="28"/>
          <w:szCs w:val="28"/>
          <w:rtl w:val="true"/>
          <w:lang w:bidi="ar-SA"/>
        </w:rPr>
        <w:t xml:space="preserve">للإسلام، فأسلم و حسن إسلامه،و كان رجلا قصيرا دميما </w:t>
      </w:r>
      <w:r>
        <w:rPr>
          <w:rStyle w:val="FootnoteAnchor"/>
          <w:rtl w:val="true"/>
        </w:rPr>
        <w:footnoteReference w:id="875"/>
      </w:r>
      <w:r>
        <w:rPr>
          <w:rFonts w:ascii="IRNazanin" w:hAnsi="IRNazanin" w:eastAsia="IRNazanin"/>
          <w:color w:val="111111"/>
          <w:sz w:val="28"/>
          <w:sz w:val="28"/>
          <w:szCs w:val="28"/>
          <w:rtl w:val="true"/>
          <w:lang w:bidi="fa-IR"/>
        </w:rPr>
        <w:t xml:space="preserve">،محتاجا عارفا </w:t>
      </w:r>
      <w:r>
        <w:rPr>
          <w:rStyle w:val="FootnoteAnchor"/>
          <w:rtl w:val="true"/>
        </w:rPr>
        <w:footnoteReference w:id="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قباح السودان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فضمّه رسول اللّه صلى اللّه عليه و آله و سلّم لحال غربته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يجري عليه طعامه صاعا من تمر بالصاع الأوّل،و كساه شملتين، و أمره أن يلزم المسجد،و يرقد فيه باللّيل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 بذلك ما شاء اللّه،حتى كثر الغرباء ممّن يدخل في الإسلام من أهل الحاجة بالمدينة،فضاق بهم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عزّ و جلّ إلى نبيه صلى اللّه عليه و آله و سلّم أن طهّر مسجدك و أخرج من المسجد من يرقد فيه بالليل،و أمره </w:t>
      </w:r>
      <w:r>
        <w:rPr>
          <w:rStyle w:val="FootnoteAnchor"/>
          <w:rtl w:val="true"/>
        </w:rPr>
        <w:footnoteReference w:id="877"/>
      </w:r>
      <w:r>
        <w:rPr>
          <w:rFonts w:ascii="Amiri" w:hAnsi="Amiri" w:eastAsia="Amiri" w:cs="Amiri"/>
          <w:color w:val="111111"/>
          <w:sz w:val="28"/>
          <w:sz w:val="28"/>
          <w:szCs w:val="28"/>
          <w:rtl w:val="true"/>
          <w:lang w:bidi="ar-SA"/>
        </w:rPr>
        <w:t>بسدّ أبواب كلّ من كان له نحو المسجد باب إلاّ باب علي عليه السلام و مسكن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يمرّ فيه جنب، و لا يرقد فيه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رسول اللّه صلى اللّه عليه و آله و سلّم عند ذلك </w:t>
      </w:r>
      <w:r>
        <w:rPr>
          <w:rStyle w:val="FootnoteAnchor"/>
          <w:rtl w:val="true"/>
        </w:rPr>
        <w:footnoteReference w:id="878"/>
      </w:r>
      <w:r>
        <w:rPr>
          <w:rFonts w:ascii="Amiri" w:hAnsi="Amiri" w:eastAsia="Amiri" w:cs="Amiri"/>
          <w:color w:val="111111"/>
          <w:sz w:val="28"/>
          <w:sz w:val="28"/>
          <w:szCs w:val="28"/>
          <w:rtl w:val="true"/>
          <w:lang w:bidi="ar-SA"/>
        </w:rPr>
        <w:t>بسدّ أبوابهم إلاّ باب علي عليه السلام،و أقرّ مسكن فاطمة عليها السلام على حاله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رسول اللّه صلى اللّه عليه و آله و سلّم أمر أن يتخذ المسلمون </w:t>
      </w:r>
      <w:r>
        <w:rPr>
          <w:rStyle w:val="FootnoteAnchor"/>
          <w:rtl w:val="true"/>
        </w:rPr>
        <w:footnoteReference w:id="879"/>
      </w:r>
      <w:r>
        <w:rPr>
          <w:rFonts w:ascii="Amiri" w:hAnsi="Amiri" w:eastAsia="Amiri" w:cs="Amiri"/>
          <w:color w:val="111111"/>
          <w:sz w:val="28"/>
          <w:sz w:val="28"/>
          <w:szCs w:val="28"/>
          <w:rtl w:val="true"/>
          <w:lang w:bidi="ar-SA"/>
        </w:rPr>
        <w:t>سقيفة،فعملت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 الغرباء و المساكين أن يظلّوا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نهارهم و ليلهم،فنزلوها و اجتمعوا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رسول اللّه صلى اللّه عليه و آله و سلّم يتعاهدهم بالبر و التمر و الشعير و الزبيب إذا كان عنده،و كان المسلمون يتعاهدونهم و يرقّون عليهم لرقّة رسول اللّه صلى اللّه عليه و آله و سلّم،و يصرفون صدقاتهم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رسول اللّه صلى اللّه عليه و آله و سلّم نظر إلى جويبر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برحمة منه له و رقّة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جويبر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تزوجت امرأة فعففت بها فرجك، و أعانتك على دنياك و آخرتك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جويبر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و أمي،و أيّ امرأة ترغب فيّ </w:t>
      </w:r>
      <w:r>
        <w:rPr>
          <w:rStyle w:val="FootnoteAnchor"/>
          <w:rtl w:val="true"/>
        </w:rPr>
        <w:footnoteReference w:id="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من حسب و لا نسب،و لا مال و لا جمال،فأيّ </w:t>
      </w:r>
      <w:r>
        <w:rPr>
          <w:rStyle w:val="FootnoteAnchor"/>
          <w:rtl w:val="true"/>
        </w:rPr>
        <w:footnoteReference w:id="881"/>
      </w:r>
      <w:r>
        <w:rPr>
          <w:rFonts w:ascii="Amiri" w:hAnsi="Amiri" w:eastAsia="Amiri" w:cs="Amiri"/>
          <w:color w:val="111111"/>
          <w:sz w:val="28"/>
          <w:sz w:val="28"/>
          <w:szCs w:val="28"/>
          <w:rtl w:val="true"/>
          <w:lang w:bidi="ar-SA"/>
        </w:rPr>
        <w:t>امرأة ترغب فيّ؟فقال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قد وضع بالإسلام من كان في الجاهلية ضعيفا </w:t>
      </w:r>
      <w:r>
        <w:rPr>
          <w:rStyle w:val="FootnoteAnchor"/>
          <w:rtl w:val="true"/>
        </w:rPr>
        <w:footnoteReference w:id="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شرّف بالإسلام من كان في الجاهلية و ضيعا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أعزّ بالإسلام من كان في الجاهلية ذليلا، و أذهب بالإسلام ما كان من نخوة الجاهليّة،و تفاخرها بعشائرها،و باسق أنسابها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أبيضهم و أسودهم،و قرشيهم و عربيّهم، و عجميهم من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آدم خلقه اللّه تعالى من 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أطوعهم له و أتقاهم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جويبر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 من المسلمين عليك اليوم فضلا،إلاّ لمن كان للّه أتقى منك و أطوع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جويبر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زياد بن لبيد؛فإنّه من أشرف بني بياضة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ذكر بني بياضة في جمهرة أنساب العرب لابن حزم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حسبا فيهم،فقل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رسول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 جويبرا ابنتك الذلفاء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تاج العروس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الذلف محركة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 الأنف و استواء الأرنبة كما في الصحاح أو صغره في دقة كما قال ابن دريد،أو غلظ و استواء في طرفه،كما قاله 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الذلفاء من أسمائهن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فانطلق جويبر برسالة رسول اللّه صلى اللّه عليه و آله و سلّم إلى زياد بن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منزله،و جماعة من قومه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فاستأذن،فأعلم فأذن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زياد بن لبيد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في حاجة لي فابوح بها أم أسرّها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بح بها،فإنّ ذلك شرف لي و 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جويبرا ابنتك الذلفاء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رسول اللّه أرسلك إليّ بهذا يا جويبر؟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نعم،ما كنت لأكذب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نزوّج فتياتنا إلاّ أكفّاء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الأنصار،فانصرف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ألقى رسول اللّه صلى اللّه عليه و آله و سلّم فأخبره بعذري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جويبر،و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بهذا نزل القرآن،و لا بهذا ظهرت نبوّة محمّد صلى اللّه عليه و آله و سلّم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فسمعت مقالته الذلفاء بنت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في خدرها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فأرسلت إلى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إليها،فقالت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أباه </w:t>
      </w:r>
      <w:r>
        <w:rPr>
          <w:rStyle w:val="FootnoteAnchor"/>
          <w:rtl w:val="true"/>
        </w:rPr>
        <w:footnoteReference w:id="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الكلام الذي سمعته منك تحاور به جويبرا؟فقال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لي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جويبرا ابنتك الذلفاء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اللّه،ما كان جويبر ليكذب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بحضرته،فابعث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إليك جويبرا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فلحق جويبرا،فقال له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جويبر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اطمئنّ حتى أعود 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انطلق زياد إلى رسول اللّه صلى اللّه عليه و آله و سلّم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جويبرا أتاني برسالتك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جويبرا ابنتك الذلفاء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ألن </w:t>
      </w:r>
      <w:r>
        <w:rPr>
          <w:rStyle w:val="FootnoteAnchor"/>
          <w:rtl w:val="true"/>
        </w:rPr>
        <w:footnoteReference w:id="886"/>
      </w:r>
      <w:r>
        <w:rPr>
          <w:rFonts w:ascii="Amiri" w:hAnsi="Amiri" w:eastAsia="Amiri" w:cs="Amiri"/>
          <w:color w:val="111111"/>
          <w:sz w:val="28"/>
          <w:sz w:val="28"/>
          <w:szCs w:val="28"/>
          <w:rtl w:val="true"/>
          <w:lang w:bidi="ar-SA"/>
        </w:rPr>
        <w:t>له في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لقاءك،و نحن لا نزوّج إلاّ أكفاء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جويبر مؤمن،و المؤمن كفو المؤمنة،و المسلم كفو المسلمة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ترغب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زياد إلى منزله،و دخل على ابنته، فقال لها ما سمعه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إن عصيت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فزوّج جويبرا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زياد،فأخذ بيد جويبر،ثم أخرجه إلى قومه،فزوّجه على سنّة اللّه و 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ضمن صداقه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فجهّزها زياد و هيّأها،ثمّ أرسلوا إلى جويبر،فقالوا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 منزل فنسوقها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من 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فهيؤها،و هيّئوا لها منزلا، و هيئوا لها فيه فراشا و متاعا،و كسوا جويبرا ثوبين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ادخلت الذلفاء في بيتها، و ادخل جويبر عليها معتما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نظر إليها،رآها في بيت </w:t>
      </w:r>
      <w:r>
        <w:rPr>
          <w:rStyle w:val="FootnoteAnchor"/>
          <w:rtl w:val="true"/>
        </w:rPr>
        <w:footnoteReference w:id="887"/>
      </w:r>
      <w:r>
        <w:rPr>
          <w:rFonts w:ascii="Amiri" w:hAnsi="Amiri" w:eastAsia="Amiri" w:cs="Amiri"/>
          <w:color w:val="111111"/>
          <w:sz w:val="28"/>
          <w:sz w:val="28"/>
          <w:szCs w:val="28"/>
          <w:rtl w:val="true"/>
          <w:lang w:bidi="ar-SA"/>
        </w:rPr>
        <w:t xml:space="preserve">و متاع و ريح طيّبة، </w:t>
      </w:r>
    </w:p>
    <w:p>
      <w:pPr>
        <w:pStyle w:val="BookText"/>
        <w:rPr/>
      </w:pPr>
      <w:r>
        <w:rPr>
          <w:rFonts w:ascii="Amiri" w:hAnsi="Amiri" w:eastAsia="Amiri" w:cs="Amiri"/>
          <w:color w:val="111111"/>
          <w:sz w:val="28"/>
          <w:sz w:val="28"/>
          <w:szCs w:val="28"/>
          <w:rtl w:val="true"/>
          <w:lang w:bidi="ar-SA"/>
        </w:rPr>
        <w:t>قام إلى زاوية البيت،فلم يزل تاليا للقرآن راكعا و ساجدا حتّى طلع الفجر،فلمّا سمع النداء،خرج و خرجت زوجته إلى الصلاة،فتوضأت و صلّت الصبح، فسئلت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مسّك؟فقالت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تاليا للقرآن،و راكعا و ساجدا،حتى سمع النداء 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الليلة الثانية،فعل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أخفوا ذلك من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اليوم الثالث،فعل مثل ذلك،فأخبر بذلك أبوها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إلى رسول اللّه صلى اللّه عليه و آله و سلّم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رسول اللّه أمرتني بتزويج جويبر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مناكحنا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طاعتك أوجبت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الذي أنكرتم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هيأنا له بيتا و متاعا،و ادخلت بنتي البيت، و ادخل معها معتمّا،فما كلّمها و لا نظر إليها،و لا دنا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قام إلى زاوية البيت فلم يزل تاليا للقرآن راكعا و ساجدا،حتى سمع 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و فعل مثل ذلك في الليلة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ذلك في الليلة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يدن منها،و لم يكلّمها إلى أن جئتك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نراه يريد النساء،فانظر في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زياد،و بعث رسول اللّه صلى اللّه عليه و آله و سلّم إلى جويبر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تقرب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جويبر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ما أنا بفحل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تاج العروس </w:t>
      </w:r>
      <w:r>
        <w:rPr>
          <w:rFonts w:eastAsia="Amiri" w:cs="Amiri" w:ascii="Amiri" w:hAnsi="Amiri"/>
          <w:color w:val="111111"/>
          <w:sz w:val="28"/>
          <w:szCs w:val="28"/>
          <w:lang w:bidi="ar-SA"/>
        </w:rPr>
        <w:t>390/6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شبق كفرح شبقا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اشتدت غلمته كما في الصحاح،و المراد بشدة الغلمة طلب النكاح و المرأة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لشبق بهنّ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أخبرت بخلاف ما و صفت به نفسك،قد ذكروا لي أنهم هيئوا لك بيتا و فراشا</w:t>
      </w:r>
    </w:p>
    <w:p>
      <w:pPr>
        <w:pStyle w:val="BookText"/>
        <w:rPr/>
      </w:pPr>
      <w:r>
        <w:rPr>
          <w:rFonts w:ascii="Amiri" w:hAnsi="Amiri" w:eastAsia="Amiri" w:cs="Amiri"/>
          <w:color w:val="111111"/>
          <w:sz w:val="28"/>
          <w:sz w:val="28"/>
          <w:szCs w:val="28"/>
          <w:rtl w:val="true"/>
          <w:lang w:bidi="ar-SA"/>
        </w:rPr>
        <w:t>و متاعا،و ادخلت عليك فتاة حسناء عطرة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w:t>
      </w:r>
      <w:r>
        <w:rPr>
          <w:rStyle w:val="FootnoteAnchor"/>
          <w:rtl w:val="true"/>
        </w:rPr>
        <w:footnoteReference w:id="889"/>
      </w:r>
      <w:r>
        <w:rPr>
          <w:rFonts w:ascii="Amiri" w:hAnsi="Amiri" w:eastAsia="Amiri" w:cs="Amiri"/>
          <w:color w:val="111111"/>
          <w:sz w:val="28"/>
          <w:sz w:val="28"/>
          <w:szCs w:val="28"/>
          <w:rtl w:val="true"/>
          <w:lang w:bidi="ar-SA"/>
        </w:rPr>
        <w:t>معتمّ،فلم تنظر إليها،و لم تكلّمها،و لم تدن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دهاك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جويبر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بيتا واسعا،و رأيت فراشا و متاعا،و فتاة حسناء عطرة،و ذكرت حالتي التي كنت عليها،و غربتي،و حاجتي،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وضيعتي،و سكوني مع الغرباء و المساكين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فأحببت إذ أولاني اللّه نعمة ذلك أن أشكره على ما أعطاني، و أتقرّب إليه بحقيقة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فنهضت إلى جانب البيت،فلم أزل في صلاتي تاليا للقرآن،راكعا و ساجدا شكرا 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سمعت النداء فخرجت،فلمّا أصبحت رأيت أن أصوم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ذلك ثلاثة أيام و لياليها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ذلك في جنب ما أعطاني اللّه يسيرا،و لكني سأرضيها و أرضيهم الليلة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رسول اللّه صلى اللّه عليه و آله و سلّم إلى زياد فلقاه فأعلمه ما قال جويبر،فطابت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وفى لهم جويبر بما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رسول اللّه صلى اللّه عليه و آله و سلّم خرج في غزوة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فاستشهد رحمه اللّه،فما كان في الأنصار،أيم أنفق منها بعد جويبر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هذا الخبر أشار المولى الوحيد رحمه اللّه بقوله في التعليقة </w:t>
      </w:r>
      <w:r>
        <w:rPr>
          <w:rStyle w:val="FootnoteAnchor"/>
          <w:rtl w:val="true"/>
        </w:rPr>
        <w:footnoteReference w:id="890"/>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كتب الأخبار جلالته،مثل ما روي فيه في كتاب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بعض نسخ الرواية،من إبدال جويبر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جويرة،و جوير،من سهو الناسخ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إن المعنون من الصحابة الثقات الأعاظم،فعليه رحمة اللّه سبحانه و رضوانه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4" w:name="pg16219_170740"/>
    </w:p>
    <w:p>
      <w:pPr>
        <w:pStyle w:val="Heading5"/>
        <w:numPr>
          <w:ilvl w:val="4"/>
          <w:numId w:val="1"/>
        </w:numPr>
        <w:rPr/>
      </w:pPr>
      <w:bookmarkStart w:id="445" w:name="__RefHeading___Toc3655985_1280447820"/>
      <w:bookmarkStart w:id="446" w:name="_Toc153"/>
      <w:bookmarkEnd w:id="444"/>
      <w:bookmarkEnd w:id="445"/>
      <w:r>
        <w:rPr/>
        <w:t>4274</w:t>
      </w:r>
      <w:bookmarkEnd w:id="446"/>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جوين بن مالك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ترد في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العين في أنصار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المضمومة،و الواو المفتوحة،و الياء المثنّاة من تحت الساكنة، و النون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بالعنوان المذكور في رجاله </w:t>
      </w:r>
      <w:r>
        <w:rPr>
          <w:rStyle w:val="FootnoteAnchor"/>
          <w:rtl w:val="true"/>
        </w:rPr>
        <w:footnoteReference w:id="894"/>
      </w:r>
      <w:r>
        <w:rPr>
          <w:rFonts w:ascii="Amiri" w:hAnsi="Amiri" w:eastAsia="Amiri" w:cs="Amiri"/>
          <w:color w:val="111111"/>
          <w:sz w:val="28"/>
          <w:sz w:val="28"/>
          <w:szCs w:val="28"/>
          <w:rtl w:val="true"/>
          <w:lang w:bidi="ar-SA"/>
        </w:rPr>
        <w:t>من أصحاب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جوين بن مالك بن قيس بن ثعلبة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أهل السير </w:t>
      </w:r>
      <w:r>
        <w:rPr>
          <w:rStyle w:val="FootnoteAnchor"/>
          <w:rtl w:val="true"/>
        </w:rPr>
        <w:footnoteReference w:id="895"/>
      </w:r>
      <w:r>
        <w:rPr>
          <w:rFonts w:ascii="Amiri" w:hAnsi="Amiri" w:eastAsia="Amiri" w:cs="Amiri"/>
          <w:color w:val="111111"/>
          <w:sz w:val="28"/>
          <w:sz w:val="28"/>
          <w:szCs w:val="28"/>
          <w:rtl w:val="true"/>
          <w:lang w:bidi="ar-SA"/>
        </w:rPr>
        <w:t>أنّ له ذكرا في المغازي و الحروب،و كان نازلا في بني تميم،و كان من الشيعة،و خرج مع من خرج إلى حرب الحسين عليه السلام، فلمّا رأى أنّ ابن زياد لم يقبل شروط الحسين عليه السلام،و طلبه للرجوع</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 مع من مال من عشيرته ليلا،و رحلوا إلى نصرته عليه السلام، و استشهدوا بين يديه رضي اللّه عنهم</w:t>
      </w:r>
      <w:r>
        <w:rPr>
          <w:rFonts w:eastAsia="Amiri" w:cs="Amiri" w:ascii="Amiri" w:hAnsi="Amiri"/>
          <w:color w:val="111111"/>
          <w:sz w:val="28"/>
          <w:szCs w:val="28"/>
          <w:rtl w:val="true"/>
          <w:lang w:bidi="ar-SA"/>
        </w:rPr>
        <w:t xml:space="preserve">. </w:t>
      </w:r>
      <w:bookmarkStart w:id="447" w:name="pg16219_170741"/>
    </w:p>
    <w:p>
      <w:pPr>
        <w:pStyle w:val="BookText"/>
        <w:rPr/>
      </w:pPr>
      <w:bookmarkEnd w:id="447"/>
      <w:r>
        <w:rPr>
          <w:rFonts w:ascii="Amiri" w:hAnsi="Amiri" w:eastAsia="Amiri" w:cs="Amiri"/>
          <w:color w:val="111111"/>
          <w:sz w:val="28"/>
          <w:sz w:val="28"/>
          <w:szCs w:val="28"/>
          <w:rtl w:val="true"/>
          <w:lang w:bidi="ar-SA"/>
        </w:rPr>
        <w:t>و قد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شرفا على شرف،بتسليم الحجة عجل اللّه تعالى فرجه عليه في زيارة الناحية المقدسة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و الظاهر أنّ الصحيح ما في 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شهادته بين يدي ريحانة رسول اللّه صلى اللّه عليه و آله و سلّم لأدلّ دليل على حسن خاتمته،و إنه بمنزلة الثقات الأبرار،حشرنا اللّه تعالى في زمرته،و تحت لواء سيده سيد الشهداء أرواحنا فداه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 w:name="__RefHeading___Toc3655987_1280447820"/>
      <w:bookmarkStart w:id="449" w:name="_Toc154"/>
      <w:bookmarkEnd w:id="448"/>
      <w:r>
        <w:rPr/>
        <w:t>4275</w:t>
      </w:r>
      <w:bookmarkEnd w:id="449"/>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جهبل بن سيف من بني الجلاّح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Style w:val="FootnoteAnchor"/>
          <w:rtl w:val="true"/>
        </w:rPr>
        <w:footnoteReference w:id="897"/>
      </w:r>
      <w:r>
        <w:rPr>
          <w:rFonts w:ascii="Amiri" w:hAnsi="Amiri" w:eastAsia="Amiri" w:cs="Amiri"/>
          <w:color w:val="111111"/>
          <w:sz w:val="28"/>
          <w:sz w:val="28"/>
          <w:szCs w:val="28"/>
          <w:rtl w:val="true"/>
          <w:lang w:bidi="ar-SA"/>
        </w:rPr>
        <w:t>من الصحابة،و هو الذي ذهب بنعي النبي صلى اللّه عليه و آله و سلّم إلى حضرموت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يقول امرؤ القيس بن عابس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شمّت البغايا يوم أعلن جهبل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بنعي أحمد النبي المهتدي</w:t>
      </w:r>
    </w:p>
    <w:p>
      <w:pPr>
        <w:pStyle w:val="BookText"/>
        <w:rPr/>
      </w:pPr>
      <w:r>
        <w:rPr>
          <w:rFonts w:ascii="Amiri" w:hAnsi="Amiri" w:eastAsia="Amiri" w:cs="Amiri"/>
          <w:color w:val="111111"/>
          <w:sz w:val="28"/>
          <w:sz w:val="28"/>
          <w:szCs w:val="28"/>
          <w:rtl w:val="true"/>
          <w:lang w:bidi="ar-SA"/>
        </w:rPr>
        <w:t>و كان جهبل هذا يسكن هو و أهل بيته حضرموت</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أتحقّق حاله</w:t>
      </w:r>
      <w:r>
        <w:rPr>
          <w:rFonts w:eastAsia="IRNazanin" w:cs="IRNazanin"/>
          <w:color w:val="111111"/>
          <w:sz w:val="28"/>
          <w:szCs w:val="28"/>
          <w:rtl w:val="true"/>
          <w:lang w:bidi="fa-IR"/>
        </w:rPr>
        <w:t xml:space="preserve">. </w:t>
      </w:r>
      <w:bookmarkStart w:id="450" w:name="pg16219_170742"/>
    </w:p>
    <w:p>
      <w:pPr>
        <w:pStyle w:val="BookText"/>
        <w:rPr/>
      </w:pPr>
      <w:bookmarkEnd w:id="4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المفتوحة،و الهاء الساكنة،و الباء المفتوحة،و اللام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بنو الجلاّح،بطن من كلب بن وبرة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لم أقف في المعاجم الرجالية على ما يتضح منه حاله،فهو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 w:name="__RefHeading___Toc3655989_1280447820"/>
      <w:bookmarkStart w:id="452" w:name="_Toc155"/>
      <w:bookmarkEnd w:id="451"/>
      <w:r>
        <w:rPr/>
        <w:t>4276</w:t>
      </w:r>
      <w:bookmarkEnd w:id="452"/>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جهجاه بن سعيد الغفاري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309/1</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403/3</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366/4</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385/9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الجيم،و سكون الهاء،و فتح الجيم الثاني،بعدها ألف، و هاء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02"/>
      </w:r>
      <w:r>
        <w:rPr>
          <w:rFonts w:ascii="Amiri" w:hAnsi="Amiri" w:eastAsia="Amiri" w:cs="Amiri"/>
          <w:color w:val="111111"/>
          <w:sz w:val="28"/>
          <w:sz w:val="28"/>
          <w:szCs w:val="28"/>
          <w:rtl w:val="true"/>
          <w:lang w:bidi="ar-SA"/>
        </w:rPr>
        <w:t>ضبط الغفاري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بالعنوان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w:t>
      </w:r>
    </w:p>
    <w:p>
      <w:pPr>
        <w:pStyle w:val="BookText"/>
        <w:rPr/>
      </w:pPr>
      <w:r>
        <w:rPr>
          <w:rFonts w:ascii="Amiri" w:hAnsi="Amiri" w:eastAsia="Amiri" w:cs="Amiri"/>
          <w:color w:val="111111"/>
          <w:sz w:val="28"/>
          <w:sz w:val="28"/>
          <w:szCs w:val="28"/>
          <w:rtl w:val="true"/>
          <w:lang w:bidi="ar-SA"/>
        </w:rPr>
        <w:t>الرسول صلى اللّه عليه و آله و سلّم،ثم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عدّه ابن عبد البر </w:t>
      </w:r>
      <w:r>
        <w:rPr>
          <w:rStyle w:val="FootnoteAnchor"/>
          <w:rtl w:val="true"/>
        </w:rPr>
        <w:footnoteReference w:id="904"/>
      </w:r>
      <w:r>
        <w:rPr>
          <w:rFonts w:ascii="Amiri" w:hAnsi="Amiri" w:eastAsia="Amiri" w:cs="Amiri"/>
          <w:color w:val="111111"/>
          <w:sz w:val="28"/>
          <w:sz w:val="28"/>
          <w:szCs w:val="28"/>
          <w:rtl w:val="true"/>
          <w:lang w:bidi="ar-SA"/>
        </w:rPr>
        <w:t>،و ابن منده،و أبو نعيم،أيضا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اسد الغابة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الأثير في الكامل </w:t>
      </w:r>
      <w:r>
        <w:rPr>
          <w:rFonts w:eastAsia="Amiri" w:cs="Amiri" w:ascii="Amiri" w:hAnsi="Amiri"/>
          <w:color w:val="111111"/>
          <w:sz w:val="28"/>
          <w:szCs w:val="28"/>
          <w:lang w:bidi="ar-SA"/>
        </w:rPr>
        <w:t>403/3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أوّل خلافة علي عليه السلام مات الجهجاه الغفاري،له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أول بيعته سلام اللّه عليه كانت أواخر سنة خمس و ثلاثين فيكون وفاة الجهجاه في أوائل سنة ست و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اسد الغابة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بعد قتل عثمان بسنة،و في الإصابة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مات بعد عثمان بأقل من سنة،و في الاستيعاب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بعد عثمان بيسير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ينافي قول الشيخ رحمه اللّه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المدينة،قول ابن الأثير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كان من أهل بلدة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حال؛ففي 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شهد مع النبي صلى اللّه عليه و آله و سلّم بيعة الرضوان،و شهد غزوة المريسيع إلى بني المصطلق من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توضيح الاشتباه </w:t>
      </w:r>
      <w:r>
        <w:rPr>
          <w:rStyle w:val="FootnoteAnchor"/>
          <w:rtl w:val="true"/>
        </w:rPr>
        <w:footnoteReference w:id="9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ممن خرج على عثمان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بعض كتب السير </w:t>
      </w:r>
      <w:r>
        <w:rPr>
          <w:rStyle w:val="FootnoteAnchor"/>
          <w:rtl w:val="true"/>
        </w:rPr>
        <w:footnoteReference w:id="9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أخذ العصا من يد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يخطب</w:t>
      </w:r>
      <w:r>
        <w:rPr>
          <w:rFonts w:eastAsia="Amiri" w:cs="Amiri" w:ascii="Amiri" w:hAnsi="Amiri"/>
          <w:color w:val="111111"/>
          <w:sz w:val="28"/>
          <w:szCs w:val="28"/>
          <w:rtl w:val="true"/>
          <w:lang w:bidi="ar-SA"/>
        </w:rPr>
        <w:t xml:space="preserve">- </w:t>
      </w:r>
      <w:bookmarkStart w:id="453" w:name="pg16219_170744"/>
    </w:p>
    <w:p>
      <w:pPr>
        <w:pStyle w:val="BookText"/>
        <w:rPr/>
      </w:pPr>
      <w:bookmarkEnd w:id="453"/>
      <w:r>
        <w:rPr>
          <w:rFonts w:ascii="Amiri" w:hAnsi="Amiri" w:eastAsia="Amiri" w:cs="Amiri"/>
          <w:color w:val="111111"/>
          <w:sz w:val="28"/>
          <w:sz w:val="28"/>
          <w:szCs w:val="28"/>
          <w:rtl w:val="true"/>
          <w:lang w:bidi="ar-SA"/>
        </w:rPr>
        <w:t xml:space="preserve">فكسرها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بعد التأمّل فيما قيل في المعنون لم تحصل لي قناعة بحسنه أو ضعفه،فهو عندي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4" w:name="__RefHeading___Toc3655991_1280447820"/>
      <w:bookmarkStart w:id="455" w:name="_Toc156"/>
      <w:bookmarkEnd w:id="454"/>
      <w:r>
        <w:rPr/>
        <w:t>4277</w:t>
      </w:r>
      <w:bookmarkEnd w:id="455"/>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جهدمة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بالجيم،و الهاء،و الدال المهملة،و الميم،و الهاء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bookmarkStart w:id="456" w:name="pg16219_170745"/>
    </w:p>
    <w:p>
      <w:pPr>
        <w:pStyle w:val="BookText"/>
        <w:rPr/>
      </w:pPr>
      <w:bookmarkEnd w:id="4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w:t>
      </w:r>
      <w:r>
        <w:rPr>
          <w:rStyle w:val="FootnoteAnchor"/>
          <w:rtl w:val="true"/>
        </w:rPr>
        <w:footnoteReference w:id="910"/>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لم أقف على ما يتضح منه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حال</w:t>
      </w:r>
      <w:r>
        <w:rPr>
          <w:rFonts w:eastAsia="IRNazanin" w:cs="IRNazanin"/>
          <w:color w:val="111111"/>
          <w:sz w:val="28"/>
          <w:szCs w:val="28"/>
          <w:rtl w:val="true"/>
          <w:lang w:bidi="fa-IR"/>
        </w:rPr>
        <w:t>:</w:t>
      </w:r>
    </w:p>
    <w:p>
      <w:pPr>
        <w:pStyle w:val="Heading5"/>
        <w:numPr>
          <w:ilvl w:val="4"/>
          <w:numId w:val="1"/>
        </w:numPr>
        <w:rPr/>
      </w:pPr>
      <w:bookmarkStart w:id="457" w:name="__RefHeading___Toc3655993_1280447820"/>
      <w:bookmarkStart w:id="458" w:name="_Toc157"/>
      <w:bookmarkEnd w:id="457"/>
      <w:r>
        <w:rPr/>
        <w:t>4278</w:t>
      </w:r>
      <w:bookmarkEnd w:id="458"/>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و الهاء و الراء المهملة </w:t>
      </w:r>
      <w:r>
        <w:rPr>
          <w:rStyle w:val="FootnoteAnchor"/>
          <w:rtl w:val="true"/>
        </w:rPr>
        <w:footnoteReference w:id="912"/>
      </w:r>
      <w:r>
        <w:rPr>
          <w:rStyle w:val="FootnoteAnchor"/>
          <w:rtl w:val="true"/>
        </w:rPr>
        <w:footnoteReference w:id="9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مجهول الحال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bookmarkStart w:id="459" w:name="pg16219_170746"/>
    </w:p>
    <w:p>
      <w:pPr>
        <w:pStyle w:val="Heading5"/>
        <w:numPr>
          <w:ilvl w:val="4"/>
          <w:numId w:val="1"/>
        </w:numPr>
        <w:rPr/>
      </w:pPr>
      <w:bookmarkStart w:id="460" w:name="__RefHeading___Toc3655995_1280447820"/>
      <w:bookmarkStart w:id="461" w:name="_Toc158"/>
      <w:bookmarkEnd w:id="459"/>
      <w:bookmarkEnd w:id="460"/>
      <w:r>
        <w:rPr/>
        <w:t>4279</w:t>
      </w:r>
      <w:bookmarkEnd w:id="461"/>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جهم بن أبي جهم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المصطفوية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،مشيخة من لا يحضره الفقيه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82/14</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170/1</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الرجال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lang w:bidi="ar-SA"/>
        </w:rPr>
        <w:t>272/1</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،تعليقة السيد الداماد على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الجيم،و إسكان الهاء،و الميم بعدها،ابن أبي جهم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النسخ جهيم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مشيخة الفقيه </w:t>
      </w:r>
      <w:r>
        <w:rPr>
          <w:rStyle w:val="FootnoteAnchor"/>
          <w:rtl w:val="true"/>
        </w:rPr>
        <w:footnoteReference w:id="9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بذلك ضبط في الإيضاح </w:t>
      </w:r>
      <w:r>
        <w:rPr>
          <w:rStyle w:val="FootnoteAnchor"/>
          <w:rtl w:val="true"/>
        </w:rPr>
        <w:footnoteReference w:id="917"/>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المضمومة،و الهاء المفتوحة،و الياء </w:t>
      </w:r>
    </w:p>
    <w:p>
      <w:pPr>
        <w:pStyle w:val="BookText"/>
        <w:rPr/>
      </w:pPr>
      <w:r>
        <w:rPr>
          <w:rFonts w:ascii="Amiri" w:hAnsi="Amiri" w:eastAsia="Amiri" w:cs="Amiri"/>
          <w:color w:val="111111"/>
          <w:sz w:val="28"/>
          <w:sz w:val="28"/>
          <w:szCs w:val="28"/>
          <w:rtl w:val="true"/>
          <w:lang w:bidi="ar-SA"/>
        </w:rPr>
        <w:t>المنقطة تحتها نقطتين الساكنة،ابن أبي 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الجيم،و إسكان الهاء و الميم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جهمة </w:t>
      </w:r>
      <w:r>
        <w:rPr>
          <w:rStyle w:val="FootnoteAnchor"/>
          <w:rtl w:val="true"/>
        </w:rPr>
        <w:footnoteReference w:id="918"/>
      </w:r>
      <w:r>
        <w:rPr>
          <w:rFonts w:ascii="Amiri" w:hAnsi="Amiri" w:eastAsia="Amiri" w:cs="Amiri"/>
          <w:color w:val="111111"/>
          <w:sz w:val="28"/>
          <w:sz w:val="28"/>
          <w:szCs w:val="28"/>
          <w:rtl w:val="true"/>
          <w:lang w:bidi="ar-SA"/>
        </w:rPr>
        <w:t>،بزيادة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مشيخة الصدوق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كثير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جهم بن أبي جهم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نسخ الكافي </w:t>
      </w:r>
      <w:r>
        <w:rPr>
          <w:rStyle w:val="FootnoteAnchor"/>
          <w:rtl w:val="true"/>
        </w:rPr>
        <w:footnoteReference w:id="920"/>
      </w:r>
      <w:r>
        <w:rPr>
          <w:rFonts w:ascii="Amiri" w:hAnsi="Amiri" w:eastAsia="Amiri" w:cs="Amiri"/>
          <w:color w:val="111111"/>
          <w:sz w:val="28"/>
          <w:sz w:val="28"/>
          <w:szCs w:val="28"/>
          <w:rtl w:val="true"/>
          <w:lang w:bidi="ar-SA"/>
        </w:rPr>
        <w:t>في ذلك مختلفة،و في طائفة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جهم بن أبي جهمة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رجال النجاشي </w:t>
      </w:r>
      <w:r>
        <w:rPr>
          <w:rStyle w:val="FootnoteAnchor"/>
          <w:rtl w:val="true"/>
        </w:rPr>
        <w:footnoteReference w:id="9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جهيم بن أبي 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22"/>
      </w: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p>
    <w:p>
      <w:pPr>
        <w:pStyle w:val="BookText"/>
        <w:rPr/>
      </w:pPr>
      <w:r>
        <w:rPr>
          <w:rFonts w:ascii="Amiri" w:hAnsi="Amiri" w:eastAsia="Amiri" w:cs="Amiri"/>
          <w:color w:val="111111"/>
          <w:sz w:val="28"/>
          <w:sz w:val="28"/>
          <w:szCs w:val="28"/>
          <w:rtl w:val="true"/>
          <w:lang w:bidi="ar-SA"/>
        </w:rPr>
        <w:t xml:space="preserve">النجاشي </w:t>
      </w:r>
      <w:r>
        <w:rPr>
          <w:rStyle w:val="FootnoteAnchor"/>
          <w:rtl w:val="true"/>
        </w:rPr>
        <w:footnoteReference w:id="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جهيم بن أبي جهم،و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جهمة كوفي،روى عنه سعدان ابن مسلم نوادر،أخبرنا ابن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علي بن الحسن </w:t>
      </w:r>
      <w:r>
        <w:rPr>
          <w:rStyle w:val="FootnoteAnchor"/>
          <w:rtl w:val="true"/>
        </w:rPr>
        <w:footnoteReference w:id="924"/>
      </w:r>
      <w:r>
        <w:rPr>
          <w:rFonts w:ascii="Amiri" w:hAnsi="Amiri" w:eastAsia="Amiri" w:cs="Amiri"/>
          <w:color w:val="111111"/>
          <w:sz w:val="28"/>
          <w:sz w:val="28"/>
          <w:szCs w:val="28"/>
          <w:rtl w:val="true"/>
          <w:lang w:bidi="ar-SA"/>
        </w:rPr>
        <w:t>، عن ابن الوليد،عن الصفّار،عن العباس بن معروف،عن سعدان بن مسلم،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الكشي </w:t>
      </w:r>
      <w:r>
        <w:rPr>
          <w:rStyle w:val="FootnoteAnchor"/>
          <w:rtl w:val="true"/>
        </w:rPr>
        <w:footnoteReference w:id="925"/>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عن سعدان بن مسلم 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المير الداماد </w:t>
      </w:r>
      <w:r>
        <w:rPr>
          <w:rStyle w:val="FootnoteAnchor"/>
          <w:rtl w:val="true"/>
        </w:rPr>
        <w:footnoteReference w:id="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الرجل لا بأس به و لا غميزة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معروف من أصحاب الكاظم عليه السلام </w:t>
      </w:r>
      <w:r>
        <w:rPr>
          <w:rStyle w:val="FootnoteAnchor"/>
          <w:rtl w:val="true"/>
        </w:rPr>
        <w:footnoteReference w:id="927"/>
      </w:r>
      <w:r>
        <w:rPr>
          <w:rFonts w:ascii="Amiri" w:hAnsi="Amiri" w:eastAsia="Amiri" w:cs="Amiri"/>
          <w:color w:val="111111"/>
          <w:sz w:val="28"/>
          <w:sz w:val="28"/>
          <w:szCs w:val="28"/>
          <w:rtl w:val="true"/>
          <w:lang w:bidi="ar-SA"/>
        </w:rPr>
        <w:t>روى عنه سعدان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شيخ جليل المنزلة </w:t>
      </w:r>
      <w:r>
        <w:rPr>
          <w:rStyle w:val="FootnoteAnchor"/>
          <w:rtl w:val="true"/>
        </w:rPr>
        <w:footnoteReference w:id="928"/>
      </w:r>
      <w:r>
        <w:rPr>
          <w:rFonts w:ascii="Amiri" w:hAnsi="Amiri" w:eastAsia="Amiri" w:cs="Amiri"/>
          <w:color w:val="111111"/>
          <w:sz w:val="28"/>
          <w:sz w:val="28"/>
          <w:szCs w:val="28"/>
          <w:rtl w:val="true"/>
          <w:lang w:bidi="ar-SA"/>
        </w:rPr>
        <w:t>،له أصل،رواه جمع من الثقات و الأعيان كصفوان بن يحيى، و العباس بن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929"/>
      </w:r>
      <w:r>
        <w:rPr>
          <w:rFonts w:ascii="Amiri" w:hAnsi="Amiri" w:eastAsia="Amiri" w:cs="Amiri"/>
          <w:color w:val="111111"/>
          <w:sz w:val="28"/>
          <w:sz w:val="28"/>
          <w:szCs w:val="28"/>
          <w:rtl w:val="true"/>
          <w:lang w:bidi="ar-SA"/>
        </w:rPr>
        <w:t xml:space="preserve">رواية علي بن الحكم،و يونس،و حسين بن عمارة، </w:t>
      </w:r>
    </w:p>
    <w:p>
      <w:pPr>
        <w:pStyle w:val="BookText"/>
        <w:rPr/>
      </w:pPr>
      <w:r>
        <w:rPr>
          <w:rFonts w:ascii="IRNazanin" w:hAnsi="IRNazanin" w:eastAsia="IRNazanin"/>
          <w:color w:val="111111"/>
          <w:sz w:val="28"/>
          <w:sz w:val="28"/>
          <w:szCs w:val="28"/>
          <w:rtl w:val="true"/>
          <w:lang w:bidi="fa-IR"/>
        </w:rPr>
        <w:t>و ابن محبوب،و سعدان بن مسلم،عنه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تعليقة المولى الوحيد </w:t>
      </w:r>
      <w:r>
        <w:rPr>
          <w:rStyle w:val="FootnoteAnchor"/>
          <w:rtl w:val="true"/>
        </w:rPr>
        <w:footnoteReference w:id="930"/>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يذكر مكبّرا و مصغّرا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للصدوق رحمه اللّه طريق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خالي ممدوحا لذلك،و لا يبعد أن يكون أخا لسعيد ابن أبي الجهم،الثقة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ممدوحا،لما ذكر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آل أبي الجهم بيت كبير في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منذر بن محمّد بن منذر </w:t>
      </w:r>
      <w:r>
        <w:rPr>
          <w:rStyle w:val="FootnoteAnchor"/>
          <w:rtl w:val="true"/>
        </w:rPr>
        <w:footnoteReference w:id="931"/>
      </w:r>
      <w:r>
        <w:rPr>
          <w:rFonts w:ascii="Amiri" w:hAnsi="Amiri" w:eastAsia="Amiri" w:cs="Amiri"/>
          <w:color w:val="111111"/>
          <w:sz w:val="28"/>
          <w:sz w:val="28"/>
          <w:szCs w:val="28"/>
          <w:rtl w:val="true"/>
          <w:lang w:bidi="ar-SA"/>
        </w:rPr>
        <w:t>،أنّه من بيت جليل، 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جزءا من كلام الداماد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أبا الجهم هذا هو ثوير بن أبي فاختة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جهم هذا،هو والد هارون بن الجهم،الثقة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جهم بن ثوير بن أبي فاختة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فاختة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جمهان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يظهر أن منذر بن محمّد بن منذر من بيت النعمان بن المنذر و هذا مولى أم هاني،و ثوير بن أبي فاختة كيف يمكن أن يكون أبا لجهم المعنون مع أنّ ابن ابنه يروي عن الإمام الصادق عليه السلام،و هو يروي عن 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المترجم غير أولئك،و ثوير بن أبي فاختة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اسمه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 فاختة اسم أم هاني،فلا مناسبة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حال؛لا بد من التأمل و التعمق في البحث لعل اللّه أن يكشف الواقع و يرفع الالتباس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جمهان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علاقة،و فاختة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هاني بنت أبي طالب رضي اللّه عنهما،</w:t>
      </w:r>
    </w:p>
    <w:p>
      <w:pPr>
        <w:pStyle w:val="BookText"/>
        <w:rPr/>
      </w:pPr>
      <w:r>
        <w:rPr>
          <w:rFonts w:ascii="Amiri" w:hAnsi="Amiri" w:eastAsia="Amiri" w:cs="Amiri"/>
          <w:color w:val="111111"/>
          <w:sz w:val="28"/>
          <w:sz w:val="28"/>
          <w:szCs w:val="28"/>
          <w:rtl w:val="true"/>
          <w:lang w:bidi="ar-SA"/>
        </w:rPr>
        <w:t>و يكون سعيد بن أبي الجهم سمّي باسم جدّه،فعلى هذا يظهر جلالة ثوير،و أبيه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بملاحظة ما مرّ في ثوير </w:t>
      </w:r>
      <w:r>
        <w:rPr>
          <w:rStyle w:val="FootnoteAnchor"/>
          <w:rtl w:val="true"/>
        </w:rPr>
        <w:footnoteReference w:id="933"/>
      </w:r>
      <w:r>
        <w:rPr>
          <w:rFonts w:ascii="Amiri" w:hAnsi="Amiri" w:eastAsia="Amiri" w:cs="Amiri"/>
          <w:color w:val="111111"/>
          <w:sz w:val="28"/>
          <w:sz w:val="28"/>
          <w:szCs w:val="28"/>
          <w:rtl w:val="true"/>
          <w:lang w:bidi="ar-SA"/>
        </w:rPr>
        <w:t>،و سنذكر في باب الكنى في أبي فاختة يظهر وجه 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من بيت جميل </w:t>
      </w:r>
      <w:r>
        <w:rPr>
          <w:rStyle w:val="FootnoteAnchor"/>
          <w:rtl w:val="true"/>
        </w:rPr>
        <w:footnoteReference w:id="934"/>
      </w:r>
      <w:r>
        <w:rPr>
          <w:rFonts w:ascii="Amiri" w:hAnsi="Amiri" w:eastAsia="Amiri" w:cs="Amiri"/>
          <w:color w:val="111111"/>
          <w:sz w:val="28"/>
          <w:sz w:val="28"/>
          <w:szCs w:val="28"/>
          <w:rtl w:val="true"/>
          <w:lang w:bidi="ar-SA"/>
        </w:rPr>
        <w:t>و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فتأمّل،فإنّه بعد يحتاج إلى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في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نقله عن خاله لعلّه في غير الوجيزة </w:t>
      </w:r>
      <w:r>
        <w:rPr>
          <w:rStyle w:val="FootnoteAnchor"/>
          <w:rtl w:val="true"/>
        </w:rPr>
        <w:footnoteReference w:id="935"/>
      </w:r>
      <w:r>
        <w:rPr>
          <w:rFonts w:ascii="Amiri" w:hAnsi="Amiri" w:eastAsia="Amiri" w:cs="Amiri"/>
          <w:color w:val="111111"/>
          <w:sz w:val="28"/>
          <w:sz w:val="28"/>
          <w:szCs w:val="28"/>
          <w:rtl w:val="true"/>
          <w:lang w:bidi="ar-SA"/>
        </w:rPr>
        <w:t>،فإنّه فيه جعل جهم بن حكيم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9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الضعفاء،و هو كما ترى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و روى عنه ابن محبوب الثقة الجليل؛كما في الكافي </w:t>
      </w: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ابن محبوب،عن جهم بن أبي جهيمة،عن بعض موالي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سعدان بن مسلم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الاستبصار </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العباس بن معروف،عن سعدان بن مسلم،عن جهم بن أبي جهم،قال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ابن عبد الرحمن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الكافي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محمّد،عن يونس،عن جهم بن أبي جهمة،عمّن حدثه،عن أبي عبد اللّه عليه السلام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2" w:name="pg16219_170751"/>
    </w:p>
    <w:p>
      <w:pPr>
        <w:pStyle w:val="BookText"/>
        <w:rPr/>
      </w:pPr>
      <w:bookmarkEnd w:id="462"/>
      <w:r>
        <w:rPr>
          <w:rFonts w:ascii="Amiri" w:hAnsi="Amiri" w:eastAsia="Amiri" w:cs="Amiri"/>
          <w:color w:val="111111"/>
          <w:sz w:val="28"/>
          <w:sz w:val="28"/>
          <w:szCs w:val="28"/>
          <w:rtl w:val="true"/>
          <w:lang w:bidi="ar-SA"/>
        </w:rPr>
        <w:t xml:space="preserve">و الحق أنّ الرجل من الحسان أقلا،لكون تشيعه معلوما مسلّما،و كفاية ما سمعت في إلحاقه بالحسان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إن القرائن العديدة تشير إلى حسن المترجم،فعليه فهو حسن،و الحديث من جهته يعدّ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 w:name="__RefHeading___Toc3655997_1280447820"/>
      <w:bookmarkStart w:id="464" w:name="_Toc159"/>
      <w:bookmarkEnd w:id="463"/>
      <w:r>
        <w:rPr/>
        <w:t>4280</w:t>
      </w:r>
      <w:bookmarkEnd w:id="464"/>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 الأسلمي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ابن منده،و أبو نعيم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9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ما يعرب عن حاله،فهو غير مبين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عداده في أهل المدينة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أستثبت حاله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 بن بكير</w:t>
      </w:r>
    </w:p>
    <w:p>
      <w:pPr>
        <w:pStyle w:val="BookText"/>
        <w:rPr/>
      </w:pPr>
      <w:r>
        <w:rPr>
          <w:rFonts w:ascii="Amiri" w:hAnsi="Amiri" w:eastAsia="Amiri" w:cs="Amiri"/>
          <w:color w:val="111111"/>
          <w:sz w:val="28"/>
          <w:sz w:val="28"/>
          <w:szCs w:val="28"/>
          <w:rtl w:val="true"/>
          <w:lang w:bidi="ar-SA"/>
        </w:rPr>
        <w:t>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عبد اللّه بن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إخوته عبد الحميد،و الجهم،و عمر،و عبد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هو الذي جاء في أمالي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ترجمة في المعاجم الرجالية،فعلى فرض كونه راويا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 بن بكير بن أعين</w:t>
      </w:r>
    </w:p>
    <w:p>
      <w:pPr>
        <w:pStyle w:val="BookText"/>
        <w:rPr/>
      </w:pPr>
      <w:r>
        <w:rPr>
          <w:rFonts w:ascii="Amiri" w:hAnsi="Amiri" w:eastAsia="Amiri" w:cs="Amiri"/>
          <w:color w:val="111111"/>
          <w:sz w:val="28"/>
          <w:sz w:val="28"/>
          <w:szCs w:val="28"/>
          <w:rtl w:val="true"/>
          <w:lang w:bidi="ar-SA"/>
        </w:rPr>
        <w:t>جاء بهذا العنوان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الجهم،عن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 المأمون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عيون أخبار الرضا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130/49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هذا هو السالف الذي ذكره النجاشي،فراجع</w:t>
      </w:r>
      <w:r>
        <w:rPr>
          <w:rFonts w:eastAsia="Amiri" w:cs="Amiri" w:ascii="Amiri" w:hAnsi="Amiri"/>
          <w:color w:val="111111"/>
          <w:sz w:val="28"/>
          <w:szCs w:val="28"/>
          <w:rtl w:val="true"/>
          <w:lang w:bidi="ar-SA"/>
        </w:rPr>
        <w:t xml:space="preserve">. </w:t>
      </w:r>
      <w:bookmarkStart w:id="465" w:name="pg16219_170753"/>
    </w:p>
    <w:p>
      <w:pPr>
        <w:pStyle w:val="Heading5"/>
        <w:numPr>
          <w:ilvl w:val="4"/>
          <w:numId w:val="1"/>
        </w:numPr>
        <w:rPr/>
      </w:pPr>
      <w:bookmarkStart w:id="466" w:name="__RefHeading___Toc3655999_1280447820"/>
      <w:bookmarkStart w:id="467" w:name="_Toc160"/>
      <w:bookmarkEnd w:id="465"/>
      <w:bookmarkEnd w:id="466"/>
      <w:r>
        <w:rPr/>
        <w:t>4283</w:t>
      </w:r>
      <w:bookmarkEnd w:id="467"/>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 البلوي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 من تحت،و اللام المفتوحتين،و الواو،و الياء،نسبة إلى 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 معروفة من قضاعة،ينسبون إلى بلي بن عمرو بن الحافي ابن قضاعة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النسبة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في الصحابة،و من بعدهم خلق كثير،كما صرّح بذلك كلّه في التاج </w:t>
      </w:r>
      <w:r>
        <w:rPr>
          <w:rStyle w:val="FootnoteAnchor"/>
          <w:rtl w:val="true"/>
        </w:rPr>
        <w:footnoteReference w:id="940"/>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في ترجمة عبد اللّه بن محمد البلوي،تفسير آخر للبلوي من الشيخ الطوسي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بعض نسخ رجال الشيخ رحمه اللّه من إبداله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المهملة،بدل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سهو الناسخ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نقل الميرزا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و في الوافي بالوفيات </w:t>
      </w:r>
      <w:r>
        <w:rPr>
          <w:rFonts w:eastAsia="Amiri" w:cs="Amiri" w:ascii="Amiri" w:hAnsi="Amiri"/>
          <w:color w:val="111111"/>
          <w:sz w:val="28"/>
          <w:szCs w:val="28"/>
          <w:lang w:bidi="ar-SA"/>
        </w:rPr>
        <w:t>210/11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 البلوي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عدّ الشيخ رحمه اللّه</w:t>
      </w:r>
      <w:bookmarkStart w:id="468" w:name="pg16219_170754"/>
    </w:p>
    <w:p>
      <w:pPr>
        <w:pStyle w:val="BookText"/>
        <w:rPr/>
      </w:pPr>
      <w:bookmarkEnd w:id="468"/>
      <w:r>
        <w:rPr>
          <w:rFonts w:ascii="Amiri" w:hAnsi="Amiri" w:eastAsia="Amiri" w:cs="Amiri"/>
          <w:color w:val="111111"/>
          <w:sz w:val="28"/>
          <w:sz w:val="28"/>
          <w:szCs w:val="28"/>
          <w:rtl w:val="true"/>
          <w:lang w:bidi="ar-SA"/>
        </w:rPr>
        <w:t xml:space="preserve">إيّاه </w:t>
      </w:r>
      <w:r>
        <w:rPr>
          <w:rStyle w:val="FootnoteAnchor"/>
          <w:rtl w:val="true"/>
        </w:rPr>
        <w:footnoteReference w:id="944"/>
      </w:r>
      <w:r>
        <w:rPr>
          <w:rFonts w:ascii="Amiri" w:hAnsi="Amiri" w:eastAsia="Amiri" w:cs="Amiri"/>
          <w:color w:val="111111"/>
          <w:sz w:val="28"/>
          <w:sz w:val="28"/>
          <w:szCs w:val="28"/>
          <w:rtl w:val="true"/>
          <w:lang w:bidi="ar-SA"/>
        </w:rPr>
        <w:t>من أصحاب رسول اللّه صلى اللّه عليه و آله و سلّم،و بعض النسخ خال من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نعم؛عدّه ابن عبد البر </w:t>
      </w:r>
      <w:r>
        <w:rPr>
          <w:rStyle w:val="FootnoteAnchor"/>
          <w:rtl w:val="true"/>
        </w:rPr>
        <w:footnoteReference w:id="945"/>
      </w:r>
      <w:r>
        <w:rPr>
          <w:rFonts w:ascii="Amiri" w:hAnsi="Amiri" w:eastAsia="Amiri" w:cs="Amiri"/>
          <w:color w:val="111111"/>
          <w:sz w:val="28"/>
          <w:sz w:val="28"/>
          <w:szCs w:val="28"/>
          <w:rtl w:val="true"/>
          <w:lang w:bidi="ar-SA"/>
        </w:rPr>
        <w:t xml:space="preserve">،و ابن منده،و أبو نعيم،و ابن الأثير </w:t>
      </w:r>
      <w:r>
        <w:rPr>
          <w:rStyle w:val="FootnoteAnchor"/>
          <w:rtl w:val="true"/>
        </w:rPr>
        <w:footnoteReference w:id="946"/>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حاله مجهول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لم أقف على ما يمكن الاستفادة منه حال المعنون،فهو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 w:name="__RefHeading___Toc3656001_1280447820"/>
      <w:bookmarkStart w:id="470" w:name="_Toc161"/>
      <w:bookmarkEnd w:id="469"/>
      <w:r>
        <w:rPr/>
        <w:t>4284</w:t>
      </w:r>
      <w:bookmarkEnd w:id="470"/>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جهم بن الحكم القمي البصري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الفهرست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170/1</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 الحسان،مجمع الرجال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في الفهرست </w:t>
      </w:r>
      <w:r>
        <w:rPr>
          <w:rStyle w:val="FootnoteAnchor"/>
          <w:rtl w:val="true"/>
        </w:rPr>
        <w:footnoteReference w:id="94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عدّة من أصحابنا،عن </w:t>
      </w:r>
      <w:bookmarkStart w:id="471" w:name="pg16219_170755"/>
    </w:p>
    <w:p>
      <w:pPr>
        <w:pStyle w:val="BookText"/>
        <w:rPr/>
      </w:pPr>
      <w:bookmarkEnd w:id="471"/>
      <w:r>
        <w:rPr>
          <w:rFonts w:ascii="Amiri" w:hAnsi="Amiri" w:eastAsia="Amiri" w:cs="Amiri"/>
          <w:color w:val="111111"/>
          <w:sz w:val="28"/>
          <w:sz w:val="28"/>
          <w:szCs w:val="28"/>
          <w:rtl w:val="true"/>
          <w:lang w:bidi="ar-SA"/>
        </w:rPr>
        <w:t>أبي المفضّل،عن ابن بطّة،عن أحمد بن أبي عبد اللّه،عن أبيه،عنه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إنّ عدّ الشيخ للمترجم في فهرسته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 لذكر المؤلفين من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إماميته، أما حسنه فلم أقف على دليل عليه،فالرجل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2" w:name="__RefHeading___Toc3656003_1280447820"/>
      <w:bookmarkStart w:id="473" w:name="_Toc162"/>
      <w:bookmarkEnd w:id="472"/>
      <w:r>
        <w:rPr/>
        <w:t>4285</w:t>
      </w:r>
      <w:bookmarkEnd w:id="473"/>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جهم بن الحكم المدائني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الفهرست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170/1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 الحسان،ملخص المقال في قسم غير البالغين مرتبة المدح أو القدح،لسان الميزان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952"/>
      </w:r>
      <w:r>
        <w:rPr>
          <w:rFonts w:ascii="Amiri" w:hAnsi="Amiri" w:eastAsia="Amiri" w:cs="Amiri"/>
          <w:color w:val="111111"/>
          <w:sz w:val="28"/>
          <w:sz w:val="28"/>
          <w:szCs w:val="28"/>
          <w:rtl w:val="true"/>
          <w:lang w:bidi="ar-SA"/>
        </w:rPr>
        <w:t>ضبط المدائني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المدائني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عنونه أيضا في الفهرست </w:t>
      </w:r>
      <w:r>
        <w:rPr>
          <w:rStyle w:val="FootnoteAnchor"/>
          <w:rtl w:val="true"/>
        </w:rPr>
        <w:footnoteReference w:id="95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كتاب،رويناه بالإسناد الأوّل</w:t>
      </w:r>
      <w:r>
        <w:rPr>
          <w:rFonts w:eastAsia="Amiri" w:cs="Amiri" w:ascii="Amiri" w:hAnsi="Amiri"/>
          <w:color w:val="111111"/>
          <w:sz w:val="28"/>
          <w:szCs w:val="28"/>
          <w:rtl w:val="true"/>
          <w:lang w:bidi="ar-SA"/>
        </w:rPr>
        <w:t xml:space="preserve">- </w:t>
      </w:r>
      <w:bookmarkStart w:id="474" w:name="pg16219_170756"/>
    </w:p>
    <w:p>
      <w:pPr>
        <w:pStyle w:val="BookText"/>
        <w:rPr/>
      </w:pPr>
      <w:bookmarkEnd w:id="474"/>
      <w:r>
        <w:rPr>
          <w:rFonts w:ascii="Amiri" w:hAnsi="Amiri" w:eastAsia="Amiri" w:cs="Amiri"/>
          <w:color w:val="111111"/>
          <w:sz w:val="28"/>
          <w:sz w:val="28"/>
          <w:szCs w:val="28"/>
          <w:rtl w:val="true"/>
          <w:lang w:bidi="ar-SA"/>
        </w:rPr>
        <w:t>يعني ما مرّ في سابقه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أبي عبد اللّه،عن أبيه،عنه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لم أقف على ما يوضح حال المعنون سوى أنّه من الإمامية،و لا أدري لماذا ذكره البعض في الحسان،فهو عندي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 w:name="__RefHeading___Toc3656005_1280447820"/>
      <w:bookmarkStart w:id="476" w:name="_Toc163"/>
      <w:bookmarkEnd w:id="475"/>
      <w:r>
        <w:rPr/>
        <w:t>4286</w:t>
      </w:r>
      <w:bookmarkEnd w:id="476"/>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جهم بن حكيم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الثقات،إتقان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الثقات أيضا،جامع الرواة </w:t>
      </w:r>
      <w:r>
        <w:rPr>
          <w:rFonts w:eastAsia="Amiri" w:cs="Amiri" w:ascii="Amiri" w:hAnsi="Amiri"/>
          <w:color w:val="111111"/>
          <w:sz w:val="28"/>
          <w:szCs w:val="28"/>
          <w:lang w:bidi="ar-SA"/>
        </w:rPr>
        <w:t>170/1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956"/>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ثقة،قليل الحديث،له كتاب ذكره ابن بطّة، </w:t>
      </w:r>
    </w:p>
    <w:p>
      <w:pPr>
        <w:pStyle w:val="BookText"/>
        <w:rPr/>
      </w:pPr>
      <w:r>
        <w:rPr>
          <w:rFonts w:ascii="IRNazanin" w:hAnsi="IRNazanin" w:eastAsia="IRNazanin"/>
          <w:color w:val="111111"/>
          <w:sz w:val="28"/>
          <w:sz w:val="28"/>
          <w:szCs w:val="28"/>
          <w:rtl w:val="true"/>
          <w:lang w:bidi="fa-IR"/>
        </w:rPr>
        <w:t>و خلط إسناده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البرقي،عنه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محمّد،عن أبيه،عنه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احتمل بعض المعاصرين في قاموسه </w:t>
      </w:r>
      <w:r>
        <w:rPr>
          <w:rFonts w:eastAsia="Amiri" w:cs="Amiri" w:ascii="Amiri" w:hAnsi="Amiri"/>
          <w:color w:val="111111"/>
          <w:sz w:val="28"/>
          <w:szCs w:val="28"/>
          <w:lang w:bidi="ar-SA"/>
        </w:rPr>
        <w:t>474/2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هذا مع المدائني و القمي و أن الثلاثة واحد،و ذلك بأن لا منافاة بين البصري و المدائني و القمي،و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العنوانين المتقدمين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مصحف الآخر،و هذا الاحتمال لا يسنده دليل أو أمارة،و ذكر الشيخ رحمه اللّه الأوليين متعاقبا دليل التعدد،و احتمال التصحيف في الحكم و الحكيم ساقط بلا 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المفتوحة،و الميم،بعد الهاء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حكيم،كوفي،ثقة،قليل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رجال ابن داود </w:t>
      </w:r>
      <w:r>
        <w:rPr>
          <w:rStyle w:val="FootnoteAnchor"/>
          <w:rtl w:val="true"/>
        </w:rPr>
        <w:footnoteReference w:id="9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 بن حكيم،لم يرو عنهم،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959"/>
      </w:r>
      <w:r>
        <w:rPr>
          <w:rFonts w:ascii="Amiri" w:hAnsi="Amiri" w:eastAsia="Amiri" w:cs="Amiri"/>
          <w:color w:val="111111"/>
          <w:sz w:val="28"/>
          <w:sz w:val="28"/>
          <w:szCs w:val="28"/>
          <w:rtl w:val="true"/>
          <w:lang w:bidi="ar-SA"/>
        </w:rPr>
        <w:t>في قسم الثقات،و نقل كلام النجاشي،و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960"/>
      </w:r>
      <w:r>
        <w:rPr>
          <w:rFonts w:ascii="Amiri" w:hAnsi="Amiri" w:eastAsia="Amiri" w:cs="Amiri"/>
          <w:color w:val="111111"/>
          <w:sz w:val="28"/>
          <w:sz w:val="28"/>
          <w:szCs w:val="28"/>
          <w:rtl w:val="true"/>
          <w:lang w:bidi="ar-SA"/>
        </w:rPr>
        <w:t xml:space="preserve">،و البلغة </w:t>
      </w:r>
      <w:r>
        <w:rPr>
          <w:rStyle w:val="FootnoteAnchor"/>
          <w:rtl w:val="true"/>
        </w:rPr>
        <w:footnoteReference w:id="961"/>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962"/>
      </w:r>
      <w:r>
        <w:rPr>
          <w:rFonts w:ascii="Amiri" w:hAnsi="Amiri" w:eastAsia="Amiri" w:cs="Amiri"/>
          <w:color w:val="111111"/>
          <w:sz w:val="28"/>
          <w:sz w:val="28"/>
          <w:szCs w:val="28"/>
          <w:rtl w:val="true"/>
          <w:lang w:bidi="ar-SA"/>
        </w:rPr>
        <w:t xml:space="preserve">أيضا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اتفقت كلمة أعلام الفن بوثاقة المترجم،فهو ثقة من دون غمز فيه،و الحديث من جهته صحيح</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7" w:name="pg16219_170758"/>
    </w:p>
    <w:p>
      <w:pPr>
        <w:pStyle w:val="Heading5"/>
        <w:numPr>
          <w:ilvl w:val="4"/>
          <w:numId w:val="1"/>
        </w:numPr>
        <w:rPr/>
      </w:pPr>
      <w:bookmarkStart w:id="478" w:name="__RefHeading___Toc3656007_1280447820"/>
      <w:bookmarkStart w:id="479" w:name="_Toc164"/>
      <w:bookmarkEnd w:id="477"/>
      <w:bookmarkEnd w:id="478"/>
      <w:r>
        <w:rPr/>
        <w:t>4287</w:t>
      </w:r>
      <w:bookmarkEnd w:id="479"/>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 بن حميد الرواسي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964"/>
      </w:r>
      <w:r>
        <w:rPr>
          <w:rFonts w:ascii="Amiri" w:hAnsi="Amiri" w:eastAsia="Amiri" w:cs="Amiri"/>
          <w:color w:val="111111"/>
          <w:sz w:val="28"/>
          <w:sz w:val="28"/>
          <w:szCs w:val="28"/>
          <w:rtl w:val="true"/>
          <w:lang w:bidi="ar-SA"/>
        </w:rPr>
        <w:t>ضبط الرواسي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بن حميد الرواسي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965"/>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بعض الأجلّة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عنونه مرّتين قال في أولاهما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الجهم بن حميد الرواسي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 بن حميد الرواسي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 اللام في الأولى دون الثانية،و صغّره في بعض النسخ في الأولى، و كبّره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الاتحاد مع قرب الفصل بينهما لا يخلو من بعد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الأظهر أنّ الثانية ليست عنوانا مستقلا،بل هي تتمة لجميل الرواسي، حيث قال الشيخ </w:t>
      </w:r>
      <w:r>
        <w:rPr>
          <w:rStyle w:val="FootnoteAnchor"/>
          <w:rtl w:val="true"/>
        </w:rPr>
        <w:footnoteReference w:id="966"/>
      </w:r>
      <w:r>
        <w:rPr>
          <w:rFonts w:ascii="Amiri" w:hAnsi="Amiri" w:eastAsia="Amiri" w:cs="Amiri"/>
          <w:color w:val="111111"/>
          <w:sz w:val="28"/>
          <w:sz w:val="28"/>
          <w:szCs w:val="28"/>
          <w:rtl w:val="true"/>
          <w:lang w:bidi="ar-SA"/>
        </w:rPr>
        <w:t>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الرواسي،صاحب السابري،مولى جهم ابن حميد الرواسي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 بعضهم أنّ 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بالتنوين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جهم بن حميد عنوان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الأظهر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مضافة إليه،فلا يكون عنوانا ثانيا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هكذا فهم المولى الوحيد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رجال الشيخ ذكره مرتين،و ثالثة ضمن ترجمة جميل الرواسي،فراجع، و في جامع الرواة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رجال الشيخ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 في التعليقة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الكليني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 بإبراهيم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هشام بن سالم،عن جهم بن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تغشى سلطان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فرارا بديني،قال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عزمت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سلم لك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في جميل الرواسي ما يظهر منه معروفيته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ما في ذيل كلامه يكشف عن أنّه أضاف المولى إلى جهم بن حميد الرواسي،فلا يكون عنوانا ثانيا،فتدبر جيدا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bookmarkStart w:id="480" w:name="pg16219_170760"/>
    </w:p>
    <w:p>
      <w:pPr>
        <w:pStyle w:val="Heading5"/>
        <w:numPr>
          <w:ilvl w:val="4"/>
          <w:numId w:val="1"/>
        </w:numPr>
        <w:rPr/>
      </w:pPr>
      <w:bookmarkStart w:id="481" w:name="__RefHeading___Toc3656009_1280447820"/>
      <w:bookmarkStart w:id="482" w:name="_Toc165"/>
      <w:bookmarkEnd w:id="480"/>
      <w:bookmarkEnd w:id="481"/>
      <w:r>
        <w:rPr/>
        <w:t>4288</w:t>
      </w:r>
      <w:bookmarkEnd w:id="482"/>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الجهم بن صالح التميمي الكوفي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رحمه اللّه من غير زيادة، و ملخص المقال في قسم المجاهيل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70"/>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ضبط </w:t>
      </w:r>
      <w:r>
        <w:rPr>
          <w:rStyle w:val="FootnoteAnchor"/>
          <w:rtl w:val="true"/>
        </w:rPr>
        <w:footnoteReference w:id="971"/>
      </w:r>
      <w:r>
        <w:rPr>
          <w:rFonts w:ascii="Amiri" w:hAnsi="Amiri" w:eastAsia="Amiri" w:cs="Amiri"/>
          <w:color w:val="111111"/>
          <w:sz w:val="28"/>
          <w:sz w:val="28"/>
          <w:szCs w:val="28"/>
          <w:rtl w:val="true"/>
          <w:lang w:bidi="ar-SA"/>
        </w:rPr>
        <w:t>التميمي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الأحنف بن قيس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لم يتضح لي حال المعنون،فهو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3" w:name="__RefHeading___Toc3656011_1280447820"/>
      <w:bookmarkStart w:id="484" w:name="_Toc166"/>
      <w:bookmarkEnd w:id="483"/>
      <w:r>
        <w:rPr/>
        <w:t>4289</w:t>
      </w:r>
      <w:bookmarkEnd w:id="484"/>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الجهم بن عثمان المدني</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7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485" w:name="pg16219_170761"/>
    </w:p>
    <w:p>
      <w:pPr>
        <w:pStyle w:val="BookText"/>
        <w:rPr/>
      </w:pPr>
      <w:bookmarkEnd w:id="485"/>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لم أقف في المعاجم الرجالية على ما يستكشف منه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6" w:name="__RefHeading___Toc3656013_1280447820"/>
      <w:bookmarkStart w:id="487" w:name="_Toc167"/>
      <w:bookmarkEnd w:id="486"/>
      <w:r>
        <w:rPr/>
        <w:t>4290</w:t>
      </w:r>
      <w:bookmarkEnd w:id="487"/>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 بن قثم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نعيم </w:t>
      </w:r>
      <w:r>
        <w:rPr>
          <w:rStyle w:val="FootnoteAnchor"/>
          <w:rtl w:val="true"/>
        </w:rPr>
        <w:footnoteReference w:id="9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مجهول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5"/>
        <w:numPr>
          <w:ilvl w:val="4"/>
          <w:numId w:val="1"/>
        </w:numPr>
        <w:rPr/>
      </w:pPr>
      <w:bookmarkStart w:id="488" w:name="__RefHeading___Toc3656015_1280447820"/>
      <w:bookmarkStart w:id="489" w:name="_Toc168"/>
      <w:bookmarkEnd w:id="488"/>
      <w:r>
        <w:rPr/>
        <w:t>4291</w:t>
      </w:r>
      <w:bookmarkEnd w:id="489"/>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جهير بن أوس الطائي</w:t>
      </w:r>
    </w:p>
    <w:p>
      <w:pPr>
        <w:pStyle w:val="BookText"/>
        <w:rPr/>
      </w:pPr>
      <w:r>
        <w:rPr>
          <w:rFonts w:ascii="Amiri" w:hAnsi="Amiri" w:eastAsia="Amiri" w:cs="Amiri"/>
          <w:color w:val="111111"/>
          <w:sz w:val="28"/>
          <w:sz w:val="28"/>
          <w:szCs w:val="28"/>
          <w:rtl w:val="true"/>
          <w:lang w:bidi="ar-SA"/>
        </w:rPr>
        <w:t>الثعلبي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بالجيم،و الهاء،و الياء المثنّاة من تحت،و الراء المهملة،و زان </w:t>
      </w:r>
    </w:p>
    <w:p>
      <w:pPr>
        <w:pStyle w:val="BookText"/>
        <w:rPr/>
      </w:pPr>
      <w:r>
        <w:rPr>
          <w:rFonts w:ascii="Amiri" w:hAnsi="Amiri" w:eastAsia="Amiri" w:cs="Amiri"/>
          <w:color w:val="111111"/>
          <w:sz w:val="28"/>
          <w:sz w:val="28"/>
          <w:szCs w:val="28"/>
          <w:rtl w:val="true"/>
          <w:lang w:bidi="ar-SA"/>
        </w:rPr>
        <w:t xml:space="preserve">زبير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77"/>
      </w:r>
      <w:r>
        <w:rPr>
          <w:rFonts w:ascii="Amiri" w:hAnsi="Amiri" w:eastAsia="Amiri" w:cs="Amiri"/>
          <w:color w:val="111111"/>
          <w:sz w:val="28"/>
          <w:sz w:val="28"/>
          <w:szCs w:val="28"/>
          <w:rtl w:val="true"/>
          <w:lang w:bidi="ar-SA"/>
        </w:rPr>
        <w:t>ضبط أوس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الطائي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الثعلبي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أسامة بن شريك </w:t>
      </w:r>
      <w:r>
        <w:rPr>
          <w:rStyle w:val="FootnoteAnchor"/>
          <w:rtl w:val="true"/>
        </w:rPr>
        <w:footnoteReference w:id="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بعض النسخ من إبدال الثاء المثلّثة،بالتاء المثناة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العين المهملة،بالغين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 من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980"/>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0" w:name="pg16219_170763"/>
    </w:p>
    <w:p>
      <w:pPr>
        <w:pStyle w:val="Heading5"/>
        <w:numPr>
          <w:ilvl w:val="4"/>
          <w:numId w:val="1"/>
        </w:numPr>
        <w:rPr/>
      </w:pPr>
      <w:bookmarkStart w:id="491" w:name="__RefHeading___Toc3656017_1280447820"/>
      <w:bookmarkStart w:id="492" w:name="_Toc169"/>
      <w:bookmarkEnd w:id="490"/>
      <w:bookmarkEnd w:id="491"/>
      <w:r>
        <w:rPr/>
        <w:t>4292</w:t>
      </w:r>
      <w:bookmarkEnd w:id="492"/>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جهيش بن أويس النخعي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 </w:t>
      </w:r>
      <w:r>
        <w:rPr>
          <w:rStyle w:val="FootnoteAnchor"/>
          <w:rtl w:val="true"/>
        </w:rPr>
        <w:footnoteReference w:id="982"/>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لم يذكر المعنونون له ما يكشف عن حاله و خاتمة أمره،فهو ممن أهمل بيان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جهيم بن أبي 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بهذا العنوان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 بقم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و قد تقدّم هذا من المصنّف قدّس سرّه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 بن أبي جهم أنّه نسخة فيه،فراجع</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3" w:name="pg16219_170764"/>
    </w:p>
    <w:p>
      <w:pPr>
        <w:pStyle w:val="Heading5"/>
        <w:numPr>
          <w:ilvl w:val="4"/>
          <w:numId w:val="1"/>
        </w:numPr>
        <w:rPr/>
      </w:pPr>
      <w:bookmarkStart w:id="494" w:name="__RefHeading___Toc3656019_1280447820"/>
      <w:bookmarkStart w:id="495" w:name="_Toc170"/>
      <w:bookmarkEnd w:id="493"/>
      <w:bookmarkEnd w:id="494"/>
      <w:r>
        <w:rPr/>
        <w:t>4294</w:t>
      </w:r>
      <w:bookmarkEnd w:id="495"/>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جهيم بن جعفر بن حيّان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وزان زبير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الشيخ رحمه اللّه في رجاله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عدّه من أصحاب الكاظم عليه السلام </w:t>
      </w:r>
    </w:p>
    <w:p>
      <w:pPr>
        <w:pStyle w:val="BookText"/>
        <w:rPr/>
      </w:pPr>
      <w:r>
        <w:rPr>
          <w:rFonts w:ascii="Amiri" w:hAnsi="Amiri" w:eastAsia="Amiri" w:cs="Amiri"/>
          <w:color w:val="111111"/>
          <w:sz w:val="28"/>
          <w:sz w:val="28"/>
          <w:szCs w:val="28"/>
          <w:rtl w:val="true"/>
          <w:lang w:bidi="ar-SA"/>
        </w:rPr>
        <w:t>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ممّا نسب إليه على عين و لا أثر،و إنما الموجود في باب أصحاب الكاظم عليه السلام من رجال الشيخ رحمه اللّه عدّ جهيم من دون كنية و لا لقب،و لا رمي بوقف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نسخة الحاكي كانت مغلوطة،فإنّ العبارة الصحيحة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 ابن أبي جهم،جعفر بن حيّان،واقفي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فأبدلت جهما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أسقطت الجهم،و بقيت كلمة الابن،و اتصلت بجعفر فأنتجت 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أنّ جعفر بن حيان،عنوان آخر،و جهم بن أبي 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قد تقدّم،فمن في العنوان بتمامه لا وجود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كان،فهو مجهول الحال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المعنون إن كان اسما واحدا كان ضعيفا لوقفه،و إن كان اسمان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فجهم مجهول، و جعفر بن حيان الواقفي ضعيف،و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جهيم بن حميد</w:t>
      </w:r>
    </w:p>
    <w:p>
      <w:pPr>
        <w:pStyle w:val="BookText"/>
        <w:rPr/>
      </w:pPr>
      <w:r>
        <w:rPr>
          <w:rFonts w:ascii="Amiri" w:hAnsi="Amiri" w:eastAsia="Amiri" w:cs="Amiri"/>
          <w:color w:val="111111"/>
          <w:sz w:val="28"/>
          <w:sz w:val="28"/>
          <w:szCs w:val="28"/>
          <w:rtl w:val="true"/>
          <w:lang w:bidi="ar-SA"/>
        </w:rPr>
        <w:t>جاء بهذا العنوان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6" w:name="pg16219_170766"/>
    </w:p>
    <w:p>
      <w:pPr>
        <w:pStyle w:val="Heading5"/>
        <w:numPr>
          <w:ilvl w:val="4"/>
          <w:numId w:val="1"/>
        </w:numPr>
        <w:rPr/>
      </w:pPr>
      <w:bookmarkStart w:id="497" w:name="__RefHeading___Toc3656021_1280447820"/>
      <w:bookmarkStart w:id="498" w:name="_Toc171"/>
      <w:bookmarkEnd w:id="496"/>
      <w:bookmarkEnd w:id="497"/>
      <w:r>
        <w:rPr/>
        <w:t>4296</w:t>
      </w:r>
      <w:bookmarkEnd w:id="498"/>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جهيم الهلالي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كسابقه في التصغير،و في بعض النسخ مكبرا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86"/>
      </w:r>
      <w:r>
        <w:rPr>
          <w:rFonts w:ascii="Amiri" w:hAnsi="Amiri" w:eastAsia="Amiri" w:cs="Amiri"/>
          <w:color w:val="111111"/>
          <w:sz w:val="28"/>
          <w:sz w:val="28"/>
          <w:szCs w:val="28"/>
          <w:rtl w:val="true"/>
          <w:lang w:bidi="ar-SA"/>
        </w:rPr>
        <w:t>ضبط الهلالي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عيينة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الرجل في رجاله </w:t>
      </w:r>
      <w:r>
        <w:rPr>
          <w:rStyle w:val="FootnoteAnchor"/>
          <w:rtl w:val="true"/>
        </w:rPr>
        <w:footnoteReference w:id="987"/>
      </w: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لم أقف على ما يتّضح منه حال المعنون،فهو مجهول الحال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9" w:name="pg16219_170767"/>
    </w:p>
    <w:p>
      <w:pPr>
        <w:pStyle w:val="Heading5"/>
        <w:numPr>
          <w:ilvl w:val="4"/>
          <w:numId w:val="1"/>
        </w:numPr>
        <w:rPr/>
      </w:pPr>
      <w:bookmarkStart w:id="500" w:name="__RefHeading___Toc3656023_1280447820"/>
      <w:bookmarkStart w:id="501" w:name="_Toc172"/>
      <w:bookmarkEnd w:id="499"/>
      <w:bookmarkEnd w:id="500"/>
      <w:r>
        <w:rPr/>
        <w:t>4297</w:t>
      </w:r>
      <w:bookmarkEnd w:id="501"/>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جهيم بن الصلت القرشي المطلبي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ذكره،و في آخر الترجمة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عمر، و أبو موسى،و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470/11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موسى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عام خيبر،و أعطاه رسول اللّه صلى اللّه عليه و آله و سلّم من خيبر ثلاثين وسقا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غير متضح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المطّلب </w:t>
      </w:r>
      <w:r>
        <w:rPr>
          <w:rStyle w:val="FootnoteAnchor"/>
          <w:rtl w:val="true"/>
        </w:rPr>
        <w:footnoteReference w:id="990"/>
      </w:r>
      <w:r>
        <w:rPr>
          <w:rFonts w:ascii="Amiri" w:hAnsi="Amiri" w:eastAsia="Amiri" w:cs="Amiri"/>
          <w:color w:val="111111"/>
          <w:sz w:val="28"/>
          <w:sz w:val="28"/>
          <w:szCs w:val="28"/>
          <w:rtl w:val="true"/>
          <w:lang w:bidi="ar-SA"/>
        </w:rPr>
        <w:t xml:space="preserve">،عمّ والد النبي صلى اللّه عليه و آله و سلّم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لم يتضح لي حال المعنون،فهو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نوف</w:t>
      </w:r>
    </w:p>
    <w:p>
      <w:pPr>
        <w:pStyle w:val="BookText"/>
        <w:rPr/>
      </w:pPr>
      <w:r>
        <w:rPr>
          <w:rFonts w:ascii="Amiri" w:hAnsi="Amiri" w:eastAsia="Amiri" w:cs="Amiri"/>
          <w:color w:val="111111"/>
          <w:sz w:val="28"/>
          <w:sz w:val="28"/>
          <w:szCs w:val="28"/>
          <w:rtl w:val="true"/>
          <w:lang w:bidi="ar-SA"/>
        </w:rPr>
        <w:t xml:space="preserve">جاء في أمالي الشيخ الطوسي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2" w:name="pg16219_170768"/>
    </w:p>
    <w:p>
      <w:pPr>
        <w:pStyle w:val="Heading5"/>
        <w:numPr>
          <w:ilvl w:val="4"/>
          <w:numId w:val="1"/>
        </w:numPr>
        <w:rPr/>
      </w:pPr>
      <w:bookmarkStart w:id="503" w:name="__RefHeading___Toc3656025_1280447820"/>
      <w:bookmarkStart w:id="504" w:name="_Toc173"/>
      <w:bookmarkEnd w:id="502"/>
      <w:bookmarkEnd w:id="503"/>
      <w:r>
        <w:rPr/>
        <w:t>4299</w:t>
      </w:r>
      <w:bookmarkEnd w:id="504"/>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جيفر بن الجلندي الأزدي العمّاني</w:t>
      </w:r>
    </w:p>
    <w:p>
      <w:pPr>
        <w:pStyle w:val="BookText"/>
        <w:rPr/>
      </w:pPr>
      <w:r>
        <w:rPr>
          <w:rFonts w:ascii="Amiri" w:hAnsi="Amiri" w:eastAsia="Amiri" w:cs="Amiri"/>
          <w:color w:val="111111"/>
          <w:sz w:val="28"/>
          <w:sz w:val="28"/>
          <w:szCs w:val="28"/>
          <w:rtl w:val="true"/>
          <w:lang w:bidi="ar-SA"/>
        </w:rPr>
        <w:t xml:space="preserve">رئيس أهل 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992"/>
      </w:r>
      <w:r>
        <w:rPr>
          <w:rFonts w:ascii="Amiri" w:hAnsi="Amiri" w:eastAsia="Amiri" w:cs="Amiri"/>
          <w:color w:val="111111"/>
          <w:sz w:val="28"/>
          <w:sz w:val="28"/>
          <w:szCs w:val="28"/>
          <w:rtl w:val="true"/>
          <w:lang w:bidi="ar-SA"/>
        </w:rPr>
        <w:t>،و أبو موسى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مبني على صدق الصحابي على من أدرك زمانه صلى اللّه عليه و آله و سلّم و لم يصل إليه؛ضرورة أنّ الرجل أسلم و هو في عمان،بعد خيبر،و لم يره صلى اللّه عليه و آله و سلّم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حال،فهو من المجاهيل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xml:space="preserve">. </w:t>
      </w:r>
      <w:bookmarkStart w:id="505" w:name="pg16219_170769"/>
    </w:p>
    <w:p>
      <w:pPr>
        <w:pStyle w:val="Heading5"/>
        <w:numPr>
          <w:ilvl w:val="4"/>
          <w:numId w:val="1"/>
        </w:numPr>
        <w:rPr/>
      </w:pPr>
      <w:bookmarkStart w:id="506" w:name="__RefHeading___Toc3656027_1280447820"/>
      <w:bookmarkStart w:id="507" w:name="_Toc174"/>
      <w:bookmarkEnd w:id="505"/>
      <w:bookmarkEnd w:id="506"/>
      <w:r>
        <w:rPr/>
        <w:t>4300</w:t>
      </w:r>
      <w:bookmarkEnd w:id="507"/>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جيفر بن الحكم العبدي</w:t>
      </w:r>
    </w:p>
    <w:p>
      <w:pPr>
        <w:pStyle w:val="BookText"/>
        <w:rPr/>
      </w:pPr>
      <w:r>
        <w:rPr>
          <w:rFonts w:ascii="Amiri" w:hAnsi="Amiri" w:eastAsia="Amiri" w:cs="Amiri"/>
          <w:color w:val="111111"/>
          <w:sz w:val="28"/>
          <w:sz w:val="28"/>
          <w:szCs w:val="28"/>
          <w:rtl w:val="true"/>
          <w:lang w:bidi="ar-SA"/>
        </w:rPr>
        <w:t>الكوفي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جيفر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بالجيم،و الياء المثنّاة من تحت،و الفاء،و الراء المهملة،وزان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الأسد الشديد،جعل علما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الحاء المهملة،و الكاف،بعدها ميم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96"/>
      </w:r>
      <w:r>
        <w:rPr>
          <w:rFonts w:ascii="Amiri" w:hAnsi="Amiri" w:eastAsia="Amiri" w:cs="Amiri"/>
          <w:color w:val="111111"/>
          <w:sz w:val="28"/>
          <w:sz w:val="28"/>
          <w:szCs w:val="28"/>
          <w:rtl w:val="true"/>
          <w:lang w:bidi="ar-SA"/>
        </w:rPr>
        <w:t>ضبط العبدي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997"/>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احتمل الميرزا </w:t>
      </w:r>
      <w:r>
        <w:rPr>
          <w:rStyle w:val="FootnoteAnchor"/>
          <w:rtl w:val="true"/>
        </w:rPr>
        <w:footnoteReference w:id="998"/>
      </w:r>
      <w:r>
        <w:rPr>
          <w:rFonts w:ascii="Amiri" w:hAnsi="Amiri" w:eastAsia="Amiri" w:cs="Amiri"/>
          <w:color w:val="111111"/>
          <w:sz w:val="28"/>
          <w:sz w:val="28"/>
          <w:szCs w:val="28"/>
          <w:rtl w:val="true"/>
          <w:lang w:bidi="ar-SA"/>
        </w:rPr>
        <w:t>رحمه اللّه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جفير،و يشهد له أنّ ابنه منذر بن جفير، لا جيفر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لكن قال الوحيد رحمه اللّه </w:t>
      </w:r>
      <w:r>
        <w:rPr>
          <w:rStyle w:val="FootnoteAnchor"/>
          <w:rtl w:val="true"/>
        </w:rPr>
        <w:footnoteReference w:id="9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نسخ الفقيه و الكافي قد اتفقت على جيفر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،فتدبر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جماعة ذكروا الاسمين،و أشاروا إلى الاتحاد،و هناك جمع لم يذكروا سوى ما اختاروه،فقد ذكر في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جفير بن الحكم أبو المنذر العبدي ثقة،و في الوجيزة آخر باب الجيم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جيفر بن الحكيم هو جفير المتقدم،و مجمع الرجال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جفير بن الحكم العبدي أبو المنذر عربي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و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كأمير، ابن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و الكاف المفتوحتين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العبدي أبو المنذر،عربي،ثقة، روى عن جعفر بن محمّد،و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جفير بن الحكم العبدي أبو المنذر عربي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المضمومة و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الحكم العبدي أبو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ثقة،و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 بعد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الحكم العبدي أبو المنذر عربي ثقة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bookmarkStart w:id="508" w:name="pg16219_170771"/>
    </w:p>
    <w:p>
      <w:pPr>
        <w:pStyle w:val="Heading5"/>
        <w:numPr>
          <w:ilvl w:val="4"/>
          <w:numId w:val="1"/>
        </w:numPr>
        <w:rPr/>
      </w:pPr>
      <w:bookmarkStart w:id="509" w:name="__RefHeading___Toc3656029_1280447820"/>
      <w:bookmarkStart w:id="510" w:name="_Toc175"/>
      <w:bookmarkEnd w:id="508"/>
      <w:bookmarkEnd w:id="509"/>
      <w:r>
        <w:rPr/>
        <w:t>4301</w:t>
      </w:r>
      <w:bookmarkEnd w:id="510"/>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جيفر بن صالح مولى غني 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كذلك في رجاله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أقف في المعاجم الرجالية و الحديثية على ما يكشف عن حاله،فهو غير معلوم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Fonts w:eastAsia="Amiri" w:cs="Amiri" w:ascii="Amiri" w:hAnsi="Amiri"/>
          <w:color w:val="111111"/>
          <w:sz w:val="28"/>
          <w:szCs w:val="28"/>
          <w:rtl w:val="true"/>
          <w:lang w:bidi="ar-SA"/>
        </w:rPr>
        <w:t xml:space="preserve">. </w:t>
      </w:r>
      <w:bookmarkStart w:id="511" w:name="pg16219_170772"/>
    </w:p>
    <w:p>
      <w:pPr>
        <w:pStyle w:val="Heading2"/>
        <w:numPr>
          <w:ilvl w:val="1"/>
          <w:numId w:val="1"/>
        </w:numPr>
        <w:rPr/>
      </w:pPr>
      <w:bookmarkStart w:id="512" w:name="__RefHeading___Toc3656031_1280447820"/>
      <w:bookmarkStart w:id="513" w:name="_Toc176"/>
      <w:bookmarkEnd w:id="511"/>
      <w:bookmarkEnd w:id="512"/>
      <w:r>
        <w:rPr>
          <w:rtl w:val="true"/>
        </w:rPr>
        <w:t>الفهرس</w:t>
      </w:r>
      <w:bookmarkEnd w:id="513"/>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تابع باب جعفر </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سماعة بن موسى الحضرمي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4033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سنان الدهقان</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4034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السنجاري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4035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سهل</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4036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شاذان</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4037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شريح الحضرمي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4038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الصباح</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4039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الصوفي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4040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الصيقل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4041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عباس</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عبد اللّه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عبد اللّه الجمال</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4044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عبد اللّه بن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4045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عبد اللّه بن محمد بن عمر</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4046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عبد اللّه بن موسى</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4047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4048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عبيد اللّه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4049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4050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عبيد اللّه بن عتبة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العلوي الحسيني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عبيد اللّه العلوي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4053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4054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4055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علي بن أبي طالب عليه السّلام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4056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علي الجوخاني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4057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علي بن الحسن بن علي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4058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4059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4060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عمارة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عمر الأحمسي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4063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العنبري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4064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عون الأسدي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4065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4066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4067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فضيل الراسبي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4068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القاسم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4069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قولويه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4070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القلانسي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الكوفي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الليث الكوفي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4073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مالك بن عيسى الفزاري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4074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متيل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أبي الفضل بن محمد بن شعرة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4076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قزدا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4077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مرزوق الشعراني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4078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مروان </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54</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مروان الغزال</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4080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المروزي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IRNazanin" w:cs="IRNazanin"/>
          <w:color w:val="111111"/>
          <w:sz w:val="28"/>
          <w:szCs w:val="28"/>
          <w:lang w:bidi="fa-IR"/>
        </w:rPr>
        <w:t>4081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مسرور </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4082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مسروق اللحام</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4083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مسعود العياشي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4084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مسلمة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المشهدي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4086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المظفر الحسيني الواعظ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4087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معية الحسيني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IRNazanin" w:cs="IRNazanin"/>
          <w:color w:val="111111"/>
          <w:sz w:val="28"/>
          <w:szCs w:val="28"/>
          <w:lang w:bidi="fa-IR"/>
        </w:rPr>
        <w:t>4088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مفضل </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Amiri" w:cs="Amiri" w:ascii="Amiri" w:hAnsi="Amiri"/>
          <w:color w:val="111111"/>
          <w:sz w:val="28"/>
          <w:szCs w:val="28"/>
          <w:lang w:bidi="ar-SA"/>
        </w:rPr>
        <w:t>4089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مقبل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4090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المكفوف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4092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منصور أبو الفضل</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Amiri" w:cs="Amiri" w:ascii="Amiri" w:hAnsi="Amiri"/>
          <w:color w:val="111111"/>
          <w:sz w:val="28"/>
          <w:szCs w:val="28"/>
          <w:lang w:bidi="ar-SA"/>
        </w:rPr>
        <w:t>4093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موسى بن جعفر الدوريستي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4094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الموصلي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4095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نصير أبو محمد الخلدي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4096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نما</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4098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4099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النوفلي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IRNazanin" w:cs="IRNazanin"/>
          <w:color w:val="111111"/>
          <w:sz w:val="28"/>
          <w:szCs w:val="28"/>
          <w:lang w:bidi="fa-IR"/>
        </w:rPr>
        <w:t>4100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هارون</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الهاشمي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IRNazanin" w:cs="IRNazanin"/>
          <w:color w:val="111111"/>
          <w:sz w:val="28"/>
          <w:szCs w:val="28"/>
          <w:lang w:bidi="fa-IR"/>
        </w:rPr>
        <w:t>4102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هشام الوراق</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Amiri" w:cs="Amiri" w:ascii="Amiri" w:hAnsi="Amiri"/>
          <w:color w:val="111111"/>
          <w:sz w:val="28"/>
          <w:szCs w:val="28"/>
          <w:lang w:bidi="ar-SA"/>
        </w:rPr>
        <w:t>4103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الهمذاني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4104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الورّاق</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4105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يحيى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4106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يحيى أبو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4107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4108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يعلى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4109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يقظان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4110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يوسف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يونس الأحول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IRNazanin" w:cs="IRNazanin"/>
          <w:color w:val="111111"/>
          <w:sz w:val="28"/>
          <w:szCs w:val="28"/>
          <w:lang w:bidi="fa-IR"/>
        </w:rPr>
        <w:t>4112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مختار</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مسافر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IRNazanin" w:cs="IRNazanin"/>
          <w:color w:val="111111"/>
          <w:sz w:val="28"/>
          <w:szCs w:val="28"/>
          <w:lang w:bidi="fa-IR"/>
        </w:rPr>
        <w:t>4114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مسلم</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معاوية بن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ابن المعتصم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4117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معروف أبو محمد الكشي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4118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معروف أبو الفضل السمرقندي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4119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مليك نجم الدين الحلبي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4120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منصور الوداعي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IRNazanin" w:cs="IRNazanin"/>
          <w:color w:val="111111"/>
          <w:sz w:val="28"/>
          <w:szCs w:val="28"/>
          <w:lang w:bidi="fa-IR"/>
        </w:rPr>
        <w:t>4121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موسى</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ميسرة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4123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ميمون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4124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ناجية بن أبي عمّار الكوفي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4125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نجيح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4126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نجيح المدني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4127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نسطور الرومي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4128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نعيم الشاذاني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IRNazanin" w:cs="IRNazanin"/>
          <w:color w:val="111111"/>
          <w:sz w:val="28"/>
          <w:szCs w:val="28"/>
          <w:lang w:bidi="fa-IR"/>
        </w:rPr>
        <w:t>4129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نما </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4130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واقد </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4131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الورّاق </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4132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الورّاق </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115</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ورقاء بن محمد بن ورقاء </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4134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هارون الزيات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4135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هارون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4136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هارون الكوفي أبو عبد اللّه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هارون المصيصي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4138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هاشم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4139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الهذلي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4140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هذيل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IRNazanin" w:cs="IRNazanin"/>
          <w:color w:val="111111"/>
          <w:sz w:val="28"/>
          <w:szCs w:val="28"/>
          <w:lang w:bidi="fa-IR"/>
        </w:rPr>
        <w:t>4141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هشام </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الهيثم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4143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يحيى بن أبي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يحيى الأحول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4145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يحيى بن سعد الأحول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4146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يحيى الخزاعي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4147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يحيى بن العلاء بن خالد الرازي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4148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الأسماء المتفرقة </w:t>
      </w:r>
      <w:r>
        <w:rPr>
          <w:rFonts w:eastAsia="Amiri" w:cs="Amiri" w:ascii="Amiri" w:hAnsi="Amiri"/>
          <w:color w:val="111111"/>
          <w:sz w:val="28"/>
          <w:szCs w:val="28"/>
          <w:lang w:bidi="ar-SA"/>
        </w:rPr>
        <w:t>4149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4150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جعفي بن سعد العشيرة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4151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جعونة بن زياد الشني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جعيد الهمداني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4153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جعيل بن زياد الأشجعي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جعيل بن سراقة الضمري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4155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جفشيش بن النعمان الكندي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4156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جفير بن الحكم العبدي الكوفي أبو المنذر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4157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جفينة الجهني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4158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الجلاس بن سويد بن الصامت الأوسي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4159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الجلاس بن صليت اليربوعي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4160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الجلاس بن عمر الكندي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IRNazanin" w:cs="IRNazanin"/>
          <w:color w:val="111111"/>
          <w:sz w:val="28"/>
          <w:szCs w:val="28"/>
          <w:lang w:bidi="fa-IR"/>
        </w:rPr>
        <w:t>4161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جلاس بن عمرو</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Amiri" w:cs="Amiri" w:ascii="Amiri" w:hAnsi="Amiri"/>
          <w:color w:val="111111"/>
          <w:sz w:val="28"/>
          <w:szCs w:val="28"/>
          <w:lang w:bidi="ar-SA"/>
        </w:rPr>
        <w:t>4162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الدواني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الحسيني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4164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جلبة بن حيان بن الأبجر الكناني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4165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جلبة بن عياض أبو الحسن الليثي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4166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بن سعد الجعفي الصائغ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4168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بن سعد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4169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بن عبد الرحمن الصائغ الكوفي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4170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محمد بن الحسين الخونساري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جمانة الباهلي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جمد الكندي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4173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جمرة بن عوف أبو يزيد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4174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جمرة بن النعمان بن هوذة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IRNazanin" w:cs="IRNazanin"/>
          <w:color w:val="111111"/>
          <w:sz w:val="28"/>
          <w:szCs w:val="28"/>
          <w:lang w:bidi="fa-IR"/>
        </w:rPr>
        <w:t>4175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جمهان الأعمى </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Amiri" w:cs="Amiri" w:ascii="Amiri" w:hAnsi="Amiri"/>
          <w:color w:val="111111"/>
          <w:sz w:val="28"/>
          <w:szCs w:val="28"/>
          <w:lang w:bidi="ar-SA"/>
        </w:rPr>
        <w:t>4176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 بن أحمر العجلي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4177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 بن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4178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بن جشم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4179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كثير أبي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4180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مروك بن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بن عمير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بن عمير بن عفاق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4183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بن عبد الرحمن العجلي الكوفي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الكناسي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باب جميل </w:t>
      </w:r>
      <w:r>
        <w:rPr>
          <w:rFonts w:eastAsia="Amiri" w:cs="Amiri" w:ascii="Amiri" w:hAnsi="Amiri"/>
          <w:color w:val="111111"/>
          <w:sz w:val="28"/>
          <w:szCs w:val="28"/>
          <w:lang w:bidi="ar-SA"/>
        </w:rPr>
        <w:t>4185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4186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بصرة الغفارة أبو بصرة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4187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دراج أبي الصبيح بن عبد اللّه النخعي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4188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ردام العذري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4189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الرواسي صاحب السابري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4190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زياد الجملي المرادي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4191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سدير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صالح الأسدي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عامر القرشي الجمحي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4194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عبد الرحمن الجعفي أبو الأسود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4195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عبد اللّه بن نافع الخثعمي الحناط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4196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عبد اللّه النخعي الكوفي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4197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عياش البزّاز الكوفي أبو علي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4198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كعب الثعلبي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4199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معمّر بن حبيب القرشي الجمحي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ميسر بن عبد العزيز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4201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النجراني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4202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وقاص الغفاري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باب جناب و ما يلحق به </w:t>
      </w:r>
      <w:r>
        <w:rPr>
          <w:rFonts w:eastAsia="Amiri" w:cs="Amiri" w:ascii="Amiri" w:hAnsi="Amiri"/>
          <w:color w:val="111111"/>
          <w:sz w:val="28"/>
          <w:szCs w:val="28"/>
          <w:lang w:bidi="ar-SA"/>
        </w:rPr>
        <w:t>4203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 أبو خابط الكناني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4204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 بن بسطاس الجنبي العرزمي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4205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 بن عائذ الأسدي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4206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 بن قيظي الأنصاري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4207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 الكلبي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4208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جناح بن رزين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4209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جناح بن عبد الحميد الكوفي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4210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جنادح بن ميمون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باب جنادة و جندب و ما يلحق بهما </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جنادة بن أبي امية الأزدي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جنادة بن أبي امية كثير الأزدي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4213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جنادة بن جراد العيلاني الأسدي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4214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جنادة بن الحارث السلماني الأزدي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جنادة بن كعب بن الحارث الأنصاري الخزرجي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4216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جنادة بن زيد الحارثي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4217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جنادة بن سفيان الأنصاري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4218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جنادة السلولي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4219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جنادة بن عبد اللّه بن علقمة بن المطلب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4220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جنادة بن مالك الأزدي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IRNazanin" w:cs="IRNazanin"/>
          <w:color w:val="111111"/>
          <w:sz w:val="28"/>
          <w:szCs w:val="28"/>
          <w:lang w:bidi="fa-IR"/>
        </w:rPr>
        <w:t>4221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جنبذ بن سبع </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4222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Amiri" w:cs="Amiri" w:ascii="Amiri" w:hAnsi="Amiri"/>
          <w:color w:val="111111"/>
          <w:sz w:val="28"/>
          <w:szCs w:val="28"/>
          <w:lang w:bidi="ar-SA"/>
        </w:rPr>
        <w:t>4223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أبو علي الكوفي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4224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أبي عبد اللّه بن جندب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IRNazanin" w:cs="IRNazanin"/>
          <w:color w:val="111111"/>
          <w:sz w:val="28"/>
          <w:szCs w:val="28"/>
          <w:lang w:bidi="fa-IR"/>
        </w:rPr>
        <w:t>4225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بن أم جندب </w:t>
      </w:r>
      <w:r>
        <w:rPr>
          <w:rFonts w:eastAsia="IRNazanin" w:cs="IRNazanin"/>
          <w:color w:val="111111"/>
          <w:sz w:val="28"/>
          <w:szCs w:val="28"/>
          <w:lang w:bidi="fa-IR"/>
        </w:rPr>
        <w:t>390</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Amiri" w:cs="Amiri" w:ascii="Amiri" w:hAnsi="Amiri"/>
          <w:color w:val="111111"/>
          <w:sz w:val="28"/>
          <w:szCs w:val="28"/>
          <w:lang w:bidi="ar-SA"/>
        </w:rPr>
        <w:t>4226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أيوب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4227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جنادة أبو ذر الغفاري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4228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جنادة الكوفي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4229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حجير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4230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حيان أبو رمثة التميمي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رياح الأزدي الكوفي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زهير الأزدي الغامدي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4233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صالح البصري الأزدي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4234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ضمرة الليثي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4235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عبد اللّه الأزدي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4236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عبد اللّه بن جندب البجلي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4237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عبد اللّه بن سفيان البجلي العلقمي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4238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عفيف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4239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كعب بن عبد اللّه الأزدي الغامدي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4240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مكيث بن جراد بن يربوع الجهني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والد عبد اللّه بن جندب الكوفي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ناجية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4243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جندرة بن خيشنة أبو قرصافة الكناني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4244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جندع الأنصاري الأوسي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جندع بن ضمرة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4246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جندع بن عمرو بن مازن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4247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جندل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IRNazanin" w:cs="IRNazanin"/>
          <w:color w:val="111111"/>
          <w:sz w:val="28"/>
          <w:szCs w:val="28"/>
          <w:lang w:bidi="fa-IR"/>
        </w:rPr>
        <w:t>4248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بن والق</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جندل بن والق التغلبي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4250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جندل بن والق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جندلة بن نضلة بن عمرو بن بهدلة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جنيد بن أسلم بن جنيد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جنيد بن سالم بن جنيد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4254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جنيد بن سباع الجهني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4255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جنيد بن عبد اللّه أبو عبد اللّه الضبي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4256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جنيد قاتل فارس بن حاتم القزويني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4257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جنيد بن محمود الشيرازي أبو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4258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بن سعيد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IRNazanin" w:cs="IRNazanin"/>
          <w:color w:val="111111"/>
          <w:sz w:val="28"/>
          <w:szCs w:val="28"/>
          <w:lang w:bidi="fa-IR"/>
        </w:rPr>
        <w:t>4259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جوذان </w:t>
      </w:r>
      <w:r>
        <w:rPr>
          <w:rFonts w:eastAsia="IRNazanin" w:cs="IRNazanin"/>
          <w:color w:val="111111"/>
          <w:sz w:val="28"/>
          <w:szCs w:val="28"/>
          <w:lang w:bidi="fa-IR"/>
        </w:rPr>
        <w:t>415</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Amiri" w:cs="Amiri" w:ascii="Amiri" w:hAnsi="Amiri"/>
          <w:color w:val="111111"/>
          <w:sz w:val="28"/>
          <w:szCs w:val="28"/>
          <w:lang w:bidi="ar-SA"/>
        </w:rPr>
        <w:t>4260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الجواني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 بن قتادة التميمي السعدي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 مولى أبي ذر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4264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جويبر الجبلي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4265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جويبر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جوير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4267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4268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جويرة بن أبي العلاء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4269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جويرية بن أسماء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4270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جويرية بن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العلاء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جويرية بن عمر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جويرية بن مسهر العبدي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4273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جويبر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4274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جوين بن مالك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4275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جهبل بن سيف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4276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جهجاه بن سعيد الغفاري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4277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جهدمة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IRNazanin" w:cs="IRNazanin"/>
          <w:color w:val="111111"/>
          <w:sz w:val="28"/>
          <w:szCs w:val="28"/>
          <w:lang w:bidi="fa-IR"/>
        </w:rPr>
        <w:t>4278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 </w:t>
      </w:r>
      <w:r>
        <w:rPr>
          <w:rFonts w:eastAsia="IRNazanin" w:cs="IRNazanin"/>
          <w:color w:val="111111"/>
          <w:sz w:val="28"/>
          <w:szCs w:val="28"/>
          <w:lang w:bidi="fa-IR"/>
        </w:rPr>
        <w:t>426</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Amiri" w:cs="Amiri" w:ascii="Amiri" w:hAnsi="Amiri"/>
          <w:color w:val="111111"/>
          <w:sz w:val="28"/>
          <w:szCs w:val="28"/>
          <w:lang w:bidi="ar-SA"/>
        </w:rPr>
        <w:t>4279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جهم بن أبي جهم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4280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جهم الأسلمي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4281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جهم بن بكير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جهم بن بكير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جهم البلوي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4284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جهم بن الحكم القمي البصري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4285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جهم بن الحكم المدائني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4286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جهم بن حكيم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4287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جهم بن حميد الرواسي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4288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الجهم بن صالح التميمي الكوفي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4289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الجهم بن عثمان المدني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IRNazanin" w:cs="IRNazanin"/>
          <w:color w:val="111111"/>
          <w:sz w:val="28"/>
          <w:szCs w:val="28"/>
          <w:lang w:bidi="fa-IR"/>
        </w:rPr>
        <w:t>4290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جهم بن قثم </w:t>
      </w:r>
      <w:r>
        <w:rPr>
          <w:rFonts w:eastAsia="IRNazanin" w:cs="IRNazanin"/>
          <w:color w:val="111111"/>
          <w:sz w:val="28"/>
          <w:szCs w:val="28"/>
          <w:lang w:bidi="fa-IR"/>
        </w:rPr>
        <w:t>436</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Amiri" w:cs="Amiri" w:ascii="Amiri" w:hAnsi="Amiri"/>
          <w:color w:val="111111"/>
          <w:sz w:val="28"/>
          <w:szCs w:val="28"/>
          <w:lang w:bidi="ar-SA"/>
        </w:rPr>
        <w:t>4291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جهير بن أوس الطائي الثعلبي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جهيش بن أويس النخعي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جهيم بن أبي 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4294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جهيم بن جعفر بن حيّان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4295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جهيم بن 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4296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جهيم الهلالي الكوفي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4297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جهيم بن الصلت القرشي المطلبي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4298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4299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جيفر بن الجلندي الأزدي العماني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جيفر بن الحكم العبدي الكوفي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جيفر بن صالح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مجموع التسلسل الخاص حتى الآن هو</w:t>
      </w:r>
      <w:r>
        <w:rPr>
          <w:rFonts w:eastAsia="IRNazanin" w:cs="IRNazanin"/>
          <w:color w:val="111111"/>
          <w:sz w:val="28"/>
          <w:szCs w:val="28"/>
          <w:rtl w:val="true"/>
          <w:lang w:bidi="fa-IR"/>
        </w:rPr>
        <w:t>:</w:t>
      </w:r>
      <w:r>
        <w:rPr>
          <w:rFonts w:eastAsia="IRNazanin" w:cs="IRNazanin"/>
          <w:color w:val="111111"/>
          <w:sz w:val="28"/>
          <w:szCs w:val="28"/>
          <w:lang w:bidi="fa-IR"/>
        </w:rPr>
        <w:t>2106</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 ما استدرك حتى الآن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الإيضاح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الزاي،و الواو الساكنة،و الياء المنقطة تحتها المثناة،و الدال المهملة،ابن نشيط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بالنون المفتوحة،و الشين المكسورة المعجمة،و الياء المثناة من تحت، و الطاء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ابني،و هو الظاهر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بيروت و جماعة المدرسين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أخويه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 طبعة النجف الأشرف في 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،سقط منها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في نسختنا المصححة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بن سماعة موثق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محمد بن سماعة الموثّق،برواية الحسن بن محمد، أخيه،عنه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رحمه اللّه في التهذيب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،في ذيل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أعتمده في هذا الباب و أفتي به،أنّ المختلعة لا بدّ فيها من أن تتبّع بالطلاق،و هو مذهب جعفر بن سماعة،و الحسن بن سماعة،و علي بن رباط، و ابن حذيفة من المتقدمين،و مذهب علي بن الحسين من المتأخرين،فأمّا الباقون من فقهاء أصحابنا المتقدمين فلست أعرف لهم فتيا في العمل به،و لم ينقل منهم أكثر من الروايات التي ذكرناها و أمثالها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الخطية عندنا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الصدوق رحمه اللّه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الثامن و الثلاثون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موسى بن القاسم البجلي،عن جعفر بن محمد ابن سماعة،عن عبد اللّه بن مسكان،عن الحكم بن الصلت،عن أبي جعفر الباقر عليه السلام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موسى الخشاب،عن جعفر بن محمد،عن كرام،قال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743/2</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262/3</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Pr>
        <w:t>280/3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مشهور على ثلاثة أيام من الموصل،ولد بها السلطان سنجر بن ملكشاه،فسمي باسم المدينة على عادة الترك</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ابن داود في رجاله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،و في إتقان المقال في قسم الحسان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 في ملخص المقال ذكره في قسم المجاهيل،و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،نقلا عن رجال الشيخ الطوسي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غير البالغين مرتبة المدح و القدح،و مجمع الرجال،و جامع الرواة،و ذكره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محمد بن شريح برواية محمد بن أمية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هداية المحدثين،و في لسان الميزان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،نقلا عن رجال الشيخ أنه من رجال الشيعة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هذا أحد الأصول الأربعمائة،و هذا الأصل مع خمسة عشر أصل آخر طبع في إيران مطبعة الحيدري سنة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،و من لاحظ هذا الأصل اتّضح له حسن حال المعنون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أعني كل الترجمة عنوانا و معنونا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مما استدركه المصنف طاب ثراه في آخر الكتاب من الأسماء التي فاتته ترجمتها تحت عنوان خاتمة الخاتمة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أثناء طبعه للكتاب و لم يتمّها حيث لم يف عمره الشريف بذلك</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محمود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القزويني، عن عدة من أصحابنا منهم جعفر بن محمد الصيقل بقزوين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ابن داود في رجاله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أورده في ملخص المقال في قسم غير البالغين مرتبة المدح و القدح،و ذكره في مجمع الرجال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المطبعة المحققة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عشر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 المعنون مع جعفر بن محمد الأشعري قوي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من منهج المقال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ذكره في التعليقة لا شاهد 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عشر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بن إبراهيم بن محمد بن عبيد اللّه بن موسى الكاظم،و ذلك و إن كان ممكنا إلاّ أنه لا شاهد له،و الغريب ظن بعضهم اتحاد المترجم مع الجد الرابع لجعفر بن محمد رأس المذري،فإنّ هذا من أحفاد الإمام الحسين عليه السلام،و جعفر المذري من أحفاد محمد بن الحنفية،فراجع و تدبّر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عشر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جعفر بن محمد بن الحنفية،و قتل يوم الحرّة حين أرسل يزيد بن معاوية مسرف بن عقبة المري لقتل أهل المدينة المشرّفة و نهبهم،و في ولده العدد،فعقبه من عبد اللّه وحده،و جمهور عقبه ينتهي إلى عبد اللّه رأس المذري ابن جعفر الثاني بن عبد اللّه بن جعفر بن محمد بن الحنفية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ترجمة جعفر بن علي بن الحسن بن علي بن عبد اللّه بن المغيرة،فإنك تجد بحثا مفيدا إن شاء اللّه تعالى</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،و تقدّم توثيقه و الإشارة إلى جلالته و قداسته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بن عون الأسدي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يأتي في المصدر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النجاشي عند ذكره لابنه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من مزيدات المصنّف قدس سره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محمد الكوفي برواية محمد بن أحمد بن يحيى عنه،قال الميرزا رحمه اللّه في كتابه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نظر؛لأنه روى أبو جعفر بن بابويه عنه كتاب عبد اللّه بن المغيرة،و أبو جعفر يروي عن أبيه،عن محمد ابن أحمد بن يحيى،و لا يناسب رواية محمد بن أحمد عنه،بل ينبغي رواية أحمد بن محمد بن يحيى عنه،فإنه في مرتبة أبي جعفر بن بابويه،نعم لا يبعد أن يكون المراد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بن محمد الكوفي جعفر بن محمد بن عون الأسدي؛فإنه كوفي أيضا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ذكره لابنه محمد،و يناسب رواية محمد بن أحمد عنه، كأحمد بن محمد 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عدّة روايات في الكافي مصرّح فيها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الكوفي، و أخرى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بن محمد،أما الطائفة الأولى فهي في أصول الكافي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محمد،عن جعفر بن محمد الكوفي،عن بشار بن أحمد البصري، عن علي بن عمر النوفلي،قال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مع أبي الحسن عليه السلام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جماعة المدرسين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إسحاق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القاسم يحيى بن محمد بن يحيى قراءة عليه،قال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الليث الكوفي،قال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إسحاق إبراهيم بن عبد الخصاف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جعفر بن محمد بن الليث كوفي ثقة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أر كلمة ثقة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نقلها غيره،و هو عين جعفر بن محمد بن مالك بن عيسى بن سابور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عمير،و هو سهو</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الزراري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مجمع الرجال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،عن رجال ابن الغضائري،و بينهما اختلاف يسير جدا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مقدمة كتابنا هذا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 حيث لم يطبع إلى الآن المجلّد الأول و الثاني من هذه الموسوعة حرصا لخروج هذه المجلّدات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338/14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 المراد بالشيخين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عبارة من صاحب التكملة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 المجلسي على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في مولد القائم عليه السلام أعاجيب،فقال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العلامة المجلسي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جلالة قدره مغنية عن تعريف حاله من مثله،فإن الأعاجيب معجزات،و المعجزات عجيبة،و لو لم تكن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 في بدع الثلاثة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قضية تزويج عمر من أم كلثوم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رحمه اللّه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محمد ابن مالك الكوفي،عن الحسن بن راشد،عن علي بن سالم،عن أبيه،قال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جعفر بن محمد الصادق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أدنى ما يخرج به الرجل من الإيمان أن يجلس إلى غال فيستمع إلى حديثه و يصدقه على قوله،إنّ أبي حدّثني،عن أبيه،عن جدّه عليهم السلام أن رسول اللّه صلى اللّه عليه و آله و سلم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رحمه اللّه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محمد بن مالك،برواية محمد بن همام عنه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،أما رواياته التي أشار إليها،فهي في التهذيب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جعفر بن محمد بن قولويه،قال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محمد بن همام بن سهيل، عن جعفر بن محمد بن مالك الفزاري،قال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حمدان المدائني،عن زياد القندي،قال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 لك ما أحبّه لنفسي و أكره لك ما أكرهه لنفسي،أتمّ الصلاة في الحرمين،و بالكوفة،و عند قبر الحسين عليه السلام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الرواة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جعفر بن محمد 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أبو عبد اللّه الحسين بن علي بن سفيان،عنه أبو عبد اللّه الحسين بن علي البزوفري،هكذا، 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أخوه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الحسن بن علي البزوفري،و تبديل الحسن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جاء من سهو الناسخ أو الطابع،فتفطن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جعفر بن أبي الفضل محمد بن محمد بن شعرة،فاضل جليل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رحمه اللّه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مسرورا هذا جدّ جعفر بن محمد بن قولويه بدليل تصريح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،طبعة جماعة المدرسين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،بذلك،فقد عنونه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 بن جعفر بن موسى بن مسرور،أبو الحسين يلقب أبوه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مملة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 بن مسعود العياشي ممدوح</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المترجم من الحسان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 كذا في ملخص المقال،و عدّه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،في القسم الأول من رجاله المعدّ لذكر الثقات و المهملين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الجليل جعفر ابن محمّد المشهدي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منتخب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أبو إبراهيم جعفر بن محمّد ابن المظفر الحسيني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الواعظ ثقة ورع،و في أمل الآمل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أبو إبراهيم جعفر بن محمد بن المظفر الحسيني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الواعظ ثقة ورع،قاله منتخب الدين،و في رياض العلماء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في أمل الآمل نقلا عن فهرست الشيخ منتخب الدين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تاج الدين أبو عبد اللّه جعفر بن محمّد بن معية الحسيني عالم جليل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الرجال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ابن الغضائري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بن محمّد بن مفضل،يروي عنه الغلاة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بشيء جملة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ضعّفه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نقل عبارة الخلاصة و ابن الغضائري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خطابيّا في مذهبه،ضعيفا في حديثه،و كتابه لم يرو إلاّ من طريق واحد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تاج العروس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للنوفل عدة معاني،منها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العطية،و الشدة،و الشابّ الجميل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ذكر بعض المسمين به،و قال في جمهرة أنساب العرب </w:t>
      </w:r>
      <w:r>
        <w:rPr>
          <w:rFonts w:eastAsia="IRNazanin" w:cs="IRNazanin"/>
          <w:b w:val="false"/>
          <w:bCs w:val="false"/>
          <w:i w:val="false"/>
          <w:iCs w:val="false"/>
          <w:color w:val="333333"/>
          <w:sz w:val="20"/>
          <w:szCs w:val="20"/>
        </w:rPr>
        <w:t>1202/3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زبيد،من القحطانية،كان مساكنة بغوطة دمشق،و كانت فيه الإمرة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ذلك عن نهاية الأرب للقلقشندي و الأغاني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بعض الألفاظ</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الفاء في المصدر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أرجع منه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في الخصال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السبعة 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الحسين بن سعيد،قال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جعفر بن محمّد النوفلي،عن يعقوب بن يزيد،قال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جعفر بن أحمد بن محمّد بن عيسى بن محمّد بن علي بن عبد اللّه بن جعفر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رواية في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168/38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161/1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أحمد،عن جعفر بن محمّد الهمذاني،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إلى أبي الحسن عليه السلام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أحمد بن يحيى،عن جعفر بن إبراهيم بن محمّد الهمداني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معنا حاجا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إلى أبي الحسن عليه السلام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التهذيب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صفوان بن يحيى،عن جعفر بن محمّد بن يحيى،عن عبد اللّه بن المغيرة،عن أبي الحسن الرضا عليه السلام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 قد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الجواد عليه السلام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 و مخطوطات الكتاب مختلفة،حيث لدينا ثلاث نسخ مخطوطة في إحداها قد شطب على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ثانية لم تكتب،و في ثالثة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اللغوي الثقة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 المخطوطة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بن يونس الأحول الصيرفي ثقة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محمّد بن يونس الثقة برواية أحمد بن محمّد بن عيسى عنه،و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محمّد بن يونس الثقة برواية أحمد بن محمّد بن عيسى عنه،و رواية محمّد بن الحسن،و أحمد بن محمّد بن خالد،عن أبيه،عنه،و إبراهيم بن هاشم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نترجم هذا اللعين لمجرد ذكره في الفقيه،بل ليستحضر أحياء العلماء حاله و ينالون الأجر باكثار اللعن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،أجاب بذلك أبو الحسن علي بن محمّد العسكري عليهما السلام المتوكل لما بعث إليه و سأله عن ذلك</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إسماعيليان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جماعتهم،مهتمّا بأمورهم،شديد الغيظ و الحقد عليهم،و سوء الظّن و التهمة لهم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يرقعنّه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ابن المازيان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ذكره في القسم الثاني من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ذكره في لسان الميزان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معروف الكشي،ذكره الطوسي في رجال الشيعة،و قال علي بن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كثير العبادة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عشر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مجمع الرجال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ابن الغضائري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،و ملخص المقال في قسم الضعفاء</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داود في القسم الأوّل من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معروف أبو محمّد،من أهل 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وكيل مكاتب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ابن معروف السمرقندي،و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معروف أبو محمّد الكشي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يسكن القرى،و يبيع و يشتري فيها لطلب معاشه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يروي الكشي صاحب الرجال عنه هو جعفر بن معروف الكشي كما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محمّد جعفر بن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يروي عنه العياشي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السمرقندي،فتفطن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المتبحرين و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التكملة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،و مثله في رياض العلماء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نجم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زيادة الناسخ</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نشر مكتبة السيّد المرعشي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المحققة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ناجية،عدّه خالي ممدوحا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الثامنة،قال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جعفر بن ناجية صحيح،كما و ذكره في النقد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و ملخص المقال في قسم الحسان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جامع المقال،و لكن ذكر الكاظمي في مشتركاته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ناجية برواية جعفر بن بشير البجلي عنه كما في الفقيه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من لا يحضره الفقيه،نعم روى عنه ابن مسكان كما في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،و أورده في الاستبصار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نجيح الكندي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الحسن الكناني،عن جعفر بن نجيح الكندي،عن محمّد بن أحمد بن عبيد اللّه العمري،عن أبيه،عن جدّه،عن أبي عبد اللّه عليه السلام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روى الصدوق رحمه اللّه في العيون عنه في أواخر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طهران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محمّد جعفر بن نعيم الشاذاني رضي اللّه عنه،قال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إدريس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آخره،و في آخر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المحققة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ذكرنا بعض الموارد التي يروي الصدوق رضوان اللّه تعالى عليه عن المترجم،فشيخوخة جعفر بن نعيم للصدوق رحمه اللّه لا ريب فيها، فتفطن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تذكرة المتبحرين،و هذا الجزء يعدّ الجزء الثاني من 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رياض العلماء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،و في 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هبة اللّه بن نما،هو ابن الرئيس العفيف أبي البقاء هبة اللّه بن نما الحلّي،و والد نجيب الدين محمّد بن جعفر بن نما،و هو معاصر لمحمّد بن المشهدي صاحب المزار الذي يروي فيه عن أبي البقاء هبة اللّه والد صاحب الترجمة في سنة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،و صرح الشهيد الثاني في شرح الدراية بأن صاحب الترجمة أيضا يروي عن والده أبي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يروي عنه ولده نجيب الدين محمّد بن جعفر الذي يروي عنه الشيخ محمّد القسبيني في سنة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نشر مكتبة السيّد النجفي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الغمر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تأثّم،بدل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وخمه و استوخمه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يستره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يستمرئه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إنكار اللعن،كما يؤيده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تتحرّجن من لعنهم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احتمل الشيخ محمّد ابن صاحب المعالم سقوط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تأخم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اللّه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تقتضي سقوط جملة في المقام،و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حدثني سعد،عن محمّد بن عيسى بن عبيد،فتفطّن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الفتك،و هو الظاهر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هذه الرواية أنّ جعفر بن واقد و أبا السمهري كانا في زمان أبي جعفر الثاني عليه السلام،بناء على أنّ أبا جعفر هو الجواد عليه السلام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الحجرية،و في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جعفر بن واقد خطابي لكن في عصر الجواد عليه السلام،و أبو الخطاب قتل في زمان الصادق عليه السلام،فكيف ذكر جعفر بن واقد عند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الصادق عليه السلام توفي سنة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،و الجواد عليه السلام إمامته سنة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،ففي زمان الصادق عليه السلام لم يكن جعفر بن واقد،و لا يبعد وقوع التحريف</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 إلى بيروذ و بيروذ ناحية من الأهواز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قال لأهلها وَ هُوَ الَّذِي فِي السَّمٰاءِ إِلٰهٌ وَ فِي الْأَرْضِ إِلٰهٌ هو الإمام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اعتبر جعفر الوراق و ابن الوراق واحدا؛لأنّه ذكرهما في عنوان واحد كما فعل ذلك في جامع الرواة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،و ذكره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،و كذا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علي بن حسان البجلي،و جعفر الهذلي،و جعفر الوراق لكل منهم 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باب من لم يرو عنهم عليهم السلام من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علي البجلي و ابن علي بن حسان،و ظاهره التعدّد و الاتحاد محتمل،و ابن علي بن حازم و ابن هذيل و ابن الوراق،و الراوي عن الكل حميد،فالظاهر رجوع بعضهم إلى بعض،فتدبر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الوراق روى عنهم حميد،و ذكر قبله جعفر بن هذيل و جعفر بن علي البجلي،و الثلاثة روى عنهم حميد، فرجوع ضمير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هؤلاء الثلاثة متيقن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المطبوعة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1565/4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ورقاء اسم رجل،و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وراق و وراقى</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صلة 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1842/5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وصلت الشيء وصلا وصلة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عمير تصغير عمر،و لم يذكره كثير من اللغويين لوضوحه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لسان العرب </w:t>
      </w:r>
      <w:r>
        <w:rPr>
          <w:rFonts w:eastAsia="IRNazanin" w:cs="IRNazanin"/>
          <w:b w:val="false"/>
          <w:bCs w:val="false"/>
          <w:i w:val="false"/>
          <w:iCs w:val="false"/>
          <w:color w:val="333333"/>
          <w:sz w:val="20"/>
          <w:szCs w:val="20"/>
        </w:rPr>
        <w:t>608/4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عمير و عويمر و معمر و عمارة و عمران و يعمر كلّها أسماء</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القطعة من شجر الحنظل،و النبقة المرّة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هي الحزرة،و أيضا المرارة كما في لسان العرب </w:t>
      </w:r>
      <w:r>
        <w:rPr>
          <w:rFonts w:eastAsia="IRNazanin" w:cs="IRNazanin"/>
          <w:b w:val="false"/>
          <w:bCs w:val="false"/>
          <w:i w:val="false"/>
          <w:iCs w:val="false"/>
          <w:color w:val="333333"/>
          <w:sz w:val="20"/>
          <w:szCs w:val="20"/>
        </w:rPr>
        <w:t>422/12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،و ذكر في الصحاح </w:t>
      </w:r>
      <w:r>
        <w:rPr>
          <w:rFonts w:eastAsia="IRNazanin" w:cs="IRNazanin"/>
          <w:b w:val="false"/>
          <w:bCs w:val="false"/>
          <w:i w:val="false"/>
          <w:iCs w:val="false"/>
          <w:color w:val="333333"/>
          <w:sz w:val="20"/>
          <w:szCs w:val="20"/>
        </w:rPr>
        <w:t>1991/5</w:t>
      </w:r>
      <w:r>
        <w:rPr>
          <w:rFonts w:ascii="IRNazanin" w:hAnsi="IRNazanin" w:eastAsia="IRNazanin"/>
          <w:b w:val="false"/>
          <w:b w:val="false"/>
          <w:bCs w:val="false"/>
          <w:i w:val="false"/>
          <w:i w:val="false"/>
          <w:iCs w:val="false"/>
          <w:color w:val="333333"/>
          <w:sz w:val="20"/>
          <w:sz w:val="20"/>
          <w:szCs w:val="20"/>
          <w:rtl w:val="true"/>
        </w:rPr>
        <w:t>،و عنه في لسان العرب عدّه من المسمّين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علقمة،فراجع</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حوط في توضيح المشتبه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ضبطه في توضيح المشتبه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حيّ من بكر،و هو عكابة بن صعب بن علي ابن بكر بن وائل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Pr>
        <w:t>803/2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الحسان،و في ملخص المقال ذكره في قسم الحسان أيضا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ورقاء،حسن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المحدثين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أخرى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بن حسّان،عن جعفر بن هارون الزيّات،قال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أطوف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أيضا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70/47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الثقات،و عدّه في ملخص المقال في قسم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يبعد اتحاده مع المتقدم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عبد الرحمن الكاهلي له نوادر،و جعفر الهذلي له نوادر،و جعفر الوراق له نوادر؛أخبرنا بها أحمد بن عبدون،عن أبي طالب الأنباري، عن حميد عنهم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الحسان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 و اوفست الهند 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هواز</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الهذيل الكوفي أبو عبد اللّه القناد،ابن بنت أبي اسامة،روى عن عاصم بن يوسف اليربوعي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النسائي و أحمد بن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ثقة،و قال 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في جمادى الأولى سنة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كوفي صاحب حديث،كيّس،و في لسان الميزان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الهذيل ابن هشام،ذكرهم أبو جعفر الطوسي في رجال الشيعة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الهذيل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ذكره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الهند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ترجمة أخيه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الحسن،و في ترجمة الحسين بن سعيد بن حماد بن مهران،حيث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الحسين،كان يروي عن أخيه،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خاله جعفر بن يحيى بن سعد الأحول من رجال أبي جعفر الثاني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الجواد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 من دون زيادة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تلك المواضع في الكافي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يحيى،عن أحمد ابن محمّد،عن جعفر بن يحيى الخزاعي،عن أبيه يحيى بن أبي العلاء،عن إسحاق بن عمار،قال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يحيى،عن أحمد بن محمّد،عن جعفر بن يحيى الخزاعي،عن بعض أصحابنا،عن أحدهما عليهما السلام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محمّد،عن جعفر بن يحيى الخزاعي،عن أبيه يحيى بن أبي العلاء،عن إسحاق بن عمار،قال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أبي عبد اللّه عليه السلام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هذه العبارة أنه لم يكن إماميّا،و كان مخالطا للإماميّة و أنه ثقة،إلاّ أن يكون إماميّا يتظاهر بالعاميّة لحفظ مقام أبيه في القضاء،و يؤيّده أنّ أرباب الجرح و التعديل لم يغمزوه بشيء،و اتفقوا على أنه ثقة لا موثق</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يحيى بن العلاء أبو محمّد الرازي ثقة و أبوه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في الفهرست في ترجمة أبيه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أبي العلاء الرازي،له كتاب رويناه بهذا الإسناد عن القاسم بن إسماعيل،عنه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يحيى بن العلاء أبو محمّد الرازي ثقة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يحيى بن العلاء الثقة الرازي؛برواية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قسم الثقات،و ذكره في مجمع الرجال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و ملخص المقال في قسم الصحاح،و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حاوي الأقوال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وثقه الجميع</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يحيى،عن موسى بن جعفر البغدادي،عن جعفر بن يحيى،عن عبد اللّه بن عبد الرحمن،عن الحسين بن زيد،عن أبي عبد اللّه عليه السلام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يحيى،عن محمد بن أحمد،عن موسى بن جعفر البغدادي،عن جعفر بن يحيى،عن عبد اللّه بن عبد الرحمن،عن الحسين بن زيد،عن أبي عبد اللّه عليه السلام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جعفي ذكره ابن أبي حاتم،فقال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جعفي بن سعد العشيرة،و هو من مذحج كان وفد على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في وفد جعفة في الأيام التي توفى النبي صلى اللّه عليه و آله و سلّم فيها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الجيم،و آخره 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ابن أبي حاتم،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جعفي بن سعد العشيرة،و هو من مذحج،كان وفد على النبي صلى اللّه عليه و آله و سلّم في وفد جعف في الأيام التي توفي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فيها،كذا قال عن أبيه،أخرجه أبو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من أغرب ما يقوله عالم،فإنّ جعفي بن سعد العشيرة مات قبل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بدهر طويل،فإنّ بعض من صحب النبي صلى اللّه عليه و آله و سلّم من جعفى بينه و بين جعفي ما يزيد على عشرة آباء، و الذي أظنّه أنه رأى وفد جعفى فظنّه اسم رجل منسوب إلى جعف،فظن أن جعفا هو الاسم،و أنّ جعفيا زيدت الياء فيه للنسبة،و لو علم أن جعفيا هو الاسم،و أنه قبل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لم يجعله صحابيا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الإصابة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منده،ثم ضعّفه،و عنونه في أسد الغابة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ابن منده و أبو نعيم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توضيح المشتبه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صحابيّ،و نقل عنه أنّه سمع النبي صلّى اللّه عليه و آله و سلم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بدّ من العريف،و العريف في النار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كذا،و في القاموس المحيط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الجيم،حيث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التقبّض و استرخاء في الجلد و الجسم،و منه اشتقاق جعونة،و رجل جعونة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قصير سمين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زاد في تاج العروس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من أسماء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،و صرّح بالفتح في توضيح المشتبه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النسب لابن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أفصى بالفاء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أقصى</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الشنّويون محدثون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تاج العروس </w:t>
      </w:r>
      <w:r>
        <w:rPr>
          <w:rFonts w:eastAsia="IRNazanin" w:cs="IRNazanin"/>
          <w:b w:val="false"/>
          <w:bCs w:val="false"/>
          <w:i w:val="false"/>
          <w:iCs w:val="false"/>
          <w:color w:val="333333"/>
          <w:sz w:val="20"/>
          <w:szCs w:val="20"/>
        </w:rPr>
        <w:t>259/9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النشر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،و هي كما جاء بالمتن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جعدة همداني كوفي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النشر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النشر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النشر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جعيد همداني كوفي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الجيم و الياء بعد العين المهملة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قسم الحسان،و كذا في مجمع الرجال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،و قد أورده ابن حبان في الثقات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المجاهيل،و في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يحيى الحلبي،عن عمران بن أعين،عن جعيد الهمداني،عن علي بن الحسين عليه السلام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الرحمن بن سيابة،عن جعيد همدان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جعيل في توضيح المشتبه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جعيل الأشجعي كوفي،روى عنه عبد اللّه بن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أسد الغابة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جعيل بن زياد الأشجعي كوفي له صحبة،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جعال و قد تقدم هكذا،نسبه ابن مندة،و أمّا أبو عمر و أبو نعيم فلم ينسباه،بل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جعيل الأشجعي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ماكولا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جعيل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الجيم،و فتح العين،و سكون الياء المعجمة باثنتين من تحتها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جعيل الأشجعي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بالتصغير و آخره 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الأشجعي، 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الضمري صحابي مقل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صرّح بالتعدّد ابن ماكولا في الإكمال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،و ابن ناصر الدين في توضيح المشتبه </w:t>
      </w:r>
      <w:r>
        <w:rPr>
          <w:rFonts w:eastAsia="IRNazanin" w:cs="IRNazanin"/>
          <w:b w:val="false"/>
          <w:bCs w:val="false"/>
          <w:i w:val="false"/>
          <w:iCs w:val="false"/>
          <w:color w:val="333333"/>
          <w:sz w:val="20"/>
          <w:szCs w:val="20"/>
        </w:rPr>
        <w:t>372/2</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الجفشيش الكندي،و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الحضرمي،و يقال فيه بالجيم و بالحاء و بالخاء،يكنى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الخير،يقال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 بن معدان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الأشعث بن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بين رجل منّا و بين رجل من الحضرميين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الجفشيش خصومة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عمران بن موسى بن طلحة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قدم وفد كندة على النبي صلى اللّه عليه و آله و سلّم قال له أبو الخير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الجفشيش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قال بالجيم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جفشيش بن النعمان الكندي،يقال فيه بالجيم و الحاء و الخاء،و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حضرمي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هشام الكلبي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معدان،و هو الجفشيش بن الأسود بن معدي كرب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كندة الكندي،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الجفشيش لقب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الأشعث بن قيس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بين رجل منّا و بين رجل من الحضرميين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الجفشيش خصومة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بعض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الحفشيش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وهم،و قد قاله أبو عمرو مثل قول ابن منده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الإصابة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جفشيش بن النعمان الكندي،كذا سمّى ابن منده أباه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معدان،يكنى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الخير،و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 بن معدان،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جماعة المدرسين،قال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منذر بن جفير بن الحكيم بن العبدي، فالشيخ في رجاله و النجاشي في ترجمة جفير ذكرا أباه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حكم،و النجاشي في ترجمة ابن المترجم ذكر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يصرّح بأنّها على وزان كريم أو زبير،و الظاهر الأول،قال في القاموس المحيط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الجفير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جعبة من جلود لا خشب أو من خشب لا جلود فيها و موضع بناحية ضربّة،و كزبير بلدة بالبحرين و انظر أكثر من ذلك في تاج العروس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الرجال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 الشديد،و جيفر بن الجلندي ملك عمان و ضميرة بنت جيفر صحابية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جفينة النهدي</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أسد الغابة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جفينة الجهني،و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النهدي،و في الإصابة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جفينة الجهني،و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النهدي،و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الغساني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عبد البر في الاستيعاب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الجلاس بن سويد بن الصامت الأنصاري،كان متهما بالنفاق،و هو ربيب عمير بن سعد زوج أمّه،و قصته معه مشهورة في التفاسير عند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يَحْلِفُونَ بِاللّٰهِ مٰا قٰالُوا وَ لَقَدْ قٰالُوا كَلِمَةَ الْكُفْرِ فتحالفا و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يَتُوبُوا يَكُ خَيْراً لَهُمْ فتاب الجلاس و حسنت توبته و راجع الحق،و كان قد آلى أن لا يحسن إلى عمير،و كان من توبته أنه لم ينزع عن خير كان يصنعه إلى عمير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الإصابة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جلاس بن سويد بن الصامت الأنصاري،كان من المنافقين ثم تاب و حسنت توبته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الجلاس بن سويد بن الصامت بن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الجلاس كغراب،ابن عمرو،و ابن سويد صحابيان،و قال في توضيح المشتبه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ضبط اللفظة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الجلاس ابن سويد بن الصامت الصحابي،و حديث النفاق واه،ثمّ تاب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عشر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 المصنّف قدّس سرّه ضبط الأوسي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أسيد بن حضير بن سماك بن عتيك،و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أسد الغابة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الجلاس بن صليت اليربوعي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ابن منده و أبو نعيم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صلت،بدون الياء،فقال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وفاة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الجلاس بن صلت اليربوعي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صحبة،روت عنه بنته أم منقذ في الوضوء</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أسد الغابة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الجلاس بن عمرو الكندي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أبو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الإصابة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الفوائد الرجالية المعروفة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 الدين الدواني الشهير ملا جلال،له رسالة نور الهداية،بالفارسية،يصرّح فيها بتشيعه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روضات الجنات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المولى جلال الدين محمّد بن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المتبحرين،و هو الجزء الثاني من 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استعمله العرب كثيرا و سمّى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جلبة بفتح اللام و جلبة كما في صحاح اللغة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أما جلبة بسكون اللام فلم أر من صرّح بمعناها أو استعمالها،فتفحص</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عشر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 المصنّف قدّس سرّه ضبط جنان بالجيم المكسورة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 في ترجمة جبلة بن جنان بن أبحر الكناني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بالجيم،ثم اللام،ثم الباء المنقطة تحتها نقطة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 و الياء المشدّدة المنقطة تحتها نقطتين،و 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الأنجر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بالنون و الجيم و الراء</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أبحر،و يأتي ضبط أبجر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أبجر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بطبعاته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لدينا نسخة مطبوعة و اخرى مخطوطة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جبلة لا جلبة،و يتضح أن نسخة المؤلف قدّس سرّه كانت كذلك</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جبلة بن جنان بن أبحر الكناني الكوفي،أسند عنه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 المضمومة و الباء المفردة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حيان بن الأبجر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المفردة و الجيم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 عن جميل بن دراج</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 حمزة،كذا في الوجيزة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جلبة بن عياض أبو الحسن الليثي أخو سعد أبي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جلبة بن عياض أبو الحسن الليثي أخو أبي ضمرة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إتقان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ابن الغضائري جمع منهم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قسم الضعفاء،و ملخص المقال في قسم الضعاف،و مجمع الرجال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تلك الأحاديث ما جاء في الكافي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بن أبي نصر،عن عبد الكريم،عن جماعة بن سعد الخثعمي،أنه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المفضل عند أبي عبد اللّه عليه السلام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ذكره في منهج المقال،و نقد الرجال،و مجمع الرجال نقلا عن رجال الشيخ من دون زيادة،و عدّه في ملخص المقال في قسم المجاهيل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ترجمته إمّا في باب محمّد،أو باب الألقاب،و لكنّا ذكرناه هنا تبعا لجامع الرواة، و جهات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توفى رحمه اللّه سنة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فاضلا مليّا، و عالما محلّيا،و مجتهدا أصوليّا،و متكلما حكميا،و مدققا مستقيما،ولد في حجر العلم، و ربى في كنفه و جواره،و أوتي من زهره و أنواره،و جلس في صدر مجلسه كالبدر في كبد السماء،و اقتبس من ضوء مدرسه كل مقتبس من الأصوليين و الحكماء،إليه انتهيت رئاسة التدريس في زمانه الأسعد بإصفهان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جملة من أوصافه الحميدة و مؤلفاته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أسد الغابة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جمانة الباهلي،قال أبو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الأزدي،و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صحبة،و في الإصابة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جمانة الباهلي،ذكره أبو الفتح الأزدي في الصحابة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أسد الغابة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جمد الكندي،روى حماد بن سلمة،عن عاصم بن بهدلة،أنّ جمد الكندي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الجيم،و سكون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أعرف جمدا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جاء في المتن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ماكولا في الإكمال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جمد أوله جيم و ميم مفتوحة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جمرة بن عوف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يزيد،يعدّ في أهل فلسطين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ابن منده و أبو نعيم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جمرة بن النعمان العذري،قدم على النبي صلى اللّه عليه و آله و سلّم في وفد بني عذرة،لا اعرفه بغير هذا،و في الإصابة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جمرة بن النعمان بن هوذة بن مالك بن سمعان العذري،قال ابن الكلبي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أوّل من قدم بصدقة بني عذرة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الصحابة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في أسد الغابة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الصحابة،و مثله في الإصابة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الجمهور من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حكى الشهاب في شرح الشفا أن قوما يفتحونها و هو غريب</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ذكره في مجمع الرجال،و نقد الرجال، و منهج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اكتفوا الكل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يحيى،عن أحمد بن محمّد بن عيسى، عن مروك بن عبيد،عن جميع بن عمير،قال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في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مثله،و في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كثير أبو إسماعيل،عن جميع بن عمير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في توحيد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جميع بن عمرو،و عن المعاني و التوحيد في بحار الأنوار </w:t>
      </w:r>
      <w:r>
        <w:rPr>
          <w:rFonts w:eastAsia="IRNazanin" w:cs="IRNazanin"/>
          <w:b w:val="false"/>
          <w:bCs w:val="false"/>
          <w:i w:val="false"/>
          <w:iCs w:val="false"/>
          <w:color w:val="333333"/>
          <w:sz w:val="20"/>
          <w:szCs w:val="20"/>
        </w:rPr>
        <w:t>218/93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عمرو بن جميع،و جاء في المحاسن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جميع بن عمر و في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بن عمرو</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أسد الغابة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عن ابن منده و أبو نعيم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اللفظة في توضيح المشتبه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طبعتي بيروت و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في مجمع الرجال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فضال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قدمت الكنية كان أوضح و أصلح؛لأنّ أبا محمّد كنية الحسن بن علي بن فضال،فتفطن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ذكرته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بطبعاته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أبي الصهبان، و إبراهيم الذي ذكر في المتن زائد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 بن دراج ثقة، و أجمعت له العصابة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 بن دراج،ثقة أجمعت العصابة على تصحيح ما يصح عنه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استعلام أنّه ابن دراج الثقة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كلام كسابقه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 المترجم جلّ أعلام الجرح و التعديل،منهم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 بن دراج،له أصل،و هو ثقة،و إتقان المقال في قسم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كثير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منهج المقال،و ليس في نسختنا من الخلاصة،بل جاءت في بعض النسخ الخطيّة و في الطبعة الحجرية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بيروت،و في طبعة مكتبة السيد المرعشي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استعلام أنه ابن دراج الثقة برواية ابن أبي عمير عنه،و رواية الحسن بن علي بن فضال عنه،و رواية عمر بن عبد العزيز عنه،و روايته هو عن أبي عبد اللّه و أبي الحسن عليهما السلام،و عن زرارة بن أعين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المنتهى،و ما أثبتناه موافق للمصدر،و هو الظاهر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المنتهى،و ما أثبتناه موافق للمصدر،و هو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الجملة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جميلة بن مؤمن،و في منتهى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جملة من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فصحّح الحديث</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يزيد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أسد الغابة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 بن ردام العذري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ابن منده و أبو نعيم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جميل الرواسي صاحب السابري،مولى جهم بن حميد الرواسي،و ذكره في مجمع الرجال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بطن من مراد و هو جمل بن كنانة بن ناجية بن 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 يحابر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مذحج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أدد بن زيد كما صرح به في توضيح المشتبه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و لاحظ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لم ترد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من دون زيادة،و ذكره في ملخص المقال في قسم المجاهيل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المدرسين،و أوفست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يري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في لسان الميزان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،إلاّ أنه أخطأ فجعله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ربعي،و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صالح الأسدي ثقة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صالح الأسدي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قال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صالح الأسدي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مجمع الرجال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و ملخّص المقال ذكره في قسم الصحاح،و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أسد الغابة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جميل بن عامر بن حذيم بن سلامان بن ربيعة بن عريج ابن سعد بن جمح القرشي الجمحي أخو سعيد بن عامر،و ذكره في الاستيعاب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جميل بن عبد اللّه بن نافع الخثعمي الخياط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الكوفي،و 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 بن عبد اللّه بن نافع الخياط الكوفي،حكى ابن عقدة،عن ابن نمير توثيقه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تعليقة الشهيد رحمه اللّه ذلك</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عبد اللّه بن نافع الحناط حسن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في مجمع الرجال المطبوعة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ما نقله،و لعلّه كانت في نسخة المؤلف قدّس سرّه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حاوي الأقوال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نقلا عن رجال الشيخ رحمه اللّه بلا زيادة،و ذكره في ملخّص المقال في قسم المجاهيل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ذكره في مجمع الرجال،و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 من دون زيادة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 البحراني</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المحيط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موضع بالبحرين و موضع بحوران قرب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موضع بين الكوفة و واسط</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تاج العروس </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نجران بلا 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باليمن يعد من مخاليف مكة فتح سنة عشر من الهجرة صلحا على الفيء سمي بنجران بن زيدان بن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بالبحرين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إليه نسبت الثياب النجرانيّة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نجران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بحوران قرب دمشق،و هي بيعة عظيمة عامرة حسنة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الأسماء المتداولة،و من المسمين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وقّاص بن عبدة بن وقاص الحارثي، تنسب إليه قرية الوقاصيّة كما في معجم البلدان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،لكن جاء في طبعة النجف الأشرف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 بن رفاض الغفاري سكن مصر،أبو نصرة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 عبد أبي ذر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 المنقطة من تحت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أبيه بالراء و الفاء و الألف و الضاد،إلاّ أنّ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 بن وقاص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بالواو و القاف و الألف و الصاد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كذلك في ملخّص المقال في قسم المجاهيل،و أيضا في جامع الرواة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جناب في توضيح المشتبه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399/3</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خابط جناب الكناني،له صحبة، روى عنه ابنه خابط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أنّه اختلف في انّه صحابي أو تابعي،فراجع</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جناب أبو خابط الكناني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ابن منده و أبو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في الإصابة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جناب الكناني والد 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المهملة،و الألف،و الهمزة،و الطاء</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اللفظة في المعاجم التي بأيدينا،فتفحّص</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نسطاس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جناب بن بسطاس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،و في معاجم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جناب بن نسطاس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عده في اسد الغابة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في الصحابة،فقال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جناب بن قيظي الأنصاري قتل يوم احد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عليه فالظاهر أنّه بفتح الخاء و تشديد الباء كما ضبطه كذلك في توضيح المشتبه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فصّل فيه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 في اسم المترجم أنّه خبّاب أو جناب أو حباب،فراجع</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ضبطه في توضيح المشتبه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صيفي و خبّاب ابنا قيظي من الأنصار،استشهد يوم احد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جناب الكلبي،اسلم يوم الفتح،و مثله في الاستيعاب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،و قد مرّ ضبطه من المصنّف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 في ترجمة بكر بن جناح أبو محمد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مفضّل من الأسماء المتعارفة،و هو اسم مفعول من فضّل تفضيلا،و معناه واضح</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اسم عدة قبائل في العرب ذكر بعضها في الصحاح </w:t>
      </w:r>
      <w:r>
        <w:rPr>
          <w:rFonts w:eastAsia="IRNazanin" w:cs="IRNazanin"/>
          <w:b w:val="false"/>
          <w:bCs w:val="false"/>
          <w:i w:val="false"/>
          <w:iCs w:val="false"/>
          <w:color w:val="333333"/>
          <w:sz w:val="20"/>
          <w:szCs w:val="20"/>
        </w:rPr>
        <w:t>968/3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كثيرها في معجم قبائل العرب </w:t>
      </w:r>
      <w:r>
        <w:rPr>
          <w:rFonts w:eastAsia="IRNazanin" w:cs="IRNazanin"/>
          <w:b w:val="false"/>
          <w:bCs w:val="false"/>
          <w:i w:val="false"/>
          <w:iCs w:val="false"/>
          <w:color w:val="333333"/>
          <w:sz w:val="20"/>
          <w:szCs w:val="20"/>
        </w:rPr>
        <w:t>970/3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شاعت التسمية به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،و قد مرّ ضبطه من المصنّف قدّس سرّه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في ترجمة إبراهيم بن المفضل بن قيس بن رمانة الأشعري</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جناح بن رزين مولى مفضل بن قيس بن رمانة الأشعري</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لسان الميزان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جناح بن زربي أبو سعيد الأشعري،روى عن الخليل بن أحمد و أبي عمرو الشيباني،و أدرك أجلاء التابعين، و ذكره الطوسي في رجال الشيعة،و قال علي بن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عارفا بالتفسير،صحب جعفر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عنه،و كان صالحا واسع الفضل،ثقة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جنادح بن ميمون يعدّ في الصحابة،شهد فتح مصر لا يعرف له حديث،قاله أبو سعيد بن يونس،أخرجه ابن منده و أبو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تجريد أسماء الصحابة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جنيد و جنّاد و جنادة أسماء،و جنادة أيضا حيّ</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جنادة بن اميّة الأزدي،سكن مصر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زهران أبو قبيلة،و هو ابن كعب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من الصحابة جنادة بن أبي أمية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ضبطه في توضيح المشتبه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الزهراني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هذه الأقوال في اسد الغابة،فراجع</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،و قد ذكر الاختلاف في اسم أبيه و في وثاقته،بل الاختلاف في أصل وجوده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جنادة بن جراد الغيلاني الأسدي أحد بني غيلان سكن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زياد بن قريع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بني غيلان بن جاوة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أبيه،عن جنادة بن جراد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بني غيلان بن جاوة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أتيت النبي صلى اللّه عليه و آله و سلّم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 بن مكيث بن جراد الجهني</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عيلان بفتح العين و سكون الياء في توضيح المشتبه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أن سلمان بطن من 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سلمان ابن يشكر بن ناجية بن يحابر،و هو مراد،و في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بن معاوية،و في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بن عمرو</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السلماني في توضيح المشتبه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،و قال في معجم البلدان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فعلان،من السلم و السلامة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هاهنا عربي محض،قيل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جبل،و قال أبو عبيدة السكوني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السلمان منزل بين عين صيد و واقصة و العقبة،و بين عين صيد و السلمان ليلتان،و واقصة دون ذلك،و بين العقبة و سلمان ليلتان،قال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السلمان ماء قديم جاهلي،و به قبر نوفل ابن عبد مناف،و هو طريق إلى تهامة من العراق في الجاهلية،قال أبو المنذر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سمّي طريق سلمان باسم سلمان الحميري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فوق الكوفة،و كان من مياه بكر بن وائل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جنادة بن الحرث السلماني</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المروية في بحار الأنوار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حباب بن الحارث السلماني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زيارة الشهداء المشتملة على أسمائهم الشريفة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حيّان بن الحارث السلماني الأزدي</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إبصار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جنادة بن كعب بن الحرث الأنصاري الخزرجي،كان جنادة ممّن صحب الحسين عليه السلام من مكة،و جاء معه هو و أهله،فلمّا كان يوم الطف تقدّم إلى القتال،فقتل في الحملة الأولى</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بحار الأنوار المطبوعة </w:t>
      </w:r>
      <w:r>
        <w:rPr>
          <w:rFonts w:eastAsia="IRNazanin" w:cs="IRNazanin"/>
          <w:b w:val="false"/>
          <w:bCs w:val="false"/>
          <w:i w:val="false"/>
          <w:iCs w:val="false"/>
          <w:color w:val="333333"/>
          <w:sz w:val="20"/>
          <w:szCs w:val="20"/>
        </w:rPr>
        <w:t>70/45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زيارة الناحية المقدسة ذكر لجنادة ابن كعب،بل الموجود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عمرو بن كعب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الإصابة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جنادة بن زيد الحارثي،روى ابن السكن و الباوردي من طريق عبد الرحمن بن عمرو بن جبلة،عن سودة بنت المتلمس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إسناده ضعيف مجهول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جنادة بن سفيان الانصاري،و يقال الجمحي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الأنصار أحد بني زريق بن عامر من بني جشم بن الخزرج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جنادة بن عبد اللّه بن علقمة بن المطلب بن عبد مناف،و أبوه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هو أبو نبقة،قتل جنادة يوم اليمامة،و ذكره في اسد الغابة </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،و ذكره في اسد الغابة </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481/2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جنبذ بن سبع،له صحبة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في الهامش الاختلاف في اسم الرجل و اسم والده،فراجع</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ضبط سبع ضمنا في القاموس المحيط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جنذ</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الجندب و الجندب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الجراد،و اسم رجل،قال سيبويه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نونها زائدة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،و عدّه في ملخص المقال في قسم المجاهيل</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الشيخ من دون زيادة،و ذكره في ملخص المقال في قسم المجاهيل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في نقد الرجال،و مجمع الرجال،و منهج المقال نقلا عن رجال الشيخ من دون زيادة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 بن أيوب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الطبعة الحجرية و لعلّه محرف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كذلك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ذر الغفاري جندب بن جنادة،و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 بن السكن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أصفياء أصحاب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من شرطة الخميس</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برير بن جنادة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أجد من ذكر أنّ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بريد،بل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يزيد كما في الإصابة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الشهيد الثاني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حاشيته المخطوطة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جندب توفي أبو ذر سنة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صلى عليه ابن مسعود،و قدم ابن مسعود المدينة و أقام عشرة أيام فمات بعد العشرة،حكاه عن الإكمال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الأركان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سلمان،و المقداد،و أبو ذر،و حذيفة رضي اللّه عنهم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الجمع بين رجال الصحيحين للمقدسي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بحر العلوم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المتفق عليه عندنا أنّ أبا ذر رابع من أسلم من الرجال،لكن العامة اختلفوا في ذلك فبين 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رابع،و 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خامس</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أسباط بن سالم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الحسن موسى بن جعفر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يوم القيامة نادى مناد أين حواري محمّد بن عبد اللّه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لم ينقضوا العهد،و مضوا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فيقوم سلمان،و المقداد،و أبو ذر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بدء إسلام الصحابي العظيم أبا ذر رضوان اللّه تعالى بهذه الصورة التي رواها السيّد بحر العلوم قدّس سرّه و الشيخ الصدوق في أماليه في المجلس الثالث و السبعون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 الشيخ الكليني قدّس سرّه في روضة الكافي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بعض الألفاظ</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النجش تنفير الوحش من موضع إلى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فاستقى</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الموآخاة بين سيدنا أبي ذر و المنذر بن عمرو،ذكره في السيرة الحلبية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و سيرة ابن هشام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الذهبية و الوسام المقدس نقل بألفاظ متفاوتة متنا متفقة دلالة و معنى،</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هذا الحديث بألفاظ متفاوتة ففي الاستيعاب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330/9</w:t>
      </w:r>
      <w:r>
        <w:rPr>
          <w:rFonts w:ascii="IRNazanin" w:hAnsi="IRNazanin" w:eastAsia="IRNazanin"/>
          <w:b w:val="false"/>
          <w:b w:val="false"/>
          <w:bCs w:val="false"/>
          <w:i w:val="false"/>
          <w:i w:val="false"/>
          <w:iCs w:val="false"/>
          <w:color w:val="333333"/>
          <w:sz w:val="20"/>
          <w:sz w:val="20"/>
          <w:szCs w:val="20"/>
          <w:rtl w:val="true"/>
        </w:rPr>
        <w:t xml:space="preserve">،و صحيح الترمذي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أحبّ أن ينظر إلى المسيح بن مريم إلى برّه و صدقه،و جدّه،فلينظر إلى أبي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سرّه أن ينظر إلى شبيه عيسى بن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خلقا و خلقا فلينظر إلى أبي ذر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كنز العمال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أبا ذر ليباري عيسى بن مريم في عبادته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جاء في اسد الغابة </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،و مستدرك الحاكم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أوكا،و هو الظاهر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المنقبة العظيمة في الاستيعاب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Pr>
        <w:t>169/6</w:t>
      </w:r>
      <w:r>
        <w:rPr>
          <w:rFonts w:ascii="IRNazanin" w:hAnsi="IRNazanin" w:eastAsia="IRNazanin"/>
          <w:b w:val="false"/>
          <w:b w:val="false"/>
          <w:bCs w:val="false"/>
          <w:i w:val="false"/>
          <w:i w:val="false"/>
          <w:iCs w:val="false"/>
          <w:color w:val="333333"/>
          <w:sz w:val="20"/>
          <w:sz w:val="20"/>
          <w:szCs w:val="20"/>
          <w:rtl w:val="true"/>
        </w:rPr>
        <w:t xml:space="preserve">، و مستدرك الحاكم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،و شرح الجامع الصغير </w:t>
      </w:r>
      <w:r>
        <w:rPr>
          <w:rFonts w:eastAsia="IRNazanin" w:cs="IRNazanin"/>
          <w:b w:val="false"/>
          <w:bCs w:val="false"/>
          <w:i w:val="false"/>
          <w:iCs w:val="false"/>
          <w:color w:val="333333"/>
          <w:sz w:val="20"/>
          <w:szCs w:val="20"/>
        </w:rPr>
        <w:t>423/5</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غيرهم،و في طبقات ابن سعد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ذر،فقال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وعي</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باب،و هو خطأ</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مزيد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جاء القطار يحمل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 الهودج</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روى الزمخشري في ربيع الأبرار في الباب الثالث و العشرين </w:t>
      </w:r>
      <w:r>
        <w:rPr>
          <w:rFonts w:eastAsia="IRNazanin" w:cs="IRNazanin"/>
          <w:b w:val="false"/>
          <w:bCs w:val="false"/>
          <w:i w:val="false"/>
          <w:iCs w:val="false"/>
          <w:color w:val="333333"/>
          <w:sz w:val="20"/>
          <w:szCs w:val="20"/>
        </w:rPr>
        <w:t>834/1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قطع الدعاء و أضاف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 نال هذه المنزلة؟قال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زهده في هذا الحطيم الفاني</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قال جبرئيل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التصديق بنبيّك،و هي موجودة في الكافي</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حبرون من بلاد اليهود،اسم القرية التي بها قبر إبراهيم الخليل عليه السلام قرب بيت المقدس،و غلب عليها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الخليل</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بعدي</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رواه ابن قتيبة في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بها،و هو الظاهر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فاستعن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الإكاف،بكسر الهمزة،برذعة الحمار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الكندوج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 المخزن،معرب كندو،قاله في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سلمان الفارسي المحمدي،و في الكافي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،و جاء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الكشي في رجاله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مولانا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وهيب</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أحمد،و 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عيسى</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،و الجميع اكتفوا بنقل عبارة رجال الشيخ من دون زيادة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حجير في القاموس المحيط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السماوي رحمه اللّه في إبصار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 بن حجير الكندي الخولاني، كان جندب من وجوه الشيعة،و كان من أصحاب أمير المؤمنين عليه السلام،خرج إلى الحسين عليه السلام فوافقه في الطريق قبل اتصال الحرّ به،فجاء معه إلى كربلاء</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بحار الأنوار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جندب بن حجر الخولاني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زيارة الشهداء المروية في بحار الأنوار </w:t>
      </w:r>
      <w:r>
        <w:rPr>
          <w:rFonts w:eastAsia="IRNazanin" w:cs="IRNazanin"/>
          <w:b w:val="false"/>
          <w:bCs w:val="false"/>
          <w:i w:val="false"/>
          <w:iCs w:val="false"/>
          <w:color w:val="333333"/>
          <w:sz w:val="20"/>
          <w:szCs w:val="20"/>
        </w:rPr>
        <w:t>273/101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جندب بن حجر الخولاني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زيارة أول رجب و النصف من شعبان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جندب بن حجير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 بن حيان أبو رمثة التميمي،من بني امرئ القيس بن زيد مناة بن تميم،اختلف في اسمه فسماه البرقي كذلك،و أورده أبو عبد اللّه ابن منده في رفاعة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أبو موسى كذا مختصرا،و في الإصابة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الثالث،إلاّ أن هناك جاء 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أشار إلى أنّه يحتمل أن 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 المثناة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أحال ضبطه إلى إسماعيل بن رياح الذي مرّ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ذكره غيره نقلا عن رجال الشيخ رحمه اللّه من دون زيادة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أبيّ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في قاتل الساحر،فقيل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 بن زهير،و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جندب بن كعب، ففي الاستيعاب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 بن كعب العبدي،و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 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الغامدي،و هو عند أكثرهم قاتل الساحر بين يدي الوليد بن 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 بن كعب الغامدي له صحبة روى عنه أبو عثمان النهدي و حارثة بن مضرب، و هو الذي قتل الساحر بين يدي الوليد بن 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جندب بن كعب،و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جندب بن زهير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قاتل الساحر جندب بن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ننقل بعض كلمات القوم ليقف الناظر على جلية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سعد في طبقاته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لوط بن يحيى الأزدي،قال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النبي صلى اللّه عليه و آله و سلّم إلى أبي ظبيان الأزدي من غامد يدعوه و يدعو قومه إلى الإسلام،فأجابه في نفر من قومه بمكّة،منهم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مخنف،و عبد اللّه،و زهير بنو سليم،و عبد شمس بن عفيف بن زهير، هؤلاء بمكة،و قدم عليه بالمدينة الحجن بن المرقع،و جندب بن زهير،و جندب بن كعب</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ينبغي أن نوقف المراجع لهذا السفر على نظرة خاطفة من مواقف هذا الصحابي الجليل ليتّضح ولائه لأمير المؤمنين عليه السلام،و مركزه الاجتماعي،و صفاته النفسية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دعوة أمير المؤمنين عليه السلام للناس بالخروج إلى حرب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جندب بن زهير،و الحارث الأعور،و يزيد بن قيس الأرحبي،فقال جندب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آن للذين أخرجوا من ديارهم إشارة إلى الآية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 لِلَّذِينَ يُقٰاتَلُونَ بِأَنَّهُمْ ظُلِمُوا وَ إِنَّ اللّٰهَ عَلىٰ نَصْرِهِمْ 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أُخْرِجُوا مِنْ دِيٰارِهِمْ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عقد الألوية في صفين و نصب أمير المؤمنين عليه السلام لكل قبيلة رئيسا،قال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الأزد و اليمن جندب بن زهير،و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ردّه لمخنف بن سليم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تقدم جندب بن زهير فبارز رأس أزد الشام،فقتله الشامي،و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رجزه،و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تقدم جندب بن زهير برايته و راية قومه و هو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لا انتهى حتى أخضبها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فخضبها مرارا إذ اعترضه رجل من أهل الشام فطعنه،فمشى إلى صاحبه في الرمح حتى ضربه بالسيف فقتله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نقلا عن رجال الشيخ من دون زيادة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،و في اسد الغابة </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 بن ضمرة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ذكره في مجمع الرجال،و نقد الرجال،و جامع الرواة في نسخة مصححة و غيرهم نقلا عن رجال الشيخ قدّس سرّه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جندب بن زهير بن الحارث في أواخر الترجمة،قال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أحد جنادب الأزد،و هم 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 الخير بن عبد اللّه،و جندب بن كعب قاتل الساحر،و جندب بن عفيف،و جندب بن زهير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يسير،و نقل هذه الرواية شيخنا المفيد رحمه اللّه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على ما في إعلام الورى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حديث مشهور شائع بين نقلة الآثار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بيقين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صفّين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يأمرونا بقتلهم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أداوة و ماء</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المحيط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الإداوة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أداوى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فتاوى</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أقيم،و هو الظاهر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 ذكره في نقد الرجال،و مجمع الرجال،و جامع الرواة،و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العلقي،كما سيأتي</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نسخة المؤلف قدّس سرّه من رجال الشيخ رحمه اللّه تعالى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الخطأ من ناسخها،و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العلقي بالعين المهملة،و اللام،و القاف بنقطتين،و الياء للنسبة،و علقة بفتح العين و اللام بطن من بجيلة كما صرّح به و فصّله في توضيح المشتبه </w:t>
      </w:r>
      <w:r>
        <w:rPr>
          <w:rFonts w:eastAsia="IRNazanin" w:cs="IRNazanin"/>
          <w:b w:val="false"/>
          <w:bCs w:val="false"/>
          <w:i w:val="false"/>
          <w:iCs w:val="false"/>
          <w:color w:val="333333"/>
          <w:sz w:val="20"/>
          <w:szCs w:val="20"/>
        </w:rPr>
        <w:t>322/6</w:t>
      </w:r>
      <w:r>
        <w:rPr>
          <w:rFonts w:ascii="IRNazanin" w:hAnsi="IRNazanin" w:eastAsia="IRNazanin"/>
          <w:b w:val="false"/>
          <w:b w:val="false"/>
          <w:bCs w:val="false"/>
          <w:i w:val="false"/>
          <w:i w:val="false"/>
          <w:iCs w:val="false"/>
          <w:color w:val="333333"/>
          <w:sz w:val="20"/>
          <w:sz w:val="20"/>
          <w:szCs w:val="20"/>
          <w:rtl w:val="true"/>
        </w:rPr>
        <w:t>،و لمّا كانت نسخة المؤلف مغلوطة 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العلقمي،قال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من تميم،فتفطن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في تاج العروس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معجم البلدان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 بن عبد اللّه بن سفيان البجلي العلقي، 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 الخير،و جندب العارف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في جامع الرواة،و مجمع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عبارة رجال الشيخ رحمه اللّه من دون زيادة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 بن عبد اللّه بن سفيان البجلي،ثم العلقي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بفتحتين،ثم 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اللّه،و ربّما نسب إلى جدّه،له صحبة، و مات بعد الستين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 بن كعب العبدي،و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 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الغامدي،و هو عند أكثرهم قاتل الساحر بين يدي الوليد بن عقبه،ثم ذكر أنّه له صحبة،و إنه قاتل الساحر،فقيل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جندب بن كعب،و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جندب بن زهير قاله زبير بن بكار،ثم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قاتل الساحر جندب بن كعب،فراجع</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w:t>
      </w:r>
      <w:r>
        <w:rPr>
          <w:rFonts w:eastAsia="IRNazanin" w:cs="IRNazanin"/>
          <w:b w:val="false"/>
          <w:bCs w:val="false"/>
          <w:i w:val="false"/>
          <w:iCs w:val="false"/>
          <w:color w:val="333333"/>
          <w:sz w:val="20"/>
          <w:szCs w:val="20"/>
        </w:rPr>
        <w:t>240/17</w:t>
      </w:r>
      <w:r>
        <w:rPr>
          <w:rFonts w:ascii="IRNazanin" w:hAnsi="IRNazanin" w:eastAsia="IRNazanin"/>
          <w:b w:val="false"/>
          <w:b w:val="false"/>
          <w:bCs w:val="false"/>
          <w:i w:val="false"/>
          <w:i w:val="false"/>
          <w:iCs w:val="false"/>
          <w:color w:val="333333"/>
          <w:sz w:val="20"/>
          <w:sz w:val="20"/>
          <w:szCs w:val="20"/>
          <w:rtl w:val="true"/>
        </w:rPr>
        <w:t xml:space="preserve">،باختلاف يسير أشرنا لبعضه،و الأغاني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 و في التاريخ الكبير للبخاري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 بن كعب،قاتل الساحر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عند الوليد رجل يلعب فذبح إنسانا و أبان رأسه فعجبنا،فأعاد رأسه، فجاء جندب الأزدي فقتله،و مثله في تكملة الرجال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الترجمة جاء مختصرا ذيل كلام ابن أبي الحديد في شرح النهج، فلاحظ</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الساحر بين يدي والي الكوفة الوليد بن عقبة روي بصور متعددة،و الجامع بين تلك الصور أنّ جندب قتل الساحر الذي كان يلعب بين يدي الوالي،أو عند الناس، و لا يمكن الجزم بشيء من تلك الصور المختلفة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توضيح المشتبه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الصحاح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 مكيث، أي رزين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جراد بفتح الجيم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معروف،يقال له 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ذكره في الصحاح </w:t>
      </w:r>
      <w:r>
        <w:rPr>
          <w:rFonts w:eastAsia="IRNazanin" w:cs="IRNazanin"/>
          <w:b w:val="false"/>
          <w:bCs w:val="false"/>
          <w:i w:val="false"/>
          <w:iCs w:val="false"/>
          <w:color w:val="333333"/>
          <w:sz w:val="20"/>
          <w:szCs w:val="20"/>
        </w:rPr>
        <w:t>456/2</w:t>
      </w:r>
      <w:r>
        <w:rPr>
          <w:rFonts w:ascii="IRNazanin" w:hAnsi="IRNazanin" w:eastAsia="IRNazanin"/>
          <w:b w:val="false"/>
          <w:b w:val="false"/>
          <w:bCs w:val="false"/>
          <w:i w:val="false"/>
          <w:i w:val="false"/>
          <w:iCs w:val="false"/>
          <w:color w:val="333333"/>
          <w:sz w:val="20"/>
          <w:sz w:val="20"/>
          <w:szCs w:val="20"/>
          <w:rtl w:val="true"/>
        </w:rPr>
        <w:t xml:space="preserve">، و لسان العرب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يناسب مع هذا اسم حفيده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جندب إذ هو الصغير من الجراد كما صرّح به في لسان العرب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جدب</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اليربوع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اليرابيع،و الياء زائدة،ثم ذكر أن يربوع أيضا أبو حيّ من تميم و أبو بطن من مرّة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جندب بن مكيث الجهني أخو رافع بن مكيث يعدّ في أهل المدينة،روى عنه مسلم بن عبد اللّه بن حبيب،له و لأخيه صحبه و رواية، و مثله في اسد الغابة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 أبو عبد اللّه بن جندب البجلي عربي كوفي</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 بن ناجية أو ناجية بن جندب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منده و أبو نعيم،و مثله في تجريد أسماء الصحابة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توضيح المشتبه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جندرة بن خيشنة أبو قرصافة الصحابي، مشهور،و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جندرة بن خيشنة الليثي،أبو قرصافة،له صحبة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المحيط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القرصافة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الخذروف،و من النساء و النوق التي تتدحرج كأنها كرة،و أبو قرصافة جندرة بن خيشنة صحابيّ،و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خيشة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جندرة بن خيشنة أبو قرصافة هو مشهور بكنيته معدود في الشاميين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جندع الأنصاري الاوسي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جندع بن ضمرة،روى حماد بن سلمة،عن محمّد بن إسحاق،عن يزيد بن عبد اللّه بن قسيط،أن جندب بن ضمرة الليثي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الذي نزل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يَخْرُجْ مِنْ بَيْتِهِ مُهٰاجِراً إِلَى اللّٰهِ وَ رَسُولِهِ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جندل،و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جندلة بن نضلة بن عمرو بن بهدلة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جنيد بن سباع أبو جمعة،و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حبيب بن سباع،و حبيب بن وهب،و هو مشهور بكنيته،و قال في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جمعة،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الكناني،اختلف في اسمه،فقيل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سباع،و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جنيد بن سباع،و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وهب،و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فديك،و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القارئ،من القارة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الكناني،يعدّ في الشاميين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جنيد بن علي بن عبد اللّه أبو عبد اللّه الضبي مولاهم الحجام الكوفي إلاّ أن في منهج المقال و نسخة خطيّة من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جنيد بن عبيد اللّه أبو عبد اللّه الضبي</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أورده المفيد رحمه اللّه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اللفظة في المعاجم التي بأيدينا بالذال المعجمة،و غاية ما وجدناه في المقام ضبطه بالدال المهملة،قال في لسان العرب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اسم،و في تاج العروس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جودان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وجودان بن عبد اللّه البصري،عن جرير بن حازم، وجودان قبيلة من الجهاضم،و نقل الأخير في معجم قبائل العرب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جودان لا أعرف له نسبا و لا علم لي به أكثر من روايته عن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ضبط اللفظة 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جون بن قتادة،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قتادة واحدة القتاد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شاك صلب له سنفة و جناة كجناة السمر ينبت بنجد و تهامة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التهذيب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 بن قتادة بن الأعور بن ساعدة بن عوف بن كعب بن عبد شمس بن زيد مناة بن تميم التميمي تابعي</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عنون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 بن قتادة و جارية بن قدامة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أبيات جون بن قتادة في جارية حين وجّهه أمير المؤمنين عليه السلام إلى أهل نجران عند ارتداهم عن الإسلام،و الأبيات هي</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 مولى أبي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أنّه قتل معه بكربلاء،مهمل</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 من شهداء كربلاء</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النسب الذي ذكر هنا هو نسب جون بن قتادة المتقدم،و ليس نسب جون مولى أبي ذر،و الظاهر أن الناسخ التبس عليه فأدرج نسب المتقدم هنا،فتفطن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إبصار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 بن حوي مولى أبي ذر الغفاري،كان جون منضمّا إلى أهل البيت بعد أبي ذر،فكان مع الحسن عليه السلام،ثم مع الحسين عليه السلام، و صحبه في سفره من المدينة إلى مكة،ثم إلى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السيّد رضي الدين الداودي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نشب القتال،وقف أمام الحسين عليه السلام يستأذنه في القتال،فقال له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جون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في إذن مني،فإنّما تبعتنا طلبا للعافية،فلا تبتل بطريقتنا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فوقع جون على قدمي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يقبلهما،و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الخصال،و الظاهر أنّه سهو،و جاء في بحار الأنوار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،رواه عن الملهوف للسيد بن طاوس رضوان اللّه عليه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بحار الأنوار </w:t>
      </w:r>
      <w:r>
        <w:rPr>
          <w:rFonts w:eastAsia="IRNazanin" w:cs="IRNazanin"/>
          <w:b w:val="false"/>
          <w:bCs w:val="false"/>
          <w:i w:val="false"/>
          <w:iCs w:val="false"/>
          <w:color w:val="333333"/>
          <w:sz w:val="20"/>
          <w:szCs w:val="20"/>
        </w:rPr>
        <w:t>71/45</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جون بن حوي مولى أبي ذر الغفاري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كذلك في بحار الأنوار </w:t>
      </w:r>
      <w:r>
        <w:rPr>
          <w:rFonts w:eastAsia="IRNazanin" w:cs="IRNazanin"/>
          <w:b w:val="false"/>
          <w:bCs w:val="false"/>
          <w:i w:val="false"/>
          <w:iCs w:val="false"/>
          <w:color w:val="333333"/>
          <w:sz w:val="20"/>
          <w:szCs w:val="20"/>
        </w:rPr>
        <w:t>340/101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زيارة أوّل رجب و النصف من شعبان،قال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جون مولى أبي ذر الغفاري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جاء في زيارة الشهداء المأثورة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اسم كثير من الصحابة و التابعين،انظر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المؤتلف للدارقطني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605/2</w:t>
      </w:r>
      <w:r>
        <w:rPr>
          <w:rFonts w:ascii="IRNazanin" w:hAnsi="IRNazanin" w:eastAsia="IRNazanin"/>
          <w:b w:val="false"/>
          <w:b w:val="false"/>
          <w:bCs w:val="false"/>
          <w:i w:val="false"/>
          <w:i w:val="false"/>
          <w:iCs w:val="false"/>
          <w:color w:val="333333"/>
          <w:sz w:val="20"/>
          <w:sz w:val="20"/>
          <w:szCs w:val="20"/>
          <w:rtl w:val="true"/>
        </w:rPr>
        <w:t xml:space="preserve">،التبصير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 قد مرّ ضبطه من المصنّف قدّس اللّه سرّه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تحقيق السيّد الترحيني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تحقيق الجواهري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ضعفه 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بطبعتيه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طريقة الرواية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،و جاء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حريز بن عبد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عند أبي عبد اللّه عليه السلام فدخل عليه حمران بن أعين،و جويرة بن أسماء،فلمّا خرجا،قال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حمران فمؤمن،و أما جويرية فزنديق لا يفلح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 هارون جويرة بعد ذلك</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و المصدر،و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داود الحداد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،عدّه في خواص أمير المؤمنين عليه أفضل الصلاة و السلام،و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،عدّه في السابقين المقربين من أمير المؤمنين عليه أفضل الصلاة و السلام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جويرة بن مسهر العبدي ممدوح</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نقل ابن أبي الحديد في آخر الجزء الثاني من شرح النهج جملة 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يقرب مضمونها من مضامين هذه الأخبار،فلاحظ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مكعبر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بني عرين،أو عرينة،كما يأتي إن شاء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التكملة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 و هو يسري</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342/41</w:t>
      </w:r>
      <w:r>
        <w:rPr>
          <w:rFonts w:ascii="IRNazanin" w:hAnsi="IRNazanin" w:eastAsia="IRNazanin"/>
          <w:b w:val="false"/>
          <w:b w:val="false"/>
          <w:bCs w:val="false"/>
          <w:i w:val="false"/>
          <w:i w:val="false"/>
          <w:iCs w:val="false"/>
          <w:color w:val="333333"/>
          <w:sz w:val="20"/>
          <w:sz w:val="20"/>
          <w:szCs w:val="20"/>
          <w:rtl w:val="true"/>
        </w:rPr>
        <w:t>،و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السابقين المقربين من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التابعين؛اويس بن أنيس القرني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جويرية بن مسهر العبدي</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ما هنا جاء في التكملة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 الأنوار دون التكملة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جويبر تصغير جابر كما هو ظاهر،و قد مرّ ضبط جابر في موضعه،فراجع</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الحديث صحيح معتبر،و فيه اختلافات أشرنا إلى بعضها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الكلأ و العرف،و يستعار فيما سواهما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هؤلاء قوم ناجعة و منتجعون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بالدال المهملة المفتوحة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عاريا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ذلك</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للمسلمين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يرغب فيّ؟بدلا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 امرأة ترغب فيّ</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فأيّة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شريفا،بدلا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بياضة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من الأنصار من الخزرج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من اسماء النساء،و أغلب ما تسمّى به الجميلة منهنّ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صغر الأنف في دقّة،و استواء الأرنبة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الكافي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لان،كما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فَقُولاٰ لَهُ قَوْلاً لَيِّناً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رآها نظر إلى بيت</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للإنكار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 الشهوة للنساء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اتيت</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توضيح المشتبه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في إبصار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بحار الأنوار </w:t>
      </w:r>
      <w:r>
        <w:rPr>
          <w:rFonts w:eastAsia="IRNazanin" w:cs="IRNazanin"/>
          <w:b w:val="false"/>
          <w:bCs w:val="false"/>
          <w:i w:val="false"/>
          <w:iCs w:val="false"/>
          <w:color w:val="333333"/>
          <w:sz w:val="20"/>
          <w:szCs w:val="20"/>
        </w:rPr>
        <w:t>72/45</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حوى بن مالك الضبيعي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في الجزء </w:t>
      </w:r>
      <w:r>
        <w:rPr>
          <w:rFonts w:eastAsia="IRNazanin" w:cs="IRNazanin"/>
          <w:b w:val="false"/>
          <w:bCs w:val="false"/>
          <w:i w:val="false"/>
          <w:iCs w:val="false"/>
          <w:color w:val="333333"/>
          <w:sz w:val="20"/>
          <w:szCs w:val="20"/>
        </w:rPr>
        <w:t>84/21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كمپاني و في الطبعة الحروفية </w:t>
      </w:r>
      <w:r>
        <w:rPr>
          <w:rFonts w:eastAsia="IRNazanin" w:cs="IRNazanin"/>
          <w:b w:val="false"/>
          <w:bCs w:val="false"/>
          <w:i w:val="false"/>
          <w:iCs w:val="false"/>
          <w:color w:val="333333"/>
          <w:sz w:val="20"/>
          <w:szCs w:val="20"/>
        </w:rPr>
        <w:t>273/101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الزيارة المأثورة للشهداء،قال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جوين بن مالك الضبيعي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زيارة أوّل رجب و النصف من شعبان،قال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جوير 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جوين بن مالك بن قيس بن ثعلبة التيمي</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في اسد الغابة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من الصحابة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الجهبل كجعفر أهمله الجوهري،و 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العظيم الرأس أو المسن أو العظيم الرأس من الوعول</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تاج العروس </w:t>
      </w:r>
      <w:r>
        <w:rPr>
          <w:rFonts w:eastAsia="IRNazanin" w:cs="IRNazanin"/>
          <w:b w:val="false"/>
          <w:bCs w:val="false"/>
          <w:i w:val="false"/>
          <w:iCs w:val="false"/>
          <w:color w:val="333333"/>
          <w:sz w:val="20"/>
          <w:szCs w:val="20"/>
        </w:rPr>
        <w:t>385/9</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جهجاه الغفاري هو ابن قيس،و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سعيد،صحابي مدني،روى عنه عطاء و سليمان ابنا يسار و شهد بيعة الرضوان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جهجاه الغفاري مدني،و هو جهجاه بن مسعود،و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سعيد بن سعد بن حرام بن غفار،يقال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شهد بيعة الرضوان تحت الشجرة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جهجاه بن قيس،و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سعيد بن سعد بن حرام بن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جهدمة من أسماء الرجال و النساء،قال في تاج العروس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جهدمة أهمله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من الصحابة نقلا عن أبي موسى،عن ابن شاهين و غيره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الجهر في اللغة بمعنى الإعلان،و الجهر قطعة من الدهر،و هو أيضا السنة التامة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110/12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الجهم و الجهيم من الوجوه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الغليظ المجتمع في سماجة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 جهم الوجه أي كالح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للأسد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جهيم و جيهم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من لا يحضره الفقيه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جهيم بن أبي جهم،فقد رويته عن محمّد بن الحسن رضي اللّه عنه،عن محمّد بن الحسن الصفار رضي اللّه عنه، عن العباس بن معروف،عن سعدان بن مسلم،عن جهيم بن أبي جهم،و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جهمة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نسختنا المخطوطة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جهم،بفتح الجيم،و سكون الهاء</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الجهمة و الجهمة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مآخير الليل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 الضخمة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جهمة الليثي معروف</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من لا يحضره الفقيه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جهم بن أبي جهم،قال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أبا الحسن موسى بن جعفر عليهما السلام،و قال في الاستبصار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جهم بن أبي جهم،قال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رأيت أبا الحسن موسى بن جعفر عليهما السلام،و التهذيب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جهم بن أبي جهم،قال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أبا الحسن موسى بن جعفر عليهما السلام،و التهذيب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الحكم،عن الجهم بن أبي الجهم،عن معتب،قال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الكافي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جهم بن أبي جهمة،عمّن حدّثه،عن أبي عبد اللّه عليه السلام و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حسين بن أبي سعيد المكاري و جهم بن أبي جهمة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الحكم، عن جهم بن أبي جهمة،عن معتب،قال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لي أبو عبد اللّه عليه السلام،و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محبوب،عن جهم بن أبي جهيمة،عن بعض موالي أبي الحسن عليه السلام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 بن أبي جهم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طبعة الهند من رجال النجاشي،و في باقي الطبعات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 المؤلف قدّس سرّه ابن داود في ابدال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من ابن داود كثير، و ليس في رجال الكشي من المترجم ذكر أصلا،قال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جهيم بن أبي جهم،و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جهمه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سعدان بن مسلم نوادر،و ذكره في خير الرجال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ذكر الاختلاف في اسمه و اسم أبيه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تعليقة السيد الداماد على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الصادق عليه السلام</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سعدان بن مسلم شيخ كبير القدر عظيم الذكر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 بن أبي جهم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جهيم بن أبي جهم،و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جهمة كوفي،روى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سعدان بن مسلم،نوادر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في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عقد السيّد الجليل بحر العلوم في فوائده الرجالية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فصلا في آل أبي الجهم و ذكر جلالتهم و رفيع بيتهم،فراجع</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منذر بن محمّد بن المنذر بن سعيد بن أبي الجهم القابوسي،أبو القاسم من ولد قابوس ابن النعمان بن المنذر،ناقلة إلى الكوفة،ثقة من أصحابنا من بيت جليل</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ثوير بن أبي فاختة أبو الجهم الكوفي،و اسم أبي فاختة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علاقة،يروي عن أبيه،و كان مولى أم هاني بنت أبي طالب</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المحققة من المنهج و برقم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تعليقة الوحيد عليها</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جليل،و هو الظاهر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إلى جهم بن أبي جهم،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في آخر الوجيزة في طرق الشيخ الصدوق رحمه اللّه تعالى</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الرواة عن المترجم؛فقد روى عنه علي بن الحكم الثقة الجليل؛كما في التهذيب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 العطار،عن علي بن إسماعيل،عن علي ابن الحكم،عن الجهم بن أبي الجهم،عن معتب،قال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 الأسلمي،و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السلمي،و هو و هم،و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جاهمة،عداده في أهل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ابن منده،و أبو نعيم،و قد أخرجه الثلاثة في جاهمة،و جعلوه سلميا لا أسلميا،و في تجريد اسماء الصحابة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 الأسلمي،و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جاهمة،من رواية ابنه معاوية عنه في برّ الأمّ،و لاحظ ما جاء في الإصابة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44/10</w:t>
      </w:r>
      <w:r>
        <w:rPr>
          <w:rFonts w:ascii="IRNazanin" w:hAnsi="IRNazanin" w:eastAsia="IRNazanin"/>
          <w:b w:val="false"/>
          <w:b w:val="false"/>
          <w:bCs w:val="false"/>
          <w:i w:val="false"/>
          <w:i w:val="false"/>
          <w:iCs w:val="false"/>
          <w:color w:val="333333"/>
          <w:sz w:val="20"/>
          <w:sz w:val="20"/>
          <w:szCs w:val="20"/>
          <w:rtl w:val="true"/>
        </w:rPr>
        <w:t xml:space="preserve">،و قال في الصحاح </w:t>
      </w:r>
      <w:r>
        <w:rPr>
          <w:rFonts w:eastAsia="IRNazanin" w:cs="IRNazanin"/>
          <w:b w:val="false"/>
          <w:bCs w:val="false"/>
          <w:i w:val="false"/>
          <w:iCs w:val="false"/>
          <w:color w:val="333333"/>
          <w:sz w:val="20"/>
          <w:szCs w:val="20"/>
        </w:rPr>
        <w:t>2285/6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بليّ على فعيل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قبيلة من قضاعة،و النسبة إليهم بلويّ</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محمّد البلوي،و بليّ قبيلة من أهل مصر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الطبعة الحيدرية من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السلوي</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جاء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 السلوي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البلوي</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رسالة الشيخ الحر في تحقيق أسماء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 البلوي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،و في ثقات ابن حبان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 البلوي، وفد إلى النبي صلى اللّه عليه و آله و سلّم و هو بخيبر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 البلوي،روى عنه ابنه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الثلاثة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أضاف للعنوان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،و قال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 ابن 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ثقة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 بن حكيم ثقة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استعلام أنّه ابن حكيم الثقة برواية أحمد بن محمّد البرقي عنه،و تارة عن أبيه عنه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زاد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الكوفي،و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جهم بن حميد الرواسي،و في لسان الميزان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 بن جميل الرواسي،ذكره الطوسي و الكشي في رجال الشيعة،و قال علي بن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 في اسم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جهم بن حميد الرواسي كوفي،و في ملخص المقال ذكره في قسم الحسان،و ضبطه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 بن حميد،بضم الحاء المهملة، الرواسي،بضم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الهمزة،و بعدها ألف،و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 بن حميد الرواسي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ثلاث مرات</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انّ عدّ المترجم في الحسان لعله لرواية صفوان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لا يروي إلاّ عن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ابن سنان الثقة الجليل عنه في محلّه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،و قال في الإصابة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 بن قثم العبدي</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كانت اللفظة كذلك فهي تصغير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 اللغوي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الإعلان،و يحتمل أن تكون جهيرا على وزن شريف،يقال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جهير الصوت أي عالي الصوت،و فلان جهير للمعروف أي خليق له،صرّح بذلك في لسان العرب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أويس،بدل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و اكتفى المعنونون له بنقل عبارة الشيخ رحمه اللّه من دون زيادة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قريبا ضبط جهيم ضمنا في ترجمة جهم بن أبي جهم إذ ذاك نسخة فيه،فراجع</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جهم الهلالي الكوفي،و في مجمع الرجال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كذلك و ذكر القهپائي نسخ بدل على جهم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جهيم،و قد جاء في نسخة من رجال الشيخ رحمه اللّه 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جهيم الهلالي الكوفي،و في جامع الرواة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جهيم الهلالي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جهم مكبرا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،قال 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 بعد الفتح،و لا أعلم له رواية،و كذا قال البلاذري،و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يعلم الخط في الجاهلية،فجاء الإسلام و هو يكتب،و قد كتب لرسول اللّه صلى اللّه عليه و آله و سلّم، و قال أبو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 عام خيبر،و أطعمه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من خيبر ثلاثين وسقا،و قال ابن إسحاق في المغازي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انتهى رسول اللّه صلى اللّه عليه و آله و سلّم إلى تبوك أتاه يحنة بن رؤبة فصالحه،و كتب له رسول اللّه صلى اللّه عليه و آله و سلّم كتابا فهو عندهم،و في آخره،و كتب جهيم بن الصلت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الذي رأى أيام بدر رجلا على فرس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عتبة و شيبة ابنا ربيعة،فذكر القصة و في آخرها،فقال أبو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نبيّ من بني عبد المطلب</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ضبط مطّلب بفتح الطاء المشددة و كسر اللام في توضيح المشتبه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جيفر بن الجلندي اليماني،كان رئيس أهل عمان هو و أخوه عيد بن الجلندي،أسلما على يد عمرو بن العاص حين بعثه النبي صلى اللّه عليه و آله و سلّم إلى ناحية عمّان،و لم يقدما على النبي صلى اللّه عليه و آله و سلّم و لم يرياه،و كان إسلامهما بعد خيبر،و عدّه في اسد الغابة من الصحابة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أبو عمر،و أبو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أعرف وجه عدّه في الصحابة مع تصريحهم بأنّه لم يتشرف برؤية النبي صلى اللّه عليه و آله و سلّم،و على كل حال فهو غير معلوم الحال</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جيفر في التجريد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،و قال في تاج العروس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الجيفر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 الشديد لانتفاخه عند الغضب</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اللفظة في توضيح المشتبه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ننقل كلمات الأعلام ثم نذكر ما نراه،فقد قال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جيفر بن الحكم العبدي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تقدم عن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جفير و أنّه ثقة،و في ملخص المقال في قسم الصحاح،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جيفر بن الحكم العبدي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جفير، و أنّه ثقة،قيل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اتفقت عليه نسخ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بتقديم 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الكافي،فتأمّل،و قال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جيفر بن الحكم العبدي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سبق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جفير و أنّه ثقة،و قال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جيفر بن الحكم العبدي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جفير موثقا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جيفر بن الحكم العبدي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جفير و أنّه ثقة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 كذلك في جامع الرواة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image" Target="media/image2.jpeg"/><Relationship Id="rId396" Type="http://schemas.openxmlformats.org/officeDocument/2006/relationships/image" Target="media/image2.jpeg"/><Relationship Id="rId397" Type="http://schemas.openxmlformats.org/officeDocument/2006/relationships/footer" Target="footer390.xml"/><Relationship Id="rId398" Type="http://schemas.openxmlformats.org/officeDocument/2006/relationships/footnotes" Target="footnotes.xml"/><Relationship Id="rId399" Type="http://schemas.openxmlformats.org/officeDocument/2006/relationships/numbering" Target="numbering.xml"/><Relationship Id="rId400" Type="http://schemas.openxmlformats.org/officeDocument/2006/relationships/fontTable" Target="fontTable.xml"/><Relationship Id="rId401" Type="http://schemas.openxmlformats.org/officeDocument/2006/relationships/settings" Target="settings.xml"/><Relationship Id="rId4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397</Pages>
  <Words>65473</Words>
  <Characters>315993</Characters>
  <CharactersWithSpaces>377608</CharactersWithSpaces>
  <Paragraphs>4874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2026-08-25T10:44:59Z</dcterms:created>
  <dc:creator>ghaemiyeh.com</dc:creator>
  <dc:description/>
  <dc:language>en-US</dc:language>
  <cp:lastModifiedBy/>
  <dcterms:modified xsi:type="dcterms:W3CDTF">2026-08-25T14:15:12Z</dcterms:modified>
  <cp:revision>1</cp:revision>
  <dc:subject/>
  <dc:title>تنقیح المقال فی علم الرجال جلد 16</dc:title>
</cp:coreProperties>
</file>

<file path=docProps/custom.xml><?xml version="1.0" encoding="utf-8"?>
<Properties xmlns="http://schemas.openxmlformats.org/officeDocument/2006/custom-properties" xmlns:vt="http://schemas.openxmlformats.org/officeDocument/2006/docPropsVTypes"/>
</file>