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1890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67189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71894_1280447820">
            <w:r>
              <w:rPr>
                <w:webHidden/>
                <w:rStyle w:val="IndexLink"/>
                <w:rtl w:val="true"/>
              </w:rPr>
              <w:t>تتمة الفصل الأول في الأسماء</w:t>
            </w:r>
            <w:r>
              <w:rPr>
                <w:rStyle w:val="IndexLink"/>
                <w:rtl w:val="true"/>
              </w:rPr>
              <w:tab/>
            </w:r>
            <w:r>
              <w:rPr>
                <w:rStyle w:val="IndexLink"/>
              </w:rPr>
              <w:t>17</w:t>
            </w:r>
          </w:hyperlink>
        </w:p>
        <w:p>
          <w:pPr>
            <w:pStyle w:val="Contents3"/>
            <w:tabs>
              <w:tab w:val="clear" w:pos="8459"/>
              <w:tab w:val="right" w:pos="9026" w:leader="dot"/>
            </w:tabs>
            <w:rPr/>
          </w:pPr>
          <w:hyperlink w:anchor="__RefHeading___Toc2671896_1280447820">
            <w:r>
              <w:rPr>
                <w:webHidden/>
                <w:rStyle w:val="IndexLink"/>
                <w:rtl w:val="true"/>
              </w:rPr>
              <w:t>باب الباء</w:t>
            </w:r>
            <w:r>
              <w:rPr>
                <w:rStyle w:val="IndexLink"/>
                <w:rtl w:val="true"/>
              </w:rPr>
              <w:tab/>
            </w:r>
            <w:r>
              <w:rPr>
                <w:rStyle w:val="IndexLink"/>
              </w:rPr>
              <w:t>17</w:t>
            </w:r>
          </w:hyperlink>
        </w:p>
        <w:p>
          <w:pPr>
            <w:pStyle w:val="Contents4"/>
            <w:tabs>
              <w:tab w:val="clear" w:pos="8176"/>
              <w:tab w:val="right" w:pos="9026" w:leader="dot"/>
            </w:tabs>
            <w:rPr/>
          </w:pPr>
          <w:hyperlink w:anchor="__RefHeading___Toc2671898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671900_1280447820">
            <w:r>
              <w:rPr>
                <w:webHidden/>
                <w:rStyle w:val="IndexLink"/>
              </w:rPr>
              <w:t>2857</w:t>
            </w:r>
            <w:r>
              <w:rPr>
                <w:rStyle w:val="IndexLink"/>
                <w:rtl w:val="true"/>
              </w:rPr>
              <w:tab/>
            </w:r>
            <w:r>
              <w:rPr>
                <w:rStyle w:val="IndexLink"/>
              </w:rPr>
              <w:t>19</w:t>
            </w:r>
          </w:hyperlink>
        </w:p>
        <w:p>
          <w:pPr>
            <w:pStyle w:val="Contents4"/>
            <w:tabs>
              <w:tab w:val="clear" w:pos="8176"/>
              <w:tab w:val="right" w:pos="9026" w:leader="dot"/>
            </w:tabs>
            <w:rPr/>
          </w:pPr>
          <w:hyperlink w:anchor="__RefHeading___Toc2671902_1280447820">
            <w:r>
              <w:rPr>
                <w:webHidden/>
                <w:rStyle w:val="IndexLink"/>
              </w:rPr>
              <w:t>2859</w:t>
            </w:r>
            <w:r>
              <w:rPr>
                <w:rStyle w:val="IndexLink"/>
                <w:rtl w:val="true"/>
              </w:rPr>
              <w:tab/>
            </w:r>
            <w:r>
              <w:rPr>
                <w:rStyle w:val="IndexLink"/>
              </w:rPr>
              <w:t>22</w:t>
            </w:r>
          </w:hyperlink>
        </w:p>
        <w:p>
          <w:pPr>
            <w:pStyle w:val="Contents4"/>
            <w:tabs>
              <w:tab w:val="clear" w:pos="8176"/>
              <w:tab w:val="right" w:pos="9026" w:leader="dot"/>
            </w:tabs>
            <w:rPr/>
          </w:pPr>
          <w:hyperlink w:anchor="__RefHeading___Toc2671904_1280447820">
            <w:r>
              <w:rPr>
                <w:webHidden/>
                <w:rStyle w:val="IndexLink"/>
              </w:rPr>
              <w:t>2860</w:t>
            </w:r>
            <w:r>
              <w:rPr>
                <w:rStyle w:val="IndexLink"/>
                <w:rtl w:val="true"/>
              </w:rPr>
              <w:tab/>
            </w:r>
            <w:r>
              <w:rPr>
                <w:rStyle w:val="IndexLink"/>
              </w:rPr>
              <w:t>22</w:t>
            </w:r>
          </w:hyperlink>
        </w:p>
        <w:p>
          <w:pPr>
            <w:pStyle w:val="Contents4"/>
            <w:tabs>
              <w:tab w:val="clear" w:pos="8176"/>
              <w:tab w:val="right" w:pos="9026" w:leader="dot"/>
            </w:tabs>
            <w:rPr/>
          </w:pPr>
          <w:hyperlink w:anchor="__RefHeading___Toc2671906_1280447820">
            <w:r>
              <w:rPr>
                <w:webHidden/>
                <w:rStyle w:val="IndexLink"/>
              </w:rPr>
              <w:t>2861</w:t>
            </w:r>
            <w:r>
              <w:rPr>
                <w:rStyle w:val="IndexLink"/>
                <w:rtl w:val="true"/>
              </w:rPr>
              <w:tab/>
            </w:r>
            <w:r>
              <w:rPr>
                <w:rStyle w:val="IndexLink"/>
              </w:rPr>
              <w:t>23</w:t>
            </w:r>
          </w:hyperlink>
        </w:p>
        <w:p>
          <w:pPr>
            <w:pStyle w:val="Contents4"/>
            <w:tabs>
              <w:tab w:val="clear" w:pos="8176"/>
              <w:tab w:val="right" w:pos="9026" w:leader="dot"/>
            </w:tabs>
            <w:rPr/>
          </w:pPr>
          <w:hyperlink w:anchor="__RefHeading___Toc2671908_1280447820">
            <w:r>
              <w:rPr>
                <w:webHidden/>
                <w:rStyle w:val="IndexLink"/>
              </w:rPr>
              <w:t>2864</w:t>
            </w:r>
            <w:r>
              <w:rPr>
                <w:rStyle w:val="IndexLink"/>
                <w:rtl w:val="true"/>
              </w:rPr>
              <w:tab/>
            </w:r>
            <w:r>
              <w:rPr>
                <w:rStyle w:val="IndexLink"/>
              </w:rPr>
              <w:t>26</w:t>
            </w:r>
          </w:hyperlink>
        </w:p>
        <w:p>
          <w:pPr>
            <w:pStyle w:val="Contents4"/>
            <w:tabs>
              <w:tab w:val="clear" w:pos="8176"/>
              <w:tab w:val="right" w:pos="9026" w:leader="dot"/>
            </w:tabs>
            <w:rPr/>
          </w:pPr>
          <w:hyperlink w:anchor="__RefHeading___Toc2671910_1280447820">
            <w:r>
              <w:rPr>
                <w:webHidden/>
                <w:rStyle w:val="IndexLink"/>
              </w:rPr>
              <w:t>2865</w:t>
            </w:r>
            <w:r>
              <w:rPr>
                <w:rStyle w:val="IndexLink"/>
                <w:rtl w:val="true"/>
              </w:rPr>
              <w:tab/>
            </w:r>
            <w:r>
              <w:rPr>
                <w:rStyle w:val="IndexLink"/>
              </w:rPr>
              <w:t>29</w:t>
            </w:r>
          </w:hyperlink>
        </w:p>
        <w:p>
          <w:pPr>
            <w:pStyle w:val="Contents4"/>
            <w:tabs>
              <w:tab w:val="clear" w:pos="8176"/>
              <w:tab w:val="right" w:pos="9026" w:leader="dot"/>
            </w:tabs>
            <w:rPr/>
          </w:pPr>
          <w:hyperlink w:anchor="__RefHeading___Toc2671912_1280447820">
            <w:r>
              <w:rPr>
                <w:webHidden/>
                <w:rStyle w:val="IndexLink"/>
              </w:rPr>
              <w:t>2866</w:t>
            </w:r>
            <w:r>
              <w:rPr>
                <w:rStyle w:val="IndexLink"/>
                <w:rtl w:val="true"/>
              </w:rPr>
              <w:tab/>
            </w:r>
            <w:r>
              <w:rPr>
                <w:rStyle w:val="IndexLink"/>
              </w:rPr>
              <w:t>29</w:t>
            </w:r>
          </w:hyperlink>
        </w:p>
        <w:p>
          <w:pPr>
            <w:pStyle w:val="Contents4"/>
            <w:tabs>
              <w:tab w:val="clear" w:pos="8176"/>
              <w:tab w:val="right" w:pos="9026" w:leader="dot"/>
            </w:tabs>
            <w:rPr/>
          </w:pPr>
          <w:hyperlink w:anchor="__RefHeading___Toc2671914_1280447820">
            <w:r>
              <w:rPr>
                <w:webHidden/>
                <w:rStyle w:val="IndexLink"/>
              </w:rPr>
              <w:t>2867</w:t>
            </w:r>
            <w:r>
              <w:rPr>
                <w:rStyle w:val="IndexLink"/>
                <w:rtl w:val="true"/>
              </w:rPr>
              <w:tab/>
            </w:r>
            <w:r>
              <w:rPr>
                <w:rStyle w:val="IndexLink"/>
              </w:rPr>
              <w:t>30</w:t>
            </w:r>
          </w:hyperlink>
        </w:p>
        <w:p>
          <w:pPr>
            <w:pStyle w:val="Contents4"/>
            <w:tabs>
              <w:tab w:val="clear" w:pos="8176"/>
              <w:tab w:val="right" w:pos="9026" w:leader="dot"/>
            </w:tabs>
            <w:rPr/>
          </w:pPr>
          <w:hyperlink w:anchor="__RefHeading___Toc2671916_1280447820">
            <w:r>
              <w:rPr>
                <w:webHidden/>
                <w:rStyle w:val="IndexLink"/>
              </w:rPr>
              <w:t>2868</w:t>
            </w:r>
            <w:r>
              <w:rPr>
                <w:rStyle w:val="IndexLink"/>
                <w:rtl w:val="true"/>
              </w:rPr>
              <w:tab/>
            </w:r>
            <w:r>
              <w:rPr>
                <w:rStyle w:val="IndexLink"/>
              </w:rPr>
              <w:t>30</w:t>
            </w:r>
          </w:hyperlink>
        </w:p>
        <w:p>
          <w:pPr>
            <w:pStyle w:val="Contents4"/>
            <w:tabs>
              <w:tab w:val="clear" w:pos="8176"/>
              <w:tab w:val="right" w:pos="9026" w:leader="dot"/>
            </w:tabs>
            <w:rPr/>
          </w:pPr>
          <w:hyperlink w:anchor="__RefHeading___Toc2671918_1280447820">
            <w:r>
              <w:rPr>
                <w:webHidden/>
                <w:rStyle w:val="IndexLink"/>
              </w:rPr>
              <w:t>2869</w:t>
            </w:r>
            <w:r>
              <w:rPr>
                <w:rStyle w:val="IndexLink"/>
                <w:rtl w:val="true"/>
              </w:rPr>
              <w:tab/>
            </w:r>
            <w:r>
              <w:rPr>
                <w:rStyle w:val="IndexLink"/>
              </w:rPr>
              <w:t>30</w:t>
            </w:r>
          </w:hyperlink>
        </w:p>
        <w:p>
          <w:pPr>
            <w:pStyle w:val="Contents4"/>
            <w:tabs>
              <w:tab w:val="clear" w:pos="8176"/>
              <w:tab w:val="right" w:pos="9026" w:leader="dot"/>
            </w:tabs>
            <w:rPr/>
          </w:pPr>
          <w:hyperlink w:anchor="__RefHeading___Toc2671920_1280447820">
            <w:r>
              <w:rPr>
                <w:webHidden/>
                <w:rStyle w:val="IndexLink"/>
              </w:rPr>
              <w:t>2870</w:t>
            </w:r>
            <w:r>
              <w:rPr>
                <w:rStyle w:val="IndexLink"/>
                <w:rtl w:val="true"/>
              </w:rPr>
              <w:tab/>
            </w:r>
            <w:r>
              <w:rPr>
                <w:rStyle w:val="IndexLink"/>
              </w:rPr>
              <w:t>31</w:t>
            </w:r>
          </w:hyperlink>
        </w:p>
        <w:p>
          <w:pPr>
            <w:pStyle w:val="Contents4"/>
            <w:tabs>
              <w:tab w:val="clear" w:pos="8176"/>
              <w:tab w:val="right" w:pos="9026" w:leader="dot"/>
            </w:tabs>
            <w:rPr/>
          </w:pPr>
          <w:hyperlink w:anchor="__RefHeading___Toc2671922_1280447820">
            <w:r>
              <w:rPr>
                <w:webHidden/>
                <w:rStyle w:val="IndexLink"/>
              </w:rPr>
              <w:t>2871</w:t>
            </w:r>
            <w:r>
              <w:rPr>
                <w:rStyle w:val="IndexLink"/>
                <w:rtl w:val="true"/>
              </w:rPr>
              <w:tab/>
            </w:r>
            <w:r>
              <w:rPr>
                <w:rStyle w:val="IndexLink"/>
              </w:rPr>
              <w:t>31</w:t>
            </w:r>
          </w:hyperlink>
        </w:p>
        <w:p>
          <w:pPr>
            <w:pStyle w:val="Contents4"/>
            <w:tabs>
              <w:tab w:val="clear" w:pos="8176"/>
              <w:tab w:val="right" w:pos="9026" w:leader="dot"/>
            </w:tabs>
            <w:rPr/>
          </w:pPr>
          <w:hyperlink w:anchor="__RefHeading___Toc2671924_1280447820">
            <w:r>
              <w:rPr>
                <w:webHidden/>
                <w:rStyle w:val="IndexLink"/>
              </w:rPr>
              <w:t>2873</w:t>
            </w:r>
            <w:r>
              <w:rPr>
                <w:rStyle w:val="IndexLink"/>
                <w:rtl w:val="true"/>
              </w:rPr>
              <w:tab/>
            </w:r>
            <w:r>
              <w:rPr>
                <w:rStyle w:val="IndexLink"/>
              </w:rPr>
              <w:t>33</w:t>
            </w:r>
          </w:hyperlink>
        </w:p>
        <w:p>
          <w:pPr>
            <w:pStyle w:val="Contents4"/>
            <w:tabs>
              <w:tab w:val="clear" w:pos="8176"/>
              <w:tab w:val="right" w:pos="9026" w:leader="dot"/>
            </w:tabs>
            <w:rPr/>
          </w:pPr>
          <w:hyperlink w:anchor="__RefHeading___Toc2671926_1280447820">
            <w:r>
              <w:rPr>
                <w:webHidden/>
                <w:rStyle w:val="IndexLink"/>
              </w:rPr>
              <w:t>2875</w:t>
            </w:r>
            <w:r>
              <w:rPr>
                <w:rStyle w:val="IndexLink"/>
                <w:rtl w:val="true"/>
              </w:rPr>
              <w:tab/>
            </w:r>
            <w:r>
              <w:rPr>
                <w:rStyle w:val="IndexLink"/>
              </w:rPr>
              <w:t>34</w:t>
            </w:r>
          </w:hyperlink>
        </w:p>
        <w:p>
          <w:pPr>
            <w:pStyle w:val="Contents4"/>
            <w:tabs>
              <w:tab w:val="clear" w:pos="8176"/>
              <w:tab w:val="right" w:pos="9026" w:leader="dot"/>
            </w:tabs>
            <w:rPr/>
          </w:pPr>
          <w:hyperlink w:anchor="__RefHeading___Toc2671928_1280447820">
            <w:r>
              <w:rPr>
                <w:webHidden/>
                <w:rStyle w:val="IndexLink"/>
              </w:rPr>
              <w:t>2876</w:t>
            </w:r>
            <w:r>
              <w:rPr>
                <w:rStyle w:val="IndexLink"/>
                <w:rtl w:val="true"/>
              </w:rPr>
              <w:tab/>
            </w:r>
            <w:r>
              <w:rPr>
                <w:rStyle w:val="IndexLink"/>
              </w:rPr>
              <w:t>34</w:t>
            </w:r>
          </w:hyperlink>
        </w:p>
        <w:p>
          <w:pPr>
            <w:pStyle w:val="Contents4"/>
            <w:tabs>
              <w:tab w:val="clear" w:pos="8176"/>
              <w:tab w:val="right" w:pos="9026" w:leader="dot"/>
            </w:tabs>
            <w:rPr/>
          </w:pPr>
          <w:hyperlink w:anchor="__RefHeading___Toc2671930_1280447820">
            <w:r>
              <w:rPr>
                <w:webHidden/>
                <w:rStyle w:val="IndexLink"/>
              </w:rPr>
              <w:t>2877</w:t>
            </w:r>
            <w:r>
              <w:rPr>
                <w:rStyle w:val="IndexLink"/>
                <w:rtl w:val="true"/>
              </w:rPr>
              <w:tab/>
            </w:r>
            <w:r>
              <w:rPr>
                <w:rStyle w:val="IndexLink"/>
              </w:rPr>
              <w:t>35</w:t>
            </w:r>
          </w:hyperlink>
        </w:p>
        <w:p>
          <w:pPr>
            <w:pStyle w:val="Contents4"/>
            <w:tabs>
              <w:tab w:val="clear" w:pos="8176"/>
              <w:tab w:val="right" w:pos="9026" w:leader="dot"/>
            </w:tabs>
            <w:rPr/>
          </w:pPr>
          <w:hyperlink w:anchor="__RefHeading___Toc2671932_1280447820">
            <w:r>
              <w:rPr>
                <w:webHidden/>
                <w:rStyle w:val="IndexLink"/>
              </w:rPr>
              <w:t>2878</w:t>
            </w:r>
            <w:r>
              <w:rPr>
                <w:rStyle w:val="IndexLink"/>
                <w:rtl w:val="true"/>
              </w:rPr>
              <w:tab/>
            </w:r>
            <w:r>
              <w:rPr>
                <w:rStyle w:val="IndexLink"/>
              </w:rPr>
              <w:t>36</w:t>
            </w:r>
          </w:hyperlink>
        </w:p>
        <w:p>
          <w:pPr>
            <w:pStyle w:val="Contents4"/>
            <w:tabs>
              <w:tab w:val="clear" w:pos="8176"/>
              <w:tab w:val="right" w:pos="9026" w:leader="dot"/>
            </w:tabs>
            <w:rPr/>
          </w:pPr>
          <w:hyperlink w:anchor="__RefHeading___Toc2671934_1280447820">
            <w:r>
              <w:rPr>
                <w:webHidden/>
                <w:rStyle w:val="IndexLink"/>
              </w:rPr>
              <w:t>2879</w:t>
            </w:r>
            <w:r>
              <w:rPr>
                <w:rStyle w:val="IndexLink"/>
                <w:rtl w:val="true"/>
              </w:rPr>
              <w:tab/>
            </w:r>
            <w:r>
              <w:rPr>
                <w:rStyle w:val="IndexLink"/>
              </w:rPr>
              <w:t>39</w:t>
            </w:r>
          </w:hyperlink>
        </w:p>
        <w:p>
          <w:pPr>
            <w:pStyle w:val="Contents4"/>
            <w:tabs>
              <w:tab w:val="clear" w:pos="8176"/>
              <w:tab w:val="right" w:pos="9026" w:leader="dot"/>
            </w:tabs>
            <w:rPr/>
          </w:pPr>
          <w:hyperlink w:anchor="__RefHeading___Toc2671936_1280447820">
            <w:r>
              <w:rPr>
                <w:webHidden/>
                <w:rStyle w:val="IndexLink"/>
              </w:rPr>
              <w:t>2880</w:t>
            </w:r>
            <w:r>
              <w:rPr>
                <w:rStyle w:val="IndexLink"/>
                <w:rtl w:val="true"/>
              </w:rPr>
              <w:tab/>
            </w:r>
            <w:r>
              <w:rPr>
                <w:rStyle w:val="IndexLink"/>
              </w:rPr>
              <w:t>40</w:t>
            </w:r>
          </w:hyperlink>
        </w:p>
        <w:p>
          <w:pPr>
            <w:pStyle w:val="Contents4"/>
            <w:tabs>
              <w:tab w:val="clear" w:pos="8176"/>
              <w:tab w:val="right" w:pos="9026" w:leader="dot"/>
            </w:tabs>
            <w:rPr/>
          </w:pPr>
          <w:hyperlink w:anchor="__RefHeading___Toc2671938_1280447820">
            <w:r>
              <w:rPr>
                <w:webHidden/>
                <w:rStyle w:val="IndexLink"/>
              </w:rPr>
              <w:t>2881</w:t>
            </w:r>
            <w:r>
              <w:rPr>
                <w:rStyle w:val="IndexLink"/>
                <w:rtl w:val="true"/>
              </w:rPr>
              <w:tab/>
            </w:r>
            <w:r>
              <w:rPr>
                <w:rStyle w:val="IndexLink"/>
              </w:rPr>
              <w:t>41</w:t>
            </w:r>
          </w:hyperlink>
        </w:p>
        <w:p>
          <w:pPr>
            <w:pStyle w:val="Contents4"/>
            <w:tabs>
              <w:tab w:val="clear" w:pos="8176"/>
              <w:tab w:val="right" w:pos="9026" w:leader="dot"/>
            </w:tabs>
            <w:rPr/>
          </w:pPr>
          <w:hyperlink w:anchor="__RefHeading___Toc2671940_1280447820">
            <w:r>
              <w:rPr>
                <w:webHidden/>
                <w:rStyle w:val="IndexLink"/>
              </w:rPr>
              <w:t>2882</w:t>
            </w:r>
            <w:r>
              <w:rPr>
                <w:rStyle w:val="IndexLink"/>
                <w:rtl w:val="true"/>
              </w:rPr>
              <w:tab/>
            </w:r>
            <w:r>
              <w:rPr>
                <w:rStyle w:val="IndexLink"/>
              </w:rPr>
              <w:t>42</w:t>
            </w:r>
          </w:hyperlink>
        </w:p>
        <w:p>
          <w:pPr>
            <w:pStyle w:val="Contents4"/>
            <w:tabs>
              <w:tab w:val="clear" w:pos="8176"/>
              <w:tab w:val="right" w:pos="9026" w:leader="dot"/>
            </w:tabs>
            <w:rPr/>
          </w:pPr>
          <w:hyperlink w:anchor="__RefHeading___Toc2671942_1280447820">
            <w:r>
              <w:rPr>
                <w:webHidden/>
                <w:rStyle w:val="IndexLink"/>
              </w:rPr>
              <w:t>2883</w:t>
            </w:r>
            <w:r>
              <w:rPr>
                <w:rStyle w:val="IndexLink"/>
                <w:rtl w:val="true"/>
              </w:rPr>
              <w:tab/>
            </w:r>
            <w:r>
              <w:rPr>
                <w:rStyle w:val="IndexLink"/>
              </w:rPr>
              <w:t>43</w:t>
            </w:r>
          </w:hyperlink>
        </w:p>
        <w:p>
          <w:pPr>
            <w:pStyle w:val="Contents4"/>
            <w:tabs>
              <w:tab w:val="clear" w:pos="8176"/>
              <w:tab w:val="right" w:pos="9026" w:leader="dot"/>
            </w:tabs>
            <w:rPr/>
          </w:pPr>
          <w:hyperlink w:anchor="__RefHeading___Toc2671944_1280447820">
            <w:r>
              <w:rPr>
                <w:webHidden/>
                <w:rStyle w:val="IndexLink"/>
              </w:rPr>
              <w:t>2885</w:t>
            </w:r>
            <w:r>
              <w:rPr>
                <w:rStyle w:val="IndexLink"/>
                <w:rtl w:val="true"/>
              </w:rPr>
              <w:tab/>
            </w:r>
            <w:r>
              <w:rPr>
                <w:rStyle w:val="IndexLink"/>
              </w:rPr>
              <w:t>44</w:t>
            </w:r>
          </w:hyperlink>
        </w:p>
        <w:p>
          <w:pPr>
            <w:pStyle w:val="Contents4"/>
            <w:tabs>
              <w:tab w:val="clear" w:pos="8176"/>
              <w:tab w:val="right" w:pos="9026" w:leader="dot"/>
            </w:tabs>
            <w:rPr/>
          </w:pPr>
          <w:hyperlink w:anchor="__RefHeading___Toc2671946_1280447820">
            <w:r>
              <w:rPr>
                <w:webHidden/>
                <w:rStyle w:val="IndexLink"/>
              </w:rPr>
              <w:t>2887</w:t>
            </w:r>
            <w:r>
              <w:rPr>
                <w:rStyle w:val="IndexLink"/>
                <w:rtl w:val="true"/>
              </w:rPr>
              <w:tab/>
            </w:r>
            <w:r>
              <w:rPr>
                <w:rStyle w:val="IndexLink"/>
              </w:rPr>
              <w:t>45</w:t>
            </w:r>
          </w:hyperlink>
        </w:p>
        <w:p>
          <w:pPr>
            <w:pStyle w:val="Contents4"/>
            <w:tabs>
              <w:tab w:val="clear" w:pos="8176"/>
              <w:tab w:val="right" w:pos="9026" w:leader="dot"/>
            </w:tabs>
            <w:rPr/>
          </w:pPr>
          <w:hyperlink w:anchor="__RefHeading___Toc2671948_1280447820">
            <w:r>
              <w:rPr>
                <w:webHidden/>
                <w:rStyle w:val="IndexLink"/>
              </w:rPr>
              <w:t>2888</w:t>
            </w:r>
            <w:r>
              <w:rPr>
                <w:rStyle w:val="IndexLink"/>
                <w:rtl w:val="true"/>
              </w:rPr>
              <w:tab/>
            </w:r>
            <w:r>
              <w:rPr>
                <w:rStyle w:val="IndexLink"/>
              </w:rPr>
              <w:t>46</w:t>
            </w:r>
          </w:hyperlink>
        </w:p>
        <w:p>
          <w:pPr>
            <w:pStyle w:val="Contents4"/>
            <w:tabs>
              <w:tab w:val="clear" w:pos="8176"/>
              <w:tab w:val="right" w:pos="9026" w:leader="dot"/>
            </w:tabs>
            <w:rPr/>
          </w:pPr>
          <w:hyperlink w:anchor="__RefHeading___Toc2671950_1280447820">
            <w:r>
              <w:rPr>
                <w:webHidden/>
                <w:rStyle w:val="IndexLink"/>
              </w:rPr>
              <w:t>2889</w:t>
            </w:r>
            <w:r>
              <w:rPr>
                <w:rStyle w:val="IndexLink"/>
                <w:rtl w:val="true"/>
              </w:rPr>
              <w:tab/>
            </w:r>
            <w:r>
              <w:rPr>
                <w:rStyle w:val="IndexLink"/>
              </w:rPr>
              <w:t>47</w:t>
            </w:r>
          </w:hyperlink>
        </w:p>
        <w:p>
          <w:pPr>
            <w:pStyle w:val="Contents4"/>
            <w:tabs>
              <w:tab w:val="clear" w:pos="8176"/>
              <w:tab w:val="right" w:pos="9026" w:leader="dot"/>
            </w:tabs>
            <w:rPr/>
          </w:pPr>
          <w:hyperlink w:anchor="__RefHeading___Toc2671952_1280447820">
            <w:r>
              <w:rPr>
                <w:webHidden/>
                <w:rStyle w:val="IndexLink"/>
              </w:rPr>
              <w:t>2890</w:t>
            </w:r>
            <w:r>
              <w:rPr>
                <w:rStyle w:val="IndexLink"/>
                <w:rtl w:val="true"/>
              </w:rPr>
              <w:tab/>
            </w:r>
            <w:r>
              <w:rPr>
                <w:rStyle w:val="IndexLink"/>
              </w:rPr>
              <w:t>49</w:t>
            </w:r>
          </w:hyperlink>
        </w:p>
        <w:p>
          <w:pPr>
            <w:pStyle w:val="Contents4"/>
            <w:tabs>
              <w:tab w:val="clear" w:pos="8176"/>
              <w:tab w:val="right" w:pos="9026" w:leader="dot"/>
            </w:tabs>
            <w:rPr/>
          </w:pPr>
          <w:hyperlink w:anchor="__RefHeading___Toc2671954_1280447820">
            <w:r>
              <w:rPr>
                <w:webHidden/>
                <w:rStyle w:val="IndexLink"/>
              </w:rPr>
              <w:t>2893</w:t>
            </w:r>
            <w:r>
              <w:rPr>
                <w:rStyle w:val="IndexLink"/>
                <w:rtl w:val="true"/>
              </w:rPr>
              <w:tab/>
            </w:r>
            <w:r>
              <w:rPr>
                <w:rStyle w:val="IndexLink"/>
              </w:rPr>
              <w:t>51</w:t>
            </w:r>
          </w:hyperlink>
        </w:p>
        <w:p>
          <w:pPr>
            <w:pStyle w:val="Contents4"/>
            <w:tabs>
              <w:tab w:val="clear" w:pos="8176"/>
              <w:tab w:val="right" w:pos="9026" w:leader="dot"/>
            </w:tabs>
            <w:rPr/>
          </w:pPr>
          <w:hyperlink w:anchor="__RefHeading___Toc2671956_1280447820">
            <w:r>
              <w:rPr>
                <w:webHidden/>
                <w:rStyle w:val="IndexLink"/>
              </w:rPr>
              <w:t>2895</w:t>
            </w:r>
            <w:r>
              <w:rPr>
                <w:rStyle w:val="IndexLink"/>
                <w:rtl w:val="true"/>
              </w:rPr>
              <w:tab/>
            </w:r>
            <w:r>
              <w:rPr>
                <w:rStyle w:val="IndexLink"/>
              </w:rPr>
              <w:t>52</w:t>
            </w:r>
          </w:hyperlink>
        </w:p>
        <w:p>
          <w:pPr>
            <w:pStyle w:val="Contents4"/>
            <w:tabs>
              <w:tab w:val="clear" w:pos="8176"/>
              <w:tab w:val="right" w:pos="9026" w:leader="dot"/>
            </w:tabs>
            <w:rPr/>
          </w:pPr>
          <w:hyperlink w:anchor="__RefHeading___Toc2671958_1280447820">
            <w:r>
              <w:rPr>
                <w:webHidden/>
                <w:rStyle w:val="IndexLink"/>
              </w:rPr>
              <w:t>2896</w:t>
            </w:r>
            <w:r>
              <w:rPr>
                <w:rStyle w:val="IndexLink"/>
                <w:rtl w:val="true"/>
              </w:rPr>
              <w:tab/>
            </w:r>
            <w:r>
              <w:rPr>
                <w:rStyle w:val="IndexLink"/>
              </w:rPr>
              <w:t>52</w:t>
            </w:r>
          </w:hyperlink>
        </w:p>
        <w:p>
          <w:pPr>
            <w:pStyle w:val="Contents4"/>
            <w:tabs>
              <w:tab w:val="clear" w:pos="8176"/>
              <w:tab w:val="right" w:pos="9026" w:leader="dot"/>
            </w:tabs>
            <w:rPr/>
          </w:pPr>
          <w:hyperlink w:anchor="__RefHeading___Toc2671960_1280447820">
            <w:r>
              <w:rPr>
                <w:webHidden/>
                <w:rStyle w:val="IndexLink"/>
              </w:rPr>
              <w:t>2898</w:t>
            </w:r>
            <w:r>
              <w:rPr>
                <w:rStyle w:val="IndexLink"/>
                <w:rtl w:val="true"/>
              </w:rPr>
              <w:tab/>
            </w:r>
            <w:r>
              <w:rPr>
                <w:rStyle w:val="IndexLink"/>
              </w:rPr>
              <w:t>53</w:t>
            </w:r>
          </w:hyperlink>
        </w:p>
        <w:p>
          <w:pPr>
            <w:pStyle w:val="Contents4"/>
            <w:tabs>
              <w:tab w:val="clear" w:pos="8176"/>
              <w:tab w:val="right" w:pos="9026" w:leader="dot"/>
            </w:tabs>
            <w:rPr/>
          </w:pPr>
          <w:hyperlink w:anchor="__RefHeading___Toc2671962_1280447820">
            <w:r>
              <w:rPr>
                <w:webHidden/>
                <w:rStyle w:val="IndexLink"/>
              </w:rPr>
              <w:t>2900</w:t>
            </w:r>
            <w:r>
              <w:rPr>
                <w:rStyle w:val="IndexLink"/>
                <w:rtl w:val="true"/>
              </w:rPr>
              <w:tab/>
            </w:r>
            <w:r>
              <w:rPr>
                <w:rStyle w:val="IndexLink"/>
              </w:rPr>
              <w:t>54</w:t>
            </w:r>
          </w:hyperlink>
        </w:p>
        <w:p>
          <w:pPr>
            <w:pStyle w:val="Contents4"/>
            <w:tabs>
              <w:tab w:val="clear" w:pos="8176"/>
              <w:tab w:val="right" w:pos="9026" w:leader="dot"/>
            </w:tabs>
            <w:rPr/>
          </w:pPr>
          <w:hyperlink w:anchor="__RefHeading___Toc2671964_1280447820">
            <w:r>
              <w:rPr>
                <w:webHidden/>
                <w:rStyle w:val="IndexLink"/>
              </w:rPr>
              <w:t>2902</w:t>
            </w:r>
            <w:r>
              <w:rPr>
                <w:rStyle w:val="IndexLink"/>
                <w:rtl w:val="true"/>
              </w:rPr>
              <w:tab/>
            </w:r>
            <w:r>
              <w:rPr>
                <w:rStyle w:val="IndexLink"/>
              </w:rPr>
              <w:t>56</w:t>
            </w:r>
          </w:hyperlink>
        </w:p>
        <w:p>
          <w:pPr>
            <w:pStyle w:val="Contents4"/>
            <w:tabs>
              <w:tab w:val="clear" w:pos="8176"/>
              <w:tab w:val="right" w:pos="9026" w:leader="dot"/>
            </w:tabs>
            <w:rPr/>
          </w:pPr>
          <w:hyperlink w:anchor="__RefHeading___Toc2671966_1280447820">
            <w:r>
              <w:rPr>
                <w:webHidden/>
                <w:rStyle w:val="IndexLink"/>
              </w:rPr>
              <w:t>2906</w:t>
            </w:r>
            <w:r>
              <w:rPr>
                <w:rStyle w:val="IndexLink"/>
                <w:rtl w:val="true"/>
              </w:rPr>
              <w:tab/>
            </w:r>
            <w:r>
              <w:rPr>
                <w:rStyle w:val="IndexLink"/>
              </w:rPr>
              <w:t>58</w:t>
            </w:r>
          </w:hyperlink>
        </w:p>
        <w:p>
          <w:pPr>
            <w:pStyle w:val="Contents4"/>
            <w:tabs>
              <w:tab w:val="clear" w:pos="8176"/>
              <w:tab w:val="right" w:pos="9026" w:leader="dot"/>
            </w:tabs>
            <w:rPr/>
          </w:pPr>
          <w:hyperlink w:anchor="__RefHeading___Toc2671968_1280447820">
            <w:r>
              <w:rPr>
                <w:webHidden/>
                <w:rStyle w:val="IndexLink"/>
              </w:rPr>
              <w:t>2908</w:t>
            </w:r>
            <w:r>
              <w:rPr>
                <w:rStyle w:val="IndexLink"/>
                <w:rtl w:val="true"/>
              </w:rPr>
              <w:tab/>
            </w:r>
            <w:r>
              <w:rPr>
                <w:rStyle w:val="IndexLink"/>
              </w:rPr>
              <w:t>61</w:t>
            </w:r>
          </w:hyperlink>
        </w:p>
        <w:p>
          <w:pPr>
            <w:pStyle w:val="Contents4"/>
            <w:tabs>
              <w:tab w:val="clear" w:pos="8176"/>
              <w:tab w:val="right" w:pos="9026" w:leader="dot"/>
            </w:tabs>
            <w:rPr/>
          </w:pPr>
          <w:hyperlink w:anchor="__RefHeading___Toc2671970_1280447820">
            <w:r>
              <w:rPr>
                <w:webHidden/>
                <w:rStyle w:val="IndexLink"/>
              </w:rPr>
              <w:t>2912</w:t>
            </w:r>
            <w:r>
              <w:rPr>
                <w:rStyle w:val="IndexLink"/>
                <w:rtl w:val="true"/>
              </w:rPr>
              <w:tab/>
            </w:r>
            <w:r>
              <w:rPr>
                <w:rStyle w:val="IndexLink"/>
              </w:rPr>
              <w:t>64</w:t>
            </w:r>
          </w:hyperlink>
        </w:p>
        <w:p>
          <w:pPr>
            <w:pStyle w:val="Contents4"/>
            <w:tabs>
              <w:tab w:val="clear" w:pos="8176"/>
              <w:tab w:val="right" w:pos="9026" w:leader="dot"/>
            </w:tabs>
            <w:rPr/>
          </w:pPr>
          <w:hyperlink w:anchor="__RefHeading___Toc2671972_1280447820">
            <w:r>
              <w:rPr>
                <w:webHidden/>
                <w:rStyle w:val="IndexLink"/>
              </w:rPr>
              <w:t>2914</w:t>
            </w:r>
            <w:r>
              <w:rPr>
                <w:rStyle w:val="IndexLink"/>
                <w:rtl w:val="true"/>
              </w:rPr>
              <w:tab/>
            </w:r>
            <w:r>
              <w:rPr>
                <w:rStyle w:val="IndexLink"/>
              </w:rPr>
              <w:t>65</w:t>
            </w:r>
          </w:hyperlink>
        </w:p>
        <w:p>
          <w:pPr>
            <w:pStyle w:val="Contents4"/>
            <w:tabs>
              <w:tab w:val="clear" w:pos="8176"/>
              <w:tab w:val="right" w:pos="9026" w:leader="dot"/>
            </w:tabs>
            <w:rPr/>
          </w:pPr>
          <w:hyperlink w:anchor="__RefHeading___Toc2671974_1280447820">
            <w:r>
              <w:rPr>
                <w:webHidden/>
                <w:rStyle w:val="IndexLink"/>
              </w:rPr>
              <w:t>2915</w:t>
            </w:r>
            <w:r>
              <w:rPr>
                <w:rStyle w:val="IndexLink"/>
                <w:rtl w:val="true"/>
              </w:rPr>
              <w:tab/>
            </w:r>
            <w:r>
              <w:rPr>
                <w:rStyle w:val="IndexLink"/>
              </w:rPr>
              <w:t>66</w:t>
            </w:r>
          </w:hyperlink>
        </w:p>
        <w:p>
          <w:pPr>
            <w:pStyle w:val="Contents4"/>
            <w:tabs>
              <w:tab w:val="clear" w:pos="8176"/>
              <w:tab w:val="right" w:pos="9026" w:leader="dot"/>
            </w:tabs>
            <w:rPr/>
          </w:pPr>
          <w:hyperlink w:anchor="__RefHeading___Toc2671976_1280447820">
            <w:r>
              <w:rPr>
                <w:webHidden/>
                <w:rStyle w:val="IndexLink"/>
              </w:rPr>
              <w:t>2916</w:t>
            </w:r>
            <w:r>
              <w:rPr>
                <w:rStyle w:val="IndexLink"/>
                <w:rtl w:val="true"/>
              </w:rPr>
              <w:tab/>
            </w:r>
            <w:r>
              <w:rPr>
                <w:rStyle w:val="IndexLink"/>
              </w:rPr>
              <w:t>67</w:t>
            </w:r>
          </w:hyperlink>
        </w:p>
        <w:p>
          <w:pPr>
            <w:pStyle w:val="Contents4"/>
            <w:tabs>
              <w:tab w:val="clear" w:pos="8176"/>
              <w:tab w:val="right" w:pos="9026" w:leader="dot"/>
            </w:tabs>
            <w:rPr/>
          </w:pPr>
          <w:hyperlink w:anchor="__RefHeading___Toc2671978_1280447820">
            <w:r>
              <w:rPr>
                <w:webHidden/>
                <w:rStyle w:val="IndexLink"/>
              </w:rPr>
              <w:t>2917</w:t>
            </w:r>
            <w:r>
              <w:rPr>
                <w:rStyle w:val="IndexLink"/>
                <w:rtl w:val="true"/>
              </w:rPr>
              <w:tab/>
            </w:r>
            <w:r>
              <w:rPr>
                <w:rStyle w:val="IndexLink"/>
              </w:rPr>
              <w:t>68</w:t>
            </w:r>
          </w:hyperlink>
        </w:p>
        <w:p>
          <w:pPr>
            <w:pStyle w:val="Contents4"/>
            <w:tabs>
              <w:tab w:val="clear" w:pos="8176"/>
              <w:tab w:val="right" w:pos="9026" w:leader="dot"/>
            </w:tabs>
            <w:rPr/>
          </w:pPr>
          <w:hyperlink w:anchor="__RefHeading___Toc2671980_1280447820">
            <w:r>
              <w:rPr>
                <w:webHidden/>
                <w:rStyle w:val="IndexLink"/>
              </w:rPr>
              <w:t>2918</w:t>
            </w:r>
            <w:r>
              <w:rPr>
                <w:rStyle w:val="IndexLink"/>
                <w:rtl w:val="true"/>
              </w:rPr>
              <w:tab/>
            </w:r>
            <w:r>
              <w:rPr>
                <w:rStyle w:val="IndexLink"/>
              </w:rPr>
              <w:t>68</w:t>
            </w:r>
          </w:hyperlink>
        </w:p>
        <w:p>
          <w:pPr>
            <w:pStyle w:val="Contents4"/>
            <w:tabs>
              <w:tab w:val="clear" w:pos="8176"/>
              <w:tab w:val="right" w:pos="9026" w:leader="dot"/>
            </w:tabs>
            <w:rPr/>
          </w:pPr>
          <w:hyperlink w:anchor="__RefHeading___Toc2671982_1280447820">
            <w:r>
              <w:rPr>
                <w:webHidden/>
                <w:rStyle w:val="IndexLink"/>
              </w:rPr>
              <w:t>2919</w:t>
            </w:r>
            <w:r>
              <w:rPr>
                <w:rStyle w:val="IndexLink"/>
                <w:rtl w:val="true"/>
              </w:rPr>
              <w:tab/>
            </w:r>
            <w:r>
              <w:rPr>
                <w:rStyle w:val="IndexLink"/>
              </w:rPr>
              <w:t>68</w:t>
            </w:r>
          </w:hyperlink>
        </w:p>
        <w:p>
          <w:pPr>
            <w:pStyle w:val="Contents4"/>
            <w:tabs>
              <w:tab w:val="clear" w:pos="8176"/>
              <w:tab w:val="right" w:pos="9026" w:leader="dot"/>
            </w:tabs>
            <w:rPr/>
          </w:pPr>
          <w:hyperlink w:anchor="__RefHeading___Toc2671984_1280447820">
            <w:r>
              <w:rPr>
                <w:webHidden/>
                <w:rStyle w:val="IndexLink"/>
              </w:rPr>
              <w:t>2921</w:t>
            </w:r>
            <w:r>
              <w:rPr>
                <w:rStyle w:val="IndexLink"/>
                <w:rtl w:val="true"/>
              </w:rPr>
              <w:tab/>
            </w:r>
            <w:r>
              <w:rPr>
                <w:rStyle w:val="IndexLink"/>
              </w:rPr>
              <w:t>73</w:t>
            </w:r>
          </w:hyperlink>
        </w:p>
        <w:p>
          <w:pPr>
            <w:pStyle w:val="Contents4"/>
            <w:tabs>
              <w:tab w:val="clear" w:pos="8176"/>
              <w:tab w:val="right" w:pos="9026" w:leader="dot"/>
            </w:tabs>
            <w:rPr/>
          </w:pPr>
          <w:hyperlink w:anchor="__RefHeading___Toc2671986_1280447820">
            <w:r>
              <w:rPr>
                <w:webHidden/>
                <w:rStyle w:val="IndexLink"/>
              </w:rPr>
              <w:t>2922</w:t>
            </w:r>
            <w:r>
              <w:rPr>
                <w:rStyle w:val="IndexLink"/>
                <w:rtl w:val="true"/>
              </w:rPr>
              <w:tab/>
            </w:r>
            <w:r>
              <w:rPr>
                <w:rStyle w:val="IndexLink"/>
              </w:rPr>
              <w:t>74</w:t>
            </w:r>
          </w:hyperlink>
        </w:p>
        <w:p>
          <w:pPr>
            <w:pStyle w:val="Contents4"/>
            <w:tabs>
              <w:tab w:val="clear" w:pos="8176"/>
              <w:tab w:val="right" w:pos="9026" w:leader="dot"/>
            </w:tabs>
            <w:rPr/>
          </w:pPr>
          <w:hyperlink w:anchor="__RefHeading___Toc2671988_1280447820">
            <w:r>
              <w:rPr>
                <w:webHidden/>
                <w:rStyle w:val="IndexLink"/>
              </w:rPr>
              <w:t>2924</w:t>
            </w:r>
            <w:r>
              <w:rPr>
                <w:rStyle w:val="IndexLink"/>
                <w:rtl w:val="true"/>
              </w:rPr>
              <w:tab/>
            </w:r>
            <w:r>
              <w:rPr>
                <w:rStyle w:val="IndexLink"/>
              </w:rPr>
              <w:t>75</w:t>
            </w:r>
          </w:hyperlink>
        </w:p>
        <w:p>
          <w:pPr>
            <w:pStyle w:val="Contents4"/>
            <w:tabs>
              <w:tab w:val="clear" w:pos="8176"/>
              <w:tab w:val="right" w:pos="9026" w:leader="dot"/>
            </w:tabs>
            <w:rPr/>
          </w:pPr>
          <w:hyperlink w:anchor="__RefHeading___Toc2671990_1280447820">
            <w:r>
              <w:rPr>
                <w:webHidden/>
                <w:rStyle w:val="IndexLink"/>
              </w:rPr>
              <w:t>2925</w:t>
            </w:r>
            <w:r>
              <w:rPr>
                <w:rStyle w:val="IndexLink"/>
                <w:rtl w:val="true"/>
              </w:rPr>
              <w:tab/>
            </w:r>
            <w:r>
              <w:rPr>
                <w:rStyle w:val="IndexLink"/>
              </w:rPr>
              <w:t>88</w:t>
            </w:r>
          </w:hyperlink>
        </w:p>
        <w:p>
          <w:pPr>
            <w:pStyle w:val="Contents4"/>
            <w:tabs>
              <w:tab w:val="clear" w:pos="8176"/>
              <w:tab w:val="right" w:pos="9026" w:leader="dot"/>
            </w:tabs>
            <w:rPr/>
          </w:pPr>
          <w:hyperlink w:anchor="__RefHeading___Toc2671992_1280447820">
            <w:r>
              <w:rPr>
                <w:webHidden/>
                <w:rStyle w:val="IndexLink"/>
              </w:rPr>
              <w:t>2926</w:t>
            </w:r>
            <w:r>
              <w:rPr>
                <w:rStyle w:val="IndexLink"/>
                <w:rtl w:val="true"/>
              </w:rPr>
              <w:tab/>
            </w:r>
            <w:r>
              <w:rPr>
                <w:rStyle w:val="IndexLink"/>
              </w:rPr>
              <w:t>92</w:t>
            </w:r>
          </w:hyperlink>
        </w:p>
        <w:p>
          <w:pPr>
            <w:pStyle w:val="Contents4"/>
            <w:tabs>
              <w:tab w:val="clear" w:pos="8176"/>
              <w:tab w:val="right" w:pos="9026" w:leader="dot"/>
            </w:tabs>
            <w:rPr/>
          </w:pPr>
          <w:hyperlink w:anchor="__RefHeading___Toc2671994_1280447820">
            <w:r>
              <w:rPr>
                <w:webHidden/>
                <w:rStyle w:val="IndexLink"/>
              </w:rPr>
              <w:t>2927</w:t>
            </w:r>
            <w:r>
              <w:rPr>
                <w:rStyle w:val="IndexLink"/>
                <w:rtl w:val="true"/>
              </w:rPr>
              <w:tab/>
            </w:r>
            <w:r>
              <w:rPr>
                <w:rStyle w:val="IndexLink"/>
              </w:rPr>
              <w:t>94</w:t>
            </w:r>
          </w:hyperlink>
        </w:p>
        <w:p>
          <w:pPr>
            <w:pStyle w:val="Contents4"/>
            <w:tabs>
              <w:tab w:val="clear" w:pos="8176"/>
              <w:tab w:val="right" w:pos="9026" w:leader="dot"/>
            </w:tabs>
            <w:rPr/>
          </w:pPr>
          <w:hyperlink w:anchor="__RefHeading___Toc2671996_1280447820">
            <w:r>
              <w:rPr>
                <w:webHidden/>
                <w:rStyle w:val="IndexLink"/>
              </w:rPr>
              <w:t>2929</w:t>
            </w:r>
            <w:r>
              <w:rPr>
                <w:rStyle w:val="IndexLink"/>
                <w:rtl w:val="true"/>
              </w:rPr>
              <w:tab/>
            </w:r>
            <w:r>
              <w:rPr>
                <w:rStyle w:val="IndexLink"/>
              </w:rPr>
              <w:t>103</w:t>
            </w:r>
          </w:hyperlink>
        </w:p>
        <w:p>
          <w:pPr>
            <w:pStyle w:val="Contents4"/>
            <w:tabs>
              <w:tab w:val="clear" w:pos="8176"/>
              <w:tab w:val="right" w:pos="9026" w:leader="dot"/>
            </w:tabs>
            <w:rPr/>
          </w:pPr>
          <w:hyperlink w:anchor="__RefHeading___Toc2671998_1280447820">
            <w:r>
              <w:rPr>
                <w:webHidden/>
                <w:rStyle w:val="IndexLink"/>
              </w:rPr>
              <w:t>2931</w:t>
            </w:r>
            <w:r>
              <w:rPr>
                <w:rStyle w:val="IndexLink"/>
                <w:rtl w:val="true"/>
              </w:rPr>
              <w:tab/>
            </w:r>
            <w:r>
              <w:rPr>
                <w:rStyle w:val="IndexLink"/>
              </w:rPr>
              <w:t>104</w:t>
            </w:r>
          </w:hyperlink>
        </w:p>
        <w:p>
          <w:pPr>
            <w:pStyle w:val="Contents4"/>
            <w:tabs>
              <w:tab w:val="clear" w:pos="8176"/>
              <w:tab w:val="right" w:pos="9026" w:leader="dot"/>
            </w:tabs>
            <w:rPr/>
          </w:pPr>
          <w:hyperlink w:anchor="__RefHeading___Toc2672000_1280447820">
            <w:r>
              <w:rPr>
                <w:webHidden/>
                <w:rStyle w:val="IndexLink"/>
              </w:rPr>
              <w:t>2932</w:t>
            </w:r>
            <w:r>
              <w:rPr>
                <w:rStyle w:val="IndexLink"/>
                <w:rtl w:val="true"/>
              </w:rPr>
              <w:tab/>
            </w:r>
            <w:r>
              <w:rPr>
                <w:rStyle w:val="IndexLink"/>
              </w:rPr>
              <w:t>105</w:t>
            </w:r>
          </w:hyperlink>
        </w:p>
        <w:p>
          <w:pPr>
            <w:pStyle w:val="Contents4"/>
            <w:tabs>
              <w:tab w:val="clear" w:pos="8176"/>
              <w:tab w:val="right" w:pos="9026" w:leader="dot"/>
            </w:tabs>
            <w:rPr/>
          </w:pPr>
          <w:hyperlink w:anchor="__RefHeading___Toc2672002_1280447820">
            <w:r>
              <w:rPr>
                <w:webHidden/>
                <w:rStyle w:val="IndexLink"/>
              </w:rPr>
              <w:t>2933</w:t>
            </w:r>
            <w:r>
              <w:rPr>
                <w:rStyle w:val="IndexLink"/>
                <w:rtl w:val="true"/>
              </w:rPr>
              <w:tab/>
            </w:r>
            <w:r>
              <w:rPr>
                <w:rStyle w:val="IndexLink"/>
              </w:rPr>
              <w:t>109</w:t>
            </w:r>
          </w:hyperlink>
        </w:p>
        <w:p>
          <w:pPr>
            <w:pStyle w:val="Contents4"/>
            <w:tabs>
              <w:tab w:val="clear" w:pos="8176"/>
              <w:tab w:val="right" w:pos="9026" w:leader="dot"/>
            </w:tabs>
            <w:rPr/>
          </w:pPr>
          <w:hyperlink w:anchor="__RefHeading___Toc2672004_1280447820">
            <w:r>
              <w:rPr>
                <w:webHidden/>
                <w:rStyle w:val="IndexLink"/>
              </w:rPr>
              <w:t>2934</w:t>
            </w:r>
            <w:r>
              <w:rPr>
                <w:rStyle w:val="IndexLink"/>
                <w:rtl w:val="true"/>
              </w:rPr>
              <w:tab/>
            </w:r>
            <w:r>
              <w:rPr>
                <w:rStyle w:val="IndexLink"/>
              </w:rPr>
              <w:t>110</w:t>
            </w:r>
          </w:hyperlink>
        </w:p>
        <w:p>
          <w:pPr>
            <w:pStyle w:val="Contents4"/>
            <w:tabs>
              <w:tab w:val="clear" w:pos="8176"/>
              <w:tab w:val="right" w:pos="9026" w:leader="dot"/>
            </w:tabs>
            <w:rPr/>
          </w:pPr>
          <w:hyperlink w:anchor="__RefHeading___Toc2672006_1280447820">
            <w:r>
              <w:rPr>
                <w:webHidden/>
                <w:rStyle w:val="IndexLink"/>
              </w:rPr>
              <w:t>2937</w:t>
            </w:r>
            <w:r>
              <w:rPr>
                <w:rStyle w:val="IndexLink"/>
                <w:rtl w:val="true"/>
              </w:rPr>
              <w:tab/>
            </w:r>
            <w:r>
              <w:rPr>
                <w:rStyle w:val="IndexLink"/>
              </w:rPr>
              <w:t>113</w:t>
            </w:r>
          </w:hyperlink>
        </w:p>
        <w:p>
          <w:pPr>
            <w:pStyle w:val="Contents4"/>
            <w:tabs>
              <w:tab w:val="clear" w:pos="8176"/>
              <w:tab w:val="right" w:pos="9026" w:leader="dot"/>
            </w:tabs>
            <w:rPr/>
          </w:pPr>
          <w:hyperlink w:anchor="__RefHeading___Toc2672008_1280447820">
            <w:r>
              <w:rPr>
                <w:webHidden/>
                <w:rStyle w:val="IndexLink"/>
              </w:rPr>
              <w:t>2938</w:t>
            </w:r>
            <w:r>
              <w:rPr>
                <w:rStyle w:val="IndexLink"/>
                <w:rtl w:val="true"/>
              </w:rPr>
              <w:tab/>
            </w:r>
            <w:r>
              <w:rPr>
                <w:rStyle w:val="IndexLink"/>
              </w:rPr>
              <w:t>114</w:t>
            </w:r>
          </w:hyperlink>
        </w:p>
        <w:p>
          <w:pPr>
            <w:pStyle w:val="Contents4"/>
            <w:tabs>
              <w:tab w:val="clear" w:pos="8176"/>
              <w:tab w:val="right" w:pos="9026" w:leader="dot"/>
            </w:tabs>
            <w:rPr/>
          </w:pPr>
          <w:hyperlink w:anchor="__RefHeading___Toc2672010_1280447820">
            <w:r>
              <w:rPr>
                <w:webHidden/>
                <w:rStyle w:val="IndexLink"/>
              </w:rPr>
              <w:t>2939</w:t>
            </w:r>
            <w:r>
              <w:rPr>
                <w:rStyle w:val="IndexLink"/>
                <w:rtl w:val="true"/>
              </w:rPr>
              <w:tab/>
            </w:r>
            <w:r>
              <w:rPr>
                <w:rStyle w:val="IndexLink"/>
              </w:rPr>
              <w:t>115</w:t>
            </w:r>
          </w:hyperlink>
        </w:p>
        <w:p>
          <w:pPr>
            <w:pStyle w:val="Contents4"/>
            <w:tabs>
              <w:tab w:val="clear" w:pos="8176"/>
              <w:tab w:val="right" w:pos="9026" w:leader="dot"/>
            </w:tabs>
            <w:rPr/>
          </w:pPr>
          <w:hyperlink w:anchor="__RefHeading___Toc2672012_1280447820">
            <w:r>
              <w:rPr>
                <w:webHidden/>
                <w:rStyle w:val="IndexLink"/>
              </w:rPr>
              <w:t>2943</w:t>
            </w:r>
            <w:r>
              <w:rPr>
                <w:rStyle w:val="IndexLink"/>
                <w:rtl w:val="true"/>
              </w:rPr>
              <w:tab/>
            </w:r>
            <w:r>
              <w:rPr>
                <w:rStyle w:val="IndexLink"/>
              </w:rPr>
              <w:t>118</w:t>
            </w:r>
          </w:hyperlink>
        </w:p>
        <w:p>
          <w:pPr>
            <w:pStyle w:val="Contents4"/>
            <w:tabs>
              <w:tab w:val="clear" w:pos="8176"/>
              <w:tab w:val="right" w:pos="9026" w:leader="dot"/>
            </w:tabs>
            <w:rPr/>
          </w:pPr>
          <w:hyperlink w:anchor="__RefHeading___Toc2672014_1280447820">
            <w:r>
              <w:rPr>
                <w:webHidden/>
                <w:rStyle w:val="IndexLink"/>
              </w:rPr>
              <w:t>2945</w:t>
            </w:r>
            <w:r>
              <w:rPr>
                <w:rStyle w:val="IndexLink"/>
                <w:rtl w:val="true"/>
              </w:rPr>
              <w:tab/>
            </w:r>
            <w:r>
              <w:rPr>
                <w:rStyle w:val="IndexLink"/>
              </w:rPr>
              <w:t>120</w:t>
            </w:r>
          </w:hyperlink>
        </w:p>
        <w:p>
          <w:pPr>
            <w:pStyle w:val="Contents4"/>
            <w:tabs>
              <w:tab w:val="clear" w:pos="8176"/>
              <w:tab w:val="right" w:pos="9026" w:leader="dot"/>
            </w:tabs>
            <w:rPr/>
          </w:pPr>
          <w:hyperlink w:anchor="__RefHeading___Toc2672016_1280447820">
            <w:r>
              <w:rPr>
                <w:webHidden/>
                <w:rStyle w:val="IndexLink"/>
              </w:rPr>
              <w:t>2947</w:t>
            </w:r>
            <w:r>
              <w:rPr>
                <w:rStyle w:val="IndexLink"/>
                <w:rtl w:val="true"/>
              </w:rPr>
              <w:tab/>
            </w:r>
            <w:r>
              <w:rPr>
                <w:rStyle w:val="IndexLink"/>
              </w:rPr>
              <w:t>122</w:t>
            </w:r>
          </w:hyperlink>
        </w:p>
        <w:p>
          <w:pPr>
            <w:pStyle w:val="Contents4"/>
            <w:tabs>
              <w:tab w:val="clear" w:pos="8176"/>
              <w:tab w:val="right" w:pos="9026" w:leader="dot"/>
            </w:tabs>
            <w:rPr/>
          </w:pPr>
          <w:hyperlink w:anchor="__RefHeading___Toc2672018_1280447820">
            <w:r>
              <w:rPr>
                <w:webHidden/>
                <w:rStyle w:val="IndexLink"/>
              </w:rPr>
              <w:t>2950</w:t>
            </w:r>
            <w:r>
              <w:rPr>
                <w:rStyle w:val="IndexLink"/>
                <w:rtl w:val="true"/>
              </w:rPr>
              <w:tab/>
            </w:r>
            <w:r>
              <w:rPr>
                <w:rStyle w:val="IndexLink"/>
              </w:rPr>
              <w:t>124</w:t>
            </w:r>
          </w:hyperlink>
        </w:p>
        <w:p>
          <w:pPr>
            <w:pStyle w:val="Contents4"/>
            <w:tabs>
              <w:tab w:val="clear" w:pos="8176"/>
              <w:tab w:val="right" w:pos="9026" w:leader="dot"/>
            </w:tabs>
            <w:rPr/>
          </w:pPr>
          <w:hyperlink w:anchor="__RefHeading___Toc2672020_1280447820">
            <w:r>
              <w:rPr>
                <w:webHidden/>
                <w:rStyle w:val="IndexLink"/>
              </w:rPr>
              <w:t>2953</w:t>
            </w:r>
            <w:r>
              <w:rPr>
                <w:rStyle w:val="IndexLink"/>
                <w:rtl w:val="true"/>
              </w:rPr>
              <w:tab/>
            </w:r>
            <w:r>
              <w:rPr>
                <w:rStyle w:val="IndexLink"/>
              </w:rPr>
              <w:t>126</w:t>
            </w:r>
          </w:hyperlink>
        </w:p>
        <w:p>
          <w:pPr>
            <w:pStyle w:val="Contents4"/>
            <w:tabs>
              <w:tab w:val="clear" w:pos="8176"/>
              <w:tab w:val="right" w:pos="9026" w:leader="dot"/>
            </w:tabs>
            <w:rPr/>
          </w:pPr>
          <w:hyperlink w:anchor="__RefHeading___Toc2672022_1280447820">
            <w:r>
              <w:rPr>
                <w:webHidden/>
                <w:rStyle w:val="IndexLink"/>
              </w:rPr>
              <w:t>2955</w:t>
            </w:r>
            <w:r>
              <w:rPr>
                <w:rStyle w:val="IndexLink"/>
                <w:rtl w:val="true"/>
              </w:rPr>
              <w:tab/>
            </w:r>
            <w:r>
              <w:rPr>
                <w:rStyle w:val="IndexLink"/>
              </w:rPr>
              <w:t>130</w:t>
            </w:r>
          </w:hyperlink>
        </w:p>
        <w:p>
          <w:pPr>
            <w:pStyle w:val="Contents4"/>
            <w:tabs>
              <w:tab w:val="clear" w:pos="8176"/>
              <w:tab w:val="right" w:pos="9026" w:leader="dot"/>
            </w:tabs>
            <w:rPr/>
          </w:pPr>
          <w:hyperlink w:anchor="__RefHeading___Toc2672024_1280447820">
            <w:r>
              <w:rPr>
                <w:webHidden/>
                <w:rStyle w:val="IndexLink"/>
              </w:rPr>
              <w:t>2956</w:t>
            </w:r>
            <w:r>
              <w:rPr>
                <w:rStyle w:val="IndexLink"/>
                <w:rtl w:val="true"/>
              </w:rPr>
              <w:tab/>
            </w:r>
            <w:r>
              <w:rPr>
                <w:rStyle w:val="IndexLink"/>
              </w:rPr>
              <w:t>146</w:t>
            </w:r>
          </w:hyperlink>
        </w:p>
        <w:p>
          <w:pPr>
            <w:pStyle w:val="Contents4"/>
            <w:tabs>
              <w:tab w:val="clear" w:pos="8176"/>
              <w:tab w:val="right" w:pos="9026" w:leader="dot"/>
            </w:tabs>
            <w:rPr/>
          </w:pPr>
          <w:hyperlink w:anchor="__RefHeading___Toc2672026_1280447820">
            <w:r>
              <w:rPr>
                <w:webHidden/>
                <w:rStyle w:val="IndexLink"/>
              </w:rPr>
              <w:t>2961</w:t>
            </w:r>
            <w:r>
              <w:rPr>
                <w:rStyle w:val="IndexLink"/>
                <w:rtl w:val="true"/>
              </w:rPr>
              <w:tab/>
            </w:r>
            <w:r>
              <w:rPr>
                <w:rStyle w:val="IndexLink"/>
              </w:rPr>
              <w:t>149</w:t>
            </w:r>
          </w:hyperlink>
        </w:p>
        <w:p>
          <w:pPr>
            <w:pStyle w:val="Contents4"/>
            <w:tabs>
              <w:tab w:val="clear" w:pos="8176"/>
              <w:tab w:val="right" w:pos="9026" w:leader="dot"/>
            </w:tabs>
            <w:rPr/>
          </w:pPr>
          <w:hyperlink w:anchor="__RefHeading___Toc2672028_1280447820">
            <w:r>
              <w:rPr>
                <w:webHidden/>
                <w:rStyle w:val="IndexLink"/>
              </w:rPr>
              <w:t>2966</w:t>
            </w:r>
            <w:r>
              <w:rPr>
                <w:rStyle w:val="IndexLink"/>
                <w:rtl w:val="true"/>
              </w:rPr>
              <w:tab/>
            </w:r>
            <w:r>
              <w:rPr>
                <w:rStyle w:val="IndexLink"/>
              </w:rPr>
              <w:t>163</w:t>
            </w:r>
          </w:hyperlink>
        </w:p>
        <w:p>
          <w:pPr>
            <w:pStyle w:val="Contents4"/>
            <w:tabs>
              <w:tab w:val="clear" w:pos="8176"/>
              <w:tab w:val="right" w:pos="9026" w:leader="dot"/>
            </w:tabs>
            <w:rPr/>
          </w:pPr>
          <w:hyperlink w:anchor="__RefHeading___Toc2672030_1280447820">
            <w:r>
              <w:rPr>
                <w:webHidden/>
                <w:rStyle w:val="IndexLink"/>
              </w:rPr>
              <w:t>2967</w:t>
            </w:r>
            <w:r>
              <w:rPr>
                <w:rStyle w:val="IndexLink"/>
                <w:rtl w:val="true"/>
              </w:rPr>
              <w:tab/>
            </w:r>
            <w:r>
              <w:rPr>
                <w:rStyle w:val="IndexLink"/>
              </w:rPr>
              <w:t>167</w:t>
            </w:r>
          </w:hyperlink>
        </w:p>
        <w:p>
          <w:pPr>
            <w:pStyle w:val="Contents4"/>
            <w:tabs>
              <w:tab w:val="clear" w:pos="8176"/>
              <w:tab w:val="right" w:pos="9026" w:leader="dot"/>
            </w:tabs>
            <w:rPr/>
          </w:pPr>
          <w:hyperlink w:anchor="__RefHeading___Toc2672032_1280447820">
            <w:r>
              <w:rPr>
                <w:webHidden/>
                <w:rStyle w:val="IndexLink"/>
              </w:rPr>
              <w:t>2968</w:t>
            </w:r>
            <w:r>
              <w:rPr>
                <w:rStyle w:val="IndexLink"/>
                <w:rtl w:val="true"/>
              </w:rPr>
              <w:tab/>
            </w:r>
            <w:r>
              <w:rPr>
                <w:rStyle w:val="IndexLink"/>
              </w:rPr>
              <w:t>172</w:t>
            </w:r>
          </w:hyperlink>
        </w:p>
        <w:p>
          <w:pPr>
            <w:pStyle w:val="Contents4"/>
            <w:tabs>
              <w:tab w:val="clear" w:pos="8176"/>
              <w:tab w:val="right" w:pos="9026" w:leader="dot"/>
            </w:tabs>
            <w:rPr/>
          </w:pPr>
          <w:hyperlink w:anchor="__RefHeading___Toc2672034_1280447820">
            <w:r>
              <w:rPr>
                <w:webHidden/>
                <w:rStyle w:val="IndexLink"/>
              </w:rPr>
              <w:t>2971</w:t>
            </w:r>
            <w:r>
              <w:rPr>
                <w:rStyle w:val="IndexLink"/>
                <w:rtl w:val="true"/>
              </w:rPr>
              <w:tab/>
            </w:r>
            <w:r>
              <w:rPr>
                <w:rStyle w:val="IndexLink"/>
              </w:rPr>
              <w:t>176</w:t>
            </w:r>
          </w:hyperlink>
        </w:p>
        <w:p>
          <w:pPr>
            <w:pStyle w:val="Contents4"/>
            <w:tabs>
              <w:tab w:val="clear" w:pos="8176"/>
              <w:tab w:val="right" w:pos="9026" w:leader="dot"/>
            </w:tabs>
            <w:rPr/>
          </w:pPr>
          <w:hyperlink w:anchor="__RefHeading___Toc2672036_1280447820">
            <w:r>
              <w:rPr>
                <w:webHidden/>
                <w:rStyle w:val="IndexLink"/>
              </w:rPr>
              <w:t>2972</w:t>
            </w:r>
            <w:r>
              <w:rPr>
                <w:rStyle w:val="IndexLink"/>
                <w:rtl w:val="true"/>
              </w:rPr>
              <w:tab/>
            </w:r>
            <w:r>
              <w:rPr>
                <w:rStyle w:val="IndexLink"/>
              </w:rPr>
              <w:t>177</w:t>
            </w:r>
          </w:hyperlink>
        </w:p>
        <w:p>
          <w:pPr>
            <w:pStyle w:val="Contents4"/>
            <w:tabs>
              <w:tab w:val="clear" w:pos="8176"/>
              <w:tab w:val="right" w:pos="9026" w:leader="dot"/>
            </w:tabs>
            <w:rPr/>
          </w:pPr>
          <w:hyperlink w:anchor="__RefHeading___Toc2672038_1280447820">
            <w:r>
              <w:rPr>
                <w:webHidden/>
                <w:rStyle w:val="IndexLink"/>
              </w:rPr>
              <w:t>2974</w:t>
            </w:r>
            <w:r>
              <w:rPr>
                <w:rStyle w:val="IndexLink"/>
                <w:rtl w:val="true"/>
              </w:rPr>
              <w:tab/>
            </w:r>
            <w:r>
              <w:rPr>
                <w:rStyle w:val="IndexLink"/>
              </w:rPr>
              <w:t>181</w:t>
            </w:r>
          </w:hyperlink>
        </w:p>
        <w:p>
          <w:pPr>
            <w:pStyle w:val="Contents4"/>
            <w:tabs>
              <w:tab w:val="clear" w:pos="8176"/>
              <w:tab w:val="right" w:pos="9026" w:leader="dot"/>
            </w:tabs>
            <w:rPr/>
          </w:pPr>
          <w:hyperlink w:anchor="__RefHeading___Toc2672040_1280447820">
            <w:r>
              <w:rPr>
                <w:webHidden/>
                <w:rStyle w:val="IndexLink"/>
              </w:rPr>
              <w:t>2975</w:t>
            </w:r>
            <w:r>
              <w:rPr>
                <w:rStyle w:val="IndexLink"/>
                <w:rtl w:val="true"/>
              </w:rPr>
              <w:tab/>
            </w:r>
            <w:r>
              <w:rPr>
                <w:rStyle w:val="IndexLink"/>
              </w:rPr>
              <w:t>182</w:t>
            </w:r>
          </w:hyperlink>
        </w:p>
        <w:p>
          <w:pPr>
            <w:pStyle w:val="Contents4"/>
            <w:tabs>
              <w:tab w:val="clear" w:pos="8176"/>
              <w:tab w:val="right" w:pos="9026" w:leader="dot"/>
            </w:tabs>
            <w:rPr/>
          </w:pPr>
          <w:hyperlink w:anchor="__RefHeading___Toc2672042_1280447820">
            <w:r>
              <w:rPr>
                <w:webHidden/>
                <w:rStyle w:val="IndexLink"/>
              </w:rPr>
              <w:t>2976</w:t>
            </w:r>
            <w:r>
              <w:rPr>
                <w:rStyle w:val="IndexLink"/>
                <w:rtl w:val="true"/>
              </w:rPr>
              <w:tab/>
            </w:r>
            <w:r>
              <w:rPr>
                <w:rStyle w:val="IndexLink"/>
              </w:rPr>
              <w:t>185</w:t>
            </w:r>
          </w:hyperlink>
        </w:p>
        <w:p>
          <w:pPr>
            <w:pStyle w:val="Contents4"/>
            <w:tabs>
              <w:tab w:val="clear" w:pos="8176"/>
              <w:tab w:val="right" w:pos="9026" w:leader="dot"/>
            </w:tabs>
            <w:rPr/>
          </w:pPr>
          <w:hyperlink w:anchor="__RefHeading___Toc2672044_1280447820">
            <w:r>
              <w:rPr>
                <w:webHidden/>
                <w:rStyle w:val="IndexLink"/>
              </w:rPr>
              <w:t>2977</w:t>
            </w:r>
            <w:r>
              <w:rPr>
                <w:rStyle w:val="IndexLink"/>
                <w:rtl w:val="true"/>
              </w:rPr>
              <w:tab/>
            </w:r>
            <w:r>
              <w:rPr>
                <w:rStyle w:val="IndexLink"/>
              </w:rPr>
              <w:t>186</w:t>
            </w:r>
          </w:hyperlink>
        </w:p>
        <w:p>
          <w:pPr>
            <w:pStyle w:val="Contents4"/>
            <w:tabs>
              <w:tab w:val="clear" w:pos="8176"/>
              <w:tab w:val="right" w:pos="9026" w:leader="dot"/>
            </w:tabs>
            <w:rPr/>
          </w:pPr>
          <w:hyperlink w:anchor="__RefHeading___Toc2672046_1280447820">
            <w:r>
              <w:rPr>
                <w:webHidden/>
                <w:rStyle w:val="IndexLink"/>
              </w:rPr>
              <w:t>2978</w:t>
            </w:r>
            <w:r>
              <w:rPr>
                <w:rStyle w:val="IndexLink"/>
                <w:rtl w:val="true"/>
              </w:rPr>
              <w:tab/>
            </w:r>
            <w:r>
              <w:rPr>
                <w:rStyle w:val="IndexLink"/>
              </w:rPr>
              <w:t>187</w:t>
            </w:r>
          </w:hyperlink>
        </w:p>
        <w:p>
          <w:pPr>
            <w:pStyle w:val="Contents4"/>
            <w:tabs>
              <w:tab w:val="clear" w:pos="8176"/>
              <w:tab w:val="right" w:pos="9026" w:leader="dot"/>
            </w:tabs>
            <w:rPr/>
          </w:pPr>
          <w:hyperlink w:anchor="__RefHeading___Toc2672048_1280447820">
            <w:r>
              <w:rPr>
                <w:webHidden/>
                <w:rStyle w:val="IndexLink"/>
              </w:rPr>
              <w:t>2980</w:t>
            </w:r>
            <w:r>
              <w:rPr>
                <w:rStyle w:val="IndexLink"/>
                <w:rtl w:val="true"/>
              </w:rPr>
              <w:tab/>
            </w:r>
            <w:r>
              <w:rPr>
                <w:rStyle w:val="IndexLink"/>
              </w:rPr>
              <w:t>192</w:t>
            </w:r>
          </w:hyperlink>
        </w:p>
        <w:p>
          <w:pPr>
            <w:pStyle w:val="Contents4"/>
            <w:tabs>
              <w:tab w:val="clear" w:pos="8176"/>
              <w:tab w:val="right" w:pos="9026" w:leader="dot"/>
            </w:tabs>
            <w:rPr/>
          </w:pPr>
          <w:hyperlink w:anchor="__RefHeading___Toc2672050_1280447820">
            <w:r>
              <w:rPr>
                <w:webHidden/>
                <w:rStyle w:val="IndexLink"/>
              </w:rPr>
              <w:t>2981</w:t>
            </w:r>
            <w:r>
              <w:rPr>
                <w:rStyle w:val="IndexLink"/>
                <w:rtl w:val="true"/>
              </w:rPr>
              <w:tab/>
            </w:r>
            <w:r>
              <w:rPr>
                <w:rStyle w:val="IndexLink"/>
              </w:rPr>
              <w:t>193</w:t>
            </w:r>
          </w:hyperlink>
        </w:p>
        <w:p>
          <w:pPr>
            <w:pStyle w:val="Contents4"/>
            <w:tabs>
              <w:tab w:val="clear" w:pos="8176"/>
              <w:tab w:val="right" w:pos="9026" w:leader="dot"/>
            </w:tabs>
            <w:rPr/>
          </w:pPr>
          <w:hyperlink w:anchor="__RefHeading___Toc2672052_1280447820">
            <w:r>
              <w:rPr>
                <w:webHidden/>
                <w:rStyle w:val="IndexLink"/>
              </w:rPr>
              <w:t>2982</w:t>
            </w:r>
            <w:r>
              <w:rPr>
                <w:rStyle w:val="IndexLink"/>
                <w:rtl w:val="true"/>
              </w:rPr>
              <w:tab/>
            </w:r>
            <w:r>
              <w:rPr>
                <w:rStyle w:val="IndexLink"/>
              </w:rPr>
              <w:t>199</w:t>
            </w:r>
          </w:hyperlink>
        </w:p>
        <w:p>
          <w:pPr>
            <w:pStyle w:val="Contents4"/>
            <w:tabs>
              <w:tab w:val="clear" w:pos="8176"/>
              <w:tab w:val="right" w:pos="9026" w:leader="dot"/>
            </w:tabs>
            <w:rPr/>
          </w:pPr>
          <w:hyperlink w:anchor="__RefHeading___Toc2672054_1280447820">
            <w:r>
              <w:rPr>
                <w:webHidden/>
                <w:rStyle w:val="IndexLink"/>
              </w:rPr>
              <w:t>2983</w:t>
            </w:r>
            <w:r>
              <w:rPr>
                <w:rStyle w:val="IndexLink"/>
                <w:rtl w:val="true"/>
              </w:rPr>
              <w:tab/>
            </w:r>
            <w:r>
              <w:rPr>
                <w:rStyle w:val="IndexLink"/>
              </w:rPr>
              <w:t>200</w:t>
            </w:r>
          </w:hyperlink>
        </w:p>
        <w:p>
          <w:pPr>
            <w:pStyle w:val="Contents4"/>
            <w:tabs>
              <w:tab w:val="clear" w:pos="8176"/>
              <w:tab w:val="right" w:pos="9026" w:leader="dot"/>
            </w:tabs>
            <w:rPr/>
          </w:pPr>
          <w:hyperlink w:anchor="__RefHeading___Toc2672056_1280447820">
            <w:r>
              <w:rPr>
                <w:webHidden/>
                <w:rStyle w:val="IndexLink"/>
              </w:rPr>
              <w:t>2984</w:t>
            </w:r>
            <w:r>
              <w:rPr>
                <w:rStyle w:val="IndexLink"/>
                <w:rtl w:val="true"/>
              </w:rPr>
              <w:tab/>
            </w:r>
            <w:r>
              <w:rPr>
                <w:rStyle w:val="IndexLink"/>
              </w:rPr>
              <w:t>200</w:t>
            </w:r>
          </w:hyperlink>
        </w:p>
        <w:p>
          <w:pPr>
            <w:pStyle w:val="Contents4"/>
            <w:tabs>
              <w:tab w:val="clear" w:pos="8176"/>
              <w:tab w:val="right" w:pos="9026" w:leader="dot"/>
            </w:tabs>
            <w:rPr/>
          </w:pPr>
          <w:hyperlink w:anchor="__RefHeading___Toc2672058_1280447820">
            <w:r>
              <w:rPr>
                <w:webHidden/>
                <w:rStyle w:val="IndexLink"/>
              </w:rPr>
              <w:t>2985</w:t>
            </w:r>
            <w:r>
              <w:rPr>
                <w:rStyle w:val="IndexLink"/>
                <w:rtl w:val="true"/>
              </w:rPr>
              <w:tab/>
            </w:r>
            <w:r>
              <w:rPr>
                <w:rStyle w:val="IndexLink"/>
              </w:rPr>
              <w:t>200</w:t>
            </w:r>
          </w:hyperlink>
        </w:p>
        <w:p>
          <w:pPr>
            <w:pStyle w:val="Contents4"/>
            <w:tabs>
              <w:tab w:val="clear" w:pos="8176"/>
              <w:tab w:val="right" w:pos="9026" w:leader="dot"/>
            </w:tabs>
            <w:rPr/>
          </w:pPr>
          <w:hyperlink w:anchor="__RefHeading___Toc2672060_1280447820">
            <w:r>
              <w:rPr>
                <w:webHidden/>
                <w:rStyle w:val="IndexLink"/>
              </w:rPr>
              <w:t>2986</w:t>
            </w:r>
            <w:r>
              <w:rPr>
                <w:rStyle w:val="IndexLink"/>
                <w:rtl w:val="true"/>
              </w:rPr>
              <w:tab/>
            </w:r>
            <w:r>
              <w:rPr>
                <w:rStyle w:val="IndexLink"/>
              </w:rPr>
              <w:t>201</w:t>
            </w:r>
          </w:hyperlink>
        </w:p>
        <w:p>
          <w:pPr>
            <w:pStyle w:val="Contents4"/>
            <w:tabs>
              <w:tab w:val="clear" w:pos="8176"/>
              <w:tab w:val="right" w:pos="9026" w:leader="dot"/>
            </w:tabs>
            <w:rPr/>
          </w:pPr>
          <w:hyperlink w:anchor="__RefHeading___Toc2672062_1280447820">
            <w:r>
              <w:rPr>
                <w:webHidden/>
                <w:rStyle w:val="IndexLink"/>
              </w:rPr>
              <w:t>2987</w:t>
            </w:r>
            <w:r>
              <w:rPr>
                <w:rStyle w:val="IndexLink"/>
                <w:rtl w:val="true"/>
              </w:rPr>
              <w:tab/>
            </w:r>
            <w:r>
              <w:rPr>
                <w:rStyle w:val="IndexLink"/>
              </w:rPr>
              <w:t>201</w:t>
            </w:r>
          </w:hyperlink>
        </w:p>
        <w:p>
          <w:pPr>
            <w:pStyle w:val="Contents4"/>
            <w:tabs>
              <w:tab w:val="clear" w:pos="8176"/>
              <w:tab w:val="right" w:pos="9026" w:leader="dot"/>
            </w:tabs>
            <w:rPr/>
          </w:pPr>
          <w:hyperlink w:anchor="__RefHeading___Toc2672064_1280447820">
            <w:r>
              <w:rPr>
                <w:webHidden/>
                <w:rStyle w:val="IndexLink"/>
              </w:rPr>
              <w:t>2988</w:t>
            </w:r>
            <w:r>
              <w:rPr>
                <w:rStyle w:val="IndexLink"/>
                <w:rtl w:val="true"/>
              </w:rPr>
              <w:tab/>
            </w:r>
            <w:r>
              <w:rPr>
                <w:rStyle w:val="IndexLink"/>
              </w:rPr>
              <w:t>201</w:t>
            </w:r>
          </w:hyperlink>
        </w:p>
        <w:p>
          <w:pPr>
            <w:pStyle w:val="Contents4"/>
            <w:tabs>
              <w:tab w:val="clear" w:pos="8176"/>
              <w:tab w:val="right" w:pos="9026" w:leader="dot"/>
            </w:tabs>
            <w:rPr/>
          </w:pPr>
          <w:hyperlink w:anchor="__RefHeading___Toc2672066_1280447820">
            <w:r>
              <w:rPr>
                <w:webHidden/>
                <w:rStyle w:val="IndexLink"/>
              </w:rPr>
              <w:t>2989</w:t>
            </w:r>
            <w:r>
              <w:rPr>
                <w:rStyle w:val="IndexLink"/>
                <w:rtl w:val="true"/>
              </w:rPr>
              <w:tab/>
            </w:r>
            <w:r>
              <w:rPr>
                <w:rStyle w:val="IndexLink"/>
              </w:rPr>
              <w:t>201</w:t>
            </w:r>
          </w:hyperlink>
        </w:p>
        <w:p>
          <w:pPr>
            <w:pStyle w:val="Contents4"/>
            <w:tabs>
              <w:tab w:val="clear" w:pos="8176"/>
              <w:tab w:val="right" w:pos="9026" w:leader="dot"/>
            </w:tabs>
            <w:rPr/>
          </w:pPr>
          <w:hyperlink w:anchor="__RefHeading___Toc2672068_1280447820">
            <w:r>
              <w:rPr>
                <w:webHidden/>
                <w:rStyle w:val="IndexLink"/>
              </w:rPr>
              <w:t>2990</w:t>
            </w:r>
            <w:r>
              <w:rPr>
                <w:rStyle w:val="IndexLink"/>
                <w:rtl w:val="true"/>
              </w:rPr>
              <w:tab/>
            </w:r>
            <w:r>
              <w:rPr>
                <w:rStyle w:val="IndexLink"/>
              </w:rPr>
              <w:t>202</w:t>
            </w:r>
          </w:hyperlink>
        </w:p>
        <w:p>
          <w:pPr>
            <w:pStyle w:val="Contents4"/>
            <w:tabs>
              <w:tab w:val="clear" w:pos="8176"/>
              <w:tab w:val="right" w:pos="9026" w:leader="dot"/>
            </w:tabs>
            <w:rPr/>
          </w:pPr>
          <w:hyperlink w:anchor="__RefHeading___Toc2672070_1280447820">
            <w:r>
              <w:rPr>
                <w:webHidden/>
                <w:rStyle w:val="IndexLink"/>
              </w:rPr>
              <w:t>2991</w:t>
            </w:r>
            <w:r>
              <w:rPr>
                <w:rStyle w:val="IndexLink"/>
                <w:rtl w:val="true"/>
              </w:rPr>
              <w:tab/>
            </w:r>
            <w:r>
              <w:rPr>
                <w:rStyle w:val="IndexLink"/>
              </w:rPr>
              <w:t>202</w:t>
            </w:r>
          </w:hyperlink>
        </w:p>
        <w:p>
          <w:pPr>
            <w:pStyle w:val="Contents4"/>
            <w:tabs>
              <w:tab w:val="clear" w:pos="8176"/>
              <w:tab w:val="right" w:pos="9026" w:leader="dot"/>
            </w:tabs>
            <w:rPr/>
          </w:pPr>
          <w:hyperlink w:anchor="__RefHeading___Toc2672072_1280447820">
            <w:r>
              <w:rPr>
                <w:webHidden/>
                <w:rStyle w:val="IndexLink"/>
              </w:rPr>
              <w:t>2993</w:t>
            </w:r>
            <w:r>
              <w:rPr>
                <w:rStyle w:val="IndexLink"/>
                <w:rtl w:val="true"/>
              </w:rPr>
              <w:tab/>
            </w:r>
            <w:r>
              <w:rPr>
                <w:rStyle w:val="IndexLink"/>
              </w:rPr>
              <w:t>204</w:t>
            </w:r>
          </w:hyperlink>
        </w:p>
        <w:p>
          <w:pPr>
            <w:pStyle w:val="Contents4"/>
            <w:tabs>
              <w:tab w:val="clear" w:pos="8176"/>
              <w:tab w:val="right" w:pos="9026" w:leader="dot"/>
            </w:tabs>
            <w:rPr/>
          </w:pPr>
          <w:hyperlink w:anchor="__RefHeading___Toc2672074_1280447820">
            <w:r>
              <w:rPr>
                <w:webHidden/>
                <w:rStyle w:val="IndexLink"/>
              </w:rPr>
              <w:t>2994</w:t>
            </w:r>
            <w:r>
              <w:rPr>
                <w:rStyle w:val="IndexLink"/>
                <w:rtl w:val="true"/>
              </w:rPr>
              <w:tab/>
            </w:r>
            <w:r>
              <w:rPr>
                <w:rStyle w:val="IndexLink"/>
              </w:rPr>
              <w:t>205</w:t>
            </w:r>
          </w:hyperlink>
        </w:p>
        <w:p>
          <w:pPr>
            <w:pStyle w:val="Contents4"/>
            <w:tabs>
              <w:tab w:val="clear" w:pos="8176"/>
              <w:tab w:val="right" w:pos="9026" w:leader="dot"/>
            </w:tabs>
            <w:rPr/>
          </w:pPr>
          <w:hyperlink w:anchor="__RefHeading___Toc2672076_1280447820">
            <w:r>
              <w:rPr>
                <w:webHidden/>
                <w:rStyle w:val="IndexLink"/>
              </w:rPr>
              <w:t>2995</w:t>
            </w:r>
            <w:r>
              <w:rPr>
                <w:rStyle w:val="IndexLink"/>
                <w:rtl w:val="true"/>
              </w:rPr>
              <w:tab/>
            </w:r>
            <w:r>
              <w:rPr>
                <w:rStyle w:val="IndexLink"/>
              </w:rPr>
              <w:t>206</w:t>
            </w:r>
          </w:hyperlink>
        </w:p>
        <w:p>
          <w:pPr>
            <w:pStyle w:val="Contents4"/>
            <w:tabs>
              <w:tab w:val="clear" w:pos="8176"/>
              <w:tab w:val="right" w:pos="9026" w:leader="dot"/>
            </w:tabs>
            <w:rPr/>
          </w:pPr>
          <w:hyperlink w:anchor="__RefHeading___Toc2672078_1280447820">
            <w:r>
              <w:rPr>
                <w:webHidden/>
                <w:rStyle w:val="IndexLink"/>
              </w:rPr>
              <w:t>2996</w:t>
            </w:r>
            <w:r>
              <w:rPr>
                <w:rStyle w:val="IndexLink"/>
                <w:rtl w:val="true"/>
              </w:rPr>
              <w:tab/>
            </w:r>
            <w:r>
              <w:rPr>
                <w:rStyle w:val="IndexLink"/>
              </w:rPr>
              <w:t>209</w:t>
            </w:r>
          </w:hyperlink>
        </w:p>
        <w:p>
          <w:pPr>
            <w:pStyle w:val="Contents4"/>
            <w:tabs>
              <w:tab w:val="clear" w:pos="8176"/>
              <w:tab w:val="right" w:pos="9026" w:leader="dot"/>
            </w:tabs>
            <w:rPr/>
          </w:pPr>
          <w:hyperlink w:anchor="__RefHeading___Toc2672080_1280447820">
            <w:r>
              <w:rPr>
                <w:webHidden/>
                <w:rStyle w:val="IndexLink"/>
              </w:rPr>
              <w:t>2997</w:t>
            </w:r>
            <w:r>
              <w:rPr>
                <w:rStyle w:val="IndexLink"/>
                <w:rtl w:val="true"/>
              </w:rPr>
              <w:tab/>
            </w:r>
            <w:r>
              <w:rPr>
                <w:rStyle w:val="IndexLink"/>
              </w:rPr>
              <w:t>214</w:t>
            </w:r>
          </w:hyperlink>
        </w:p>
        <w:p>
          <w:pPr>
            <w:pStyle w:val="Contents4"/>
            <w:tabs>
              <w:tab w:val="clear" w:pos="8176"/>
              <w:tab w:val="right" w:pos="9026" w:leader="dot"/>
            </w:tabs>
            <w:rPr/>
          </w:pPr>
          <w:hyperlink w:anchor="__RefHeading___Toc2672082_1280447820">
            <w:r>
              <w:rPr>
                <w:webHidden/>
                <w:rStyle w:val="IndexLink"/>
              </w:rPr>
              <w:t>2998</w:t>
            </w:r>
            <w:r>
              <w:rPr>
                <w:rStyle w:val="IndexLink"/>
                <w:rtl w:val="true"/>
              </w:rPr>
              <w:tab/>
            </w:r>
            <w:r>
              <w:rPr>
                <w:rStyle w:val="IndexLink"/>
              </w:rPr>
              <w:t>215</w:t>
            </w:r>
          </w:hyperlink>
        </w:p>
        <w:p>
          <w:pPr>
            <w:pStyle w:val="Contents4"/>
            <w:tabs>
              <w:tab w:val="clear" w:pos="8176"/>
              <w:tab w:val="right" w:pos="9026" w:leader="dot"/>
            </w:tabs>
            <w:rPr/>
          </w:pPr>
          <w:hyperlink w:anchor="__RefHeading___Toc2672084_1280447820">
            <w:r>
              <w:rPr>
                <w:webHidden/>
                <w:rStyle w:val="IndexLink"/>
              </w:rPr>
              <w:t>2999</w:t>
            </w:r>
            <w:r>
              <w:rPr>
                <w:rStyle w:val="IndexLink"/>
                <w:rtl w:val="true"/>
              </w:rPr>
              <w:tab/>
            </w:r>
            <w:r>
              <w:rPr>
                <w:rStyle w:val="IndexLink"/>
              </w:rPr>
              <w:t>217</w:t>
            </w:r>
          </w:hyperlink>
        </w:p>
        <w:p>
          <w:pPr>
            <w:pStyle w:val="Contents4"/>
            <w:tabs>
              <w:tab w:val="clear" w:pos="8176"/>
              <w:tab w:val="right" w:pos="9026" w:leader="dot"/>
            </w:tabs>
            <w:rPr/>
          </w:pPr>
          <w:hyperlink w:anchor="__RefHeading___Toc2672086_1280447820">
            <w:r>
              <w:rPr>
                <w:webHidden/>
                <w:rStyle w:val="IndexLink"/>
              </w:rPr>
              <w:t>3002</w:t>
            </w:r>
            <w:r>
              <w:rPr>
                <w:rStyle w:val="IndexLink"/>
                <w:rtl w:val="true"/>
              </w:rPr>
              <w:tab/>
            </w:r>
            <w:r>
              <w:rPr>
                <w:rStyle w:val="IndexLink"/>
              </w:rPr>
              <w:t>219</w:t>
            </w:r>
          </w:hyperlink>
        </w:p>
        <w:p>
          <w:pPr>
            <w:pStyle w:val="Contents4"/>
            <w:tabs>
              <w:tab w:val="clear" w:pos="8176"/>
              <w:tab w:val="right" w:pos="9026" w:leader="dot"/>
            </w:tabs>
            <w:rPr/>
          </w:pPr>
          <w:hyperlink w:anchor="__RefHeading___Toc2672088_1280447820">
            <w:r>
              <w:rPr>
                <w:webHidden/>
                <w:rStyle w:val="IndexLink"/>
              </w:rPr>
              <w:t>3003</w:t>
            </w:r>
            <w:r>
              <w:rPr>
                <w:rStyle w:val="IndexLink"/>
                <w:rtl w:val="true"/>
              </w:rPr>
              <w:tab/>
            </w:r>
            <w:r>
              <w:rPr>
                <w:rStyle w:val="IndexLink"/>
              </w:rPr>
              <w:t>220</w:t>
            </w:r>
          </w:hyperlink>
        </w:p>
        <w:p>
          <w:pPr>
            <w:pStyle w:val="Contents4"/>
            <w:tabs>
              <w:tab w:val="clear" w:pos="8176"/>
              <w:tab w:val="right" w:pos="9026" w:leader="dot"/>
            </w:tabs>
            <w:rPr/>
          </w:pPr>
          <w:hyperlink w:anchor="__RefHeading___Toc2672090_1280447820">
            <w:r>
              <w:rPr>
                <w:webHidden/>
                <w:rStyle w:val="IndexLink"/>
              </w:rPr>
              <w:t>3004</w:t>
            </w:r>
            <w:r>
              <w:rPr>
                <w:rStyle w:val="IndexLink"/>
                <w:rtl w:val="true"/>
              </w:rPr>
              <w:tab/>
            </w:r>
            <w:r>
              <w:rPr>
                <w:rStyle w:val="IndexLink"/>
              </w:rPr>
              <w:t>220</w:t>
            </w:r>
          </w:hyperlink>
        </w:p>
        <w:p>
          <w:pPr>
            <w:pStyle w:val="Contents4"/>
            <w:tabs>
              <w:tab w:val="clear" w:pos="8176"/>
              <w:tab w:val="right" w:pos="9026" w:leader="dot"/>
            </w:tabs>
            <w:rPr/>
          </w:pPr>
          <w:hyperlink w:anchor="__RefHeading___Toc2672092_1280447820">
            <w:r>
              <w:rPr>
                <w:webHidden/>
                <w:rStyle w:val="IndexLink"/>
              </w:rPr>
              <w:t>3006</w:t>
            </w:r>
            <w:r>
              <w:rPr>
                <w:rStyle w:val="IndexLink"/>
                <w:rtl w:val="true"/>
              </w:rPr>
              <w:tab/>
            </w:r>
            <w:r>
              <w:rPr>
                <w:rStyle w:val="IndexLink"/>
              </w:rPr>
              <w:t>222</w:t>
            </w:r>
          </w:hyperlink>
        </w:p>
        <w:p>
          <w:pPr>
            <w:pStyle w:val="Contents4"/>
            <w:tabs>
              <w:tab w:val="clear" w:pos="8176"/>
              <w:tab w:val="right" w:pos="9026" w:leader="dot"/>
            </w:tabs>
            <w:rPr/>
          </w:pPr>
          <w:hyperlink w:anchor="__RefHeading___Toc2672094_1280447820">
            <w:r>
              <w:rPr>
                <w:webHidden/>
                <w:rStyle w:val="IndexLink"/>
              </w:rPr>
              <w:t>3007</w:t>
            </w:r>
            <w:r>
              <w:rPr>
                <w:rStyle w:val="IndexLink"/>
                <w:rtl w:val="true"/>
              </w:rPr>
              <w:tab/>
            </w:r>
            <w:r>
              <w:rPr>
                <w:rStyle w:val="IndexLink"/>
              </w:rPr>
              <w:t>223</w:t>
            </w:r>
          </w:hyperlink>
        </w:p>
        <w:p>
          <w:pPr>
            <w:pStyle w:val="Contents4"/>
            <w:tabs>
              <w:tab w:val="clear" w:pos="8176"/>
              <w:tab w:val="right" w:pos="9026" w:leader="dot"/>
            </w:tabs>
            <w:rPr/>
          </w:pPr>
          <w:hyperlink w:anchor="__RefHeading___Toc2672096_1280447820">
            <w:r>
              <w:rPr>
                <w:webHidden/>
                <w:rStyle w:val="IndexLink"/>
              </w:rPr>
              <w:t>3008</w:t>
            </w:r>
            <w:r>
              <w:rPr>
                <w:rStyle w:val="IndexLink"/>
                <w:rtl w:val="true"/>
              </w:rPr>
              <w:tab/>
            </w:r>
            <w:r>
              <w:rPr>
                <w:rStyle w:val="IndexLink"/>
              </w:rPr>
              <w:t>224</w:t>
            </w:r>
          </w:hyperlink>
        </w:p>
        <w:p>
          <w:pPr>
            <w:pStyle w:val="Contents4"/>
            <w:tabs>
              <w:tab w:val="clear" w:pos="8176"/>
              <w:tab w:val="right" w:pos="9026" w:leader="dot"/>
            </w:tabs>
            <w:rPr/>
          </w:pPr>
          <w:hyperlink w:anchor="__RefHeading___Toc2672098_1280447820">
            <w:r>
              <w:rPr>
                <w:webHidden/>
                <w:rStyle w:val="IndexLink"/>
              </w:rPr>
              <w:t>3009</w:t>
            </w:r>
            <w:r>
              <w:rPr>
                <w:rStyle w:val="IndexLink"/>
                <w:rtl w:val="true"/>
              </w:rPr>
              <w:tab/>
            </w:r>
            <w:r>
              <w:rPr>
                <w:rStyle w:val="IndexLink"/>
              </w:rPr>
              <w:t>228</w:t>
            </w:r>
          </w:hyperlink>
        </w:p>
        <w:p>
          <w:pPr>
            <w:pStyle w:val="Contents4"/>
            <w:tabs>
              <w:tab w:val="clear" w:pos="8176"/>
              <w:tab w:val="right" w:pos="9026" w:leader="dot"/>
            </w:tabs>
            <w:rPr/>
          </w:pPr>
          <w:hyperlink w:anchor="__RefHeading___Toc2672100_1280447820">
            <w:r>
              <w:rPr>
                <w:webHidden/>
                <w:rStyle w:val="IndexLink"/>
              </w:rPr>
              <w:t>3010</w:t>
            </w:r>
            <w:r>
              <w:rPr>
                <w:rStyle w:val="IndexLink"/>
                <w:rtl w:val="true"/>
              </w:rPr>
              <w:tab/>
            </w:r>
            <w:r>
              <w:rPr>
                <w:rStyle w:val="IndexLink"/>
              </w:rPr>
              <w:t>229</w:t>
            </w:r>
          </w:hyperlink>
        </w:p>
        <w:p>
          <w:pPr>
            <w:pStyle w:val="Contents4"/>
            <w:tabs>
              <w:tab w:val="clear" w:pos="8176"/>
              <w:tab w:val="right" w:pos="9026" w:leader="dot"/>
            </w:tabs>
            <w:rPr/>
          </w:pPr>
          <w:hyperlink w:anchor="__RefHeading___Toc2672102_1280447820">
            <w:r>
              <w:rPr>
                <w:webHidden/>
                <w:rStyle w:val="IndexLink"/>
              </w:rPr>
              <w:t>3011</w:t>
            </w:r>
            <w:r>
              <w:rPr>
                <w:rStyle w:val="IndexLink"/>
                <w:rtl w:val="true"/>
              </w:rPr>
              <w:tab/>
            </w:r>
            <w:r>
              <w:rPr>
                <w:rStyle w:val="IndexLink"/>
              </w:rPr>
              <w:t>230</w:t>
            </w:r>
          </w:hyperlink>
        </w:p>
        <w:p>
          <w:pPr>
            <w:pStyle w:val="Contents4"/>
            <w:tabs>
              <w:tab w:val="clear" w:pos="8176"/>
              <w:tab w:val="right" w:pos="9026" w:leader="dot"/>
            </w:tabs>
            <w:rPr/>
          </w:pPr>
          <w:hyperlink w:anchor="__RefHeading___Toc2672104_1280447820">
            <w:r>
              <w:rPr>
                <w:webHidden/>
                <w:rStyle w:val="IndexLink"/>
              </w:rPr>
              <w:t>3013</w:t>
            </w:r>
            <w:r>
              <w:rPr>
                <w:rStyle w:val="IndexLink"/>
                <w:rtl w:val="true"/>
              </w:rPr>
              <w:tab/>
            </w:r>
            <w:r>
              <w:rPr>
                <w:rStyle w:val="IndexLink"/>
              </w:rPr>
              <w:t>231</w:t>
            </w:r>
          </w:hyperlink>
        </w:p>
        <w:p>
          <w:pPr>
            <w:pStyle w:val="Contents4"/>
            <w:tabs>
              <w:tab w:val="clear" w:pos="8176"/>
              <w:tab w:val="right" w:pos="9026" w:leader="dot"/>
            </w:tabs>
            <w:rPr/>
          </w:pPr>
          <w:hyperlink w:anchor="__RefHeading___Toc2672106_1280447820">
            <w:r>
              <w:rPr>
                <w:webHidden/>
                <w:rStyle w:val="IndexLink"/>
              </w:rPr>
              <w:t>3017</w:t>
            </w:r>
            <w:r>
              <w:rPr>
                <w:rStyle w:val="IndexLink"/>
                <w:rtl w:val="true"/>
              </w:rPr>
              <w:tab/>
            </w:r>
            <w:r>
              <w:rPr>
                <w:rStyle w:val="IndexLink"/>
              </w:rPr>
              <w:t>241</w:t>
            </w:r>
          </w:hyperlink>
        </w:p>
        <w:p>
          <w:pPr>
            <w:pStyle w:val="Contents4"/>
            <w:tabs>
              <w:tab w:val="clear" w:pos="8176"/>
              <w:tab w:val="right" w:pos="9026" w:leader="dot"/>
            </w:tabs>
            <w:rPr/>
          </w:pPr>
          <w:hyperlink w:anchor="__RefHeading___Toc2672108_1280447820">
            <w:r>
              <w:rPr>
                <w:webHidden/>
                <w:rStyle w:val="IndexLink"/>
              </w:rPr>
              <w:t>3018</w:t>
            </w:r>
            <w:r>
              <w:rPr>
                <w:rStyle w:val="IndexLink"/>
                <w:rtl w:val="true"/>
              </w:rPr>
              <w:tab/>
            </w:r>
            <w:r>
              <w:rPr>
                <w:rStyle w:val="IndexLink"/>
              </w:rPr>
              <w:t>242</w:t>
            </w:r>
          </w:hyperlink>
        </w:p>
        <w:p>
          <w:pPr>
            <w:pStyle w:val="Contents4"/>
            <w:tabs>
              <w:tab w:val="clear" w:pos="8176"/>
              <w:tab w:val="right" w:pos="9026" w:leader="dot"/>
            </w:tabs>
            <w:rPr/>
          </w:pPr>
          <w:hyperlink w:anchor="__RefHeading___Toc2672110_1280447820">
            <w:r>
              <w:rPr>
                <w:webHidden/>
                <w:rStyle w:val="IndexLink"/>
              </w:rPr>
              <w:t>3020</w:t>
            </w:r>
            <w:r>
              <w:rPr>
                <w:rStyle w:val="IndexLink"/>
                <w:rtl w:val="true"/>
              </w:rPr>
              <w:tab/>
            </w:r>
            <w:r>
              <w:rPr>
                <w:rStyle w:val="IndexLink"/>
              </w:rPr>
              <w:t>245</w:t>
            </w:r>
          </w:hyperlink>
        </w:p>
        <w:p>
          <w:pPr>
            <w:pStyle w:val="Contents4"/>
            <w:tabs>
              <w:tab w:val="clear" w:pos="8176"/>
              <w:tab w:val="right" w:pos="9026" w:leader="dot"/>
            </w:tabs>
            <w:rPr/>
          </w:pPr>
          <w:hyperlink w:anchor="__RefHeading___Toc2672112_1280447820">
            <w:r>
              <w:rPr>
                <w:webHidden/>
                <w:rStyle w:val="IndexLink"/>
              </w:rPr>
              <w:t>3021</w:t>
            </w:r>
            <w:r>
              <w:rPr>
                <w:rStyle w:val="IndexLink"/>
                <w:rtl w:val="true"/>
              </w:rPr>
              <w:tab/>
            </w:r>
            <w:r>
              <w:rPr>
                <w:rStyle w:val="IndexLink"/>
              </w:rPr>
              <w:t>245</w:t>
            </w:r>
          </w:hyperlink>
        </w:p>
        <w:p>
          <w:pPr>
            <w:pStyle w:val="Contents4"/>
            <w:tabs>
              <w:tab w:val="clear" w:pos="8176"/>
              <w:tab w:val="right" w:pos="9026" w:leader="dot"/>
            </w:tabs>
            <w:rPr/>
          </w:pPr>
          <w:hyperlink w:anchor="__RefHeading___Toc2672114_1280447820">
            <w:r>
              <w:rPr>
                <w:webHidden/>
                <w:rStyle w:val="IndexLink"/>
              </w:rPr>
              <w:t>3023</w:t>
            </w:r>
            <w:r>
              <w:rPr>
                <w:rStyle w:val="IndexLink"/>
                <w:rtl w:val="true"/>
              </w:rPr>
              <w:tab/>
            </w:r>
            <w:r>
              <w:rPr>
                <w:rStyle w:val="IndexLink"/>
              </w:rPr>
              <w:t>247</w:t>
            </w:r>
          </w:hyperlink>
        </w:p>
        <w:p>
          <w:pPr>
            <w:pStyle w:val="Contents5"/>
            <w:tabs>
              <w:tab w:val="clear" w:pos="7892"/>
              <w:tab w:val="right" w:pos="9026" w:leader="dot"/>
            </w:tabs>
            <w:rPr/>
          </w:pPr>
          <w:hyperlink w:anchor="__RefHeading___Toc2672116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2672118_1280447820">
            <w:r>
              <w:rPr>
                <w:webHidden/>
                <w:rStyle w:val="IndexLink"/>
                <w:rtl w:val="true"/>
              </w:rPr>
              <w:t>تذييل</w:t>
            </w:r>
            <w:r>
              <w:rPr>
                <w:rStyle w:val="IndexLink"/>
                <w:rtl w:val="true"/>
              </w:rPr>
              <w:tab/>
            </w:r>
            <w:r>
              <w:rPr>
                <w:rStyle w:val="IndexLink"/>
              </w:rPr>
              <w:t>249</w:t>
            </w:r>
          </w:hyperlink>
        </w:p>
        <w:p>
          <w:pPr>
            <w:pStyle w:val="Contents4"/>
            <w:tabs>
              <w:tab w:val="clear" w:pos="8176"/>
              <w:tab w:val="right" w:pos="9026" w:leader="dot"/>
            </w:tabs>
            <w:rPr/>
          </w:pPr>
          <w:hyperlink w:anchor="__RefHeading___Toc2672120_1280447820">
            <w:r>
              <w:rPr>
                <w:webHidden/>
                <w:rStyle w:val="IndexLink"/>
              </w:rPr>
              <w:t>3024</w:t>
            </w:r>
            <w:r>
              <w:rPr>
                <w:rStyle w:val="IndexLink"/>
                <w:rtl w:val="true"/>
              </w:rPr>
              <w:tab/>
            </w:r>
            <w:r>
              <w:rPr>
                <w:rStyle w:val="IndexLink"/>
              </w:rPr>
              <w:t>251</w:t>
            </w:r>
          </w:hyperlink>
        </w:p>
        <w:p>
          <w:pPr>
            <w:pStyle w:val="Contents4"/>
            <w:tabs>
              <w:tab w:val="clear" w:pos="8176"/>
              <w:tab w:val="right" w:pos="9026" w:leader="dot"/>
            </w:tabs>
            <w:rPr/>
          </w:pPr>
          <w:hyperlink w:anchor="__RefHeading___Toc2672122_1280447820">
            <w:r>
              <w:rPr>
                <w:webHidden/>
                <w:rStyle w:val="IndexLink"/>
              </w:rPr>
              <w:t>3028</w:t>
            </w:r>
            <w:r>
              <w:rPr>
                <w:rStyle w:val="IndexLink"/>
                <w:rtl w:val="true"/>
              </w:rPr>
              <w:tab/>
            </w:r>
            <w:r>
              <w:rPr>
                <w:rStyle w:val="IndexLink"/>
              </w:rPr>
              <w:t>254</w:t>
            </w:r>
          </w:hyperlink>
        </w:p>
        <w:p>
          <w:pPr>
            <w:pStyle w:val="Contents4"/>
            <w:tabs>
              <w:tab w:val="clear" w:pos="8176"/>
              <w:tab w:val="right" w:pos="9026" w:leader="dot"/>
            </w:tabs>
            <w:rPr/>
          </w:pPr>
          <w:hyperlink w:anchor="__RefHeading___Toc2672124_1280447820">
            <w:r>
              <w:rPr>
                <w:webHidden/>
                <w:rStyle w:val="IndexLink"/>
              </w:rPr>
              <w:t>3029</w:t>
            </w:r>
            <w:r>
              <w:rPr>
                <w:rStyle w:val="IndexLink"/>
                <w:rtl w:val="true"/>
              </w:rPr>
              <w:tab/>
            </w:r>
            <w:r>
              <w:rPr>
                <w:rStyle w:val="IndexLink"/>
              </w:rPr>
              <w:t>254</w:t>
            </w:r>
          </w:hyperlink>
        </w:p>
        <w:p>
          <w:pPr>
            <w:pStyle w:val="Contents4"/>
            <w:tabs>
              <w:tab w:val="clear" w:pos="8176"/>
              <w:tab w:val="right" w:pos="9026" w:leader="dot"/>
            </w:tabs>
            <w:rPr/>
          </w:pPr>
          <w:hyperlink w:anchor="__RefHeading___Toc2672126_1280447820">
            <w:r>
              <w:rPr>
                <w:webHidden/>
                <w:rStyle w:val="IndexLink"/>
              </w:rPr>
              <w:t>3031</w:t>
            </w:r>
            <w:r>
              <w:rPr>
                <w:rStyle w:val="IndexLink"/>
                <w:rtl w:val="true"/>
              </w:rPr>
              <w:tab/>
            </w:r>
            <w:r>
              <w:rPr>
                <w:rStyle w:val="IndexLink"/>
              </w:rPr>
              <w:t>256</w:t>
            </w:r>
          </w:hyperlink>
        </w:p>
        <w:p>
          <w:pPr>
            <w:pStyle w:val="Contents4"/>
            <w:tabs>
              <w:tab w:val="clear" w:pos="8176"/>
              <w:tab w:val="right" w:pos="9026" w:leader="dot"/>
            </w:tabs>
            <w:rPr/>
          </w:pPr>
          <w:hyperlink w:anchor="__RefHeading___Toc2672128_1280447820">
            <w:r>
              <w:rPr>
                <w:webHidden/>
                <w:rStyle w:val="IndexLink"/>
              </w:rPr>
              <w:t>3032</w:t>
            </w:r>
            <w:r>
              <w:rPr>
                <w:rStyle w:val="IndexLink"/>
                <w:rtl w:val="true"/>
              </w:rPr>
              <w:tab/>
            </w:r>
            <w:r>
              <w:rPr>
                <w:rStyle w:val="IndexLink"/>
              </w:rPr>
              <w:t>257</w:t>
            </w:r>
          </w:hyperlink>
        </w:p>
        <w:p>
          <w:pPr>
            <w:pStyle w:val="Contents4"/>
            <w:tabs>
              <w:tab w:val="clear" w:pos="8176"/>
              <w:tab w:val="right" w:pos="9026" w:leader="dot"/>
            </w:tabs>
            <w:rPr/>
          </w:pPr>
          <w:hyperlink w:anchor="__RefHeading___Toc2672130_1280447820">
            <w:r>
              <w:rPr>
                <w:webHidden/>
                <w:rStyle w:val="IndexLink"/>
              </w:rPr>
              <w:t>3035</w:t>
            </w:r>
            <w:r>
              <w:rPr>
                <w:rStyle w:val="IndexLink"/>
                <w:rtl w:val="true"/>
              </w:rPr>
              <w:tab/>
            </w:r>
            <w:r>
              <w:rPr>
                <w:rStyle w:val="IndexLink"/>
              </w:rPr>
              <w:t>260</w:t>
            </w:r>
          </w:hyperlink>
        </w:p>
        <w:p>
          <w:pPr>
            <w:pStyle w:val="Contents4"/>
            <w:tabs>
              <w:tab w:val="clear" w:pos="8176"/>
              <w:tab w:val="right" w:pos="9026" w:leader="dot"/>
            </w:tabs>
            <w:rPr/>
          </w:pPr>
          <w:hyperlink w:anchor="__RefHeading___Toc2672132_1280447820">
            <w:r>
              <w:rPr>
                <w:webHidden/>
                <w:rStyle w:val="IndexLink"/>
              </w:rPr>
              <w:t>3040</w:t>
            </w:r>
            <w:r>
              <w:rPr>
                <w:rStyle w:val="IndexLink"/>
                <w:rtl w:val="true"/>
              </w:rPr>
              <w:tab/>
            </w:r>
            <w:r>
              <w:rPr>
                <w:rStyle w:val="IndexLink"/>
              </w:rPr>
              <w:t>264</w:t>
            </w:r>
          </w:hyperlink>
        </w:p>
        <w:p>
          <w:pPr>
            <w:pStyle w:val="Contents4"/>
            <w:tabs>
              <w:tab w:val="clear" w:pos="8176"/>
              <w:tab w:val="right" w:pos="9026" w:leader="dot"/>
            </w:tabs>
            <w:rPr/>
          </w:pPr>
          <w:hyperlink w:anchor="__RefHeading___Toc2672134_1280447820">
            <w:r>
              <w:rPr>
                <w:webHidden/>
                <w:rStyle w:val="IndexLink"/>
              </w:rPr>
              <w:t>3043</w:t>
            </w:r>
            <w:r>
              <w:rPr>
                <w:rStyle w:val="IndexLink"/>
                <w:rtl w:val="true"/>
              </w:rPr>
              <w:tab/>
            </w:r>
            <w:r>
              <w:rPr>
                <w:rStyle w:val="IndexLink"/>
              </w:rPr>
              <w:t>266</w:t>
            </w:r>
          </w:hyperlink>
        </w:p>
        <w:p>
          <w:pPr>
            <w:pStyle w:val="Contents4"/>
            <w:tabs>
              <w:tab w:val="clear" w:pos="8176"/>
              <w:tab w:val="right" w:pos="9026" w:leader="dot"/>
            </w:tabs>
            <w:rPr/>
          </w:pPr>
          <w:hyperlink w:anchor="__RefHeading___Toc2672136_1280447820">
            <w:r>
              <w:rPr>
                <w:webHidden/>
                <w:rStyle w:val="IndexLink"/>
              </w:rPr>
              <w:t>3044</w:t>
            </w:r>
            <w:r>
              <w:rPr>
                <w:rStyle w:val="IndexLink"/>
                <w:rtl w:val="true"/>
              </w:rPr>
              <w:tab/>
            </w:r>
            <w:r>
              <w:rPr>
                <w:rStyle w:val="IndexLink"/>
              </w:rPr>
              <w:t>266</w:t>
            </w:r>
          </w:hyperlink>
        </w:p>
        <w:p>
          <w:pPr>
            <w:pStyle w:val="Contents4"/>
            <w:tabs>
              <w:tab w:val="clear" w:pos="8176"/>
              <w:tab w:val="right" w:pos="9026" w:leader="dot"/>
            </w:tabs>
            <w:rPr/>
          </w:pPr>
          <w:hyperlink w:anchor="__RefHeading___Toc2672138_1280447820">
            <w:r>
              <w:rPr>
                <w:webHidden/>
                <w:rStyle w:val="IndexLink"/>
              </w:rPr>
              <w:t>3045</w:t>
            </w:r>
            <w:r>
              <w:rPr>
                <w:rStyle w:val="IndexLink"/>
                <w:rtl w:val="true"/>
              </w:rPr>
              <w:tab/>
            </w:r>
            <w:r>
              <w:rPr>
                <w:rStyle w:val="IndexLink"/>
              </w:rPr>
              <w:t>268</w:t>
            </w:r>
          </w:hyperlink>
        </w:p>
        <w:p>
          <w:pPr>
            <w:pStyle w:val="Contents4"/>
            <w:tabs>
              <w:tab w:val="clear" w:pos="8176"/>
              <w:tab w:val="right" w:pos="9026" w:leader="dot"/>
            </w:tabs>
            <w:rPr/>
          </w:pPr>
          <w:hyperlink w:anchor="__RefHeading___Toc2672140_1280447820">
            <w:r>
              <w:rPr>
                <w:webHidden/>
                <w:rStyle w:val="IndexLink"/>
              </w:rPr>
              <w:t>3046</w:t>
            </w:r>
            <w:r>
              <w:rPr>
                <w:rStyle w:val="IndexLink"/>
                <w:rtl w:val="true"/>
              </w:rPr>
              <w:tab/>
            </w:r>
            <w:r>
              <w:rPr>
                <w:rStyle w:val="IndexLink"/>
              </w:rPr>
              <w:t>269</w:t>
            </w:r>
          </w:hyperlink>
        </w:p>
        <w:p>
          <w:pPr>
            <w:pStyle w:val="Contents4"/>
            <w:tabs>
              <w:tab w:val="clear" w:pos="8176"/>
              <w:tab w:val="right" w:pos="9026" w:leader="dot"/>
            </w:tabs>
            <w:rPr/>
          </w:pPr>
          <w:hyperlink w:anchor="__RefHeading___Toc2672142_1280447820">
            <w:r>
              <w:rPr>
                <w:webHidden/>
                <w:rStyle w:val="IndexLink"/>
              </w:rPr>
              <w:t>3048</w:t>
            </w:r>
            <w:r>
              <w:rPr>
                <w:rStyle w:val="IndexLink"/>
                <w:rtl w:val="true"/>
              </w:rPr>
              <w:tab/>
            </w:r>
            <w:r>
              <w:rPr>
                <w:rStyle w:val="IndexLink"/>
              </w:rPr>
              <w:t>271</w:t>
            </w:r>
          </w:hyperlink>
        </w:p>
        <w:p>
          <w:pPr>
            <w:pStyle w:val="Contents4"/>
            <w:tabs>
              <w:tab w:val="clear" w:pos="8176"/>
              <w:tab w:val="right" w:pos="9026" w:leader="dot"/>
            </w:tabs>
            <w:rPr/>
          </w:pPr>
          <w:hyperlink w:anchor="__RefHeading___Toc2672144_1280447820">
            <w:r>
              <w:rPr>
                <w:webHidden/>
                <w:rStyle w:val="IndexLink"/>
              </w:rPr>
              <w:t>3049</w:t>
            </w:r>
            <w:r>
              <w:rPr>
                <w:rStyle w:val="IndexLink"/>
                <w:rtl w:val="true"/>
              </w:rPr>
              <w:tab/>
            </w:r>
            <w:r>
              <w:rPr>
                <w:rStyle w:val="IndexLink"/>
              </w:rPr>
              <w:t>273</w:t>
            </w:r>
          </w:hyperlink>
        </w:p>
        <w:p>
          <w:pPr>
            <w:pStyle w:val="Contents4"/>
            <w:tabs>
              <w:tab w:val="clear" w:pos="8176"/>
              <w:tab w:val="right" w:pos="9026" w:leader="dot"/>
            </w:tabs>
            <w:rPr/>
          </w:pPr>
          <w:hyperlink w:anchor="__RefHeading___Toc2672146_1280447820">
            <w:r>
              <w:rPr>
                <w:webHidden/>
                <w:rStyle w:val="IndexLink"/>
              </w:rPr>
              <w:t>3051</w:t>
            </w:r>
            <w:r>
              <w:rPr>
                <w:rStyle w:val="IndexLink"/>
                <w:rtl w:val="true"/>
              </w:rPr>
              <w:tab/>
            </w:r>
            <w:r>
              <w:rPr>
                <w:rStyle w:val="IndexLink"/>
              </w:rPr>
              <w:t>275</w:t>
            </w:r>
          </w:hyperlink>
        </w:p>
        <w:p>
          <w:pPr>
            <w:pStyle w:val="Contents4"/>
            <w:tabs>
              <w:tab w:val="clear" w:pos="8176"/>
              <w:tab w:val="right" w:pos="9026" w:leader="dot"/>
            </w:tabs>
            <w:rPr/>
          </w:pPr>
          <w:hyperlink w:anchor="__RefHeading___Toc2672148_1280447820">
            <w:r>
              <w:rPr>
                <w:webHidden/>
                <w:rStyle w:val="IndexLink"/>
              </w:rPr>
              <w:t>3053</w:t>
            </w:r>
            <w:r>
              <w:rPr>
                <w:rStyle w:val="IndexLink"/>
                <w:rtl w:val="true"/>
              </w:rPr>
              <w:tab/>
            </w:r>
            <w:r>
              <w:rPr>
                <w:rStyle w:val="IndexLink"/>
              </w:rPr>
              <w:t>277</w:t>
            </w:r>
          </w:hyperlink>
        </w:p>
        <w:p>
          <w:pPr>
            <w:pStyle w:val="Contents4"/>
            <w:tabs>
              <w:tab w:val="clear" w:pos="8176"/>
              <w:tab w:val="right" w:pos="9026" w:leader="dot"/>
            </w:tabs>
            <w:rPr/>
          </w:pPr>
          <w:hyperlink w:anchor="__RefHeading___Toc2672150_1280447820">
            <w:r>
              <w:rPr>
                <w:webHidden/>
                <w:rStyle w:val="IndexLink"/>
              </w:rPr>
              <w:t>3054</w:t>
            </w:r>
            <w:r>
              <w:rPr>
                <w:rStyle w:val="IndexLink"/>
                <w:rtl w:val="true"/>
              </w:rPr>
              <w:tab/>
            </w:r>
            <w:r>
              <w:rPr>
                <w:rStyle w:val="IndexLink"/>
              </w:rPr>
              <w:t>278</w:t>
            </w:r>
          </w:hyperlink>
        </w:p>
        <w:p>
          <w:pPr>
            <w:pStyle w:val="Contents4"/>
            <w:tabs>
              <w:tab w:val="clear" w:pos="8176"/>
              <w:tab w:val="right" w:pos="9026" w:leader="dot"/>
            </w:tabs>
            <w:rPr/>
          </w:pPr>
          <w:hyperlink w:anchor="__RefHeading___Toc2672152_1280447820">
            <w:r>
              <w:rPr>
                <w:webHidden/>
                <w:rStyle w:val="IndexLink"/>
              </w:rPr>
              <w:t>3055</w:t>
            </w:r>
            <w:r>
              <w:rPr>
                <w:rStyle w:val="IndexLink"/>
                <w:rtl w:val="true"/>
              </w:rPr>
              <w:tab/>
            </w:r>
            <w:r>
              <w:rPr>
                <w:rStyle w:val="IndexLink"/>
              </w:rPr>
              <w:t>279</w:t>
            </w:r>
          </w:hyperlink>
        </w:p>
        <w:p>
          <w:pPr>
            <w:pStyle w:val="Contents4"/>
            <w:tabs>
              <w:tab w:val="clear" w:pos="8176"/>
              <w:tab w:val="right" w:pos="9026" w:leader="dot"/>
            </w:tabs>
            <w:rPr/>
          </w:pPr>
          <w:hyperlink w:anchor="__RefHeading___Toc2672154_1280447820">
            <w:r>
              <w:rPr>
                <w:webHidden/>
                <w:rStyle w:val="IndexLink"/>
              </w:rPr>
              <w:t>3056</w:t>
            </w:r>
            <w:r>
              <w:rPr>
                <w:rStyle w:val="IndexLink"/>
                <w:rtl w:val="true"/>
              </w:rPr>
              <w:tab/>
            </w:r>
            <w:r>
              <w:rPr>
                <w:rStyle w:val="IndexLink"/>
              </w:rPr>
              <w:t>280</w:t>
            </w:r>
          </w:hyperlink>
        </w:p>
        <w:p>
          <w:pPr>
            <w:pStyle w:val="Contents4"/>
            <w:tabs>
              <w:tab w:val="clear" w:pos="8176"/>
              <w:tab w:val="right" w:pos="9026" w:leader="dot"/>
            </w:tabs>
            <w:rPr/>
          </w:pPr>
          <w:hyperlink w:anchor="__RefHeading___Toc2672156_1280447820">
            <w:r>
              <w:rPr>
                <w:webHidden/>
                <w:rStyle w:val="IndexLink"/>
              </w:rPr>
              <w:t>3058</w:t>
            </w:r>
            <w:r>
              <w:rPr>
                <w:rStyle w:val="IndexLink"/>
                <w:rtl w:val="true"/>
              </w:rPr>
              <w:tab/>
            </w:r>
            <w:r>
              <w:rPr>
                <w:rStyle w:val="IndexLink"/>
              </w:rPr>
              <w:t>282</w:t>
            </w:r>
          </w:hyperlink>
        </w:p>
        <w:p>
          <w:pPr>
            <w:pStyle w:val="Contents4"/>
            <w:tabs>
              <w:tab w:val="clear" w:pos="8176"/>
              <w:tab w:val="right" w:pos="9026" w:leader="dot"/>
            </w:tabs>
            <w:rPr/>
          </w:pPr>
          <w:hyperlink w:anchor="__RefHeading___Toc2672158_1280447820">
            <w:r>
              <w:rPr>
                <w:webHidden/>
                <w:rStyle w:val="IndexLink"/>
              </w:rPr>
              <w:t>3059</w:t>
            </w:r>
            <w:r>
              <w:rPr>
                <w:rStyle w:val="IndexLink"/>
                <w:rtl w:val="true"/>
              </w:rPr>
              <w:tab/>
            </w:r>
            <w:r>
              <w:rPr>
                <w:rStyle w:val="IndexLink"/>
              </w:rPr>
              <w:t>287</w:t>
            </w:r>
          </w:hyperlink>
        </w:p>
        <w:p>
          <w:pPr>
            <w:pStyle w:val="Contents4"/>
            <w:tabs>
              <w:tab w:val="clear" w:pos="8176"/>
              <w:tab w:val="right" w:pos="9026" w:leader="dot"/>
            </w:tabs>
            <w:rPr/>
          </w:pPr>
          <w:hyperlink w:anchor="__RefHeading___Toc2672160_1280447820">
            <w:r>
              <w:rPr>
                <w:webHidden/>
                <w:rStyle w:val="IndexLink"/>
              </w:rPr>
              <w:t>3060</w:t>
            </w:r>
            <w:r>
              <w:rPr>
                <w:rStyle w:val="IndexLink"/>
                <w:rtl w:val="true"/>
              </w:rPr>
              <w:tab/>
            </w:r>
            <w:r>
              <w:rPr>
                <w:rStyle w:val="IndexLink"/>
              </w:rPr>
              <w:t>288</w:t>
            </w:r>
          </w:hyperlink>
        </w:p>
        <w:p>
          <w:pPr>
            <w:pStyle w:val="Contents4"/>
            <w:tabs>
              <w:tab w:val="clear" w:pos="8176"/>
              <w:tab w:val="right" w:pos="9026" w:leader="dot"/>
            </w:tabs>
            <w:rPr/>
          </w:pPr>
          <w:hyperlink w:anchor="__RefHeading___Toc2672162_1280447820">
            <w:r>
              <w:rPr>
                <w:webHidden/>
                <w:rStyle w:val="IndexLink"/>
              </w:rPr>
              <w:t>3063</w:t>
            </w:r>
            <w:r>
              <w:rPr>
                <w:rStyle w:val="IndexLink"/>
                <w:rtl w:val="true"/>
              </w:rPr>
              <w:tab/>
            </w:r>
            <w:r>
              <w:rPr>
                <w:rStyle w:val="IndexLink"/>
              </w:rPr>
              <w:t>291</w:t>
            </w:r>
          </w:hyperlink>
        </w:p>
        <w:p>
          <w:pPr>
            <w:pStyle w:val="Contents4"/>
            <w:tabs>
              <w:tab w:val="clear" w:pos="8176"/>
              <w:tab w:val="right" w:pos="9026" w:leader="dot"/>
            </w:tabs>
            <w:rPr/>
          </w:pPr>
          <w:hyperlink w:anchor="__RefHeading___Toc2672164_1280447820">
            <w:r>
              <w:rPr>
                <w:webHidden/>
                <w:rStyle w:val="IndexLink"/>
              </w:rPr>
              <w:t>3064</w:t>
            </w:r>
            <w:r>
              <w:rPr>
                <w:rStyle w:val="IndexLink"/>
                <w:rtl w:val="true"/>
              </w:rPr>
              <w:tab/>
            </w:r>
            <w:r>
              <w:rPr>
                <w:rStyle w:val="IndexLink"/>
              </w:rPr>
              <w:t>292</w:t>
            </w:r>
          </w:hyperlink>
        </w:p>
        <w:p>
          <w:pPr>
            <w:pStyle w:val="Contents4"/>
            <w:tabs>
              <w:tab w:val="clear" w:pos="8176"/>
              <w:tab w:val="right" w:pos="9026" w:leader="dot"/>
            </w:tabs>
            <w:rPr/>
          </w:pPr>
          <w:hyperlink w:anchor="__RefHeading___Toc2672166_1280447820">
            <w:r>
              <w:rPr>
                <w:webHidden/>
                <w:rStyle w:val="IndexLink"/>
              </w:rPr>
              <w:t>3065</w:t>
            </w:r>
            <w:r>
              <w:rPr>
                <w:rStyle w:val="IndexLink"/>
                <w:rtl w:val="true"/>
              </w:rPr>
              <w:tab/>
            </w:r>
            <w:r>
              <w:rPr>
                <w:rStyle w:val="IndexLink"/>
              </w:rPr>
              <w:t>293</w:t>
            </w:r>
          </w:hyperlink>
        </w:p>
        <w:p>
          <w:pPr>
            <w:pStyle w:val="Contents4"/>
            <w:tabs>
              <w:tab w:val="clear" w:pos="8176"/>
              <w:tab w:val="right" w:pos="9026" w:leader="dot"/>
            </w:tabs>
            <w:rPr/>
          </w:pPr>
          <w:hyperlink w:anchor="__RefHeading___Toc2672168_1280447820">
            <w:r>
              <w:rPr>
                <w:webHidden/>
                <w:rStyle w:val="IndexLink"/>
              </w:rPr>
              <w:t>3069</w:t>
            </w:r>
            <w:r>
              <w:rPr>
                <w:rStyle w:val="IndexLink"/>
                <w:rtl w:val="true"/>
              </w:rPr>
              <w:tab/>
            </w:r>
            <w:r>
              <w:rPr>
                <w:rStyle w:val="IndexLink"/>
              </w:rPr>
              <w:t>296</w:t>
            </w:r>
          </w:hyperlink>
        </w:p>
        <w:p>
          <w:pPr>
            <w:pStyle w:val="Contents4"/>
            <w:tabs>
              <w:tab w:val="clear" w:pos="8176"/>
              <w:tab w:val="right" w:pos="9026" w:leader="dot"/>
            </w:tabs>
            <w:rPr/>
          </w:pPr>
          <w:hyperlink w:anchor="__RefHeading___Toc2672170_1280447820">
            <w:r>
              <w:rPr>
                <w:webHidden/>
                <w:rStyle w:val="IndexLink"/>
              </w:rPr>
              <w:t>3072</w:t>
            </w:r>
            <w:r>
              <w:rPr>
                <w:rStyle w:val="IndexLink"/>
                <w:rtl w:val="true"/>
              </w:rPr>
              <w:tab/>
            </w:r>
            <w:r>
              <w:rPr>
                <w:rStyle w:val="IndexLink"/>
              </w:rPr>
              <w:t>299</w:t>
            </w:r>
          </w:hyperlink>
        </w:p>
        <w:p>
          <w:pPr>
            <w:pStyle w:val="Contents4"/>
            <w:tabs>
              <w:tab w:val="clear" w:pos="8176"/>
              <w:tab w:val="right" w:pos="9026" w:leader="dot"/>
            </w:tabs>
            <w:rPr/>
          </w:pPr>
          <w:hyperlink w:anchor="__RefHeading___Toc2672172_1280447820">
            <w:r>
              <w:rPr>
                <w:webHidden/>
                <w:rStyle w:val="IndexLink"/>
              </w:rPr>
              <w:t>3073</w:t>
            </w:r>
            <w:r>
              <w:rPr>
                <w:rStyle w:val="IndexLink"/>
                <w:rtl w:val="true"/>
              </w:rPr>
              <w:tab/>
            </w:r>
            <w:r>
              <w:rPr>
                <w:rStyle w:val="IndexLink"/>
              </w:rPr>
              <w:t>301</w:t>
            </w:r>
          </w:hyperlink>
        </w:p>
        <w:p>
          <w:pPr>
            <w:pStyle w:val="Contents4"/>
            <w:tabs>
              <w:tab w:val="clear" w:pos="8176"/>
              <w:tab w:val="right" w:pos="9026" w:leader="dot"/>
            </w:tabs>
            <w:rPr/>
          </w:pPr>
          <w:hyperlink w:anchor="__RefHeading___Toc2672174_1280447820">
            <w:r>
              <w:rPr>
                <w:webHidden/>
                <w:rStyle w:val="IndexLink"/>
              </w:rPr>
              <w:t>3076</w:t>
            </w:r>
            <w:r>
              <w:rPr>
                <w:rStyle w:val="IndexLink"/>
                <w:rtl w:val="true"/>
              </w:rPr>
              <w:tab/>
            </w:r>
            <w:r>
              <w:rPr>
                <w:rStyle w:val="IndexLink"/>
              </w:rPr>
              <w:t>303</w:t>
            </w:r>
          </w:hyperlink>
        </w:p>
        <w:p>
          <w:pPr>
            <w:pStyle w:val="Contents4"/>
            <w:tabs>
              <w:tab w:val="clear" w:pos="8176"/>
              <w:tab w:val="right" w:pos="9026" w:leader="dot"/>
            </w:tabs>
            <w:rPr/>
          </w:pPr>
          <w:hyperlink w:anchor="__RefHeading___Toc2672176_1280447820">
            <w:r>
              <w:rPr>
                <w:webHidden/>
                <w:rStyle w:val="IndexLink"/>
              </w:rPr>
              <w:t>3077</w:t>
            </w:r>
            <w:r>
              <w:rPr>
                <w:rStyle w:val="IndexLink"/>
                <w:rtl w:val="true"/>
              </w:rPr>
              <w:tab/>
            </w:r>
            <w:r>
              <w:rPr>
                <w:rStyle w:val="IndexLink"/>
              </w:rPr>
              <w:t>304</w:t>
            </w:r>
          </w:hyperlink>
        </w:p>
        <w:p>
          <w:pPr>
            <w:pStyle w:val="Contents4"/>
            <w:tabs>
              <w:tab w:val="clear" w:pos="8176"/>
              <w:tab w:val="right" w:pos="9026" w:leader="dot"/>
            </w:tabs>
            <w:rPr/>
          </w:pPr>
          <w:hyperlink w:anchor="__RefHeading___Toc2672178_1280447820">
            <w:r>
              <w:rPr>
                <w:webHidden/>
                <w:rStyle w:val="IndexLink"/>
              </w:rPr>
              <w:t>3079</w:t>
            </w:r>
            <w:r>
              <w:rPr>
                <w:rStyle w:val="IndexLink"/>
                <w:rtl w:val="true"/>
              </w:rPr>
              <w:tab/>
            </w:r>
            <w:r>
              <w:rPr>
                <w:rStyle w:val="IndexLink"/>
              </w:rPr>
              <w:t>308</w:t>
            </w:r>
          </w:hyperlink>
        </w:p>
        <w:p>
          <w:pPr>
            <w:pStyle w:val="Contents4"/>
            <w:tabs>
              <w:tab w:val="clear" w:pos="8176"/>
              <w:tab w:val="right" w:pos="9026" w:leader="dot"/>
            </w:tabs>
            <w:rPr/>
          </w:pPr>
          <w:hyperlink w:anchor="__RefHeading___Toc2672180_1280447820">
            <w:r>
              <w:rPr>
                <w:webHidden/>
                <w:rStyle w:val="IndexLink"/>
              </w:rPr>
              <w:t>3083</w:t>
            </w:r>
            <w:r>
              <w:rPr>
                <w:rStyle w:val="IndexLink"/>
                <w:rtl w:val="true"/>
              </w:rPr>
              <w:tab/>
            </w:r>
            <w:r>
              <w:rPr>
                <w:rStyle w:val="IndexLink"/>
              </w:rPr>
              <w:t>310</w:t>
            </w:r>
          </w:hyperlink>
        </w:p>
        <w:p>
          <w:pPr>
            <w:pStyle w:val="Contents4"/>
            <w:tabs>
              <w:tab w:val="clear" w:pos="8176"/>
              <w:tab w:val="right" w:pos="9026" w:leader="dot"/>
            </w:tabs>
            <w:rPr/>
          </w:pPr>
          <w:hyperlink w:anchor="__RefHeading___Toc2672182_1280447820">
            <w:r>
              <w:rPr>
                <w:webHidden/>
                <w:rStyle w:val="IndexLink"/>
              </w:rPr>
              <w:t>3084</w:t>
            </w:r>
            <w:r>
              <w:rPr>
                <w:rStyle w:val="IndexLink"/>
                <w:rtl w:val="true"/>
              </w:rPr>
              <w:tab/>
            </w:r>
            <w:r>
              <w:rPr>
                <w:rStyle w:val="IndexLink"/>
              </w:rPr>
              <w:t>311</w:t>
            </w:r>
          </w:hyperlink>
        </w:p>
        <w:p>
          <w:pPr>
            <w:pStyle w:val="Contents4"/>
            <w:tabs>
              <w:tab w:val="clear" w:pos="8176"/>
              <w:tab w:val="right" w:pos="9026" w:leader="dot"/>
            </w:tabs>
            <w:rPr/>
          </w:pPr>
          <w:hyperlink w:anchor="__RefHeading___Toc2672184_1280447820">
            <w:r>
              <w:rPr>
                <w:webHidden/>
                <w:rStyle w:val="IndexLink"/>
              </w:rPr>
              <w:t>3085</w:t>
            </w:r>
            <w:r>
              <w:rPr>
                <w:rStyle w:val="IndexLink"/>
                <w:rtl w:val="true"/>
              </w:rPr>
              <w:tab/>
            </w:r>
            <w:r>
              <w:rPr>
                <w:rStyle w:val="IndexLink"/>
              </w:rPr>
              <w:t>312</w:t>
            </w:r>
          </w:hyperlink>
        </w:p>
        <w:p>
          <w:pPr>
            <w:pStyle w:val="Contents4"/>
            <w:tabs>
              <w:tab w:val="clear" w:pos="8176"/>
              <w:tab w:val="right" w:pos="9026" w:leader="dot"/>
            </w:tabs>
            <w:rPr/>
          </w:pPr>
          <w:hyperlink w:anchor="__RefHeading___Toc2672186_1280447820">
            <w:r>
              <w:rPr>
                <w:webHidden/>
                <w:rStyle w:val="IndexLink"/>
              </w:rPr>
              <w:t>3090</w:t>
            </w:r>
            <w:r>
              <w:rPr>
                <w:rStyle w:val="IndexLink"/>
                <w:rtl w:val="true"/>
              </w:rPr>
              <w:tab/>
            </w:r>
            <w:r>
              <w:rPr>
                <w:rStyle w:val="IndexLink"/>
              </w:rPr>
              <w:t>318</w:t>
            </w:r>
          </w:hyperlink>
        </w:p>
        <w:p>
          <w:pPr>
            <w:pStyle w:val="Contents4"/>
            <w:tabs>
              <w:tab w:val="clear" w:pos="8176"/>
              <w:tab w:val="right" w:pos="9026" w:leader="dot"/>
            </w:tabs>
            <w:rPr/>
          </w:pPr>
          <w:hyperlink w:anchor="__RefHeading___Toc2672188_1280447820">
            <w:r>
              <w:rPr>
                <w:webHidden/>
                <w:rStyle w:val="IndexLink"/>
              </w:rPr>
              <w:t>3093</w:t>
            </w:r>
            <w:r>
              <w:rPr>
                <w:rStyle w:val="IndexLink"/>
                <w:rtl w:val="true"/>
              </w:rPr>
              <w:tab/>
            </w:r>
            <w:r>
              <w:rPr>
                <w:rStyle w:val="IndexLink"/>
              </w:rPr>
              <w:t>321</w:t>
            </w:r>
          </w:hyperlink>
        </w:p>
        <w:p>
          <w:pPr>
            <w:pStyle w:val="Contents4"/>
            <w:tabs>
              <w:tab w:val="clear" w:pos="8176"/>
              <w:tab w:val="right" w:pos="9026" w:leader="dot"/>
            </w:tabs>
            <w:rPr/>
          </w:pPr>
          <w:hyperlink w:anchor="__RefHeading___Toc2672190_1280447820">
            <w:r>
              <w:rPr>
                <w:webHidden/>
                <w:rStyle w:val="IndexLink"/>
              </w:rPr>
              <w:t>3096</w:t>
            </w:r>
            <w:r>
              <w:rPr>
                <w:rStyle w:val="IndexLink"/>
                <w:rtl w:val="true"/>
              </w:rPr>
              <w:tab/>
            </w:r>
            <w:r>
              <w:rPr>
                <w:rStyle w:val="IndexLink"/>
              </w:rPr>
              <w:t>323</w:t>
            </w:r>
          </w:hyperlink>
        </w:p>
        <w:p>
          <w:pPr>
            <w:pStyle w:val="Contents4"/>
            <w:tabs>
              <w:tab w:val="clear" w:pos="8176"/>
              <w:tab w:val="right" w:pos="9026" w:leader="dot"/>
            </w:tabs>
            <w:rPr/>
          </w:pPr>
          <w:hyperlink w:anchor="__RefHeading___Toc2672192_1280447820">
            <w:r>
              <w:rPr>
                <w:webHidden/>
                <w:rStyle w:val="IndexLink"/>
              </w:rPr>
              <w:t>3097</w:t>
            </w:r>
            <w:r>
              <w:rPr>
                <w:rStyle w:val="IndexLink"/>
                <w:rtl w:val="true"/>
              </w:rPr>
              <w:tab/>
            </w:r>
            <w:r>
              <w:rPr>
                <w:rStyle w:val="IndexLink"/>
              </w:rPr>
              <w:t>324</w:t>
            </w:r>
          </w:hyperlink>
        </w:p>
        <w:p>
          <w:pPr>
            <w:pStyle w:val="Contents4"/>
            <w:tabs>
              <w:tab w:val="clear" w:pos="8176"/>
              <w:tab w:val="right" w:pos="9026" w:leader="dot"/>
            </w:tabs>
            <w:rPr/>
          </w:pPr>
          <w:hyperlink w:anchor="__RefHeading___Toc2672194_1280447820">
            <w:r>
              <w:rPr>
                <w:webHidden/>
                <w:rStyle w:val="IndexLink"/>
              </w:rPr>
              <w:t>3098</w:t>
            </w:r>
            <w:r>
              <w:rPr>
                <w:rStyle w:val="IndexLink"/>
                <w:rtl w:val="true"/>
              </w:rPr>
              <w:tab/>
            </w:r>
            <w:r>
              <w:rPr>
                <w:rStyle w:val="IndexLink"/>
              </w:rPr>
              <w:t>325</w:t>
            </w:r>
          </w:hyperlink>
        </w:p>
        <w:p>
          <w:pPr>
            <w:pStyle w:val="Contents4"/>
            <w:tabs>
              <w:tab w:val="clear" w:pos="8176"/>
              <w:tab w:val="right" w:pos="9026" w:leader="dot"/>
            </w:tabs>
            <w:rPr/>
          </w:pPr>
          <w:hyperlink w:anchor="__RefHeading___Toc2672196_1280447820">
            <w:r>
              <w:rPr>
                <w:webHidden/>
                <w:rStyle w:val="IndexLink"/>
              </w:rPr>
              <w:t>3099</w:t>
            </w:r>
            <w:r>
              <w:rPr>
                <w:rStyle w:val="IndexLink"/>
                <w:rtl w:val="true"/>
              </w:rPr>
              <w:tab/>
            </w:r>
            <w:r>
              <w:rPr>
                <w:rStyle w:val="IndexLink"/>
              </w:rPr>
              <w:t>325</w:t>
            </w:r>
          </w:hyperlink>
        </w:p>
        <w:p>
          <w:pPr>
            <w:pStyle w:val="Contents4"/>
            <w:tabs>
              <w:tab w:val="clear" w:pos="8176"/>
              <w:tab w:val="right" w:pos="9026" w:leader="dot"/>
            </w:tabs>
            <w:rPr/>
          </w:pPr>
          <w:hyperlink w:anchor="__RefHeading___Toc2672198_1280447820">
            <w:r>
              <w:rPr>
                <w:webHidden/>
                <w:rStyle w:val="IndexLink"/>
              </w:rPr>
              <w:t>3101</w:t>
            </w:r>
            <w:r>
              <w:rPr>
                <w:rStyle w:val="IndexLink"/>
                <w:rtl w:val="true"/>
              </w:rPr>
              <w:tab/>
            </w:r>
            <w:r>
              <w:rPr>
                <w:rStyle w:val="IndexLink"/>
              </w:rPr>
              <w:t>327</w:t>
            </w:r>
          </w:hyperlink>
        </w:p>
        <w:p>
          <w:pPr>
            <w:pStyle w:val="Contents4"/>
            <w:tabs>
              <w:tab w:val="clear" w:pos="8176"/>
              <w:tab w:val="right" w:pos="9026" w:leader="dot"/>
            </w:tabs>
            <w:rPr/>
          </w:pPr>
          <w:hyperlink w:anchor="__RefHeading___Toc2672200_1280447820">
            <w:r>
              <w:rPr>
                <w:webHidden/>
                <w:rStyle w:val="IndexLink"/>
              </w:rPr>
              <w:t>3103</w:t>
            </w:r>
            <w:r>
              <w:rPr>
                <w:rStyle w:val="IndexLink"/>
                <w:rtl w:val="true"/>
              </w:rPr>
              <w:tab/>
            </w:r>
            <w:r>
              <w:rPr>
                <w:rStyle w:val="IndexLink"/>
              </w:rPr>
              <w:t>329</w:t>
            </w:r>
          </w:hyperlink>
        </w:p>
        <w:p>
          <w:pPr>
            <w:pStyle w:val="Contents4"/>
            <w:tabs>
              <w:tab w:val="clear" w:pos="8176"/>
              <w:tab w:val="right" w:pos="9026" w:leader="dot"/>
            </w:tabs>
            <w:rPr/>
          </w:pPr>
          <w:hyperlink w:anchor="__RefHeading___Toc2672202_1280447820">
            <w:r>
              <w:rPr>
                <w:webHidden/>
                <w:rStyle w:val="IndexLink"/>
              </w:rPr>
              <w:t>3104</w:t>
            </w:r>
            <w:r>
              <w:rPr>
                <w:rStyle w:val="IndexLink"/>
                <w:rtl w:val="true"/>
              </w:rPr>
              <w:tab/>
            </w:r>
            <w:r>
              <w:rPr>
                <w:rStyle w:val="IndexLink"/>
              </w:rPr>
              <w:t>330</w:t>
            </w:r>
          </w:hyperlink>
        </w:p>
        <w:p>
          <w:pPr>
            <w:pStyle w:val="Contents4"/>
            <w:tabs>
              <w:tab w:val="clear" w:pos="8176"/>
              <w:tab w:val="right" w:pos="9026" w:leader="dot"/>
            </w:tabs>
            <w:rPr/>
          </w:pPr>
          <w:hyperlink w:anchor="__RefHeading___Toc2672204_1280447820">
            <w:r>
              <w:rPr>
                <w:webHidden/>
                <w:rStyle w:val="IndexLink"/>
              </w:rPr>
              <w:t>3111</w:t>
            </w:r>
            <w:r>
              <w:rPr>
                <w:rStyle w:val="IndexLink"/>
                <w:rtl w:val="true"/>
              </w:rPr>
              <w:tab/>
            </w:r>
            <w:r>
              <w:rPr>
                <w:rStyle w:val="IndexLink"/>
              </w:rPr>
              <w:t>335</w:t>
            </w:r>
          </w:hyperlink>
        </w:p>
        <w:p>
          <w:pPr>
            <w:pStyle w:val="Contents4"/>
            <w:tabs>
              <w:tab w:val="clear" w:pos="8176"/>
              <w:tab w:val="right" w:pos="9026" w:leader="dot"/>
            </w:tabs>
            <w:rPr/>
          </w:pPr>
          <w:hyperlink w:anchor="__RefHeading___Toc2672206_1280447820">
            <w:r>
              <w:rPr>
                <w:webHidden/>
                <w:rStyle w:val="IndexLink"/>
              </w:rPr>
              <w:t>3113</w:t>
            </w:r>
            <w:r>
              <w:rPr>
                <w:rStyle w:val="IndexLink"/>
                <w:rtl w:val="true"/>
              </w:rPr>
              <w:tab/>
            </w:r>
            <w:r>
              <w:rPr>
                <w:rStyle w:val="IndexLink"/>
              </w:rPr>
              <w:t>336</w:t>
            </w:r>
          </w:hyperlink>
        </w:p>
        <w:p>
          <w:pPr>
            <w:pStyle w:val="Contents4"/>
            <w:tabs>
              <w:tab w:val="clear" w:pos="8176"/>
              <w:tab w:val="right" w:pos="9026" w:leader="dot"/>
            </w:tabs>
            <w:rPr/>
          </w:pPr>
          <w:hyperlink w:anchor="__RefHeading___Toc2672208_1280447820">
            <w:r>
              <w:rPr>
                <w:webHidden/>
                <w:rStyle w:val="IndexLink"/>
              </w:rPr>
              <w:t>3115</w:t>
            </w:r>
            <w:r>
              <w:rPr>
                <w:rStyle w:val="IndexLink"/>
                <w:rtl w:val="true"/>
              </w:rPr>
              <w:tab/>
            </w:r>
            <w:r>
              <w:rPr>
                <w:rStyle w:val="IndexLink"/>
              </w:rPr>
              <w:t>339</w:t>
            </w:r>
          </w:hyperlink>
        </w:p>
        <w:p>
          <w:pPr>
            <w:pStyle w:val="Contents4"/>
            <w:tabs>
              <w:tab w:val="clear" w:pos="8176"/>
              <w:tab w:val="right" w:pos="9026" w:leader="dot"/>
            </w:tabs>
            <w:rPr/>
          </w:pPr>
          <w:hyperlink w:anchor="__RefHeading___Toc2672210_1280447820">
            <w:r>
              <w:rPr>
                <w:webHidden/>
                <w:rStyle w:val="IndexLink"/>
              </w:rPr>
              <w:t>3119</w:t>
            </w:r>
            <w:r>
              <w:rPr>
                <w:rStyle w:val="IndexLink"/>
                <w:rtl w:val="true"/>
              </w:rPr>
              <w:tab/>
            </w:r>
            <w:r>
              <w:rPr>
                <w:rStyle w:val="IndexLink"/>
              </w:rPr>
              <w:t>343</w:t>
            </w:r>
          </w:hyperlink>
        </w:p>
        <w:p>
          <w:pPr>
            <w:pStyle w:val="Contents4"/>
            <w:tabs>
              <w:tab w:val="clear" w:pos="8176"/>
              <w:tab w:val="right" w:pos="9026" w:leader="dot"/>
            </w:tabs>
            <w:rPr/>
          </w:pPr>
          <w:hyperlink w:anchor="__RefHeading___Toc2672212_1280447820">
            <w:r>
              <w:rPr>
                <w:webHidden/>
                <w:rStyle w:val="IndexLink"/>
              </w:rPr>
              <w:t>3120</w:t>
            </w:r>
            <w:r>
              <w:rPr>
                <w:rStyle w:val="IndexLink"/>
                <w:rtl w:val="true"/>
              </w:rPr>
              <w:tab/>
            </w:r>
            <w:r>
              <w:rPr>
                <w:rStyle w:val="IndexLink"/>
              </w:rPr>
              <w:t>343</w:t>
            </w:r>
          </w:hyperlink>
        </w:p>
        <w:p>
          <w:pPr>
            <w:pStyle w:val="Contents4"/>
            <w:tabs>
              <w:tab w:val="clear" w:pos="8176"/>
              <w:tab w:val="right" w:pos="9026" w:leader="dot"/>
            </w:tabs>
            <w:rPr/>
          </w:pPr>
          <w:hyperlink w:anchor="__RefHeading___Toc2672214_1280447820">
            <w:r>
              <w:rPr>
                <w:webHidden/>
                <w:rStyle w:val="IndexLink"/>
              </w:rPr>
              <w:t>3123</w:t>
            </w:r>
            <w:r>
              <w:rPr>
                <w:rStyle w:val="IndexLink"/>
                <w:rtl w:val="true"/>
              </w:rPr>
              <w:tab/>
            </w:r>
            <w:r>
              <w:rPr>
                <w:rStyle w:val="IndexLink"/>
              </w:rPr>
              <w:t>346</w:t>
            </w:r>
          </w:hyperlink>
        </w:p>
        <w:p>
          <w:pPr>
            <w:pStyle w:val="Contents4"/>
            <w:tabs>
              <w:tab w:val="clear" w:pos="8176"/>
              <w:tab w:val="right" w:pos="9026" w:leader="dot"/>
            </w:tabs>
            <w:rPr/>
          </w:pPr>
          <w:hyperlink w:anchor="__RefHeading___Toc2672216_1280447820">
            <w:r>
              <w:rPr>
                <w:webHidden/>
                <w:rStyle w:val="IndexLink"/>
              </w:rPr>
              <w:t>3124</w:t>
            </w:r>
            <w:r>
              <w:rPr>
                <w:rStyle w:val="IndexLink"/>
                <w:rtl w:val="true"/>
              </w:rPr>
              <w:tab/>
            </w:r>
            <w:r>
              <w:rPr>
                <w:rStyle w:val="IndexLink"/>
              </w:rPr>
              <w:t>347</w:t>
            </w:r>
          </w:hyperlink>
        </w:p>
        <w:p>
          <w:pPr>
            <w:pStyle w:val="Contents4"/>
            <w:tabs>
              <w:tab w:val="clear" w:pos="8176"/>
              <w:tab w:val="right" w:pos="9026" w:leader="dot"/>
            </w:tabs>
            <w:rPr/>
          </w:pPr>
          <w:hyperlink w:anchor="__RefHeading___Toc2672218_1280447820">
            <w:r>
              <w:rPr>
                <w:webHidden/>
                <w:rStyle w:val="IndexLink"/>
              </w:rPr>
              <w:t>3125</w:t>
            </w:r>
            <w:r>
              <w:rPr>
                <w:rStyle w:val="IndexLink"/>
                <w:rtl w:val="true"/>
              </w:rPr>
              <w:tab/>
            </w:r>
            <w:r>
              <w:rPr>
                <w:rStyle w:val="IndexLink"/>
              </w:rPr>
              <w:t>348</w:t>
            </w:r>
          </w:hyperlink>
        </w:p>
        <w:p>
          <w:pPr>
            <w:pStyle w:val="Contents4"/>
            <w:tabs>
              <w:tab w:val="clear" w:pos="8176"/>
              <w:tab w:val="right" w:pos="9026" w:leader="dot"/>
            </w:tabs>
            <w:rPr/>
          </w:pPr>
          <w:hyperlink w:anchor="__RefHeading___Toc2672220_1280447820">
            <w:r>
              <w:rPr>
                <w:webHidden/>
                <w:rStyle w:val="IndexLink"/>
              </w:rPr>
              <w:t>3127</w:t>
            </w:r>
            <w:r>
              <w:rPr>
                <w:rStyle w:val="IndexLink"/>
                <w:rtl w:val="true"/>
              </w:rPr>
              <w:tab/>
            </w:r>
            <w:r>
              <w:rPr>
                <w:rStyle w:val="IndexLink"/>
              </w:rPr>
              <w:t>350</w:t>
            </w:r>
          </w:hyperlink>
        </w:p>
        <w:p>
          <w:pPr>
            <w:pStyle w:val="Contents4"/>
            <w:tabs>
              <w:tab w:val="clear" w:pos="8176"/>
              <w:tab w:val="right" w:pos="9026" w:leader="dot"/>
            </w:tabs>
            <w:rPr/>
          </w:pPr>
          <w:hyperlink w:anchor="__RefHeading___Toc2672222_1280447820">
            <w:r>
              <w:rPr>
                <w:webHidden/>
                <w:rStyle w:val="IndexLink"/>
              </w:rPr>
              <w:t>3128</w:t>
            </w:r>
            <w:r>
              <w:rPr>
                <w:rStyle w:val="IndexLink"/>
                <w:rtl w:val="true"/>
              </w:rPr>
              <w:tab/>
            </w:r>
            <w:r>
              <w:rPr>
                <w:rStyle w:val="IndexLink"/>
              </w:rPr>
              <w:t>354</w:t>
            </w:r>
          </w:hyperlink>
        </w:p>
        <w:p>
          <w:pPr>
            <w:pStyle w:val="Contents4"/>
            <w:tabs>
              <w:tab w:val="clear" w:pos="8176"/>
              <w:tab w:val="right" w:pos="9026" w:leader="dot"/>
            </w:tabs>
            <w:rPr/>
          </w:pPr>
          <w:hyperlink w:anchor="__RefHeading___Toc2672224_1280447820">
            <w:r>
              <w:rPr>
                <w:webHidden/>
                <w:rStyle w:val="IndexLink"/>
              </w:rPr>
              <w:t>3130</w:t>
            </w:r>
            <w:r>
              <w:rPr>
                <w:rStyle w:val="IndexLink"/>
                <w:rtl w:val="true"/>
              </w:rPr>
              <w:tab/>
            </w:r>
            <w:r>
              <w:rPr>
                <w:rStyle w:val="IndexLink"/>
              </w:rPr>
              <w:t>357</w:t>
            </w:r>
          </w:hyperlink>
        </w:p>
        <w:p>
          <w:pPr>
            <w:pStyle w:val="Contents4"/>
            <w:tabs>
              <w:tab w:val="clear" w:pos="8176"/>
              <w:tab w:val="right" w:pos="9026" w:leader="dot"/>
            </w:tabs>
            <w:rPr/>
          </w:pPr>
          <w:hyperlink w:anchor="__RefHeading___Toc2672226_1280447820">
            <w:r>
              <w:rPr>
                <w:webHidden/>
                <w:rStyle w:val="IndexLink"/>
              </w:rPr>
              <w:t>3135</w:t>
            </w:r>
            <w:r>
              <w:rPr>
                <w:rStyle w:val="IndexLink"/>
                <w:rtl w:val="true"/>
              </w:rPr>
              <w:tab/>
            </w:r>
            <w:r>
              <w:rPr>
                <w:rStyle w:val="IndexLink"/>
              </w:rPr>
              <w:t>363</w:t>
            </w:r>
          </w:hyperlink>
        </w:p>
        <w:p>
          <w:pPr>
            <w:pStyle w:val="Contents4"/>
            <w:tabs>
              <w:tab w:val="clear" w:pos="8176"/>
              <w:tab w:val="right" w:pos="9026" w:leader="dot"/>
            </w:tabs>
            <w:rPr/>
          </w:pPr>
          <w:hyperlink w:anchor="__RefHeading___Toc2672228_1280447820">
            <w:r>
              <w:rPr>
                <w:webHidden/>
                <w:rStyle w:val="IndexLink"/>
              </w:rPr>
              <w:t>3137</w:t>
            </w:r>
            <w:r>
              <w:rPr>
                <w:rStyle w:val="IndexLink"/>
                <w:rtl w:val="true"/>
              </w:rPr>
              <w:tab/>
            </w:r>
            <w:r>
              <w:rPr>
                <w:rStyle w:val="IndexLink"/>
              </w:rPr>
              <w:t>365</w:t>
            </w:r>
          </w:hyperlink>
        </w:p>
        <w:p>
          <w:pPr>
            <w:pStyle w:val="Contents4"/>
            <w:tabs>
              <w:tab w:val="clear" w:pos="8176"/>
              <w:tab w:val="right" w:pos="9026" w:leader="dot"/>
            </w:tabs>
            <w:rPr/>
          </w:pPr>
          <w:hyperlink w:anchor="__RefHeading___Toc2672230_1280447820">
            <w:r>
              <w:rPr>
                <w:webHidden/>
                <w:rStyle w:val="IndexLink"/>
              </w:rPr>
              <w:t>3138</w:t>
            </w:r>
            <w:r>
              <w:rPr>
                <w:rStyle w:val="IndexLink"/>
                <w:rtl w:val="true"/>
              </w:rPr>
              <w:tab/>
            </w:r>
            <w:r>
              <w:rPr>
                <w:rStyle w:val="IndexLink"/>
              </w:rPr>
              <w:t>366</w:t>
            </w:r>
          </w:hyperlink>
        </w:p>
        <w:p>
          <w:pPr>
            <w:pStyle w:val="Contents4"/>
            <w:tabs>
              <w:tab w:val="clear" w:pos="8176"/>
              <w:tab w:val="right" w:pos="9026" w:leader="dot"/>
            </w:tabs>
            <w:rPr/>
          </w:pPr>
          <w:hyperlink w:anchor="__RefHeading___Toc2672232_1280447820">
            <w:r>
              <w:rPr>
                <w:webHidden/>
                <w:rStyle w:val="IndexLink"/>
              </w:rPr>
              <w:t>3139</w:t>
            </w:r>
            <w:r>
              <w:rPr>
                <w:rStyle w:val="IndexLink"/>
                <w:rtl w:val="true"/>
              </w:rPr>
              <w:tab/>
            </w:r>
            <w:r>
              <w:rPr>
                <w:rStyle w:val="IndexLink"/>
              </w:rPr>
              <w:t>368</w:t>
            </w:r>
          </w:hyperlink>
        </w:p>
        <w:p>
          <w:pPr>
            <w:pStyle w:val="Contents4"/>
            <w:tabs>
              <w:tab w:val="clear" w:pos="8176"/>
              <w:tab w:val="right" w:pos="9026" w:leader="dot"/>
            </w:tabs>
            <w:rPr/>
          </w:pPr>
          <w:hyperlink w:anchor="__RefHeading___Toc2672234_1280447820">
            <w:r>
              <w:rPr>
                <w:webHidden/>
                <w:rStyle w:val="IndexLink"/>
              </w:rPr>
              <w:t>3140</w:t>
            </w:r>
            <w:r>
              <w:rPr>
                <w:rStyle w:val="IndexLink"/>
                <w:rtl w:val="true"/>
              </w:rPr>
              <w:tab/>
            </w:r>
            <w:r>
              <w:rPr>
                <w:rStyle w:val="IndexLink"/>
              </w:rPr>
              <w:t>370</w:t>
            </w:r>
          </w:hyperlink>
        </w:p>
        <w:p>
          <w:pPr>
            <w:pStyle w:val="Contents4"/>
            <w:tabs>
              <w:tab w:val="clear" w:pos="8176"/>
              <w:tab w:val="right" w:pos="9026" w:leader="dot"/>
            </w:tabs>
            <w:rPr/>
          </w:pPr>
          <w:hyperlink w:anchor="__RefHeading___Toc2672236_1280447820">
            <w:r>
              <w:rPr>
                <w:webHidden/>
                <w:rStyle w:val="IndexLink"/>
              </w:rPr>
              <w:t>3141</w:t>
            </w:r>
            <w:r>
              <w:rPr>
                <w:rStyle w:val="IndexLink"/>
                <w:rtl w:val="true"/>
              </w:rPr>
              <w:tab/>
            </w:r>
            <w:r>
              <w:rPr>
                <w:rStyle w:val="IndexLink"/>
              </w:rPr>
              <w:t>373</w:t>
            </w:r>
          </w:hyperlink>
        </w:p>
        <w:p>
          <w:pPr>
            <w:pStyle w:val="Contents4"/>
            <w:tabs>
              <w:tab w:val="clear" w:pos="8176"/>
              <w:tab w:val="right" w:pos="9026" w:leader="dot"/>
            </w:tabs>
            <w:rPr/>
          </w:pPr>
          <w:hyperlink w:anchor="__RefHeading___Toc2672238_1280447820">
            <w:r>
              <w:rPr>
                <w:webHidden/>
                <w:rStyle w:val="IndexLink"/>
              </w:rPr>
              <w:t>3145</w:t>
            </w:r>
            <w:r>
              <w:rPr>
                <w:rStyle w:val="IndexLink"/>
                <w:rtl w:val="true"/>
              </w:rPr>
              <w:tab/>
            </w:r>
            <w:r>
              <w:rPr>
                <w:rStyle w:val="IndexLink"/>
              </w:rPr>
              <w:t>379</w:t>
            </w:r>
          </w:hyperlink>
        </w:p>
        <w:p>
          <w:pPr>
            <w:pStyle w:val="Contents4"/>
            <w:tabs>
              <w:tab w:val="clear" w:pos="8176"/>
              <w:tab w:val="right" w:pos="9026" w:leader="dot"/>
            </w:tabs>
            <w:rPr/>
          </w:pPr>
          <w:hyperlink w:anchor="__RefHeading___Toc2672240_1280447820">
            <w:r>
              <w:rPr>
                <w:webHidden/>
                <w:rStyle w:val="IndexLink"/>
              </w:rPr>
              <w:t>3147</w:t>
            </w:r>
            <w:r>
              <w:rPr>
                <w:rStyle w:val="IndexLink"/>
                <w:rtl w:val="true"/>
              </w:rPr>
              <w:tab/>
            </w:r>
            <w:r>
              <w:rPr>
                <w:rStyle w:val="IndexLink"/>
              </w:rPr>
              <w:t>380</w:t>
            </w:r>
          </w:hyperlink>
        </w:p>
        <w:p>
          <w:pPr>
            <w:pStyle w:val="Contents4"/>
            <w:tabs>
              <w:tab w:val="clear" w:pos="8176"/>
              <w:tab w:val="right" w:pos="9026" w:leader="dot"/>
            </w:tabs>
            <w:rPr/>
          </w:pPr>
          <w:hyperlink w:anchor="__RefHeading___Toc2672242_1280447820">
            <w:r>
              <w:rPr>
                <w:webHidden/>
                <w:rStyle w:val="IndexLink"/>
              </w:rPr>
              <w:t>3148</w:t>
            </w:r>
            <w:r>
              <w:rPr>
                <w:rStyle w:val="IndexLink"/>
                <w:rtl w:val="true"/>
              </w:rPr>
              <w:tab/>
            </w:r>
            <w:r>
              <w:rPr>
                <w:rStyle w:val="IndexLink"/>
              </w:rPr>
              <w:t>380</w:t>
            </w:r>
          </w:hyperlink>
        </w:p>
        <w:p>
          <w:pPr>
            <w:pStyle w:val="Contents4"/>
            <w:tabs>
              <w:tab w:val="clear" w:pos="8176"/>
              <w:tab w:val="right" w:pos="9026" w:leader="dot"/>
            </w:tabs>
            <w:rPr/>
          </w:pPr>
          <w:hyperlink w:anchor="__RefHeading___Toc2672244_1280447820">
            <w:r>
              <w:rPr>
                <w:webHidden/>
                <w:rStyle w:val="IndexLink"/>
              </w:rPr>
              <w:t>3149</w:t>
            </w:r>
            <w:r>
              <w:rPr>
                <w:rStyle w:val="IndexLink"/>
                <w:rtl w:val="true"/>
              </w:rPr>
              <w:tab/>
            </w:r>
            <w:r>
              <w:rPr>
                <w:rStyle w:val="IndexLink"/>
              </w:rPr>
              <w:t>381</w:t>
            </w:r>
          </w:hyperlink>
        </w:p>
        <w:p>
          <w:pPr>
            <w:pStyle w:val="Contents4"/>
            <w:tabs>
              <w:tab w:val="clear" w:pos="8176"/>
              <w:tab w:val="right" w:pos="9026" w:leader="dot"/>
            </w:tabs>
            <w:rPr/>
          </w:pPr>
          <w:hyperlink w:anchor="__RefHeading___Toc2672246_1280447820">
            <w:r>
              <w:rPr>
                <w:webHidden/>
                <w:rStyle w:val="IndexLink"/>
              </w:rPr>
              <w:t>3150</w:t>
            </w:r>
            <w:r>
              <w:rPr>
                <w:rStyle w:val="IndexLink"/>
                <w:rtl w:val="true"/>
              </w:rPr>
              <w:tab/>
            </w:r>
            <w:r>
              <w:rPr>
                <w:rStyle w:val="IndexLink"/>
              </w:rPr>
              <w:t>381</w:t>
            </w:r>
          </w:hyperlink>
        </w:p>
        <w:p>
          <w:pPr>
            <w:pStyle w:val="Contents4"/>
            <w:tabs>
              <w:tab w:val="clear" w:pos="8176"/>
              <w:tab w:val="right" w:pos="9026" w:leader="dot"/>
            </w:tabs>
            <w:rPr/>
          </w:pPr>
          <w:hyperlink w:anchor="__RefHeading___Toc2672248_1280447820">
            <w:r>
              <w:rPr>
                <w:webHidden/>
                <w:rStyle w:val="IndexLink"/>
              </w:rPr>
              <w:t>3151</w:t>
            </w:r>
            <w:r>
              <w:rPr>
                <w:rStyle w:val="IndexLink"/>
                <w:rtl w:val="true"/>
              </w:rPr>
              <w:tab/>
            </w:r>
            <w:r>
              <w:rPr>
                <w:rStyle w:val="IndexLink"/>
              </w:rPr>
              <w:t>382</w:t>
            </w:r>
          </w:hyperlink>
        </w:p>
        <w:p>
          <w:pPr>
            <w:pStyle w:val="Contents4"/>
            <w:tabs>
              <w:tab w:val="clear" w:pos="8176"/>
              <w:tab w:val="right" w:pos="9026" w:leader="dot"/>
            </w:tabs>
            <w:rPr/>
          </w:pPr>
          <w:hyperlink w:anchor="__RefHeading___Toc2672250_1280447820">
            <w:r>
              <w:rPr>
                <w:webHidden/>
                <w:rStyle w:val="IndexLink"/>
              </w:rPr>
              <w:t>3154</w:t>
            </w:r>
            <w:r>
              <w:rPr>
                <w:rStyle w:val="IndexLink"/>
                <w:rtl w:val="true"/>
              </w:rPr>
              <w:tab/>
            </w:r>
            <w:r>
              <w:rPr>
                <w:rStyle w:val="IndexLink"/>
              </w:rPr>
              <w:t>384</w:t>
            </w:r>
          </w:hyperlink>
        </w:p>
        <w:p>
          <w:pPr>
            <w:pStyle w:val="Contents4"/>
            <w:tabs>
              <w:tab w:val="clear" w:pos="8176"/>
              <w:tab w:val="right" w:pos="9026" w:leader="dot"/>
            </w:tabs>
            <w:rPr/>
          </w:pPr>
          <w:hyperlink w:anchor="__RefHeading___Toc2672252_1280447820">
            <w:r>
              <w:rPr>
                <w:webHidden/>
                <w:rStyle w:val="IndexLink"/>
              </w:rPr>
              <w:t>3155</w:t>
            </w:r>
            <w:r>
              <w:rPr>
                <w:rStyle w:val="IndexLink"/>
                <w:rtl w:val="true"/>
              </w:rPr>
              <w:tab/>
            </w:r>
            <w:r>
              <w:rPr>
                <w:rStyle w:val="IndexLink"/>
              </w:rPr>
              <w:t>386</w:t>
            </w:r>
          </w:hyperlink>
        </w:p>
        <w:p>
          <w:pPr>
            <w:pStyle w:val="Contents4"/>
            <w:tabs>
              <w:tab w:val="clear" w:pos="8176"/>
              <w:tab w:val="right" w:pos="9026" w:leader="dot"/>
            </w:tabs>
            <w:rPr/>
          </w:pPr>
          <w:hyperlink w:anchor="__RefHeading___Toc2672254_1280447820">
            <w:r>
              <w:rPr>
                <w:webHidden/>
                <w:rStyle w:val="IndexLink"/>
              </w:rPr>
              <w:t>3160</w:t>
            </w:r>
            <w:r>
              <w:rPr>
                <w:rStyle w:val="IndexLink"/>
                <w:rtl w:val="true"/>
              </w:rPr>
              <w:tab/>
            </w:r>
            <w:r>
              <w:rPr>
                <w:rStyle w:val="IndexLink"/>
              </w:rPr>
              <w:t>390</w:t>
            </w:r>
          </w:hyperlink>
        </w:p>
        <w:p>
          <w:pPr>
            <w:pStyle w:val="Contents4"/>
            <w:tabs>
              <w:tab w:val="clear" w:pos="8176"/>
              <w:tab w:val="right" w:pos="9026" w:leader="dot"/>
            </w:tabs>
            <w:rPr/>
          </w:pPr>
          <w:hyperlink w:anchor="__RefHeading___Toc2672256_1280447820">
            <w:r>
              <w:rPr>
                <w:webHidden/>
                <w:rStyle w:val="IndexLink"/>
              </w:rPr>
              <w:t>3161</w:t>
            </w:r>
            <w:r>
              <w:rPr>
                <w:rStyle w:val="IndexLink"/>
                <w:rtl w:val="true"/>
              </w:rPr>
              <w:tab/>
            </w:r>
            <w:r>
              <w:rPr>
                <w:rStyle w:val="IndexLink"/>
              </w:rPr>
              <w:t>391</w:t>
            </w:r>
          </w:hyperlink>
        </w:p>
        <w:p>
          <w:pPr>
            <w:pStyle w:val="Contents4"/>
            <w:tabs>
              <w:tab w:val="clear" w:pos="8176"/>
              <w:tab w:val="right" w:pos="9026" w:leader="dot"/>
            </w:tabs>
            <w:rPr/>
          </w:pPr>
          <w:hyperlink w:anchor="__RefHeading___Toc2672258_1280447820">
            <w:r>
              <w:rPr>
                <w:webHidden/>
                <w:rStyle w:val="IndexLink"/>
              </w:rPr>
              <w:t>3162</w:t>
            </w:r>
            <w:r>
              <w:rPr>
                <w:rStyle w:val="IndexLink"/>
                <w:rtl w:val="true"/>
              </w:rPr>
              <w:tab/>
            </w:r>
            <w:r>
              <w:rPr>
                <w:rStyle w:val="IndexLink"/>
              </w:rPr>
              <w:t>392</w:t>
            </w:r>
          </w:hyperlink>
        </w:p>
        <w:p>
          <w:pPr>
            <w:pStyle w:val="Contents4"/>
            <w:tabs>
              <w:tab w:val="clear" w:pos="8176"/>
              <w:tab w:val="right" w:pos="9026" w:leader="dot"/>
            </w:tabs>
            <w:rPr/>
          </w:pPr>
          <w:hyperlink w:anchor="__RefHeading___Toc2672260_1280447820">
            <w:r>
              <w:rPr>
                <w:webHidden/>
                <w:rStyle w:val="IndexLink"/>
              </w:rPr>
              <w:t>3163</w:t>
            </w:r>
            <w:r>
              <w:rPr>
                <w:rStyle w:val="IndexLink"/>
                <w:rtl w:val="true"/>
              </w:rPr>
              <w:tab/>
            </w:r>
            <w:r>
              <w:rPr>
                <w:rStyle w:val="IndexLink"/>
              </w:rPr>
              <w:t>392</w:t>
            </w:r>
          </w:hyperlink>
        </w:p>
        <w:p>
          <w:pPr>
            <w:pStyle w:val="Contents4"/>
            <w:tabs>
              <w:tab w:val="clear" w:pos="8176"/>
              <w:tab w:val="right" w:pos="9026" w:leader="dot"/>
            </w:tabs>
            <w:rPr/>
          </w:pPr>
          <w:hyperlink w:anchor="__RefHeading___Toc2672262_1280447820">
            <w:r>
              <w:rPr>
                <w:webHidden/>
                <w:rStyle w:val="IndexLink"/>
              </w:rPr>
              <w:t>3166</w:t>
            </w:r>
            <w:r>
              <w:rPr>
                <w:rStyle w:val="IndexLink"/>
                <w:rtl w:val="true"/>
              </w:rPr>
              <w:tab/>
            </w:r>
            <w:r>
              <w:rPr>
                <w:rStyle w:val="IndexLink"/>
              </w:rPr>
              <w:t>395</w:t>
            </w:r>
          </w:hyperlink>
        </w:p>
        <w:p>
          <w:pPr>
            <w:pStyle w:val="Contents4"/>
            <w:tabs>
              <w:tab w:val="clear" w:pos="8176"/>
              <w:tab w:val="right" w:pos="9026" w:leader="dot"/>
            </w:tabs>
            <w:rPr/>
          </w:pPr>
          <w:hyperlink w:anchor="__RefHeading___Toc2672264_1280447820">
            <w:r>
              <w:rPr>
                <w:webHidden/>
                <w:rStyle w:val="IndexLink"/>
              </w:rPr>
              <w:t>3169</w:t>
            </w:r>
            <w:r>
              <w:rPr>
                <w:rStyle w:val="IndexLink"/>
                <w:rtl w:val="true"/>
              </w:rPr>
              <w:tab/>
            </w:r>
            <w:r>
              <w:rPr>
                <w:rStyle w:val="IndexLink"/>
              </w:rPr>
              <w:t>398</w:t>
            </w:r>
          </w:hyperlink>
        </w:p>
        <w:p>
          <w:pPr>
            <w:pStyle w:val="Contents4"/>
            <w:tabs>
              <w:tab w:val="clear" w:pos="8176"/>
              <w:tab w:val="right" w:pos="9026" w:leader="dot"/>
            </w:tabs>
            <w:rPr/>
          </w:pPr>
          <w:hyperlink w:anchor="__RefHeading___Toc2672266_1280447820">
            <w:r>
              <w:rPr>
                <w:webHidden/>
                <w:rStyle w:val="IndexLink"/>
              </w:rPr>
              <w:t>3170</w:t>
            </w:r>
            <w:r>
              <w:rPr>
                <w:rStyle w:val="IndexLink"/>
                <w:rtl w:val="true"/>
              </w:rPr>
              <w:tab/>
            </w:r>
            <w:r>
              <w:rPr>
                <w:rStyle w:val="IndexLink"/>
              </w:rPr>
              <w:t>399</w:t>
            </w:r>
          </w:hyperlink>
        </w:p>
        <w:p>
          <w:pPr>
            <w:pStyle w:val="Contents4"/>
            <w:tabs>
              <w:tab w:val="clear" w:pos="8176"/>
              <w:tab w:val="right" w:pos="9026" w:leader="dot"/>
            </w:tabs>
            <w:rPr/>
          </w:pPr>
          <w:hyperlink w:anchor="__RefHeading___Toc2672268_1280447820">
            <w:r>
              <w:rPr>
                <w:webHidden/>
                <w:rStyle w:val="IndexLink"/>
              </w:rPr>
              <w:t>3171</w:t>
            </w:r>
            <w:r>
              <w:rPr>
                <w:rStyle w:val="IndexLink"/>
                <w:rtl w:val="true"/>
              </w:rPr>
              <w:tab/>
            </w:r>
            <w:r>
              <w:rPr>
                <w:rStyle w:val="IndexLink"/>
              </w:rPr>
              <w:t>400</w:t>
            </w:r>
          </w:hyperlink>
        </w:p>
        <w:p>
          <w:pPr>
            <w:pStyle w:val="Contents4"/>
            <w:tabs>
              <w:tab w:val="clear" w:pos="8176"/>
              <w:tab w:val="right" w:pos="9026" w:leader="dot"/>
            </w:tabs>
            <w:rPr/>
          </w:pPr>
          <w:hyperlink w:anchor="__RefHeading___Toc2672270_1280447820">
            <w:r>
              <w:rPr>
                <w:webHidden/>
                <w:rStyle w:val="IndexLink"/>
              </w:rPr>
              <w:t>3172</w:t>
            </w:r>
            <w:r>
              <w:rPr>
                <w:rStyle w:val="IndexLink"/>
                <w:rtl w:val="true"/>
              </w:rPr>
              <w:tab/>
            </w:r>
            <w:r>
              <w:rPr>
                <w:rStyle w:val="IndexLink"/>
              </w:rPr>
              <w:t>400</w:t>
            </w:r>
          </w:hyperlink>
        </w:p>
        <w:p>
          <w:pPr>
            <w:pStyle w:val="Contents4"/>
            <w:tabs>
              <w:tab w:val="clear" w:pos="8176"/>
              <w:tab w:val="right" w:pos="9026" w:leader="dot"/>
            </w:tabs>
            <w:rPr/>
          </w:pPr>
          <w:hyperlink w:anchor="__RefHeading___Toc2672272_1280447820">
            <w:r>
              <w:rPr>
                <w:webHidden/>
                <w:rStyle w:val="IndexLink"/>
              </w:rPr>
              <w:t>3175</w:t>
            </w:r>
            <w:r>
              <w:rPr>
                <w:rStyle w:val="IndexLink"/>
                <w:rtl w:val="true"/>
              </w:rPr>
              <w:tab/>
            </w:r>
            <w:r>
              <w:rPr>
                <w:rStyle w:val="IndexLink"/>
              </w:rPr>
              <w:t>405</w:t>
            </w:r>
          </w:hyperlink>
        </w:p>
        <w:p>
          <w:pPr>
            <w:pStyle w:val="Contents4"/>
            <w:tabs>
              <w:tab w:val="clear" w:pos="8176"/>
              <w:tab w:val="right" w:pos="9026" w:leader="dot"/>
            </w:tabs>
            <w:rPr/>
          </w:pPr>
          <w:hyperlink w:anchor="__RefHeading___Toc2672274_1280447820">
            <w:r>
              <w:rPr>
                <w:webHidden/>
                <w:rStyle w:val="IndexLink"/>
              </w:rPr>
              <w:t>3176</w:t>
            </w:r>
            <w:r>
              <w:rPr>
                <w:rStyle w:val="IndexLink"/>
                <w:rtl w:val="true"/>
              </w:rPr>
              <w:tab/>
            </w:r>
            <w:r>
              <w:rPr>
                <w:rStyle w:val="IndexLink"/>
              </w:rPr>
              <w:t>406</w:t>
            </w:r>
          </w:hyperlink>
        </w:p>
        <w:p>
          <w:pPr>
            <w:pStyle w:val="Contents4"/>
            <w:tabs>
              <w:tab w:val="clear" w:pos="8176"/>
              <w:tab w:val="right" w:pos="9026" w:leader="dot"/>
            </w:tabs>
            <w:rPr/>
          </w:pPr>
          <w:hyperlink w:anchor="__RefHeading___Toc2672276_1280447820">
            <w:r>
              <w:rPr>
                <w:webHidden/>
                <w:rStyle w:val="IndexLink"/>
              </w:rPr>
              <w:t>3178</w:t>
            </w:r>
            <w:r>
              <w:rPr>
                <w:rStyle w:val="IndexLink"/>
                <w:rtl w:val="true"/>
              </w:rPr>
              <w:tab/>
            </w:r>
            <w:r>
              <w:rPr>
                <w:rStyle w:val="IndexLink"/>
              </w:rPr>
              <w:t>408</w:t>
            </w:r>
          </w:hyperlink>
        </w:p>
        <w:p>
          <w:pPr>
            <w:pStyle w:val="Contents4"/>
            <w:tabs>
              <w:tab w:val="clear" w:pos="8176"/>
              <w:tab w:val="right" w:pos="9026" w:leader="dot"/>
            </w:tabs>
            <w:rPr/>
          </w:pPr>
          <w:hyperlink w:anchor="__RefHeading___Toc2672278_1280447820">
            <w:r>
              <w:rPr>
                <w:webHidden/>
                <w:rStyle w:val="IndexLink"/>
              </w:rPr>
              <w:t>3179</w:t>
            </w:r>
            <w:r>
              <w:rPr>
                <w:rStyle w:val="IndexLink"/>
                <w:rtl w:val="true"/>
              </w:rPr>
              <w:tab/>
            </w:r>
            <w:r>
              <w:rPr>
                <w:rStyle w:val="IndexLink"/>
              </w:rPr>
              <w:t>409</w:t>
            </w:r>
          </w:hyperlink>
        </w:p>
        <w:p>
          <w:pPr>
            <w:pStyle w:val="Contents4"/>
            <w:tabs>
              <w:tab w:val="clear" w:pos="8176"/>
              <w:tab w:val="right" w:pos="9026" w:leader="dot"/>
            </w:tabs>
            <w:rPr/>
          </w:pPr>
          <w:hyperlink w:anchor="__RefHeading___Toc2672280_1280447820">
            <w:r>
              <w:rPr>
                <w:webHidden/>
                <w:rStyle w:val="IndexLink"/>
              </w:rPr>
              <w:t>3181</w:t>
            </w:r>
            <w:r>
              <w:rPr>
                <w:rStyle w:val="IndexLink"/>
                <w:rtl w:val="true"/>
              </w:rPr>
              <w:tab/>
            </w:r>
            <w:r>
              <w:rPr>
                <w:rStyle w:val="IndexLink"/>
              </w:rPr>
              <w:t>410</w:t>
            </w:r>
          </w:hyperlink>
        </w:p>
        <w:p>
          <w:pPr>
            <w:pStyle w:val="Contents4"/>
            <w:tabs>
              <w:tab w:val="clear" w:pos="8176"/>
              <w:tab w:val="right" w:pos="9026" w:leader="dot"/>
            </w:tabs>
            <w:rPr/>
          </w:pPr>
          <w:hyperlink w:anchor="__RefHeading___Toc2672282_1280447820">
            <w:r>
              <w:rPr>
                <w:webHidden/>
                <w:rStyle w:val="IndexLink"/>
              </w:rPr>
              <w:t>3182</w:t>
            </w:r>
            <w:r>
              <w:rPr>
                <w:rStyle w:val="IndexLink"/>
                <w:rtl w:val="true"/>
              </w:rPr>
              <w:tab/>
            </w:r>
            <w:r>
              <w:rPr>
                <w:rStyle w:val="IndexLink"/>
              </w:rPr>
              <w:t>411</w:t>
            </w:r>
          </w:hyperlink>
        </w:p>
        <w:p>
          <w:pPr>
            <w:pStyle w:val="Contents4"/>
            <w:tabs>
              <w:tab w:val="clear" w:pos="8176"/>
              <w:tab w:val="right" w:pos="9026" w:leader="dot"/>
            </w:tabs>
            <w:rPr/>
          </w:pPr>
          <w:hyperlink w:anchor="__RefHeading___Toc2672284_1280447820">
            <w:r>
              <w:rPr>
                <w:webHidden/>
                <w:rStyle w:val="IndexLink"/>
              </w:rPr>
              <w:t>3183</w:t>
            </w:r>
            <w:r>
              <w:rPr>
                <w:rStyle w:val="IndexLink"/>
                <w:rtl w:val="true"/>
              </w:rPr>
              <w:tab/>
            </w:r>
            <w:r>
              <w:rPr>
                <w:rStyle w:val="IndexLink"/>
              </w:rPr>
              <w:t>411</w:t>
            </w:r>
          </w:hyperlink>
        </w:p>
        <w:p>
          <w:pPr>
            <w:pStyle w:val="Contents4"/>
            <w:tabs>
              <w:tab w:val="clear" w:pos="8176"/>
              <w:tab w:val="right" w:pos="9026" w:leader="dot"/>
            </w:tabs>
            <w:rPr/>
          </w:pPr>
          <w:hyperlink w:anchor="__RefHeading___Toc2672286_1280447820">
            <w:r>
              <w:rPr>
                <w:webHidden/>
                <w:rStyle w:val="IndexLink"/>
              </w:rPr>
              <w:t>3184</w:t>
            </w:r>
            <w:r>
              <w:rPr>
                <w:rStyle w:val="IndexLink"/>
                <w:rtl w:val="true"/>
              </w:rPr>
              <w:tab/>
            </w:r>
            <w:r>
              <w:rPr>
                <w:rStyle w:val="IndexLink"/>
              </w:rPr>
              <w:t>411</w:t>
            </w:r>
          </w:hyperlink>
        </w:p>
        <w:p>
          <w:pPr>
            <w:pStyle w:val="Contents4"/>
            <w:tabs>
              <w:tab w:val="clear" w:pos="8176"/>
              <w:tab w:val="right" w:pos="9026" w:leader="dot"/>
            </w:tabs>
            <w:rPr/>
          </w:pPr>
          <w:hyperlink w:anchor="__RefHeading___Toc2672288_1280447820">
            <w:r>
              <w:rPr>
                <w:webHidden/>
                <w:rStyle w:val="IndexLink"/>
              </w:rPr>
              <w:t>3185</w:t>
            </w:r>
            <w:r>
              <w:rPr>
                <w:rStyle w:val="IndexLink"/>
                <w:rtl w:val="true"/>
              </w:rPr>
              <w:tab/>
            </w:r>
            <w:r>
              <w:rPr>
                <w:rStyle w:val="IndexLink"/>
              </w:rPr>
              <w:t>414</w:t>
            </w:r>
          </w:hyperlink>
        </w:p>
        <w:p>
          <w:pPr>
            <w:pStyle w:val="Contents4"/>
            <w:tabs>
              <w:tab w:val="clear" w:pos="8176"/>
              <w:tab w:val="right" w:pos="9026" w:leader="dot"/>
            </w:tabs>
            <w:rPr/>
          </w:pPr>
          <w:hyperlink w:anchor="__RefHeading___Toc2672290_1280447820">
            <w:r>
              <w:rPr>
                <w:webHidden/>
                <w:rStyle w:val="IndexLink"/>
              </w:rPr>
              <w:t>3186</w:t>
            </w:r>
            <w:r>
              <w:rPr>
                <w:rStyle w:val="IndexLink"/>
                <w:rtl w:val="true"/>
              </w:rPr>
              <w:tab/>
            </w:r>
            <w:r>
              <w:rPr>
                <w:rStyle w:val="IndexLink"/>
              </w:rPr>
              <w:t>415</w:t>
            </w:r>
          </w:hyperlink>
        </w:p>
        <w:p>
          <w:pPr>
            <w:pStyle w:val="Contents4"/>
            <w:tabs>
              <w:tab w:val="clear" w:pos="8176"/>
              <w:tab w:val="right" w:pos="9026" w:leader="dot"/>
            </w:tabs>
            <w:rPr/>
          </w:pPr>
          <w:hyperlink w:anchor="__RefHeading___Toc2672292_1280447820">
            <w:r>
              <w:rPr>
                <w:webHidden/>
                <w:rStyle w:val="IndexLink"/>
              </w:rPr>
              <w:t>3187</w:t>
            </w:r>
            <w:r>
              <w:rPr>
                <w:rStyle w:val="IndexLink"/>
                <w:rtl w:val="true"/>
              </w:rPr>
              <w:tab/>
            </w:r>
            <w:r>
              <w:rPr>
                <w:rStyle w:val="IndexLink"/>
              </w:rPr>
              <w:t>418</w:t>
            </w:r>
          </w:hyperlink>
        </w:p>
        <w:p>
          <w:pPr>
            <w:pStyle w:val="Contents4"/>
            <w:tabs>
              <w:tab w:val="clear" w:pos="8176"/>
              <w:tab w:val="right" w:pos="9026" w:leader="dot"/>
            </w:tabs>
            <w:rPr/>
          </w:pPr>
          <w:hyperlink w:anchor="__RefHeading___Toc2672294_1280447820">
            <w:r>
              <w:rPr>
                <w:webHidden/>
                <w:rStyle w:val="IndexLink"/>
              </w:rPr>
              <w:t>3188</w:t>
            </w:r>
            <w:r>
              <w:rPr>
                <w:rStyle w:val="IndexLink"/>
                <w:rtl w:val="true"/>
              </w:rPr>
              <w:tab/>
            </w:r>
            <w:r>
              <w:rPr>
                <w:rStyle w:val="IndexLink"/>
              </w:rPr>
              <w:t>419</w:t>
            </w:r>
          </w:hyperlink>
        </w:p>
        <w:p>
          <w:pPr>
            <w:pStyle w:val="Contents4"/>
            <w:tabs>
              <w:tab w:val="clear" w:pos="8176"/>
              <w:tab w:val="right" w:pos="9026" w:leader="dot"/>
            </w:tabs>
            <w:rPr/>
          </w:pPr>
          <w:hyperlink w:anchor="__RefHeading___Toc2672296_1280447820">
            <w:r>
              <w:rPr>
                <w:webHidden/>
                <w:rStyle w:val="IndexLink"/>
              </w:rPr>
              <w:t>3189</w:t>
            </w:r>
            <w:r>
              <w:rPr>
                <w:rStyle w:val="IndexLink"/>
                <w:rtl w:val="true"/>
              </w:rPr>
              <w:tab/>
            </w:r>
            <w:r>
              <w:rPr>
                <w:rStyle w:val="IndexLink"/>
              </w:rPr>
              <w:t>420</w:t>
            </w:r>
          </w:hyperlink>
        </w:p>
        <w:p>
          <w:pPr>
            <w:pStyle w:val="Contents4"/>
            <w:tabs>
              <w:tab w:val="clear" w:pos="8176"/>
              <w:tab w:val="right" w:pos="9026" w:leader="dot"/>
            </w:tabs>
            <w:rPr/>
          </w:pPr>
          <w:hyperlink w:anchor="__RefHeading___Toc2672298_1280447820">
            <w:r>
              <w:rPr>
                <w:webHidden/>
                <w:rStyle w:val="IndexLink"/>
              </w:rPr>
              <w:t>3190</w:t>
            </w:r>
            <w:r>
              <w:rPr>
                <w:rStyle w:val="IndexLink"/>
                <w:rtl w:val="true"/>
              </w:rPr>
              <w:tab/>
            </w:r>
            <w:r>
              <w:rPr>
                <w:rStyle w:val="IndexLink"/>
              </w:rPr>
              <w:t>421</w:t>
            </w:r>
          </w:hyperlink>
        </w:p>
        <w:p>
          <w:pPr>
            <w:pStyle w:val="Contents4"/>
            <w:tabs>
              <w:tab w:val="clear" w:pos="8176"/>
              <w:tab w:val="right" w:pos="9026" w:leader="dot"/>
            </w:tabs>
            <w:rPr/>
          </w:pPr>
          <w:hyperlink w:anchor="__RefHeading___Toc2672300_1280447820">
            <w:r>
              <w:rPr>
                <w:webHidden/>
                <w:rStyle w:val="IndexLink"/>
              </w:rPr>
              <w:t>3192</w:t>
            </w:r>
            <w:r>
              <w:rPr>
                <w:rStyle w:val="IndexLink"/>
                <w:rtl w:val="true"/>
              </w:rPr>
              <w:tab/>
            </w:r>
            <w:r>
              <w:rPr>
                <w:rStyle w:val="IndexLink"/>
              </w:rPr>
              <w:t>422</w:t>
            </w:r>
          </w:hyperlink>
        </w:p>
        <w:p>
          <w:pPr>
            <w:pStyle w:val="Contents4"/>
            <w:tabs>
              <w:tab w:val="clear" w:pos="8176"/>
              <w:tab w:val="right" w:pos="9026" w:leader="dot"/>
            </w:tabs>
            <w:rPr/>
          </w:pPr>
          <w:hyperlink w:anchor="__RefHeading___Toc2672302_1280447820">
            <w:r>
              <w:rPr>
                <w:webHidden/>
                <w:rStyle w:val="IndexLink"/>
              </w:rPr>
              <w:t>3195</w:t>
            </w:r>
            <w:r>
              <w:rPr>
                <w:rStyle w:val="IndexLink"/>
                <w:rtl w:val="true"/>
              </w:rPr>
              <w:tab/>
            </w:r>
            <w:r>
              <w:rPr>
                <w:rStyle w:val="IndexLink"/>
              </w:rPr>
              <w:t>424</w:t>
            </w:r>
          </w:hyperlink>
        </w:p>
        <w:p>
          <w:pPr>
            <w:pStyle w:val="Contents4"/>
            <w:tabs>
              <w:tab w:val="clear" w:pos="8176"/>
              <w:tab w:val="right" w:pos="9026" w:leader="dot"/>
            </w:tabs>
            <w:rPr/>
          </w:pPr>
          <w:hyperlink w:anchor="__RefHeading___Toc2672304_1280447820">
            <w:r>
              <w:rPr>
                <w:webHidden/>
                <w:rStyle w:val="IndexLink"/>
              </w:rPr>
              <w:t>3201</w:t>
            </w:r>
            <w:r>
              <w:rPr>
                <w:rStyle w:val="IndexLink"/>
                <w:rtl w:val="true"/>
              </w:rPr>
              <w:tab/>
            </w:r>
            <w:r>
              <w:rPr>
                <w:rStyle w:val="IndexLink"/>
              </w:rPr>
              <w:t>427</w:t>
            </w:r>
          </w:hyperlink>
        </w:p>
        <w:p>
          <w:pPr>
            <w:pStyle w:val="Contents4"/>
            <w:tabs>
              <w:tab w:val="clear" w:pos="8176"/>
              <w:tab w:val="right" w:pos="9026" w:leader="dot"/>
            </w:tabs>
            <w:rPr/>
          </w:pPr>
          <w:hyperlink w:anchor="__RefHeading___Toc2672306_1280447820">
            <w:r>
              <w:rPr>
                <w:webHidden/>
                <w:rStyle w:val="IndexLink"/>
              </w:rPr>
              <w:t>3203</w:t>
            </w:r>
            <w:r>
              <w:rPr>
                <w:rStyle w:val="IndexLink"/>
                <w:rtl w:val="true"/>
              </w:rPr>
              <w:tab/>
            </w:r>
            <w:r>
              <w:rPr>
                <w:rStyle w:val="IndexLink"/>
              </w:rPr>
              <w:t>429</w:t>
            </w:r>
          </w:hyperlink>
        </w:p>
        <w:p>
          <w:pPr>
            <w:pStyle w:val="Contents4"/>
            <w:tabs>
              <w:tab w:val="clear" w:pos="8176"/>
              <w:tab w:val="right" w:pos="9026" w:leader="dot"/>
            </w:tabs>
            <w:rPr/>
          </w:pPr>
          <w:hyperlink w:anchor="__RefHeading___Toc2672308_1280447820">
            <w:r>
              <w:rPr>
                <w:webHidden/>
                <w:rStyle w:val="IndexLink"/>
              </w:rPr>
              <w:t>3204</w:t>
            </w:r>
            <w:r>
              <w:rPr>
                <w:rStyle w:val="IndexLink"/>
                <w:rtl w:val="true"/>
              </w:rPr>
              <w:tab/>
            </w:r>
            <w:r>
              <w:rPr>
                <w:rStyle w:val="IndexLink"/>
              </w:rPr>
              <w:t>429</w:t>
            </w:r>
          </w:hyperlink>
        </w:p>
        <w:p>
          <w:pPr>
            <w:pStyle w:val="Contents4"/>
            <w:tabs>
              <w:tab w:val="clear" w:pos="8176"/>
              <w:tab w:val="right" w:pos="9026" w:leader="dot"/>
            </w:tabs>
            <w:rPr/>
          </w:pPr>
          <w:hyperlink w:anchor="__RefHeading___Toc2672310_1280447820">
            <w:r>
              <w:rPr>
                <w:webHidden/>
                <w:rStyle w:val="IndexLink"/>
              </w:rPr>
              <w:t>3205</w:t>
            </w:r>
            <w:r>
              <w:rPr>
                <w:rStyle w:val="IndexLink"/>
                <w:rtl w:val="true"/>
              </w:rPr>
              <w:tab/>
            </w:r>
            <w:r>
              <w:rPr>
                <w:rStyle w:val="IndexLink"/>
              </w:rPr>
              <w:t>429</w:t>
            </w:r>
          </w:hyperlink>
        </w:p>
        <w:p>
          <w:pPr>
            <w:pStyle w:val="Contents2"/>
            <w:tabs>
              <w:tab w:val="clear" w:pos="8743"/>
              <w:tab w:val="right" w:pos="9026" w:leader="dot"/>
            </w:tabs>
            <w:rPr/>
          </w:pPr>
          <w:hyperlink w:anchor="__RefHeading___Toc2672312_1280447820">
            <w:r>
              <w:rPr>
                <w:webHidden/>
                <w:rStyle w:val="IndexLink"/>
                <w:rtl w:val="true"/>
              </w:rPr>
              <w:t>الفهرس</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2_184647"/>
      <w:bookmarkStart w:id="1" w:name="pg16182_184647"/>
      <w:bookmarkEnd w:id="1"/>
    </w:p>
    <w:p>
      <w:pPr>
        <w:pStyle w:val="Heading2"/>
        <w:numPr>
          <w:ilvl w:val="1"/>
          <w:numId w:val="1"/>
        </w:numPr>
        <w:rPr/>
      </w:pPr>
      <w:bookmarkStart w:id="2" w:name="pg16182_184647"/>
      <w:bookmarkStart w:id="3" w:name="__RefHeading___Toc267189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189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82_184655"/>
      <w:bookmarkStart w:id="8" w:name="pg16182_184655"/>
      <w:bookmarkEnd w:id="8"/>
    </w:p>
    <w:p>
      <w:pPr>
        <w:pStyle w:val="Heading2"/>
        <w:numPr>
          <w:ilvl w:val="1"/>
          <w:numId w:val="1"/>
        </w:numPr>
        <w:rPr/>
      </w:pPr>
      <w:bookmarkStart w:id="9" w:name="pg16182_184655"/>
      <w:bookmarkStart w:id="10" w:name="__RefHeading___Toc2671894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2671896_1280447820"/>
      <w:bookmarkStart w:id="13" w:name="_Toc4"/>
      <w:bookmarkEnd w:id="12"/>
      <w:r>
        <w:rPr>
          <w:rtl w:val="true"/>
        </w:rPr>
        <w:t>باب الباء</w:t>
      </w:r>
      <w:bookmarkEnd w:id="13"/>
    </w:p>
    <w:p>
      <w:pPr>
        <w:pStyle w:val="Heading4"/>
        <w:numPr>
          <w:ilvl w:val="3"/>
          <w:numId w:val="1"/>
        </w:numPr>
        <w:rPr/>
      </w:pPr>
      <w:bookmarkStart w:id="14" w:name="__RefHeading___Toc2671898_1280447820"/>
      <w:bookmarkStart w:id="15" w:name="_Toc5"/>
      <w:bookmarkEnd w:id="14"/>
      <w:r>
        <w:rPr>
          <w:rtl w:val="true"/>
        </w:rPr>
        <w:t>اشارة</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 عنوان البتريّة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الميرزا قدّس سرّه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له؛لأنّ وضع هذا الفنّ على التعرّض لترجمة مفردات الأشخاص دون العناوين العامّة،و قد ذكرنا ما عندنا في ذلك عند الإشارة إلى المذاهب الفاسدة من مقباس الهداية </w:t>
      </w:r>
      <w:r>
        <w:rPr>
          <w:rStyle w:val="FootnoteAnchor"/>
          <w:rtl w:val="true"/>
        </w:rPr>
        <w:footnoteReference w:id="3"/>
      </w:r>
      <w:r>
        <w:rPr>
          <w:rFonts w:ascii="Amiri" w:hAnsi="Amiri" w:eastAsia="Amiri" w:cs="Amiri"/>
          <w:color w:val="111111"/>
          <w:sz w:val="28"/>
          <w:sz w:val="28"/>
          <w:szCs w:val="28"/>
          <w:rtl w:val="true"/>
          <w:lang w:bidi="ar-SA"/>
        </w:rPr>
        <w:t>،مضافا إلى احتمال تقديم المثنّاة على الموحّدة،كما ذكرنا هناك</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182_184657"/>
      <w:bookmarkStart w:id="17" w:name="pg16182_184657"/>
      <w:bookmarkEnd w:id="17"/>
    </w:p>
    <w:p>
      <w:pPr>
        <w:pStyle w:val="Heading4"/>
        <w:numPr>
          <w:ilvl w:val="3"/>
          <w:numId w:val="1"/>
        </w:numPr>
        <w:rPr/>
      </w:pPr>
      <w:bookmarkStart w:id="18" w:name="pg16182_184657"/>
      <w:bookmarkStart w:id="19" w:name="__RefHeading___Toc2671900_1280447820"/>
      <w:bookmarkStart w:id="20" w:name="_Toc6"/>
      <w:bookmarkEnd w:id="18"/>
      <w:bookmarkEnd w:id="19"/>
      <w:r>
        <w:rPr/>
        <w:t>2857</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البائس مولى حمزة بن اليسع الأشعري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،ملخّص المقال في قسم الصحاح،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المفتوحة،و الألف،و الهمزة المكسورة،و السين المهملة،من نزلت به بليّة،سمّي به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من البؤس،و هو الفقر و شدّة الحاجة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التحتانيّة المفتوحة،و السين المهملة المفتوحة،و العين المهملة،وزان يضع اسم أعجميّ أدخل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لتعريبه،و لا يدخل على نظائره كيزيد و يعمر و يشكر إلاّ في ضرورة الشعر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سمّي به اليسع النبيّ من ولد هارون 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
      </w:r>
      <w:r>
        <w:rPr>
          <w:rFonts w:ascii="Amiri" w:hAnsi="Amiri" w:eastAsia="Amiri" w:cs="Amiri"/>
          <w:color w:val="111111"/>
          <w:sz w:val="28"/>
          <w:sz w:val="28"/>
          <w:szCs w:val="28"/>
          <w:rtl w:val="true"/>
          <w:lang w:bidi="ar-SA"/>
        </w:rPr>
        <w:t>من أصحاب الرضا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 مولى حمزة بن اليسع الأشعري،ثقة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الّذي أوقعه رحمه اللّه في الجمع بين الترجمتين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بكر و 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في رجال الشيخ رحمه اللّه توالت الترجمتان و تعاقبت من دون فصل،فظنّ ابن داود أنّهما جميعا ترجمة بكر بن صالح،فنقل عبارة الشيخ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إنّه لم يكن على يقين من ذلك ذكر بائس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فتحامل على ابن داود رحمه اللّه بأنّ الجمع بن الترجمتين إغراء بالجهل،غافلا عن أنّ ابن داود رعاية لأمانة النقل فعل ذلك، ثمّ ينبغي أن يسأل هذا المعاصر لماذا يغري بالجهل مثل ابن داود 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يستفيد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يتوخّاه بالإغراء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أين أدب التأليف و عفة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 لنا و عصمنا من زلّة القلم و اللسان بمحمّد و آله الطيّبين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رجال الشيخ رحمه اللّه ما سمعت عدّه له من أصحاب الرضا عليه السلام،و توثيقه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
      </w:r>
      <w:r>
        <w:rPr>
          <w:rFonts w:ascii="Amiri" w:hAnsi="Amiri" w:eastAsia="Amiri" w:cs="Amiri"/>
          <w:color w:val="111111"/>
          <w:sz w:val="28"/>
          <w:sz w:val="28"/>
          <w:szCs w:val="28"/>
          <w:rtl w:val="true"/>
          <w:lang w:bidi="ar-SA"/>
        </w:rPr>
        <w:t xml:space="preserve">،و البلغة </w:t>
      </w:r>
      <w:r>
        <w:rPr>
          <w:rStyle w:val="FootnoteAnchor"/>
          <w:rtl w:val="true"/>
        </w:rPr>
        <w:footnoteReference w:id="11"/>
      </w:r>
      <w:r>
        <w:rPr>
          <w:rFonts w:ascii="Amiri" w:hAnsi="Amiri" w:eastAsia="Amiri" w:cs="Amiri"/>
          <w:color w:val="111111"/>
          <w:sz w:val="28"/>
          <w:sz w:val="28"/>
          <w:szCs w:val="28"/>
          <w:rtl w:val="true"/>
          <w:lang w:bidi="ar-SA"/>
        </w:rPr>
        <w:t xml:space="preserve">أيضا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اتّفقت كلمات علماء الرجال في توثيق المترجم من دون غمز فيه،فهو ثقة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ريب،و رواياته من جهته صحاح،فتفطّن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بابا رتن جاء في شرح المازندراني لاصول الكافي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خطّ العلاّمة الذي كتبه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الشيخ بابا رتن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يوم الخندق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عيشة سويّة و ميتة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ذلك عنه في غوالي اللآلي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أخبار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مستدرك سفينة البحار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رتن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أنّه من أصحاب رسول اللّه صلّى اللّه عليه و آله و سلّم و عمّر إلى ذلك الوقت و صدّقه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ذكره في 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نقد الرجال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الأشج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عمري أربعمائة سنة مثل بابا رتن،و هو أيضا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الإصابة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و نقل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صلّى الفريضة في الجماعة تناثرت الذنوب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كلام المعنون و نسب إليه الوضع و الكذب 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الصفدي في الوافي بالوفيات </w:t>
      </w: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تذكرة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الأربعين للشيخ البهائي في شرح الحديث الحادي و العشرين في أربعينه عند نقل الأحاديث المكذوبة على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رتن الهندي، </w:t>
      </w:r>
      <w:bookmarkStart w:id="21" w:name="pg16182_184660"/>
    </w:p>
    <w:p>
      <w:pPr>
        <w:pStyle w:val="Heading4"/>
        <w:numPr>
          <w:ilvl w:val="3"/>
          <w:numId w:val="1"/>
        </w:numPr>
        <w:rPr/>
      </w:pPr>
      <w:bookmarkStart w:id="22" w:name="__RefHeading___Toc2671902_1280447820"/>
      <w:bookmarkStart w:id="23" w:name="_Toc7"/>
      <w:bookmarkEnd w:id="21"/>
      <w:bookmarkEnd w:id="22"/>
      <w:r>
        <w:rPr/>
        <w:t>2859</w:t>
      </w:r>
      <w:bookmarkEnd w:id="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بن محمّد صالح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متكلّم معاصر،قاله في أمل الآمل </w:t>
      </w:r>
      <w:r>
        <w:rPr>
          <w:rStyle w:val="FootnoteAnchor"/>
          <w:rtl w:val="true"/>
        </w:rPr>
        <w:footnoteReference w:id="13"/>
      </w:r>
      <w:r>
        <w:rPr>
          <w:rFonts w:ascii="Amiri" w:hAnsi="Amiri" w:eastAsia="Amiri" w:cs="Amiri"/>
          <w:color w:val="111111"/>
          <w:sz w:val="28"/>
          <w:sz w:val="28"/>
          <w:szCs w:val="28"/>
          <w:rtl w:val="true"/>
          <w:lang w:bidi="ar-SA"/>
        </w:rPr>
        <w:t>،و بدأ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حاجي بابا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توصيف المترجم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متكلّم يقتضي الحكم عليه بالحسن،فهو حسن،و رواياته من جهته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2671904_1280447820"/>
      <w:bookmarkStart w:id="25" w:name="_Toc8"/>
      <w:bookmarkEnd w:id="24"/>
      <w:r>
        <w:rPr/>
        <w:t>2860</w:t>
      </w:r>
      <w:bookmarkEnd w:id="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بن محمّد العلوي الحسيني الآبي</w:t>
      </w:r>
    </w:p>
    <w:p>
      <w:pPr>
        <w:pStyle w:val="BookText"/>
        <w:rPr/>
      </w:pPr>
      <w:r>
        <w:rPr>
          <w:rFonts w:ascii="Amiri" w:hAnsi="Amiri" w:eastAsia="Amiri" w:cs="Amiri"/>
          <w:color w:val="111111"/>
          <w:sz w:val="28"/>
          <w:sz w:val="28"/>
          <w:szCs w:val="28"/>
          <w:rtl w:val="true"/>
          <w:lang w:bidi="ar-SA"/>
        </w:rPr>
        <w:t xml:space="preserve">السيّد فخر الدين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ديّن،قاله منتجب الدين في فهرسته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6" w:name="pg16182_184661"/>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7"/>
      </w:r>
      <w:r>
        <w:rPr>
          <w:rFonts w:ascii="Amiri" w:hAnsi="Amiri" w:eastAsia="Amiri" w:cs="Amiri"/>
          <w:color w:val="111111"/>
          <w:sz w:val="28"/>
          <w:sz w:val="28"/>
          <w:szCs w:val="28"/>
          <w:rtl w:val="true"/>
          <w:lang w:bidi="ar-SA"/>
        </w:rPr>
        <w:t>ضبط الآبي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إنّ شهادة مثل الشيخ منتجب الدين و الميرزا عبد اللّه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الثقتين الخبيرين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 المترجم و دينه تلزمنا الحكم عليه بالحسن،فهو حسن و رواياته حسان،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671906_1280447820"/>
      <w:bookmarkStart w:id="28" w:name="_Toc9"/>
      <w:bookmarkEnd w:id="27"/>
      <w:r>
        <w:rPr/>
        <w:t>2861</w:t>
      </w:r>
      <w:bookmarkEnd w:id="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 بن سعد بن محمّد بن الحسين</w:t>
      </w:r>
    </w:p>
    <w:p>
      <w:pPr>
        <w:pStyle w:val="BookText"/>
        <w:rPr/>
      </w:pPr>
      <w:r>
        <w:rPr>
          <w:rFonts w:ascii="Amiri" w:hAnsi="Amiri" w:eastAsia="Amiri" w:cs="Amiri"/>
          <w:color w:val="111111"/>
          <w:sz w:val="28"/>
          <w:sz w:val="28"/>
          <w:szCs w:val="28"/>
          <w:rtl w:val="true"/>
          <w:lang w:bidi="ar-SA"/>
        </w:rPr>
        <w:t xml:space="preserve">ابن بابويه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،فهرست الماحوزي في آل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ذكره ابن حجر في لسان الميزان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 بن سعد بن محمّد بن الحسن بن بابويه من فقهاء الشيعة،ذكره ابن أبي 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بيته بيت العلم و الجلالة،و له مناقب،قرأ على شمس الإسلام الحسن بن الحسين قريبه،و صنّف في الاصول كتاب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جامع الرواة،و رياض العلماء،و أمل الآمل عن الفهرست المذكور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 مقرئ،قرأ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p>
    <w:p>
      <w:pPr>
        <w:pStyle w:val="BookText"/>
        <w:rPr/>
      </w:pPr>
      <w:r>
        <w:rPr>
          <w:rFonts w:ascii="Amiri" w:hAnsi="Amiri" w:eastAsia="Amiri" w:cs="Amiri"/>
          <w:color w:val="111111"/>
          <w:sz w:val="28"/>
          <w:sz w:val="28"/>
          <w:szCs w:val="28"/>
          <w:rtl w:val="true"/>
          <w:lang w:bidi="ar-SA"/>
        </w:rPr>
        <w:t>شمس الإسلام الحسن بن الحسين بن بابويه،و له كتاب حسن في الاصول و الفروع،سمّاه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المستقيم،قرأته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نقلنا في الفصل الخامس من مقباس الهداية </w:t>
      </w:r>
      <w:r>
        <w:rPr>
          <w:rStyle w:val="FootnoteAnchor"/>
          <w:rtl w:val="true"/>
        </w:rPr>
        <w:footnoteReference w:id="21"/>
      </w:r>
      <w:r>
        <w:rPr>
          <w:rFonts w:ascii="Amiri" w:hAnsi="Amiri" w:eastAsia="Amiri" w:cs="Amiri"/>
          <w:color w:val="111111"/>
          <w:sz w:val="28"/>
          <w:sz w:val="28"/>
          <w:szCs w:val="28"/>
          <w:rtl w:val="true"/>
          <w:lang w:bidi="ar-SA"/>
        </w:rPr>
        <w:t xml:space="preserve">في ذيل رواية الأكابر عن الأصاغر،رواية الأبناء عن الآباء،عن الشهيد الثاني في البداية </w:t>
      </w:r>
      <w:r>
        <w:rPr>
          <w:rStyle w:val="FootnoteAnchor"/>
          <w:rtl w:val="true"/>
        </w:rPr>
        <w:footnoteReference w:id="22"/>
      </w:r>
      <w:r>
        <w:rPr>
          <w:rFonts w:ascii="Amiri" w:hAnsi="Amiri" w:eastAsia="Amiri" w:cs="Amiri"/>
          <w:color w:val="111111"/>
          <w:sz w:val="28"/>
          <w:sz w:val="28"/>
          <w:szCs w:val="28"/>
          <w:rtl w:val="true"/>
          <w:lang w:bidi="ar-SA"/>
        </w:rPr>
        <w:t>التمثيل للرواية عن خمسة آباء،برواية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محمّد بن الحسن بن الحسين بن عليّ بن بابويه </w:t>
      </w:r>
      <w:r>
        <w:rPr>
          <w:rStyle w:val="FootnoteAnchor"/>
          <w:rtl w:val="true"/>
        </w:rPr>
        <w:footnoteReference w:id="23"/>
      </w:r>
      <w:r>
        <w:rPr>
          <w:rFonts w:ascii="Amiri" w:hAnsi="Amiri" w:eastAsia="Amiri" w:cs="Amiri"/>
          <w:color w:val="111111"/>
          <w:sz w:val="28"/>
          <w:sz w:val="28"/>
          <w:szCs w:val="28"/>
          <w:rtl w:val="true"/>
          <w:lang w:bidi="ar-SA"/>
        </w:rPr>
        <w:t>،عن أبيه محمّد،عن أبيه الحسن، 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الشيخ الصدوق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عليّ بن بابويه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لا ينبغي التوقّف في حسن المترجم لشهادة الشيخ منتجب الدين بفقاهته و صلاحه، فهو حسن أقلاّ،و الرواية من جهته حسنة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باذان في الخرائج و الجرائح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أنّه لمّا بعث محمّد صلّى اللّه عليه و آله بالنبوة بعث كسرى رسولا إلى باذان عامله بأرض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خرج رجل قبلك يزعم أنّه نبي فلتقل له فليكفف عن ذلك أو لأبعثنّ إليه من يقتله و يقتل قومه،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باذان إلى النبي صلّى اللّه عليه و آله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شيء قلته من قبلي لكففت عنه،و لكنّ اللّه بعثني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رسل باذان خمسة عشر نفرا و لا يكلمهم خمسة عشر يوما،ثم دعاهم،فقال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إلى صاحبكم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قتل ربّه الليلة، إنّ ربّي قتل كسرى الليلة و لا كسرى بعد اليوم،و قتل قيصر و لا قيصر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قوله فإذا هما قد ماتا في الوقت الذي حدّثه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مهمل،لم يذكره أعلام الجرح و التعديل،بل لا يمكن عدّه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باقي بن عطوة العلوي الحسني جاء في كشف الغمّة </w:t>
      </w:r>
      <w:r>
        <w:rPr>
          <w:rFonts w:eastAsia="IRNazanin" w:cs="IRNazanin"/>
          <w:color w:val="111111"/>
          <w:sz w:val="28"/>
          <w:szCs w:val="28"/>
          <w:lang w:bidi="fa-IR"/>
        </w:rPr>
        <w:t>497/2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طبعة كتابچي </w:t>
      </w:r>
      <w:r>
        <w:rPr>
          <w:rFonts w:eastAsia="IRNazanin" w:cs="IRNazanin"/>
          <w:color w:val="111111"/>
          <w:sz w:val="28"/>
          <w:szCs w:val="28"/>
          <w:lang w:bidi="fa-IR"/>
        </w:rPr>
        <w:t>404/3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قصتين من أمر الإمام المهدي عليه السلام عن السيّد باقي بن عطوة العلوي،أنّ أباه ممّن رأى الإمام المهدي عليه السلام،و شافاه من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في بحار الأنوار </w:t>
      </w:r>
      <w:r>
        <w:rPr>
          <w:rFonts w:eastAsia="IRNazanin" w:cs="IRNazanin"/>
          <w:color w:val="111111"/>
          <w:sz w:val="28"/>
          <w:szCs w:val="28"/>
          <w:lang w:bidi="fa-IR"/>
        </w:rPr>
        <w:t>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ينابيع المودة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الحادي و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حلية الأبرار </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الرابع و الخمسين نقلا 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ذكره كذلك في الأنوار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النور الرابع عشر في ذكر من رآه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أعلام الجرح و التعديل،و لذلك يعدّ مهملا إلاّ أنّ روايته مؤيدة بنظائرها كثيرا،فالحديث قويّ لذلك</w:t>
      </w:r>
      <w:r>
        <w:rPr>
          <w:rFonts w:eastAsia="Amiri" w:cs="Amiri" w:ascii="Amiri" w:hAnsi="Amiri"/>
          <w:color w:val="111111"/>
          <w:sz w:val="28"/>
          <w:szCs w:val="28"/>
          <w:rtl w:val="true"/>
          <w:lang w:bidi="ar-SA"/>
        </w:rPr>
        <w:t xml:space="preserve">. </w:t>
      </w:r>
      <w:bookmarkStart w:id="29" w:name="pg16182_184664"/>
    </w:p>
    <w:p>
      <w:pPr>
        <w:pStyle w:val="Heading4"/>
        <w:numPr>
          <w:ilvl w:val="3"/>
          <w:numId w:val="1"/>
        </w:numPr>
        <w:rPr/>
      </w:pPr>
      <w:bookmarkStart w:id="30" w:name="__RefHeading___Toc2671908_1280447820"/>
      <w:bookmarkStart w:id="31" w:name="_Toc10"/>
      <w:bookmarkEnd w:id="29"/>
      <w:bookmarkEnd w:id="30"/>
      <w:r>
        <w:rPr/>
        <w:t>2864</w:t>
      </w:r>
      <w:bookmarkEnd w:id="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أبي بجير الجهني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فتح الجيم،و سكون الياء،بعدها راء مهملة، وزان زبير،على ما صرّح به في القاموس </w:t>
      </w:r>
      <w:r>
        <w:rPr>
          <w:rStyle w:val="FootnoteAnchor"/>
          <w:rtl w:val="true"/>
        </w:rPr>
        <w:footnoteReference w:id="26"/>
      </w:r>
      <w:r>
        <w:rPr>
          <w:rFonts w:ascii="IRNazanin" w:hAnsi="IRNazanin" w:eastAsia="IRNazanin"/>
          <w:color w:val="111111"/>
          <w:sz w:val="28"/>
          <w:sz w:val="28"/>
          <w:szCs w:val="28"/>
          <w:rtl w:val="true"/>
          <w:lang w:bidi="fa-IR"/>
        </w:rPr>
        <w:t xml:space="preserve">،و التاج </w:t>
      </w:r>
      <w:r>
        <w:rPr>
          <w:rStyle w:val="FootnoteAnchor"/>
          <w:rtl w:val="true"/>
        </w:rPr>
        <w:footnoteReference w:id="27"/>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29"/>
      </w:r>
      <w:r>
        <w:rPr>
          <w:rFonts w:ascii="Amiri" w:hAnsi="Amiri" w:eastAsia="Amiri" w:cs="Amiri"/>
          <w:color w:val="111111"/>
          <w:sz w:val="28"/>
          <w:sz w:val="28"/>
          <w:szCs w:val="28"/>
          <w:rtl w:val="true"/>
          <w:lang w:bidi="ar-SA"/>
        </w:rPr>
        <w:t>للسارويّ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الباء،و كسر الحاء المهملة فيهما،و لم أطلّع على مستنده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موجودا في أسماء التابعين و المحدّثين من العامّة،إلاّ أنّه مصغّرا </w:t>
      </w:r>
      <w:r>
        <w:rPr>
          <w:rStyle w:val="FootnoteAnchor"/>
          <w:rtl w:val="true"/>
        </w:rPr>
        <w:footnoteReference w:id="30"/>
      </w:r>
      <w:r>
        <w:rPr>
          <w:rFonts w:ascii="Amiri" w:hAnsi="Amiri" w:eastAsia="Amiri" w:cs="Amiri"/>
          <w:color w:val="111111"/>
          <w:sz w:val="28"/>
          <w:sz w:val="28"/>
          <w:szCs w:val="28"/>
          <w:rtl w:val="true"/>
          <w:lang w:bidi="ar-SA"/>
        </w:rPr>
        <w:t xml:space="preserve">لا مكبّرا،و الفيروزآبادي </w:t>
      </w:r>
      <w:r>
        <w:rPr>
          <w:rStyle w:val="FootnoteAnchor"/>
          <w:rtl w:val="true"/>
        </w:rPr>
        <w:footnoteReference w:id="31"/>
      </w:r>
      <w:r>
        <w:rPr>
          <w:rFonts w:ascii="Amiri" w:hAnsi="Amiri" w:eastAsia="Amiri" w:cs="Amiri"/>
          <w:color w:val="111111"/>
          <w:sz w:val="28"/>
          <w:sz w:val="28"/>
          <w:szCs w:val="28"/>
          <w:rtl w:val="true"/>
          <w:lang w:bidi="ar-SA"/>
        </w:rPr>
        <w:t xml:space="preserve">و إن احتمل كونه وزان أمير،مكبّرا،إلاّ أنّ صاحب التاج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الإنصاف أنّ بحيرا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عدّة من الصحابة و التابعين،و ذكر جملة منهم في توضيح المشتبه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أنكره عليه بعدم الوقوف على ضبط أحد له مكبّرا،بل هو مصغّر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التاج مازجا بالقاموس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أوس و ابن زهير و ابن أبي بجير العبسي، حليف بني النجّار،شهد بدرا و احدا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الظاهر أنّ بجير بن أبي بجير الذي ذكره؛هو من في العنوان، غايته أنّ الشيخ رحمه اللّه </w:t>
      </w:r>
      <w:r>
        <w:rPr>
          <w:rStyle w:val="FootnoteAnchor"/>
          <w:rtl w:val="true"/>
        </w:rPr>
        <w:footnoteReference w:id="34"/>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الجهني،و محبّ الدين </w:t>
      </w:r>
      <w:r>
        <w:rPr>
          <w:rStyle w:val="FootnoteAnchor"/>
          <w:rtl w:val="true"/>
        </w:rPr>
        <w:footnoteReference w:id="35"/>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اسد الغابة </w:t>
      </w:r>
      <w:r>
        <w:rPr>
          <w:rStyle w:val="FootnoteAnchor"/>
          <w:rtl w:val="true"/>
        </w:rPr>
        <w:footnoteReference w:id="36"/>
      </w:r>
      <w:r>
        <w:rPr>
          <w:rFonts w:ascii="Amiri" w:hAnsi="Amiri" w:eastAsia="Amiri" w:cs="Amiri"/>
          <w:color w:val="111111"/>
          <w:sz w:val="28"/>
          <w:sz w:val="28"/>
          <w:szCs w:val="28"/>
          <w:rtl w:val="true"/>
          <w:lang w:bidi="ar-SA"/>
        </w:rPr>
        <w:t>الخلاف في نسبته،فقيل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حال؛فقد مرّ </w:t>
      </w:r>
      <w:r>
        <w:rPr>
          <w:rStyle w:val="FootnoteAnchor"/>
          <w:rtl w:val="true"/>
        </w:rPr>
        <w:footnoteReference w:id="37"/>
      </w:r>
      <w:r>
        <w:rPr>
          <w:rFonts w:ascii="Amiri" w:hAnsi="Amiri" w:eastAsia="Amiri" w:cs="Amiri"/>
          <w:color w:val="111111"/>
          <w:sz w:val="28"/>
          <w:sz w:val="28"/>
          <w:szCs w:val="28"/>
          <w:rtl w:val="true"/>
          <w:lang w:bidi="ar-SA"/>
        </w:rPr>
        <w:t>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w:t>
      </w:r>
      <w:r>
        <w:rPr>
          <w:rStyle w:val="FootnoteAnchor"/>
          <w:rtl w:val="true"/>
        </w:rPr>
        <w:footnoteReference w:id="38"/>
      </w:r>
      <w:r>
        <w:rPr>
          <w:rFonts w:ascii="Amiri" w:hAnsi="Amiri" w:eastAsia="Amiri" w:cs="Amiri"/>
          <w:color w:val="111111"/>
          <w:sz w:val="28"/>
          <w:sz w:val="28"/>
          <w:szCs w:val="28"/>
          <w:rtl w:val="true"/>
          <w:lang w:bidi="ar-SA"/>
        </w:rPr>
        <w:t xml:space="preserve">بن حبيب،كما مرّ </w:t>
      </w:r>
    </w:p>
    <w:p>
      <w:pPr>
        <w:pStyle w:val="BookText"/>
        <w:rPr/>
      </w:pPr>
      <w:r>
        <w:rPr>
          <w:rFonts w:ascii="Amiri" w:hAnsi="Amiri" w:eastAsia="Amiri" w:cs="Amiri"/>
          <w:color w:val="111111"/>
          <w:sz w:val="28"/>
          <w:sz w:val="28"/>
          <w:szCs w:val="28"/>
          <w:rtl w:val="true"/>
          <w:lang w:bidi="ar-SA"/>
        </w:rPr>
        <w:t>ضبط العبسيّ في ذيل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حكاه في النقد،و مجمع الرجال،و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الشيخ،و لم يضيفوا عليه شيئا،و ذكره في ملخّص المقال في قسم المجاهيل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بن أبي بحير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اسد الغابة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أبي بجير العبسي من بني عبس ابن بغيض بن ريث بن غطفان،و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 جهينة حليف لبني دينار بن النجّار،شهد بدرا و احدا،و بنو دينار بن النجّار يقولون هو مولانا،قاله أبو عمرو، و قال ابن مندة 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أبي بجير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 ما يقرب من اسد الغابة،و في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عبد اللّه بن عمرو بن العاص و روى عنه إسماعيل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ميزان الاعتدال،و ذكر عنه حديثا برواية إسماعيل بن اميّة،و نصّ عليه في تقريب التهذيب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مولى،شهد بدرا 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المولى،ما سمعته من محبّ الدين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النجّار</w:t>
      </w:r>
      <w:r>
        <w:rPr>
          <w:rFonts w:eastAsia="Amiri" w:cs="Amiri" w:ascii="Amiri" w:hAnsi="Amiri"/>
          <w:color w:val="111111"/>
          <w:sz w:val="28"/>
          <w:szCs w:val="28"/>
          <w:rtl w:val="true"/>
          <w:lang w:bidi="ar-SA"/>
        </w:rPr>
        <w:t xml:space="preserve">. </w:t>
      </w:r>
      <w:bookmarkStart w:id="32" w:name="pg16182_184667"/>
    </w:p>
    <w:p>
      <w:pPr>
        <w:pStyle w:val="BookText"/>
        <w:rPr/>
      </w:pPr>
      <w:bookmarkEnd w:id="32"/>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لم يتعرّض أحد من أعلامنا الرجاليّين لإيضاح حال المترجم،و قد عدّوه مجهولا، إلاّ أنّي استفيد من اختصاصه بالرواية عن عبد اللّه بن عمرو بن العاص المنافق المحارب لأمير المؤمنين عليه السلام ضعفه،فهو عندي ضعيف ساقط عن الاعتبار،و رواياته ضعاف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كجهالة عدّة من الصحابة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مثل</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671910_1280447820"/>
      <w:bookmarkStart w:id="34" w:name="_Toc11"/>
      <w:bookmarkEnd w:id="33"/>
      <w:r>
        <w:rPr/>
        <w:t>2865</w:t>
      </w:r>
      <w:bookmarkEnd w:id="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أوس بن حارثة بن لام الطائيّ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من كان إسلامه محلّ نظر،كيف يمكن أن يعبّر عنه بأنّه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عدّه ضعيفا،فراجع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5" w:name="__RefHeading___Toc2671912_1280447820"/>
      <w:bookmarkStart w:id="36" w:name="_Toc12"/>
      <w:bookmarkEnd w:id="35"/>
      <w:r>
        <w:rPr/>
        <w:t>2866</w:t>
      </w:r>
      <w:bookmarkEnd w:id="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بجر الطائي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يغلب على الظنّ كونه ضعيفا،و حيث لم نتيقّن ذلك،فلا بدّ من عدّه مجهول الحال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37" w:name="pg16182_184668"/>
    </w:p>
    <w:p>
      <w:pPr>
        <w:pStyle w:val="BookText"/>
        <w:rPr/>
      </w:pPr>
      <w:bookmarkEnd w:id="37"/>
      <w:r>
        <w:rPr>
          <w:rFonts w:ascii="IRNazanin" w:hAnsi="IRNazanin" w:eastAsia="IRNazanin"/>
          <w:color w:val="111111"/>
          <w:sz w:val="28"/>
          <w:sz w:val="28"/>
          <w:szCs w:val="28"/>
          <w:rtl w:val="true"/>
          <w:lang w:bidi="fa-IR"/>
        </w:rPr>
        <w:t>و</w:t>
      </w:r>
    </w:p>
    <w:p>
      <w:pPr>
        <w:pStyle w:val="Heading4"/>
        <w:numPr>
          <w:ilvl w:val="3"/>
          <w:numId w:val="1"/>
        </w:numPr>
        <w:rPr/>
      </w:pPr>
      <w:bookmarkStart w:id="38" w:name="__RefHeading___Toc2671914_1280447820"/>
      <w:bookmarkStart w:id="39" w:name="_Toc13"/>
      <w:bookmarkEnd w:id="38"/>
      <w:r>
        <w:rPr/>
        <w:t>2867</w:t>
      </w:r>
      <w:bookmarkEnd w:id="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الثقفي </w:t>
      </w:r>
      <w:r>
        <w:rPr>
          <w:rStyle w:val="FootnoteAnchor"/>
          <w:rtl w:val="true"/>
        </w:rPr>
        <w:footnoteReference w:id="44"/>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لم أجد له ذكرا في المعاجم الرجاليّة سوى ما في اسد الغابة،مع التشكيك في اسمه، فهو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0" w:name="__RefHeading___Toc2671916_1280447820"/>
      <w:bookmarkStart w:id="41" w:name="_Toc14"/>
      <w:bookmarkEnd w:id="40"/>
      <w:r>
        <w:rPr/>
        <w:t>2868</w:t>
      </w:r>
      <w:bookmarkEnd w:id="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زهير المزني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في المعاجم الرجاليّة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2" w:name="__RefHeading___Toc2671918_1280447820"/>
      <w:bookmarkStart w:id="43" w:name="_Toc15"/>
      <w:bookmarkEnd w:id="42"/>
      <w:r>
        <w:rPr/>
        <w:t>2869</w:t>
      </w:r>
      <w:bookmarkEnd w:id="4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عبد اللّه بن مرّة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أدري لماذا عدّوا المترجم في المجاهيل فمن سرق عيبة النبي صلّى اللّه عليه و آله و سلّم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4" w:name="pg16182_184669"/>
    </w:p>
    <w:p>
      <w:pPr>
        <w:pStyle w:val="BookText"/>
        <w:rPr/>
      </w:pPr>
      <w:bookmarkEnd w:id="44"/>
      <w:r>
        <w:rPr>
          <w:rFonts w:ascii="IRNazanin" w:hAnsi="IRNazanin" w:eastAsia="IRNazanin"/>
          <w:color w:val="111111"/>
          <w:sz w:val="28"/>
          <w:sz w:val="28"/>
          <w:szCs w:val="28"/>
          <w:rtl w:val="true"/>
          <w:lang w:bidi="fa-IR"/>
        </w:rPr>
        <w:t>و</w:t>
      </w:r>
    </w:p>
    <w:p>
      <w:pPr>
        <w:pStyle w:val="Heading4"/>
        <w:numPr>
          <w:ilvl w:val="3"/>
          <w:numId w:val="1"/>
        </w:numPr>
        <w:rPr/>
      </w:pPr>
      <w:bookmarkStart w:id="45" w:name="__RefHeading___Toc2671920_1280447820"/>
      <w:bookmarkStart w:id="46" w:name="_Toc16"/>
      <w:bookmarkEnd w:id="45"/>
      <w:r>
        <w:rPr/>
        <w:t>2870</w:t>
      </w:r>
      <w:bookmarkEnd w:id="4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عمران الخزاعي </w:t>
      </w:r>
      <w:r>
        <w:rPr>
          <w:rStyle w:val="FootnoteAnchor"/>
          <w:rtl w:val="true"/>
        </w:rPr>
        <w:footnoteReference w:id="48"/>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لم يذكر المترجم أحد سوى في اسد الغابة،فهو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671922_1280447820"/>
      <w:bookmarkStart w:id="48" w:name="_Toc17"/>
      <w:bookmarkEnd w:id="47"/>
      <w:r>
        <w:rPr/>
        <w:t>2871</w:t>
      </w:r>
      <w:bookmarkEnd w:id="4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بحّاث بن ثعلبة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7903</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554/3</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288/1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355/4</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الحاء المهملة المشدّدة،و الألف،و الثاء المثلّثة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الثاء المثلّثة،و سكون العين المهملة،و فتح اللام،و الباء الموحّدة من تحت،و الهاء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،و قد ذكروا اختلافا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لم أقف في المعاجم الرجالية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108/47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عنه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فطر ابن خليفة فجاء ابن الملاّح فجلس ينظر إليّ،فقال لي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إن أردت و ليس عليك بأس،فقال ابن 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باعجوبة رأيتها من ابن البكرية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وحدي أحدّثه و يحدّثني اذ ضرب يده إلى ناحية المسجد شبه المتفكّر ثم استرجع،فقال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عمّي زيد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فذهب فكتبت قوله في تلك الساعة و في ذلك الشهر،ثم أقبلت إلى الفرات،فلمّا كنت في الطريق استقبلني راكب،فقال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زيد بن علي 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على ما قال أبو عبد اللّه عليه السلام،فقال فطر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الرجل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 فهو مهمل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6182_184671"/>
    </w:p>
    <w:p>
      <w:pPr>
        <w:pStyle w:val="Heading4"/>
        <w:numPr>
          <w:ilvl w:val="3"/>
          <w:numId w:val="1"/>
        </w:numPr>
        <w:rPr/>
      </w:pPr>
      <w:bookmarkStart w:id="50" w:name="__RefHeading___Toc2671924_1280447820"/>
      <w:bookmarkStart w:id="51" w:name="_Toc18"/>
      <w:bookmarkEnd w:id="49"/>
      <w:bookmarkEnd w:id="50"/>
      <w:r>
        <w:rPr/>
        <w:t>2873</w:t>
      </w:r>
      <w:bookmarkEnd w:id="5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زياد البصري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،الوسيط المخطوط،باب الباء،نقد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،العندبيل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سكون الحاء المهملة،و الراء المهملة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لم أجد في المعاجم الرجاليّة و الحديثيّة ما يرفع جهالة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زياد الطحّان</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بحر بن زياد الطحّان،عن محمّد بن مروان،عن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بحر بن زياد،عن عبد اللّه الكاهلي،أنّه سمع أبا عبد اللّه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6182_184672"/>
    </w:p>
    <w:p>
      <w:pPr>
        <w:pStyle w:val="BookText"/>
        <w:rPr/>
      </w:pPr>
      <w:bookmarkEnd w:id="52"/>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671926_1280447820"/>
      <w:bookmarkStart w:id="54" w:name="_Toc19"/>
      <w:bookmarkEnd w:id="53"/>
      <w:r>
        <w:rPr/>
        <w:t>2875</w:t>
      </w:r>
      <w:bookmarkEnd w:id="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ضبع بن أنة </w:t>
      </w:r>
      <w:r>
        <w:rPr>
          <w:rStyle w:val="FootnoteAnchor"/>
          <w:rtl w:val="true"/>
        </w:rPr>
        <w:footnoteReference w:id="58"/>
      </w:r>
      <w:r>
        <w:rPr>
          <w:rFonts w:ascii="Amiri" w:hAnsi="Amiri" w:eastAsia="Amiri" w:cs="Amiri"/>
          <w:color w:val="111111"/>
          <w:sz w:val="28"/>
          <w:sz w:val="28"/>
          <w:szCs w:val="28"/>
          <w:rtl w:val="true"/>
          <w:lang w:bidi="ar-SA"/>
        </w:rPr>
        <w:t>الرعيني</w:t>
      </w:r>
    </w:p>
    <w:p>
      <w:pPr>
        <w:pStyle w:val="BookText"/>
        <w:rPr/>
      </w:pPr>
      <w:r>
        <w:rPr>
          <w:rFonts w:ascii="Amiri" w:hAnsi="Amiri" w:eastAsia="Amiri" w:cs="Amiri"/>
          <w:color w:val="111111"/>
          <w:sz w:val="28"/>
          <w:sz w:val="28"/>
          <w:szCs w:val="28"/>
          <w:rtl w:val="true"/>
          <w:lang w:bidi="ar-SA"/>
        </w:rPr>
        <w:t>من آل رعين</w:t>
      </w:r>
    </w:p>
    <w:p>
      <w:pPr>
        <w:pStyle w:val="BookText"/>
        <w:rPr/>
      </w:pPr>
      <w:r>
        <w:rPr>
          <w:rFonts w:ascii="Amiri" w:hAnsi="Amiri" w:eastAsia="Amiri" w:cs="Amiri"/>
          <w:color w:val="111111"/>
          <w:sz w:val="28"/>
          <w:sz w:val="28"/>
          <w:szCs w:val="28"/>
          <w:rtl w:val="true"/>
          <w:lang w:bidi="ar-SA"/>
        </w:rPr>
        <w:t xml:space="preserve">المعدود من الصحابة </w:t>
      </w:r>
      <w:r>
        <w:rPr>
          <w:rStyle w:val="FootnoteAnchor"/>
          <w:rtl w:val="true"/>
        </w:rPr>
        <w:footnoteReference w:id="59"/>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لم أظفر على ما يوجب الحكم عليه بالضعف أو الوثاقة،فهو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2671928_1280447820"/>
      <w:bookmarkStart w:id="56" w:name="_Toc20"/>
      <w:bookmarkEnd w:id="55"/>
      <w:r>
        <w:rPr/>
        <w:t>2876</w:t>
      </w:r>
      <w:bookmarkEnd w:id="5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الطويل الكوفي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3337</w:t>
      </w:r>
      <w:r>
        <w:rPr>
          <w:rFonts w:ascii="Amiri" w:hAnsi="Amiri" w:eastAsia="Amiri" w:cs="Amiri"/>
          <w:color w:val="111111"/>
          <w:sz w:val="28"/>
          <w:sz w:val="28"/>
          <w:szCs w:val="28"/>
          <w:rtl w:val="true"/>
          <w:lang w:bidi="ar-SA"/>
        </w:rPr>
        <w:t>،العندبيل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متاع مصر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57" w:name="pg16182_184673"/>
    </w:p>
    <w:p>
      <w:pPr>
        <w:pStyle w:val="BookText"/>
        <w:rPr/>
      </w:pPr>
      <w:bookmarkEnd w:id="57"/>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لم يتّضح لي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2671930_1280447820"/>
      <w:bookmarkStart w:id="59" w:name="_Toc21"/>
      <w:bookmarkEnd w:id="58"/>
      <w:r>
        <w:rPr/>
        <w:t>2877</w:t>
      </w:r>
      <w:bookmarkEnd w:id="5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عديّ أبو يحيى الكوفي الوابشي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الوسيط المخطوط،باب الباء،جامع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خاتمة المستدرك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الدال المهملة المكسورة،و الياء المشدّدة، كغنيّ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المفتوحة،و الألف و الباء الموحّدة المكسورة،و الشين المعجمة،و الياء،نسبة إلى قبيلة بني وابش،بطن من قيس عيلان،تنتسب إلى وابش بن زيد بن عدوان بن الحرث بن قيس عيلان،بطن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وابش ابن دهمة بطن من همدان،قاله في القاموس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ذكر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وابش بن زيد و سائر من في قبيلته في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6182_184674"/>
    </w:p>
    <w:p>
      <w:pPr>
        <w:pStyle w:val="BookText"/>
        <w:rPr/>
      </w:pPr>
      <w:bookmarkEnd w:id="60"/>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671932_1280447820"/>
      <w:bookmarkStart w:id="62" w:name="_Toc22"/>
      <w:bookmarkEnd w:id="61"/>
      <w:r>
        <w:rPr/>
        <w:t>2878</w:t>
      </w:r>
      <w:bookmarkEnd w:id="6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كثير السقّاء البصري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65/14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في المشيخة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،الوسيط المخطوط باب الباء،خاتمة المستدرك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3339</w:t>
      </w:r>
      <w:r>
        <w:rPr>
          <w:rFonts w:ascii="Amiri" w:hAnsi="Amiri" w:eastAsia="Amiri" w:cs="Amiri"/>
          <w:color w:val="111111"/>
          <w:sz w:val="28"/>
          <w:sz w:val="28"/>
          <w:szCs w:val="28"/>
          <w:rtl w:val="true"/>
          <w:lang w:bidi="ar-SA"/>
        </w:rPr>
        <w:t>،العندبيل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849/1</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4524</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284/7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المجروحين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،ديوان الضعفاء و المتروكين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0"/>
      </w:r>
      <w:r>
        <w:rPr>
          <w:rFonts w:ascii="Amiri" w:hAnsi="Amiri" w:eastAsia="Amiri" w:cs="Amiri"/>
          <w:color w:val="111111"/>
          <w:sz w:val="28"/>
          <w:sz w:val="28"/>
          <w:szCs w:val="28"/>
          <w:rtl w:val="true"/>
          <w:lang w:bidi="ar-SA"/>
        </w:rPr>
        <w:t>ضبط كثير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7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حمّاد بن عيسى،عن حريز بن عبد اللّه،عنه،عن أبي عبد اللّه عليه السلام في باب حسن الخلق من الكافي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جاء في من لا يحضره الفقيه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بحر السقّاء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73"/>
      </w:r>
      <w:r>
        <w:rPr>
          <w:rFonts w:ascii="Amiri" w:hAnsi="Amiri" w:eastAsia="Amiri" w:cs="Amiri"/>
          <w:color w:val="111111"/>
          <w:sz w:val="28"/>
          <w:sz w:val="28"/>
          <w:szCs w:val="28"/>
          <w:rtl w:val="true"/>
          <w:lang w:bidi="ar-SA"/>
        </w:rPr>
        <w:t>،عن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المجلسي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ممدوحا </w:t>
      </w:r>
      <w:r>
        <w:rPr>
          <w:rStyle w:val="FootnoteAnchor"/>
          <w:rtl w:val="true"/>
        </w:rPr>
        <w:footnoteReference w:id="74"/>
      </w:r>
      <w:r>
        <w:rPr>
          <w:rFonts w:ascii="Amiri" w:hAnsi="Amiri" w:eastAsia="Amiri" w:cs="Amiri"/>
          <w:color w:val="111111"/>
          <w:sz w:val="28"/>
          <w:sz w:val="28"/>
          <w:szCs w:val="28"/>
          <w:rtl w:val="true"/>
          <w:lang w:bidi="ar-SA"/>
        </w:rPr>
        <w:t>لأنّ للصدوق رحمه اللّه إليه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حمّاد بواسطة حريز،و فيه إشعار بالاعتماد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المجلسي الأوّل رحمه اللّه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الحكم بصحّة حديثه لذلك،و تأمّل هو رحمه اللّه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التأمّل ظاهر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في مشيخة الفقيه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بحر السقّا فقد رويته عن أبي رضي اللّه عنه،عن سعد بن عبد اللّه،عن إبراهيم بن مهزيار،عن أخيه علي،عن حمّاد ابن عيسى،عن حريز،عن بحر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بحر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حكاه عن خاله في غير الوجيزة،فإنّه فيها عدّه مجهولا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كنيز أبو الفضل السقّاء الباهلي،مولاهم البصري،كان يسقي الحجّاج في المفاوز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تضعيفه عن جماعة بألفاظ مختلفة،فممّن ضعّفه يزيد بن ذريع،و يحيى،و النسائي، و الدارقطني،و البخاري،و غيرهم،و مثله في تهذيب التهذيب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كلمات العامّة على تضعيفه،و لم يوثّقه أحد منهم،و الاختلاف في اسم أبيه ناشئ من 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الخطّ؛لأنّ بعضهم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كثير،و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عنونه في التاريخ الكبير للبخاري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و الكلّ عنونوه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كنيز الباهلي أبو الفضل البصري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أرّخوا موته بسنة مائة و ستّين،و اتفقوا على تضعيفه،و لعلّ تضعيفه لتشيّعه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كثير،و بحر بن كنيز واحد و قد وقع التصحيف في التنقيط من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مشتركات الكاظمي </w:t>
      </w:r>
      <w:r>
        <w:rPr>
          <w:rStyle w:val="FootnoteAnchor"/>
          <w:rtl w:val="true"/>
        </w:rPr>
        <w:footnoteReference w:id="77"/>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مشترك بين خمسة مجاهيل من رواة </w:t>
      </w:r>
      <w:bookmarkStart w:id="63" w:name="pg16182_184677"/>
    </w:p>
    <w:p>
      <w:pPr>
        <w:pStyle w:val="BookText"/>
        <w:rPr/>
      </w:pPr>
      <w:bookmarkEnd w:id="63"/>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إنّ التأمّل في جميع ما ذكرناه من رواية حريز بن عبد اللّه عن المترجم،و رواية الصدوق رحمه اللّه عنه،و اعتماده على كتابه،و اتفاق العامّة على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القرائن؛يسوغ لنا الحكم عليه بالحسن،و أنّ الرواية من جهته حسنة،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2671934_1280447820"/>
      <w:bookmarkStart w:id="65" w:name="_Toc23"/>
      <w:bookmarkEnd w:id="64"/>
      <w:r>
        <w:rPr/>
        <w:t>2879</w:t>
      </w:r>
      <w:bookmarkEnd w:id="6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المسلي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0"/>
      </w:r>
      <w:r>
        <w:rPr>
          <w:rFonts w:ascii="Amiri" w:hAnsi="Amiri" w:eastAsia="Amiri" w:cs="Amiri"/>
          <w:color w:val="111111"/>
          <w:sz w:val="28"/>
          <w:sz w:val="28"/>
          <w:szCs w:val="28"/>
          <w:rtl w:val="true"/>
          <w:lang w:bidi="ar-SA"/>
        </w:rPr>
        <w:t>ضبط المسلي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بعد فضل الفحص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 الصادق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66" w:name="pg16182_184678"/>
    </w:p>
    <w:p>
      <w:pPr>
        <w:pStyle w:val="Heading4"/>
        <w:numPr>
          <w:ilvl w:val="3"/>
          <w:numId w:val="1"/>
        </w:numPr>
        <w:rPr/>
      </w:pPr>
      <w:bookmarkStart w:id="67" w:name="__RefHeading___Toc2671936_1280447820"/>
      <w:bookmarkStart w:id="68" w:name="_Toc24"/>
      <w:bookmarkEnd w:id="66"/>
      <w:bookmarkEnd w:id="67"/>
      <w:r>
        <w:rPr/>
        <w:t>2880</w:t>
      </w:r>
      <w:bookmarkEnd w:id="6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بحير </w:t>
      </w:r>
      <w:r>
        <w:rPr>
          <w:rStyle w:val="FootnoteAnchor"/>
          <w:rtl w:val="true"/>
        </w:rPr>
        <w:footnoteReference w:id="82"/>
      </w:r>
      <w:r>
        <w:rPr>
          <w:rFonts w:ascii="IRNazanin" w:hAnsi="IRNazanin" w:eastAsia="IRNazanin"/>
          <w:color w:val="111111"/>
          <w:sz w:val="28"/>
          <w:sz w:val="28"/>
          <w:szCs w:val="28"/>
          <w:rtl w:val="true"/>
          <w:lang w:bidi="fa-IR"/>
        </w:rPr>
        <w:t xml:space="preserve">الراهب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عداد الصحابة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القصة 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معه أبو بكر بلالا،و زوّده الراهب من الكعك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تاريخ ابن الأثير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 عمّه حتى أقدمه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،و السيرة النبويّة لابن هشام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ذكرا قصة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كائن لابن أخيك هذا شأن عظيم فأسرع به إلى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إخباره بنبوّة النبي صلّى اللّه عليه و آله و سلّم</w:t>
      </w:r>
      <w:bookmarkStart w:id="69" w:name="pg16182_184679"/>
    </w:p>
    <w:p>
      <w:pPr>
        <w:pStyle w:val="BookText"/>
        <w:rPr/>
      </w:pPr>
      <w:bookmarkEnd w:id="69"/>
      <w:r>
        <w:rPr>
          <w:rFonts w:ascii="Amiri" w:hAnsi="Amiri" w:eastAsia="Amiri" w:cs="Amiri"/>
          <w:color w:val="111111"/>
          <w:sz w:val="28"/>
          <w:sz w:val="28"/>
          <w:szCs w:val="28"/>
          <w:rtl w:val="true"/>
          <w:lang w:bidi="ar-SA"/>
        </w:rPr>
        <w:t>حين اتّكأ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السدرة،و هو ابن عشرين سنة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لا شكّ في قصّة بحير الراهب و صحّتها،و لكن من العجيب عدّه في الصحابة، و الصحيح أنّه رآه قبل البعثة و أوصى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يرجع إلى تحديد معنى الصحابي سعة و ضيقا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671938_1280447820"/>
      <w:bookmarkStart w:id="71" w:name="_Toc25"/>
      <w:bookmarkEnd w:id="70"/>
      <w:r>
        <w:rPr/>
        <w:t>2881</w:t>
      </w:r>
      <w:bookmarkEnd w:id="7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الأنماري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8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72" w:name="pg16182_184680"/>
    </w:p>
    <w:p>
      <w:pPr>
        <w:pStyle w:val="BookText"/>
        <w:rPr/>
      </w:pPr>
      <w:bookmarkEnd w:id="72"/>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لم أجد في المعاجم ما يرفع جهالة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671940_1280447820"/>
      <w:bookmarkStart w:id="74" w:name="_Toc26"/>
      <w:bookmarkEnd w:id="73"/>
      <w:r>
        <w:rPr/>
        <w:t>2882</w:t>
      </w:r>
      <w:bookmarkEnd w:id="7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بحير بن أبي ربيعة المخزوميّ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عنونه في الإصابة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أحال إلى العبادلة،و قال في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ربيعة و اسمه عمرو،و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حذيفة،و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الرمحين ابن المغيرة بن عبد اللّه بن عمر بن مخزوم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الرحمن،كان اسمه بجيرا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و الجيم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فغيّره النبيّ صلّى اللّه عليه و آله و سلّم،و هو أخو عياش بن أبي ربيعة لأبويه،و 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مخرمة،و هو والد عمر بن عبد اللّه بن أبي ربيعة الشاعر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عبد اللّه الجند لعمر، و استمرّ إلى أن جاء لينصر عثمان فسقط عن راحلته بقرب مكة فمات،و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قال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تختلفوا،فإنّكم إن اختلفتم جاءكم معاوية من الشام، و عبد اللّه بن أبي ربيعة من اليمن فلا يريان لكم فضلا لسابقتكم،و إنّ هذا الأمر لا يصلح للطلقاء و لا ابناء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يقتضي أن يكون عبد اللّه من مسلمة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هو الذي بعثته قريش مع عمرو بن العاص إلى الحبشة،و هو أخو أبي جهل لأمّه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مع التأمّل فيما نقلناه ينبغي عدّه من أضعف الضعفاء،لا عدّه مجهولا،فهو عندي ضعيف ساقط عن الاعتبار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75" w:name="pg16182_184681"/>
    </w:p>
    <w:p>
      <w:pPr>
        <w:pStyle w:val="Heading4"/>
        <w:numPr>
          <w:ilvl w:val="3"/>
          <w:numId w:val="1"/>
        </w:numPr>
        <w:rPr/>
      </w:pPr>
      <w:bookmarkStart w:id="76" w:name="__RefHeading___Toc2671942_1280447820"/>
      <w:bookmarkStart w:id="77" w:name="_Toc27"/>
      <w:bookmarkEnd w:id="75"/>
      <w:bookmarkEnd w:id="76"/>
      <w:r>
        <w:rPr/>
        <w:t>2883</w:t>
      </w:r>
      <w:bookmarkEnd w:id="7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بحينة</w:t>
      </w:r>
    </w:p>
    <w:p>
      <w:pPr>
        <w:pStyle w:val="BookText"/>
        <w:rPr/>
      </w:pPr>
      <w:r>
        <w:rPr>
          <w:rFonts w:ascii="Amiri" w:hAnsi="Amiri" w:eastAsia="Amiri" w:cs="Amiri"/>
          <w:color w:val="111111"/>
          <w:sz w:val="28"/>
          <w:sz w:val="28"/>
          <w:szCs w:val="28"/>
          <w:rtl w:val="true"/>
          <w:lang w:bidi="ar-SA"/>
        </w:rPr>
        <w:t xml:space="preserve">حاله كسابقه،في عدّه من الصحابة </w:t>
      </w:r>
      <w:r>
        <w:rPr>
          <w:rStyle w:val="FootnoteAnchor"/>
          <w:rtl w:val="true"/>
        </w:rPr>
        <w:footnoteReference w:id="89"/>
      </w:r>
      <w:r>
        <w:rPr>
          <w:rFonts w:ascii="Amiri" w:hAnsi="Amiri" w:eastAsia="Amiri" w:cs="Amiri"/>
          <w:color w:val="111111"/>
          <w:sz w:val="28"/>
          <w:sz w:val="28"/>
          <w:szCs w:val="28"/>
          <w:rtl w:val="true"/>
          <w:lang w:bidi="ar-SA"/>
        </w:rPr>
        <w:t xml:space="preserve">،و جهالة حاله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 بن الحسن الشنشني نزيل الريّ</w:t>
      </w:r>
    </w:p>
    <w:p>
      <w:pPr>
        <w:pStyle w:val="BookText"/>
        <w:rPr/>
      </w:pPr>
      <w:r>
        <w:rPr>
          <w:rFonts w:ascii="Amiri" w:hAnsi="Amiri" w:eastAsia="Amiri" w:cs="Amiri"/>
          <w:color w:val="111111"/>
          <w:sz w:val="28"/>
          <w:sz w:val="28"/>
          <w:szCs w:val="28"/>
          <w:rtl w:val="true"/>
          <w:lang w:bidi="ar-SA"/>
        </w:rPr>
        <w:t xml:space="preserve">ذكره بهذا العنوان في أمل الآمل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موفّق الدين بختيار بن الحسن الشنشني نزيل الري،صالح عالم فقيه، 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نصّ ما في أمل الآمل عن فهرست منتجب الدين و لم نجد في المطبوع منه،و مثله في طبقات أعلام الشيعة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ينبغي عدّه حسنا لتوصيفه بالعلم و الفقه و الصلاح،فتفطّن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الأمل و الرياض يتّضح أنّ الترجمة سقطت من نسخنا من فهرست الشيخ منتجب الدين،و كانت في نسختيهما موجود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6182_184682"/>
    </w:p>
    <w:p>
      <w:pPr>
        <w:pStyle w:val="Heading4"/>
        <w:numPr>
          <w:ilvl w:val="3"/>
          <w:numId w:val="1"/>
        </w:numPr>
        <w:rPr/>
      </w:pPr>
      <w:bookmarkStart w:id="79" w:name="__RefHeading___Toc2671944_1280447820"/>
      <w:bookmarkStart w:id="80" w:name="_Toc28"/>
      <w:bookmarkEnd w:id="78"/>
      <w:bookmarkEnd w:id="79"/>
      <w:r>
        <w:rPr/>
        <w:t>2885</w:t>
      </w:r>
      <w:bookmarkEnd w:id="8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بن راشد الكندي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المكسورة،و الدال المهملة المفتوحة،و الألف،و الراء المهملة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93"/>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لم أقف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p>
    <w:p>
      <w:pPr>
        <w:pStyle w:val="BookText"/>
        <w:rPr/>
      </w:pPr>
      <w:r>
        <w:rPr>
          <w:rFonts w:ascii="Amiri" w:hAnsi="Amiri" w:eastAsia="Amiri" w:cs="Amiri"/>
          <w:color w:val="111111"/>
          <w:sz w:val="28"/>
          <w:sz w:val="28"/>
          <w:szCs w:val="28"/>
          <w:rtl w:val="true"/>
          <w:lang w:bidi="ar-SA"/>
        </w:rPr>
        <w:t xml:space="preserve">جاءت رواية في الكافي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يزيد،عن بدر،عن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بالسند المذكور إلاّ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182_184683"/>
    </w:p>
    <w:p>
      <w:pPr>
        <w:pStyle w:val="Heading4"/>
        <w:numPr>
          <w:ilvl w:val="3"/>
          <w:numId w:val="1"/>
        </w:numPr>
        <w:rPr/>
      </w:pPr>
      <w:bookmarkStart w:id="82" w:name="__RefHeading___Toc2671946_1280447820"/>
      <w:bookmarkStart w:id="83" w:name="_Toc29"/>
      <w:bookmarkEnd w:id="81"/>
      <w:bookmarkEnd w:id="82"/>
      <w:r>
        <w:rPr/>
        <w:t>2887</w:t>
      </w:r>
      <w:bookmarkEnd w:id="8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w:t>
      </w:r>
      <w:r>
        <w:rPr>
          <w:rStyle w:val="FootnoteAnchor"/>
          <w:rtl w:val="true"/>
        </w:rPr>
        <w:footnoteReference w:id="95"/>
      </w:r>
      <w:r>
        <w:rPr>
          <w:rFonts w:ascii="IRNazanin" w:hAnsi="IRNazanin" w:eastAsia="IRNazanin"/>
          <w:color w:val="111111"/>
          <w:sz w:val="28"/>
          <w:sz w:val="28"/>
          <w:szCs w:val="28"/>
          <w:rtl w:val="true"/>
          <w:lang w:bidi="fa-IR"/>
        </w:rPr>
        <w:t>بن إسحاق بن بدر</w:t>
      </w:r>
    </w:p>
    <w:p>
      <w:pPr>
        <w:pStyle w:val="BookText"/>
        <w:rPr/>
      </w:pPr>
      <w:r>
        <w:rPr>
          <w:rFonts w:ascii="Amiri" w:hAnsi="Amiri" w:eastAsia="Amiri" w:cs="Amiri"/>
          <w:color w:val="111111"/>
          <w:sz w:val="28"/>
          <w:sz w:val="28"/>
          <w:szCs w:val="28"/>
          <w:rtl w:val="true"/>
          <w:lang w:bidi="ar-SA"/>
        </w:rPr>
        <w:t>الأنماطي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صاحب التكملة </w:t>
      </w:r>
      <w:r>
        <w:rPr>
          <w:rStyle w:val="FootnoteAnchor"/>
          <w:rtl w:val="true"/>
        </w:rPr>
        <w:footnoteReference w:id="9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شخصا نفيسا من إخواننا الفاضلين،قزويني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4" w:name="pg16182_184684"/>
    </w:p>
    <w:p>
      <w:pPr>
        <w:pStyle w:val="BookText"/>
        <w:rPr/>
      </w:pPr>
      <w:bookmarkEnd w:id="84"/>
      <w:r>
        <w:rPr>
          <w:rFonts w:ascii="Amiri" w:hAnsi="Amiri" w:eastAsia="Amiri" w:cs="Amiri"/>
          <w:color w:val="111111"/>
          <w:sz w:val="28"/>
          <w:sz w:val="28"/>
          <w:szCs w:val="28"/>
          <w:rtl w:val="true"/>
          <w:lang w:bidi="ar-SA"/>
        </w:rPr>
        <w:t xml:space="preserve">و فيه شهادة على حسنه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إنّ وصفه بالنفاسة و الفضل يجعله في مصاف الحسان،فهو حسن و رواياته حسان، و إنّما لم نوثّقه لعدم ثبوت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671948_1280447820"/>
      <w:bookmarkStart w:id="86" w:name="_Toc30"/>
      <w:bookmarkEnd w:id="85"/>
      <w:r>
        <w:rPr/>
        <w:t>2888</w:t>
      </w:r>
      <w:bookmarkEnd w:id="8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خادم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على الأقوى</w:t>
      </w:r>
      <w:r>
        <w:rPr>
          <w:rFonts w:eastAsia="Amiri" w:cs="Amiri" w:ascii="Amiri" w:hAnsi="Amiri"/>
          <w:color w:val="111111"/>
          <w:sz w:val="28"/>
          <w:szCs w:val="28"/>
          <w:rtl w:val="true"/>
          <w:lang w:bidi="ar-SA"/>
        </w:rPr>
        <w:t xml:space="preserve">] </w:t>
      </w:r>
      <w:r>
        <w:rPr>
          <w:rStyle w:val="FootnoteAnchor"/>
          <w:rtl w:val="true"/>
        </w:rPr>
        <w:footnoteReference w:id="98"/>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نقله في بحار الأنوار </w:t>
      </w:r>
      <w:r>
        <w:rPr>
          <w:rFonts w:eastAsia="Amiri" w:cs="Amiri" w:ascii="Amiri" w:hAnsi="Amiri"/>
          <w:color w:val="111111"/>
          <w:sz w:val="28"/>
          <w:szCs w:val="28"/>
          <w:lang w:bidi="ar-SA"/>
        </w:rPr>
        <w:t>345/51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السفراء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 الستون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عيسى بن مهدي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سنة ثمان و ستين و مائتين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وردت المدينة و لقيت بها أخواننا و بشروني بظهوره عليه السلام بصاريا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العشاءين و أنا أدعو و أتضرع و أسأل فاذا ببدر الخادم يصيح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بن مهدي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الروايتين أنّ المعنون من المقربين و المعتمدين لدى الإمام عليه السلام و بهذا المقدار يسوغ لنا عدّه قويا أو حسنا،و اللّه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87" w:name="pg16182_184685"/>
    </w:p>
    <w:p>
      <w:pPr>
        <w:pStyle w:val="Heading4"/>
        <w:numPr>
          <w:ilvl w:val="3"/>
          <w:numId w:val="1"/>
        </w:numPr>
        <w:rPr/>
      </w:pPr>
      <w:bookmarkStart w:id="88" w:name="__RefHeading___Toc2671950_1280447820"/>
      <w:bookmarkStart w:id="89" w:name="_Toc31"/>
      <w:bookmarkEnd w:id="87"/>
      <w:bookmarkEnd w:id="88"/>
      <w:r>
        <w:rPr/>
        <w:t>2889</w:t>
      </w:r>
      <w:bookmarkEnd w:id="8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الخليل الأسديّ</w:t>
      </w:r>
    </w:p>
    <w:p>
      <w:pPr>
        <w:pStyle w:val="BookText"/>
        <w:rPr/>
      </w:pPr>
      <w:r>
        <w:rPr>
          <w:rFonts w:ascii="Amiri" w:hAnsi="Amiri" w:eastAsia="Amiri" w:cs="Amiri"/>
          <w:color w:val="111111"/>
          <w:sz w:val="28"/>
          <w:sz w:val="28"/>
          <w:szCs w:val="28"/>
          <w:rtl w:val="true"/>
          <w:lang w:bidi="ar-SA"/>
        </w:rPr>
        <w:t xml:space="preserve">أبو الخليل الكوفيّ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1"/>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102"/>
      </w:r>
      <w:r>
        <w:rPr>
          <w:rFonts w:ascii="Amiri" w:hAnsi="Amiri" w:eastAsia="Amiri" w:cs="Amiri"/>
          <w:color w:val="111111"/>
          <w:sz w:val="28"/>
          <w:sz w:val="28"/>
          <w:szCs w:val="28"/>
          <w:rtl w:val="true"/>
          <w:lang w:bidi="ar-SA"/>
        </w:rPr>
        <w:t>الرجل تارة من أصحاب الباقر عليه السلام بالعنوان المذكور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عبد اللّه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03"/>
      </w:r>
      <w:r>
        <w:rPr>
          <w:rFonts w:ascii="Amiri" w:hAnsi="Amiri" w:eastAsia="Amiri" w:cs="Amiri"/>
          <w:color w:val="111111"/>
          <w:sz w:val="28"/>
          <w:sz w:val="28"/>
          <w:szCs w:val="28"/>
          <w:rtl w:val="true"/>
          <w:lang w:bidi="ar-SA"/>
        </w:rPr>
        <w:t>في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الخليل الأسديّ، كوفيّ أبو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04"/>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الروضة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الروضة 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ميمون، عن بدر بن الخليل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تكونان قبل قيام القائم عليه السلام لم تكونا منذ هبط آدم إلى الأرض تنكسف الشمس في النصف من شهر رمضان و القمر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تنكسف الشمس في آخر الشهر و القمر في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تقول،و لكنّهما آيتان لم تكونا منذ هبط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هاتين الروايتين استظهروا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رواية يظهر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كونه من الشيعة، و يوصف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06"/>
      </w:r>
      <w:r>
        <w:rPr>
          <w:rFonts w:ascii="Amiri" w:hAnsi="Amiri" w:eastAsia="Amiri" w:cs="Amiri"/>
          <w:color w:val="111111"/>
          <w:sz w:val="28"/>
          <w:sz w:val="28"/>
          <w:szCs w:val="28"/>
          <w:rtl w:val="true"/>
          <w:lang w:bidi="ar-SA"/>
        </w:rPr>
        <w:t xml:space="preserve">رواية ثعلبة بن ميمون،عنه في الكافي </w:t>
      </w:r>
      <w:r>
        <w:rPr>
          <w:rStyle w:val="FootnoteAnchor"/>
          <w:rtl w:val="true"/>
        </w:rPr>
        <w:footnoteReference w:id="107"/>
      </w:r>
      <w:r>
        <w:rPr>
          <w:rFonts w:ascii="IRNazanin" w:hAnsi="IRNazanin" w:eastAsia="IRNazanin"/>
          <w:color w:val="111111"/>
          <w:sz w:val="28"/>
          <w:sz w:val="28"/>
          <w:szCs w:val="28"/>
          <w:rtl w:val="true"/>
          <w:lang w:bidi="fa-IR"/>
        </w:rPr>
        <w:t xml:space="preserve">،بعد </w:t>
      </w:r>
      <w:bookmarkStart w:id="90" w:name="pg16182_184687"/>
    </w:p>
    <w:p>
      <w:pPr>
        <w:pStyle w:val="BookText"/>
        <w:rPr/>
      </w:pPr>
      <w:bookmarkEnd w:id="90"/>
      <w:r>
        <w:rPr>
          <w:rFonts w:ascii="Amiri" w:hAnsi="Amiri" w:eastAsia="Amiri" w:cs="Amiri"/>
          <w:color w:val="111111"/>
          <w:sz w:val="28"/>
          <w:sz w:val="28"/>
          <w:szCs w:val="28"/>
          <w:rtl w:val="true"/>
          <w:lang w:bidi="ar-SA"/>
        </w:rPr>
        <w:t>حديث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عبد اللّه بن مسكان،عنه،في باب الأيمان و النذور من الفقيه </w:t>
      </w:r>
      <w:r>
        <w:rPr>
          <w:rStyle w:val="FootnoteAnchor"/>
          <w:rtl w:val="true"/>
        </w:rPr>
        <w:footnoteReference w:id="108"/>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إنّ الأمارات تدلّ على كونه إماميّا،إلاّ أنّه لم يتّضح حاله،فهو من حيث الوثاقة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2671952_1280447820"/>
      <w:bookmarkStart w:id="92" w:name="_Toc32"/>
      <w:bookmarkEnd w:id="91"/>
      <w:r>
        <w:rPr/>
        <w:t>2890</w:t>
      </w:r>
      <w:bookmarkEnd w:id="9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رشيد البكريّ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1"/>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رشيد الكوفيّ البكريّ مولاهم،ذكره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جعفر بن محمّد عليهما السلام،فتفطّن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 الصادق عليه السلام مضافا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لم أقف بعد الفحص و التنقيب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رقيد</w:t>
      </w:r>
    </w:p>
    <w:p>
      <w:pPr>
        <w:pStyle w:val="BookText"/>
        <w:rPr/>
      </w:pPr>
      <w:r>
        <w:rPr>
          <w:rFonts w:ascii="Amiri" w:hAnsi="Amiri" w:eastAsia="Amiri" w:cs="Amiri"/>
          <w:color w:val="111111"/>
          <w:sz w:val="28"/>
          <w:sz w:val="28"/>
          <w:szCs w:val="28"/>
          <w:rtl w:val="true"/>
          <w:lang w:bidi="ar-SA"/>
        </w:rPr>
        <w:t xml:space="preserve">كذا جاء في معجم رجال الحديث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استظهرنا كونه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رقيط و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عبيد اللّه</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 رجب و النصف من شعبان،عند عدّه أسماء من استشهد يوم الطّف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بدر بن رقط و ابنيه عبد اللّه 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 المقدّسة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زيد بن ثبيط القيسيّ،السلام على عبد اللّه و عبيد اللّه ابني يزيد بن ثبيت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 يزيد بن نبيط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بنون عشرة،فقال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يخرج معي؟فانتدب معه ابنان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الكامل لابن الأثير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ثبيط العبديّ عبد قيس البصريّ و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 بن ثبيط العبديّ البصريّ،و عبيد اللّه بن يزيد بن ثبيط العبديّ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الفضيل بن الزبير بن عمر بن درهم المنشورة في مجلة تراثنا العدد الثاني للسنة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تسمية من قتل مع الحسين عليه السلام 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 عبد القيس من أهل البصرة يزيد بن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6182_184689"/>
    </w:p>
    <w:p>
      <w:pPr>
        <w:pStyle w:val="Heading4"/>
        <w:numPr>
          <w:ilvl w:val="3"/>
          <w:numId w:val="1"/>
        </w:numPr>
        <w:rPr/>
      </w:pPr>
      <w:bookmarkStart w:id="94" w:name="__RefHeading___Toc2671954_1280447820"/>
      <w:bookmarkStart w:id="95" w:name="_Toc33"/>
      <w:bookmarkEnd w:id="93"/>
      <w:bookmarkEnd w:id="94"/>
      <w:r>
        <w:rPr/>
        <w:t>2893</w:t>
      </w:r>
      <w:bookmarkEnd w:id="9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سيف بن بدر العربيّ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115"/>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صالح،قرأ على الشيخ أبي عليّ بن أبي جعفر الطوسي،و قرأت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إنّ وصفه بالفقاهة و الصلاح تسبغ عليه الحسن،فهو حسن،و رواياته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عبد اللّه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182_184690"/>
    </w:p>
    <w:p>
      <w:pPr>
        <w:pStyle w:val="Heading4"/>
        <w:numPr>
          <w:ilvl w:val="3"/>
          <w:numId w:val="1"/>
        </w:numPr>
        <w:rPr/>
      </w:pPr>
      <w:bookmarkStart w:id="97" w:name="__RefHeading___Toc2671956_1280447820"/>
      <w:bookmarkStart w:id="98" w:name="_Toc34"/>
      <w:bookmarkEnd w:id="96"/>
      <w:bookmarkEnd w:id="97"/>
      <w:r>
        <w:rPr/>
        <w:t>2895</w:t>
      </w:r>
      <w:bookmarkEnd w:id="98"/>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عبد اللّه الخطمي </w:t>
      </w:r>
      <w:r>
        <w:rPr>
          <w:rStyle w:val="FootnoteAnchor"/>
          <w:rtl w:val="true"/>
        </w:rPr>
        <w:footnoteReference w:id="117"/>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لم أقف في المعاجم الرجالية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99" w:name="__RefHeading___Toc2671958_1280447820"/>
      <w:bookmarkStart w:id="100" w:name="_Toc35"/>
      <w:bookmarkEnd w:id="99"/>
      <w:r>
        <w:rPr/>
        <w:t>2896</w:t>
      </w:r>
      <w:bookmarkEnd w:id="10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عبد اللّه المزني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حاله حال المتقدّم في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عمّار أبو النجم الطبرستاني</w:t>
      </w:r>
    </w:p>
    <w:p>
      <w:pPr>
        <w:pStyle w:val="BookText"/>
        <w:rPr/>
      </w:pPr>
      <w:r>
        <w:rPr>
          <w:rFonts w:ascii="Amiri" w:hAnsi="Amiri" w:eastAsia="Amiri" w:cs="Amiri"/>
          <w:color w:val="111111"/>
          <w:sz w:val="28"/>
          <w:sz w:val="28"/>
          <w:szCs w:val="28"/>
          <w:rtl w:val="true"/>
          <w:lang w:bidi="ar-SA"/>
        </w:rPr>
        <w:t>جاء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المفضّل محمّد 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النجم بدر بن عمّار الطبرستانيّ،قال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المحموديّ،عن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على رأس الرضا بطوس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موارد أخر من الدلائل في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عدّهما جمع من الصحابة،و هما مجهولا الحال</w:t>
      </w:r>
      <w:r>
        <w:rPr>
          <w:rFonts w:eastAsia="Amiri" w:cs="Amiri" w:ascii="Amiri" w:hAnsi="Amiri"/>
          <w:color w:val="111111"/>
          <w:sz w:val="28"/>
          <w:szCs w:val="28"/>
          <w:rtl w:val="true"/>
          <w:lang w:bidi="ar-SA"/>
        </w:rPr>
        <w:t xml:space="preserve">. </w:t>
      </w:r>
      <w:bookmarkStart w:id="101" w:name="pg16182_184691"/>
    </w:p>
    <w:p>
      <w:pPr>
        <w:pStyle w:val="Heading4"/>
        <w:numPr>
          <w:ilvl w:val="3"/>
          <w:numId w:val="1"/>
        </w:numPr>
        <w:rPr/>
      </w:pPr>
      <w:bookmarkStart w:id="102" w:name="__RefHeading___Toc2671960_1280447820"/>
      <w:bookmarkStart w:id="103" w:name="_Toc36"/>
      <w:bookmarkEnd w:id="101"/>
      <w:bookmarkEnd w:id="102"/>
      <w:r>
        <w:rPr/>
        <w:t>2898</w:t>
      </w:r>
      <w:bookmarkEnd w:id="10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عمرو العجليّ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1"/>
      </w:r>
      <w:r>
        <w:rPr>
          <w:rFonts w:ascii="Amiri" w:hAnsi="Amiri" w:eastAsia="Amiri" w:cs="Amiri"/>
          <w:color w:val="111111"/>
          <w:sz w:val="28"/>
          <w:sz w:val="28"/>
          <w:szCs w:val="28"/>
          <w:rtl w:val="true"/>
          <w:lang w:bidi="ar-SA"/>
        </w:rPr>
        <w:t>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22"/>
      </w:r>
      <w:r>
        <w:rPr>
          <w:rFonts w:ascii="Amiri" w:hAnsi="Amiri" w:eastAsia="Amiri" w:cs="Amiri"/>
          <w:color w:val="111111"/>
          <w:sz w:val="28"/>
          <w:sz w:val="28"/>
          <w:szCs w:val="28"/>
          <w:rtl w:val="true"/>
          <w:lang w:bidi="ar-SA"/>
        </w:rPr>
        <w:t>من أصحاب الصادق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محمود بن أبي جسرة الأنصاري</w:t>
      </w:r>
    </w:p>
    <w:p>
      <w:pPr>
        <w:pStyle w:val="BookText"/>
        <w:rPr/>
      </w:pPr>
      <w:r>
        <w:rPr>
          <w:rFonts w:ascii="Amiri" w:hAnsi="Amiri" w:eastAsia="Amiri" w:cs="Amiri"/>
          <w:color w:val="111111"/>
          <w:sz w:val="28"/>
          <w:sz w:val="28"/>
          <w:szCs w:val="28"/>
          <w:rtl w:val="true"/>
          <w:lang w:bidi="ar-SA"/>
        </w:rPr>
        <w:t xml:space="preserve">جاء بهذا العنوان في مستدرك وسائل الشيعة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6182_184692"/>
    </w:p>
    <w:p>
      <w:pPr>
        <w:pStyle w:val="Heading4"/>
        <w:numPr>
          <w:ilvl w:val="3"/>
          <w:numId w:val="1"/>
        </w:numPr>
        <w:rPr/>
      </w:pPr>
      <w:bookmarkStart w:id="105" w:name="__RefHeading___Toc2671962_1280447820"/>
      <w:bookmarkStart w:id="106" w:name="_Toc37"/>
      <w:bookmarkEnd w:id="104"/>
      <w:bookmarkEnd w:id="105"/>
      <w:r>
        <w:rPr/>
        <w:t>2900</w:t>
      </w:r>
      <w:bookmarkEnd w:id="10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مصعب الخزاميّ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4"/>
      </w:r>
      <w:r>
        <w:rPr>
          <w:rFonts w:ascii="Amiri" w:hAnsi="Amiri" w:eastAsia="Amiri" w:cs="Amiri"/>
          <w:color w:val="111111"/>
          <w:sz w:val="28"/>
          <w:sz w:val="28"/>
          <w:szCs w:val="28"/>
          <w:rtl w:val="true"/>
          <w:lang w:bidi="ar-SA"/>
        </w:rPr>
        <w:t>ضبط مصعب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بضمّ الخاء و تخفيف الزاي،نسبة إلى خزام،وزان غراب،واد بنجد </w:t>
      </w:r>
      <w:r>
        <w:rPr>
          <w:rStyle w:val="FootnoteAnchor"/>
          <w:rtl w:val="true"/>
        </w:rPr>
        <w:footnoteReference w:id="125"/>
      </w:r>
      <w:r>
        <w:rPr>
          <w:rFonts w:ascii="Amiri" w:hAnsi="Amiri" w:eastAsia="Amiri" w:cs="Amiri"/>
          <w:color w:val="111111"/>
          <w:sz w:val="28"/>
          <w:sz w:val="28"/>
          <w:szCs w:val="28"/>
          <w:rtl w:val="true"/>
          <w:lang w:bidi="ar-SA"/>
        </w:rPr>
        <w:t>،أو إلى من كان من آبائه خزّاما،أي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بائعا للخزم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كالدوم،قاله في القاموس </w:t>
      </w:r>
      <w:r>
        <w:rPr>
          <w:rStyle w:val="FootnoteAnchor"/>
          <w:rtl w:val="true"/>
        </w:rPr>
        <w:footnoteReference w:id="1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سوق الخزّامين بالمدينة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خزامة بن يعمر الليثيّ </w:t>
      </w:r>
      <w:r>
        <w:rPr>
          <w:rStyle w:val="FootnoteAnchor"/>
          <w:rtl w:val="true"/>
        </w:rPr>
        <w:footnoteReference w:id="127"/>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128"/>
      </w:r>
      <w:r>
        <w:rPr>
          <w:rFonts w:ascii="Amiri" w:hAnsi="Amiri" w:eastAsia="Amiri" w:cs="Amiri"/>
          <w:color w:val="111111"/>
          <w:sz w:val="28"/>
          <w:sz w:val="28"/>
          <w:szCs w:val="28"/>
          <w:rtl w:val="true"/>
          <w:lang w:bidi="ar-SA"/>
        </w:rPr>
        <w:t>الرجل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لم أجد في المعاجم الرجاليّة ما يرفع جهالة المعنون،فهو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معقل الجعفي</w:t>
      </w:r>
    </w:p>
    <w:p>
      <w:pPr>
        <w:pStyle w:val="BookText"/>
        <w:rPr/>
      </w:pPr>
      <w:r>
        <w:rPr>
          <w:rFonts w:ascii="Amiri" w:hAnsi="Amiri" w:eastAsia="Amiri" w:cs="Amiri"/>
          <w:color w:val="111111"/>
          <w:sz w:val="28"/>
          <w:sz w:val="28"/>
          <w:szCs w:val="28"/>
          <w:rtl w:val="true"/>
          <w:lang w:bidi="ar-SA"/>
        </w:rPr>
        <w:t xml:space="preserve">عدّ من المستشهدين في الطفّ بين يدي سيّد الشهداء عليه و على آبائه أفضل الصلاة و السلام،كما في زيارة الناحية المقدّسة المرويّة في بحار الأنوار </w:t>
      </w:r>
      <w:r>
        <w:rPr>
          <w:rFonts w:eastAsia="Amiri" w:cs="Amiri" w:ascii="Amiri" w:hAnsi="Amiri"/>
          <w:color w:val="111111"/>
          <w:sz w:val="28"/>
          <w:szCs w:val="28"/>
          <w:lang w:bidi="ar-SA"/>
        </w:rPr>
        <w:t>273/101</w:t>
      </w:r>
      <w:r>
        <w:rPr>
          <w:rFonts w:ascii="Amiri" w:hAnsi="Amiri" w:eastAsia="Amiri" w:cs="Amiri"/>
          <w:color w:val="111111"/>
          <w:sz w:val="28"/>
          <w:sz w:val="28"/>
          <w:szCs w:val="28"/>
          <w:rtl w:val="true"/>
          <w:lang w:bidi="ar-SA"/>
        </w:rPr>
        <w:t>،فعليه لا بدّ من عدّه فوق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زيد بن معقل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بدر و زيد أحدهما محرّف الآخر، فلاحظ،و لم يرد في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نعم؛جاء في كتاب نسب معد و اليمن الكبير للكلبي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بن المعقل بن جعونة بن عبد اللّه بن حطيط بن عقبة بن الكداع،ثم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بن علي عليهما السلام بالطفّ،فقال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جعفي و أبي الكراع و في يميني مرهف قطاع حصيلة البحث</w:t>
      </w:r>
    </w:p>
    <w:p>
      <w:pPr>
        <w:pStyle w:val="BookText"/>
        <w:rPr/>
      </w:pPr>
      <w:r>
        <w:rPr>
          <w:rFonts w:ascii="Amiri" w:hAnsi="Amiri" w:eastAsia="Amiri" w:cs="Amiri"/>
          <w:color w:val="111111"/>
          <w:sz w:val="28"/>
          <w:sz w:val="28"/>
          <w:szCs w:val="28"/>
          <w:rtl w:val="true"/>
          <w:lang w:bidi="ar-SA"/>
        </w:rPr>
        <w:t>المعنون غني عن التوثيق لاستشهاده بين يدي ريحانة رسول اللّه صلّى اللّه عليه و آله و سلّم،لو صحّت النسبة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6182_184694"/>
    </w:p>
    <w:p>
      <w:pPr>
        <w:pStyle w:val="Heading4"/>
        <w:numPr>
          <w:ilvl w:val="3"/>
          <w:numId w:val="1"/>
        </w:numPr>
        <w:rPr/>
      </w:pPr>
      <w:bookmarkStart w:id="108" w:name="__RefHeading___Toc2671964_1280447820"/>
      <w:bookmarkStart w:id="109" w:name="_Toc38"/>
      <w:bookmarkEnd w:id="107"/>
      <w:bookmarkEnd w:id="108"/>
      <w:r>
        <w:rPr/>
        <w:t>2902</w:t>
      </w:r>
      <w:bookmarkEnd w:id="10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مولى النبيّ صلّى اللّه عليه و آله و سلّم</w:t>
      </w:r>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130"/>
      </w:r>
      <w:r>
        <w:rPr>
          <w:rFonts w:ascii="Amiri" w:hAnsi="Amiri" w:eastAsia="Amiri" w:cs="Amiri"/>
          <w:color w:val="111111"/>
          <w:sz w:val="28"/>
          <w:sz w:val="28"/>
          <w:szCs w:val="28"/>
          <w:rtl w:val="true"/>
          <w:lang w:bidi="ar-SA"/>
        </w:rPr>
        <w:t xml:space="preserve">و غيره </w:t>
      </w:r>
      <w:r>
        <w:rPr>
          <w:rStyle w:val="FootnoteAnchor"/>
          <w:rtl w:val="true"/>
        </w:rPr>
        <w:footnoteReference w:id="13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لم أجد في المصادر الرجاليّة و السير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قال بدر 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بدر هذا أحد خدّامه عليه السلام،و قد ذكر دخول إسحاق ابن عمّار على مولانا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الصراط المستقيم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،مختصرا،و كشف الغمّة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سوى ما ذكر،و لم يعنون في المعاجم الرجاليّة و لذلك نعدّه مهملا،و لا يبعد عدّه حسن الحال لمضامين رواياته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و العلاء بن رزق اللّه،عن بدر غلام أحمد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بين بغداد و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أقول بالإمامة،احبّهم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العلويين بدون تمييز بين الإمام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مات يزيد بن عبد اللّه،فأوصى في علّته أن يدفع الشهري السمند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سيفه و منطقته إلى مولاه، فخفت إن أنا لم أدفع الشهري إلى إذ كوتكين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أمراء الترك من أتباع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نالني منه استخفاف،فقوّمت الدابّة و السيف و المنطقة بسبعمائة دينار في نفسي و لم اطلع عليه أحدا،فإذا الكتاب قد ورد عليّ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السبعمائة دينار التي لنا قبلك من ثمن الشهري و السيف و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في الخرائج و الجرائح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بدر غلام أحمد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بدر غلام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إرشاد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الصراط المستقيم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كشف الغمّة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،و الهداية الكبرى للحسين بن حمدان الخصيبي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أنّه بعد هذه المعجزة اهتدى و قال بإمامتهم،إلاّ أنّه من حيث الوثاقة و الضعف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الهيثم أبو القاسم القاضي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رواية في الخصال للشيخ الصدوق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bookmarkStart w:id="110" w:name="pg16182_184696"/>
    </w:p>
    <w:p>
      <w:pPr>
        <w:pStyle w:val="Heading4"/>
        <w:numPr>
          <w:ilvl w:val="3"/>
          <w:numId w:val="1"/>
        </w:numPr>
        <w:rPr/>
      </w:pPr>
      <w:bookmarkStart w:id="111" w:name="__RefHeading___Toc2671966_1280447820"/>
      <w:bookmarkStart w:id="112" w:name="_Toc39"/>
      <w:bookmarkEnd w:id="110"/>
      <w:bookmarkEnd w:id="111"/>
      <w:r>
        <w:rPr/>
        <w:t>2906</w:t>
      </w:r>
      <w:bookmarkEnd w:id="112"/>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الوليد الكوفيّ</w:t>
      </w:r>
    </w:p>
    <w:p>
      <w:pPr>
        <w:pStyle w:val="BookText"/>
        <w:rPr/>
      </w:pPr>
      <w:r>
        <w:rPr>
          <w:rFonts w:ascii="Amiri" w:hAnsi="Amiri" w:eastAsia="Amiri" w:cs="Amiri"/>
          <w:color w:val="111111"/>
          <w:sz w:val="28"/>
          <w:sz w:val="28"/>
          <w:szCs w:val="28"/>
          <w:rtl w:val="true"/>
          <w:lang w:bidi="ar-SA"/>
        </w:rPr>
        <w:t xml:space="preserve">الخثعميّ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،الوسيط المخطوط،مجمع الرجال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حكي كونه خثعميّا عن البرقيّ فيّ كتابه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35"/>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3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3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رواياته في الكافي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مثله سندا و متنا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ناقش به بعض أعلام المعاصرين في معجمه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الرواية لضعف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محله؛لأنّ حسن سهل بن زياد ثابت عندنا،فالرواية حسنة أقلاّ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مسكان،عن بدر بن الوليد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يحيى بن سابور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الوليد،و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 في معجم رجال الحديث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الوليد،بوقوعه في الوافي نقلا عن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يضعّف هذا الترجيح أنّ في سند روايات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بنقطة واحدة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زيد بن الوليد لم يذكره علماء الرجال و لم يقع في سند الروايات أصلا،فما رجّحه المعاصر الجليل ليس في محلّه،بل لم يذكر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إماميّا، و يروي عنه ابن أبي عمير بواسطة ابن مسكان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إشعار باعتماده عليه،بل بوثاقته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39"/>
      </w:r>
      <w:r>
        <w:rPr>
          <w:rFonts w:ascii="Amiri" w:hAnsi="Amiri" w:eastAsia="Amiri" w:cs="Amiri"/>
          <w:color w:val="111111"/>
          <w:sz w:val="28"/>
          <w:sz w:val="28"/>
          <w:szCs w:val="28"/>
          <w:rtl w:val="true"/>
          <w:lang w:bidi="ar-SA"/>
        </w:rPr>
        <w:t xml:space="preserve">رواية ابن مسكان،عنه،عن أبي الربيع الشاميّ،و رواية أحمد بن محمّد بن عيسى،عنه،عن محمّد بن مروان،و رواية الحسين بن الحسن بن يزيد،عنه،عن أبيه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يعقوب المقريّ الأعجميّ</w:t>
      </w:r>
    </w:p>
    <w:p>
      <w:pPr>
        <w:pStyle w:val="BookText"/>
        <w:rPr/>
      </w:pPr>
      <w:r>
        <w:rPr>
          <w:rFonts w:ascii="Amiri" w:hAnsi="Amiri" w:eastAsia="Amiri" w:cs="Amiri"/>
          <w:color w:val="111111"/>
          <w:sz w:val="28"/>
          <w:sz w:val="28"/>
          <w:szCs w:val="28"/>
          <w:rtl w:val="true"/>
          <w:lang w:bidi="ar-SA"/>
        </w:rPr>
        <w:t>جاء في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 حدّثني بدر بن يعقوب المقريّ الأعجميّ رضوان اللّه عليه بمشهد الكاظم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الاستخارة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الاستخارة بالقرآن ذيل حديث </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أدركته من علماء الشيعة العارفين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 توصّلنا إليه و للشيخ الصالح بدر الأعجميّ في رسمين في أيّام المستنصر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المستنصر كان في سنة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،و قد ترجم له شيخنا الطهراني في 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الأعجميّ الشيخ</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6182_184699"/>
    </w:p>
    <w:p>
      <w:pPr>
        <w:pStyle w:val="Heading4"/>
        <w:numPr>
          <w:ilvl w:val="3"/>
          <w:numId w:val="1"/>
        </w:numPr>
        <w:rPr/>
      </w:pPr>
      <w:bookmarkStart w:id="114" w:name="__RefHeading___Toc2671968_1280447820"/>
      <w:bookmarkStart w:id="115" w:name="_Toc40"/>
      <w:bookmarkEnd w:id="113"/>
      <w:bookmarkEnd w:id="114"/>
      <w:r>
        <w:rPr/>
        <w:t>2908</w:t>
      </w:r>
      <w:bookmarkEnd w:id="11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بدران بن الشريف بن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لأنّه إذا كان موسويّا ناسب كونه حسينيّا لا حسنيّا،فتفطن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الفتح العلويّ</w:t>
      </w:r>
    </w:p>
    <w:p>
      <w:pPr>
        <w:pStyle w:val="BookText"/>
        <w:rPr/>
      </w:pPr>
      <w:r>
        <w:rPr>
          <w:rFonts w:ascii="Amiri" w:hAnsi="Amiri" w:eastAsia="Amiri" w:cs="Amiri"/>
          <w:color w:val="111111"/>
          <w:sz w:val="28"/>
          <w:sz w:val="28"/>
          <w:szCs w:val="28"/>
          <w:rtl w:val="true"/>
          <w:lang w:bidi="ar-SA"/>
        </w:rPr>
        <w:t xml:space="preserve">الحسينيّ الموسويّ النسّابة الأصفهانيّ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ثقة الدين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بادئا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نجم الدين بدران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العنوان،ثمّ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محدّث حافظ،له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في مناقب أبي طالب،أخبرني به الأجلّ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 هبة اللّه بن داود بن</w:t>
      </w:r>
    </w:p>
    <w:p>
      <w:pPr>
        <w:pStyle w:val="BookText"/>
        <w:rPr/>
      </w:pPr>
      <w:r>
        <w:rPr>
          <w:rFonts w:ascii="Amiri" w:hAnsi="Amiri" w:eastAsia="Amiri" w:cs="Amiri"/>
          <w:color w:val="111111"/>
          <w:sz w:val="28"/>
          <w:sz w:val="28"/>
          <w:szCs w:val="28"/>
          <w:rtl w:val="true"/>
          <w:lang w:bidi="ar-SA"/>
        </w:rPr>
        <w:t xml:space="preserve">محمّد الأصفهاني،عنه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ينبغي عدّ المترجم حسنا،و رواياته حسان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بن أحمد الحسيني العاملي</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بدر الدين بن أحمد الحسيني العاملي الأنصاريّ،ساكن طوس،أحد المدرّسين بها،كان عالما فاضلا محقّقا ماهرا مدقّقا فقيها محدّثا عارفا بالعربيّة أديبا شاعرا قرأ على شيخنا البهائي و غيره،له حواش كثيرة على الأحاديث المشكلة، و شرح الاثني عشريّة الصوميّة،و شرح الاثني عشريّة الصلاتيّة،و شرح زبدة البهائي،و قد رأيت شرح الاثني عشريّة في الصلاة بخطّه و تاريخ الفراغ عن تأليفه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،و له رسالة في العمل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سمّاها عيون جواهر النقّاد في حجّيّة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استقصى فيها الأدلّة،و تتبّع الأخبار في ذلك،و لم يدع شيئا ممّا يمكن الاستدلال به إلاّ ذكره،إلاّ أنّ أدلّته لا تصريح فيها بالخلوّ عن القرينة،و له شعر قليل،توفّي بطوس و كان مدرّسا بها،و هو من المعاصرين و لم أره،و لكنّي رويت عن تلامذته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تأليفاته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حاشية لطيفة على أصول الكافي،و في تعاليق أمل الآمل أشار إلى هذه الحاشية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مختصرة وصلت إلى باب السعادة و الشقاوة من كتاب التوحيد، رأيتها في 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الأوصاف الّتي وصف بها المترجم تجعله في أعلى مراتب الحسن، فهو حسن،و رواياته حسنة قريبة من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عليه السلام</w:t>
      </w:r>
    </w:p>
    <w:p>
      <w:pPr>
        <w:pStyle w:val="BookText"/>
        <w:rPr/>
      </w:pPr>
      <w:r>
        <w:rPr>
          <w:rFonts w:ascii="Amiri" w:hAnsi="Amiri" w:eastAsia="Amiri" w:cs="Amiri"/>
          <w:color w:val="111111"/>
          <w:sz w:val="28"/>
          <w:sz w:val="28"/>
          <w:szCs w:val="28"/>
          <w:rtl w:val="true"/>
          <w:lang w:bidi="ar-SA"/>
        </w:rPr>
        <w:t xml:space="preserve">جاءت بهذا العنوان في الخرائج و الجرائح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يعقوب،عن بدل مولاة أبي محمّد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مولى أبي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الخرائج،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مولاة أبي محمّد،أو بذل مولى أبي محمد عليه السلام فإنّه مهمل و لا مرجّح لأحد العنوانين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بن بجير</w:t>
      </w:r>
    </w:p>
    <w:p>
      <w:pPr>
        <w:pStyle w:val="BookText"/>
        <w:rPr/>
      </w:pPr>
      <w:r>
        <w:rPr>
          <w:rFonts w:ascii="Amiri" w:hAnsi="Amiri" w:eastAsia="Amiri" w:cs="Amiri"/>
          <w:color w:val="111111"/>
          <w:sz w:val="28"/>
          <w:sz w:val="28"/>
          <w:szCs w:val="28"/>
          <w:rtl w:val="true"/>
          <w:lang w:bidi="ar-SA"/>
        </w:rPr>
        <w:t>قد جاء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بن الحسين و سنستدركه قريبا، فراجع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بن المحبر برقم </w:t>
      </w:r>
      <w:r>
        <w:rPr>
          <w:rFonts w:eastAsia="Amiri" w:cs="Amiri" w:ascii="Amiri" w:hAnsi="Amiri"/>
          <w:color w:val="111111"/>
          <w:sz w:val="28"/>
          <w:szCs w:val="28"/>
          <w:lang w:bidi="ar-SA"/>
        </w:rPr>
        <w:t>21/2913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 xml:space="preserve">. </w:t>
      </w:r>
      <w:bookmarkStart w:id="116" w:name="pg16182_184702"/>
    </w:p>
    <w:p>
      <w:pPr>
        <w:pStyle w:val="Heading4"/>
        <w:numPr>
          <w:ilvl w:val="3"/>
          <w:numId w:val="1"/>
        </w:numPr>
        <w:rPr/>
      </w:pPr>
      <w:bookmarkStart w:id="117" w:name="__RefHeading___Toc2671970_1280447820"/>
      <w:bookmarkStart w:id="118" w:name="_Toc41"/>
      <w:bookmarkEnd w:id="116"/>
      <w:bookmarkEnd w:id="117"/>
      <w:r>
        <w:rPr/>
        <w:t>2912</w:t>
      </w:r>
      <w:bookmarkEnd w:id="11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بن سليمان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،و 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46"/>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أهمل بيان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بن المحبر</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علي المعلّم،عن بدل بن المحبر،عن شعبة،عن أبان بن تغلب،عن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بن البحير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6182_184703"/>
    </w:p>
    <w:p>
      <w:pPr>
        <w:pStyle w:val="Heading4"/>
        <w:numPr>
          <w:ilvl w:val="3"/>
          <w:numId w:val="1"/>
        </w:numPr>
        <w:rPr/>
      </w:pPr>
      <w:bookmarkStart w:id="120" w:name="__RefHeading___Toc2671972_1280447820"/>
      <w:bookmarkStart w:id="121" w:name="_Toc42"/>
      <w:bookmarkEnd w:id="119"/>
      <w:bookmarkEnd w:id="120"/>
      <w:r>
        <w:rPr/>
        <w:t>2914</w:t>
      </w:r>
      <w:bookmarkEnd w:id="121"/>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Style w:val="FootnoteAnchor"/>
          <w:rtl w:val="true"/>
        </w:rPr>
        <w:footnoteReference w:id="148"/>
      </w:r>
      <w:r>
        <w:rPr>
          <w:rFonts w:ascii="Amiri" w:hAnsi="Amiri" w:eastAsia="Amiri" w:cs="Amiri"/>
          <w:color w:val="111111"/>
          <w:sz w:val="28"/>
          <w:sz w:val="28"/>
          <w:szCs w:val="28"/>
          <w:rtl w:val="true"/>
          <w:lang w:bidi="ar-SA"/>
        </w:rPr>
        <w:t>كيا بن شرفشاه بن محمّد</w:t>
      </w:r>
    </w:p>
    <w:p>
      <w:pPr>
        <w:pStyle w:val="BookText"/>
        <w:rPr/>
      </w:pPr>
      <w:r>
        <w:rPr>
          <w:rFonts w:ascii="Amiri" w:hAnsi="Amiri" w:eastAsia="Amiri" w:cs="Amiri"/>
          <w:color w:val="111111"/>
          <w:sz w:val="28"/>
          <w:sz w:val="28"/>
          <w:szCs w:val="28"/>
          <w:rtl w:val="true"/>
          <w:lang w:bidi="ar-SA"/>
        </w:rPr>
        <w:t xml:space="preserve">الحسينيّ الرازيّ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بذلك منتجب الدين في فهرسته </w:t>
      </w:r>
      <w:r>
        <w:rPr>
          <w:rStyle w:val="FootnoteAnchor"/>
          <w:rtl w:val="true"/>
        </w:rPr>
        <w:footnoteReference w:id="150"/>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ديّن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كونه فاضلا ديّنا يقتضي الحكم عليه بالحسن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6182_184704"/>
    </w:p>
    <w:p>
      <w:pPr>
        <w:pStyle w:val="Heading4"/>
        <w:numPr>
          <w:ilvl w:val="3"/>
          <w:numId w:val="1"/>
        </w:numPr>
        <w:rPr/>
      </w:pPr>
      <w:bookmarkStart w:id="123" w:name="__RefHeading___Toc2671974_1280447820"/>
      <w:bookmarkStart w:id="124" w:name="_Toc43"/>
      <w:bookmarkEnd w:id="122"/>
      <w:bookmarkEnd w:id="123"/>
      <w:r>
        <w:rPr/>
        <w:t>2915</w:t>
      </w:r>
      <w:bookmarkEnd w:id="12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سلمة الخزاعيّ</w:t>
      </w:r>
    </w:p>
    <w:p>
      <w:pPr>
        <w:pStyle w:val="BookText"/>
        <w:rPr/>
      </w:pPr>
      <w:r>
        <w:rPr>
          <w:rFonts w:ascii="Amiri" w:hAnsi="Amiri" w:eastAsia="Amiri" w:cs="Amiri"/>
          <w:color w:val="111111"/>
          <w:sz w:val="28"/>
          <w:sz w:val="28"/>
          <w:szCs w:val="28"/>
          <w:rtl w:val="true"/>
          <w:lang w:bidi="ar-SA"/>
        </w:rPr>
        <w:t xml:space="preserve">السلوليّ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153"/>
      </w:r>
      <w:r>
        <w:rPr>
          <w:rFonts w:ascii="Amiri" w:hAnsi="Amiri" w:eastAsia="Amiri" w:cs="Amiri"/>
          <w:color w:val="111111"/>
          <w:sz w:val="28"/>
          <w:sz w:val="28"/>
          <w:szCs w:val="28"/>
          <w:rtl w:val="true"/>
          <w:lang w:bidi="ar-SA"/>
        </w:rPr>
        <w:t>،عن ابن عبد البرّ،و أبي موسى،عدّه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المضمومة،و الدال المهملة المفتوحة،و الياء المثنّاة من تحت الساكنة،و اللام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55"/>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السلوليّ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القميّ شقران </w:t>
      </w:r>
      <w:r>
        <w:rPr>
          <w:rStyle w:val="FootnoteAnchor"/>
          <w:rtl w:val="true"/>
        </w:rPr>
        <w:footnoteReference w:id="156"/>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لم أظفر في المعاجم الرجاليّة و الحديثيّة على ما يرفع جهالة المترجم،فهو غير معلوم الحال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6182_184705"/>
    </w:p>
    <w:p>
      <w:pPr>
        <w:pStyle w:val="Heading4"/>
        <w:numPr>
          <w:ilvl w:val="3"/>
          <w:numId w:val="1"/>
        </w:numPr>
        <w:rPr/>
      </w:pPr>
      <w:bookmarkStart w:id="126" w:name="__RefHeading___Toc2671976_1280447820"/>
      <w:bookmarkStart w:id="127" w:name="_Toc44"/>
      <w:bookmarkEnd w:id="125"/>
      <w:bookmarkEnd w:id="126"/>
      <w:r>
        <w:rPr/>
        <w:t>2916</w:t>
      </w:r>
      <w:bookmarkEnd w:id="12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عمرو الأنصاريّ</w:t>
      </w:r>
    </w:p>
    <w:p>
      <w:pPr>
        <w:pStyle w:val="BookText"/>
        <w:rPr/>
      </w:pPr>
      <w:r>
        <w:rPr>
          <w:rFonts w:ascii="Amiri" w:hAnsi="Amiri" w:eastAsia="Amiri" w:cs="Amiri"/>
          <w:color w:val="111111"/>
          <w:sz w:val="28"/>
          <w:sz w:val="28"/>
          <w:szCs w:val="28"/>
          <w:rtl w:val="true"/>
          <w:lang w:bidi="ar-SA"/>
        </w:rPr>
        <w:t>الخطميّ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خطمة،بطن من الأنصار،ينتسبون إلى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الأشهل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جشم بن مالك بن أوس بن حارثة بن ثعلبة العنقاء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خطمة؛لأنّه ضرب رجلا على أنفه فخطمه،قاله في التاج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قال ابن حزم في جمهرته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جشم بن مالك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هو خطمة،بطن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،و جاء ذكره في الإيناس للوزير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،مختلف القبائل لابن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جماعة </w:t>
      </w:r>
      <w:r>
        <w:rPr>
          <w:rStyle w:val="FootnoteAnchor"/>
          <w:rtl w:val="true"/>
        </w:rPr>
        <w:footnoteReference w:id="159"/>
      </w:r>
      <w:r>
        <w:rPr>
          <w:rFonts w:ascii="Amiri" w:hAnsi="Amiri" w:eastAsia="Amiri" w:cs="Amiri"/>
          <w:color w:val="111111"/>
          <w:sz w:val="28"/>
          <w:sz w:val="28"/>
          <w:szCs w:val="28"/>
          <w:rtl w:val="true"/>
          <w:lang w:bidi="ar-SA"/>
        </w:rPr>
        <w:t>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لم أقف بعد الفحص على ما يرفع جهالته،فهو مجهول الحال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6182_184706"/>
    </w:p>
    <w:p>
      <w:pPr>
        <w:pStyle w:val="Heading4"/>
        <w:numPr>
          <w:ilvl w:val="3"/>
          <w:numId w:val="1"/>
        </w:numPr>
        <w:rPr/>
      </w:pPr>
      <w:bookmarkStart w:id="129" w:name="__RefHeading___Toc2671978_1280447820"/>
      <w:bookmarkStart w:id="130" w:name="_Toc45"/>
      <w:bookmarkEnd w:id="128"/>
      <w:bookmarkEnd w:id="129"/>
      <w:r>
        <w:rPr/>
        <w:t>2917</w:t>
      </w:r>
      <w:bookmarkEnd w:id="13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كلثوم الخزاعيّ</w:t>
      </w:r>
    </w:p>
    <w:p>
      <w:pPr>
        <w:pStyle w:val="BookText"/>
        <w:rPr/>
      </w:pPr>
      <w:r>
        <w:rPr>
          <w:rFonts w:ascii="Amiri" w:hAnsi="Amiri" w:eastAsia="Amiri" w:cs="Amiri"/>
          <w:color w:val="111111"/>
          <w:sz w:val="28"/>
          <w:sz w:val="28"/>
          <w:szCs w:val="28"/>
          <w:rtl w:val="true"/>
          <w:lang w:bidi="ar-SA"/>
        </w:rPr>
        <w:t xml:space="preserve">هذا كسابقه في عدّ جمع </w:t>
      </w:r>
      <w:r>
        <w:rPr>
          <w:rStyle w:val="FootnoteAnchor"/>
          <w:rtl w:val="true"/>
        </w:rPr>
        <w:footnoteReference w:id="161"/>
      </w:r>
      <w:r>
        <w:rPr>
          <w:rFonts w:ascii="Amiri" w:hAnsi="Amiri" w:eastAsia="Amiri" w:cs="Amiri"/>
          <w:color w:val="111111"/>
          <w:sz w:val="28"/>
          <w:sz w:val="28"/>
          <w:szCs w:val="28"/>
          <w:rtl w:val="true"/>
          <w:lang w:bidi="ar-SA"/>
        </w:rPr>
        <w:t xml:space="preserve">إيّاه من الصحابة،و جهالة حاله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لم يذكر ابن الأثير و غيره ما يوجب وضوح حال المترجم فلا بد من عدّه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671980_1280447820"/>
      <w:bookmarkStart w:id="132" w:name="_Toc46"/>
      <w:bookmarkEnd w:id="131"/>
      <w:r>
        <w:rPr/>
        <w:t>2918</w:t>
      </w:r>
      <w:bookmarkEnd w:id="13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مارية</w:t>
      </w:r>
    </w:p>
    <w:p>
      <w:pPr>
        <w:pStyle w:val="BookText"/>
        <w:rPr/>
      </w:pPr>
      <w:r>
        <w:rPr>
          <w:rFonts w:ascii="Amiri" w:hAnsi="Amiri" w:eastAsia="Amiri" w:cs="Amiri"/>
          <w:color w:val="111111"/>
          <w:sz w:val="28"/>
          <w:sz w:val="28"/>
          <w:szCs w:val="28"/>
          <w:rtl w:val="true"/>
          <w:lang w:bidi="ar-SA"/>
        </w:rPr>
        <w:t xml:space="preserve">مولى عمرو بن العاص السهميّ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المصادر الرجاليّة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3" w:name="__RefHeading___Toc2671982_1280447820"/>
      <w:bookmarkStart w:id="134" w:name="_Toc47"/>
      <w:bookmarkEnd w:id="133"/>
      <w:r>
        <w:rPr/>
        <w:t>2919</w:t>
      </w:r>
      <w:bookmarkEnd w:id="134"/>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بديل بن ورقاء الخزاعيّ أبو عبد اللّه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تاريخ الكامل لابن الأثير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آنفا ضبط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بإبدال اللام راء </w:t>
      </w:r>
    </w:p>
    <w:p>
      <w:pPr>
        <w:pStyle w:val="BookText"/>
        <w:rPr/>
      </w:pP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برير،براءين مهملتين بينهما ياء،و قبلهما باء موحّدة،و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65"/>
      </w:r>
      <w:r>
        <w:rPr>
          <w:rFonts w:ascii="Amiri" w:hAnsi="Amiri" w:eastAsia="Amiri" w:cs="Amiri"/>
          <w:color w:val="111111"/>
          <w:sz w:val="28"/>
          <w:sz w:val="28"/>
          <w:szCs w:val="28"/>
          <w:rtl w:val="true"/>
          <w:lang w:bidi="ar-SA"/>
        </w:rPr>
        <w:t>ضبط ورقاء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الخزاعيّ في الموضع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وصف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هند الداريّ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لم تذكر هذه الكنية لبديل عند ترجمة أولاده محمّد و عبد اللّه و عبد الرحمن بل الكنية لبريدة بن ورقاء الخزاعيّ أبو عبد اللّه أبو هند الداريّ كما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،أو الكنية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بن عبد اللّه أبو هند الداريّ،كما في اسد الغابة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رضوان اللّه تعالى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المصنّف فلم يقل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ينبّه هذا المعاصر بأنّ المؤلّف قدّس سرّه لم يذكر الكنية في العنوان، 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وصف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هند الداريّ،فأين الخلط الذي زعمه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كنية برّ بن عبد اللّه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المفتوحة،و الألف،و الراء المهملة،و الياء،لعلّه نسبة إلى الدار،اسم مدينة النبيّ صلّى اللّه عليه و آله و سلّم،أو إلى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واسعة بين جبال،أو إلى إحدى دارات العرب،و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بإحصاء القاموس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تنيف على مائة و عشر،بعضها من مساكن خزاعة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لعلّ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عطّارا،و العطّار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داري،منسوب </w:t>
      </w:r>
    </w:p>
    <w:p>
      <w:pPr>
        <w:pStyle w:val="BookText"/>
        <w:rPr/>
      </w:pPr>
      <w:r>
        <w:rPr>
          <w:rFonts w:ascii="Amiri" w:hAnsi="Amiri" w:eastAsia="Amiri" w:cs="Amiri"/>
          <w:color w:val="111111"/>
          <w:sz w:val="28"/>
          <w:sz w:val="28"/>
          <w:szCs w:val="28"/>
          <w:rtl w:val="true"/>
          <w:lang w:bidi="ar-SA"/>
        </w:rPr>
        <w:t xml:space="preserve">إلى دارين بالبحرين </w:t>
      </w:r>
      <w:r>
        <w:rPr>
          <w:rStyle w:val="FootnoteAnchor"/>
          <w:rtl w:val="true"/>
        </w:rPr>
        <w:footnoteReference w:id="168"/>
      </w:r>
      <w:r>
        <w:rPr>
          <w:rFonts w:ascii="Amiri" w:hAnsi="Amiri" w:eastAsia="Amiri" w:cs="Amiri"/>
          <w:color w:val="111111"/>
          <w:sz w:val="28"/>
          <w:sz w:val="28"/>
          <w:szCs w:val="28"/>
          <w:rtl w:val="true"/>
          <w:lang w:bidi="ar-SA"/>
        </w:rPr>
        <w:t xml:space="preserve">،و أيضا الملازم لداره يسمّى داريّ،و كذا ربّ النعم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يمكن أن يكون هذا الرجل منسوبا إلى الدار بن هانئ بن حبيب ابن نمارة بن لخم </w:t>
      </w:r>
      <w:r>
        <w:rPr>
          <w:rStyle w:val="FootnoteAnchor"/>
          <w:rtl w:val="true"/>
        </w:rPr>
        <w:footnoteReference w:id="170"/>
      </w:r>
      <w:r>
        <w:rPr>
          <w:rFonts w:ascii="Amiri" w:hAnsi="Amiri" w:eastAsia="Amiri" w:cs="Amiri"/>
          <w:color w:val="111111"/>
          <w:sz w:val="28"/>
          <w:sz w:val="28"/>
          <w:szCs w:val="28"/>
          <w:rtl w:val="true"/>
          <w:lang w:bidi="ar-SA"/>
        </w:rPr>
        <w:t>،أبي بطن من لخم،ضرورة عدم مناسبة اللخميّ للخزاعيّ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71"/>
      </w:r>
      <w:r>
        <w:rPr>
          <w:rFonts w:ascii="Amiri" w:hAnsi="Amiri" w:eastAsia="Amiri" w:cs="Amiri"/>
          <w:color w:val="111111"/>
          <w:sz w:val="28"/>
          <w:sz w:val="28"/>
          <w:szCs w:val="28"/>
          <w:rtl w:val="true"/>
          <w:lang w:bidi="ar-SA"/>
        </w:rPr>
        <w:t xml:space="preserve">و ابن مندة و ابن نعيم </w:t>
      </w:r>
      <w:r>
        <w:rPr>
          <w:rStyle w:val="FootnoteAnchor"/>
          <w:rtl w:val="true"/>
        </w:rPr>
        <w:footnoteReference w:id="172"/>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رجاله </w:t>
      </w:r>
      <w:r>
        <w:rPr>
          <w:rStyle w:val="FootnoteAnchor"/>
          <w:rtl w:val="true"/>
        </w:rPr>
        <w:footnoteReference w:id="174"/>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في تاريخه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لمّا جمع غنائم حنين بالجعرانة،جعل عليها بديل بن ورقاء الخزاعيّ،و صار إلى حصار الطائف،ثمّ رجع إلى الجعرانة لقسمة الغنائم، و هي أعظم و أكثر غنيمة غنمها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ناهيك ما ذكروه من أنّه صلّى اللّه عليه و آله و سلّم أعطى منها لأحد عشر رجلا من المؤلّفة قلوبهم مائة بعير لكلّ واحد منهم،و أعطى </w:t>
      </w:r>
      <w:r>
        <w:rPr>
          <w:rStyle w:val="FootnoteAnchor"/>
          <w:rtl w:val="true"/>
        </w:rPr>
        <w:footnoteReference w:id="176"/>
      </w:r>
      <w:r>
        <w:rPr>
          <w:rFonts w:ascii="Amiri" w:hAnsi="Amiri" w:eastAsia="Amiri" w:cs="Amiri"/>
          <w:color w:val="111111"/>
          <w:sz w:val="28"/>
          <w:sz w:val="28"/>
          <w:szCs w:val="28"/>
          <w:rtl w:val="true"/>
          <w:lang w:bidi="ar-SA"/>
        </w:rPr>
        <w:t>آخرين دون المائة،و هم من المؤلّفة قلوبهم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يتألّفهم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استئمان النبيّ صلّى اللّه عليه و آله و سلّم بديلا على تلك الغنائم العظيمة ممّا يكشف من شدّة وثوقه به و عدالته،لعدم تعقّل استئمانه صلّى اللّه عليه و آله و سلّم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ذكرته إنّما كان ينفع في العلم بحاله لو كان مات في زمان النبيّ صلّى اللّه عليه و آله و سلّم،و عدالته في زمانه صلّى اللّه عليه و آله و سلّم لا تجدي، بعد قلب زمان الامتحان بعده جملة من العدول في زمانه إلى الفسق،أو الكفر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رواه الرجل في زمان النبيّ صلّى اللّه عليه و آله و سلّم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في كلّ متيقّن سابقا مشكوك لاحقا تعتبرون استصحاب المتيقن؟فما معنى رفع اليد هنا عن استصحاب العدالة الثابتة في زمان النبيّ صلّى اللّه عليه و آله و سلّم بما ذكر؟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الاستصحاب إنّما يجري فيما لم يكن هناك علم تفصيليّ،و لا إجماليّ منجّز،و هو هنا موجود؛فإنّ علمنا بارتداد جمع كثير من الصحابة و فسق </w:t>
      </w:r>
    </w:p>
    <w:p>
      <w:pPr>
        <w:pStyle w:val="BookText"/>
        <w:rPr/>
      </w:pPr>
      <w:r>
        <w:rPr>
          <w:rFonts w:ascii="Amiri" w:hAnsi="Amiri" w:eastAsia="Amiri" w:cs="Amiri"/>
          <w:color w:val="111111"/>
          <w:sz w:val="28"/>
          <w:sz w:val="28"/>
          <w:szCs w:val="28"/>
          <w:rtl w:val="true"/>
          <w:lang w:bidi="ar-SA"/>
        </w:rPr>
        <w:t>آخرين منهم،بعد رحلته صلّى اللّه عليه و آله و سلّم،يثبّطنا عن استصحاب عدالة من ثبتت عدالته في زمانه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الشبهة هنا غير محصورة،و في مثل ذلك لا ينجّز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المقام من قبيل الاشتباه الكثير في الكثير الذي استثنوه من غير المحصور و أجروا عليه حكم المحصور،كما لا يخفى على من أحاط خبرا بالمباحث الاصوليّة،فالحقّ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الصحابيّ و غيره؛بإجراء استصحاب العدالة في الثاني إلى أن يثبت الفسق،و عدم إجراء استصحاب العدالة و عدم ترتيب آثارها ما لم تحرز عدالته بعد رحلة النبيّ صلّى اللّه عليه و آله و سلّم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نعم؛من استشهد في زمانه في غزاوته نعتبر حسن حاله،كما أنّ من تثبت وثاقته في زمانه صلّى اللّه عليه و آله و سلّم،و مات قبل رحلته تجري عليه آثار العدالة،فتدبّر جيّدا،فإنّه دقيق نافع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لم أقف في المعاجم التاريخيّة و الرجاليّة على ما يوضّح حال المترجم،فهو من حيث الوثاقة و الضعف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مولى أبي محمّد عليه السّلام جاء بهذا العنوان في بحار الأنوار </w:t>
      </w:r>
      <w:r>
        <w:rPr>
          <w:rFonts w:eastAsia="Amiri" w:cs="Amiri" w:ascii="Amiri" w:hAnsi="Amiri"/>
          <w:color w:val="111111"/>
          <w:sz w:val="28"/>
          <w:szCs w:val="28"/>
          <w:lang w:bidi="ar-SA"/>
        </w:rPr>
        <w:t>272/50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يعقوب،عن بذل مولى أبي محمّد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182_184711"/>
    </w:p>
    <w:p>
      <w:pPr>
        <w:pStyle w:val="Heading4"/>
        <w:numPr>
          <w:ilvl w:val="3"/>
          <w:numId w:val="1"/>
        </w:numPr>
        <w:rPr/>
      </w:pPr>
      <w:bookmarkStart w:id="136" w:name="__RefHeading___Toc2671984_1280447820"/>
      <w:bookmarkStart w:id="137" w:name="_Toc48"/>
      <w:bookmarkEnd w:id="135"/>
      <w:bookmarkEnd w:id="136"/>
      <w:r>
        <w:rPr/>
        <w:t>2921</w:t>
      </w:r>
      <w:bookmarkEnd w:id="13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بن عبد اللّه أبو هند الداريّ</w:t>
      </w:r>
    </w:p>
    <w:p>
      <w:pPr>
        <w:pStyle w:val="BookText"/>
        <w:rPr/>
      </w:pPr>
      <w:r>
        <w:rPr>
          <w:rFonts w:ascii="IRNazanin" w:hAnsi="IRNazanin" w:eastAsia="IRNazanin"/>
          <w:color w:val="111111"/>
          <w:sz w:val="28"/>
          <w:sz w:val="28"/>
          <w:szCs w:val="28"/>
          <w:rtl w:val="true"/>
          <w:lang w:bidi="fa-IR"/>
        </w:rPr>
        <w:t xml:space="preserve">جعله بعضهم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من هذه التصريحات يطمأن بأنّ الشيخ رحمه اللّه في رجاله ذكر 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ورقاء،ثم برّ بن عبد اللّه أبو هند الداريّ،و التصحيف حدث من النسّاخ فأبدلوا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بإضافة الألف فظنّ أنّهما عنوان واحد لصحابيّ واحد،و في تجريد أسماء الصحابة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 آخر،و عدّه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لم أقف على ما يوضّح حال المترجم من الوثاقة و الضعف،فهو غير متّضح الحال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6182_184712"/>
    </w:p>
    <w:p>
      <w:pPr>
        <w:pStyle w:val="Heading4"/>
        <w:numPr>
          <w:ilvl w:val="3"/>
          <w:numId w:val="1"/>
        </w:numPr>
        <w:rPr/>
      </w:pPr>
      <w:bookmarkStart w:id="139" w:name="__RefHeading___Toc2671986_1280447820"/>
      <w:bookmarkStart w:id="140" w:name="_Toc49"/>
      <w:bookmarkEnd w:id="138"/>
      <w:bookmarkEnd w:id="139"/>
      <w:r>
        <w:rPr/>
        <w:t>2922</w:t>
      </w:r>
      <w:bookmarkEnd w:id="140"/>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أوس بن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ابن الأثير في اسد الغابة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إحدى غزواته،و قاد معه فرسين،فضرب له النبيّ صلّى اللّه عليه و آله و سلّم سهمين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لم أظفر على ما يمكن استفادة وثاقته أو ضعفه،فهو من هذه الناحية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سبرة</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الحارث الأعور و زيد و صعصعة ابنا صوحان و البراء بن سبرة،و بحار الأنوار </w:t>
      </w:r>
      <w:r>
        <w:rPr>
          <w:rFonts w:eastAsia="Amiri" w:cs="Amiri" w:ascii="Amiri" w:hAnsi="Amiri"/>
          <w:color w:val="111111"/>
          <w:sz w:val="28"/>
          <w:szCs w:val="28"/>
          <w:lang w:bidi="ar-SA"/>
        </w:rPr>
        <w:t>312/41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زيد و صعصعة ابنا صوحان و البراء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الرجاليّة،فهو مهمل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6182_184713"/>
    </w:p>
    <w:p>
      <w:pPr>
        <w:pStyle w:val="Heading4"/>
        <w:numPr>
          <w:ilvl w:val="3"/>
          <w:numId w:val="1"/>
        </w:numPr>
        <w:rPr/>
      </w:pPr>
      <w:bookmarkStart w:id="142" w:name="__RefHeading___Toc2671988_1280447820"/>
      <w:bookmarkStart w:id="143" w:name="_Toc50"/>
      <w:bookmarkEnd w:id="141"/>
      <w:bookmarkEnd w:id="142"/>
      <w:r>
        <w:rPr/>
        <w:t>2924</w:t>
      </w:r>
      <w:bookmarkEnd w:id="14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الأنصاري الخزرجي</w:t>
      </w:r>
    </w:p>
    <w:p>
      <w:pPr>
        <w:pStyle w:val="BookText"/>
        <w:rPr/>
      </w:pPr>
      <w:r>
        <w:rPr>
          <w:rFonts w:ascii="IRNazanin" w:hAnsi="IRNazanin" w:eastAsia="IRNazanin"/>
          <w:color w:val="111111"/>
          <w:sz w:val="28"/>
          <w:sz w:val="28"/>
          <w:szCs w:val="28"/>
          <w:rtl w:val="true"/>
          <w:lang w:bidi="fa-IR"/>
        </w:rPr>
        <w:t xml:space="preserve">أبو عامر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مكتبة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تهذيب الأسماء و اللغات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الخصائص للنسائي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428/3</w:t>
      </w:r>
      <w:r>
        <w:rPr>
          <w:rFonts w:ascii="Amiri" w:hAnsi="Amiri" w:eastAsia="Amiri" w:cs="Amiri"/>
          <w:color w:val="111111"/>
          <w:sz w:val="28"/>
          <w:sz w:val="28"/>
          <w:szCs w:val="28"/>
          <w:rtl w:val="true"/>
          <w:lang w:bidi="ar-SA"/>
        </w:rPr>
        <w:t xml:space="preserve">،الرياض النضرة لمحبّ الدين الطبري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،الفصول المهمة لابن 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،تفسير فخر الرازي </w:t>
      </w:r>
      <w:r>
        <w:rPr>
          <w:rFonts w:eastAsia="Amiri" w:cs="Amiri" w:ascii="Amiri" w:hAnsi="Amiri"/>
          <w:color w:val="111111"/>
          <w:sz w:val="28"/>
          <w:szCs w:val="28"/>
          <w:lang w:bidi="ar-SA"/>
        </w:rPr>
        <w:t>632/3</w:t>
      </w:r>
      <w:r>
        <w:rPr>
          <w:rFonts w:ascii="Amiri" w:hAnsi="Amiri" w:eastAsia="Amiri" w:cs="Amiri"/>
          <w:color w:val="111111"/>
          <w:sz w:val="28"/>
          <w:sz w:val="28"/>
          <w:szCs w:val="28"/>
          <w:rtl w:val="true"/>
          <w:lang w:bidi="ar-SA"/>
        </w:rPr>
        <w:t xml:space="preserve">،تفسير نيسابوري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555/2</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،البداية و النهاية لابن كثير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328/8</w:t>
      </w: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464/6</w:t>
      </w:r>
      <w:r>
        <w:rPr>
          <w:rFonts w:ascii="Amiri" w:hAnsi="Amiri" w:eastAsia="Amiri" w:cs="Amiri"/>
          <w:color w:val="111111"/>
          <w:sz w:val="28"/>
          <w:sz w:val="28"/>
          <w:szCs w:val="28"/>
          <w:rtl w:val="true"/>
          <w:lang w:bidi="ar-SA"/>
        </w:rPr>
        <w:t>، أسنى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،شرح ديوان أمير المؤمنين عليه السلام للميبدي،فرائد السمطين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84"/>
      </w:r>
      <w:r>
        <w:rPr>
          <w:rFonts w:ascii="Amiri" w:hAnsi="Amiri" w:eastAsia="Amiri" w:cs="Amiri"/>
          <w:color w:val="111111"/>
          <w:sz w:val="28"/>
          <w:sz w:val="28"/>
          <w:szCs w:val="28"/>
          <w:rtl w:val="true"/>
          <w:lang w:bidi="ar-SA"/>
        </w:rPr>
        <w:t>ضبط البراء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أبي عبد اللّه بن أبي رافع الصيمريّ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الألف،و الزاي المعجمة المكسورة، و الباء الموحّدة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الزاي المعجمة الساكنة،و الراء المهملة المفتوحة،و الجيم و الياء،نسبة إلى الخزرج،أخي الأوس،و الأنصار كلّهم من أولادهما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انظر تفصيل نسب الأنصار و بطون الخزرج في 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،ولدا توأمين ملتصقين ظهراهما،ففصلوهما بالسيف، و لا تزال سيوف الحرب قائمة بين هاتين القبيلتين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ملحقات كتاب الصراح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بخطّ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87"/>
      </w: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الأنصاري الخزرجي،كنيته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ينافيه ما في اسد الغابة </w:t>
      </w:r>
      <w:r>
        <w:rPr>
          <w:rStyle w:val="FootnoteAnchor"/>
          <w:rtl w:val="true"/>
        </w:rPr>
        <w:footnoteReference w:id="188"/>
      </w:r>
      <w:r>
        <w:rPr>
          <w:rFonts w:ascii="Amiri" w:hAnsi="Amiri" w:eastAsia="Amiri" w:cs="Amiri"/>
          <w:color w:val="111111"/>
          <w:sz w:val="28"/>
          <w:sz w:val="28"/>
          <w:szCs w:val="28"/>
          <w:rtl w:val="true"/>
          <w:lang w:bidi="ar-SA"/>
        </w:rPr>
        <w:t>من جعله أوسيّا،و جعل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عمرو في قول، و أبا عمارة في قول آخر،و جعل الثاني أصحّ،ثمّ ذكر في ترجمته أنّ رسول اللّه </w:t>
      </w:r>
    </w:p>
    <w:p>
      <w:pPr>
        <w:pStyle w:val="BookText"/>
        <w:rPr/>
      </w:pPr>
      <w:r>
        <w:rPr>
          <w:rFonts w:ascii="Amiri" w:hAnsi="Amiri" w:eastAsia="Amiri" w:cs="Amiri"/>
          <w:color w:val="111111"/>
          <w:sz w:val="28"/>
          <w:sz w:val="28"/>
          <w:szCs w:val="28"/>
          <w:rtl w:val="true"/>
          <w:lang w:bidi="ar-SA"/>
        </w:rPr>
        <w:t>صلّى اللّه عليه و آله و سلّم ردّه عن غزوة بدر لاستصغاره إيّاه،و أوّل مشاهده احد،و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الخندق،و غزا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أربع عشرة غزوة،و هو الّذي افتتح الريّ سنة أربع و عشرين صلحا،أو عنوة في قول أبي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أقوالا أخر في فاتح الريّ،ثمّ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 و ابتنى بها دارا و مات أيّام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أهمّنا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مشكور بعد أن أصابته دعوة أمير المؤمنين عليه السلام في كتمان حديث غدير خمّ 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عدّه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أصفيائه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نقلاه من عمي البراء بن عازب هو مقتضى الحديث الذي أسلفنا نقله </w:t>
      </w:r>
      <w:r>
        <w:rPr>
          <w:rStyle w:val="FootnoteAnchor"/>
          <w:rtl w:val="true"/>
        </w:rPr>
        <w:footnoteReference w:id="191"/>
      </w:r>
      <w:r>
        <w:rPr>
          <w:rFonts w:ascii="Amiri" w:hAnsi="Amiri" w:eastAsia="Amiri" w:cs="Amiri"/>
          <w:color w:val="111111"/>
          <w:sz w:val="28"/>
          <w:sz w:val="28"/>
          <w:szCs w:val="28"/>
          <w:rtl w:val="true"/>
          <w:lang w:bidi="ar-SA"/>
        </w:rPr>
        <w:t xml:space="preserve">في ترجمة أنس بن مالك،و يخالفه ما حكاه في التعليقة </w:t>
      </w:r>
      <w:r>
        <w:rPr>
          <w:rStyle w:val="FootnoteAnchor"/>
          <w:rtl w:val="true"/>
        </w:rPr>
        <w:footnoteReference w:id="192"/>
      </w:r>
      <w:r>
        <w:rPr>
          <w:rFonts w:ascii="Amiri" w:hAnsi="Amiri" w:eastAsia="Amiri" w:cs="Amiri"/>
          <w:color w:val="111111"/>
          <w:sz w:val="28"/>
          <w:sz w:val="28"/>
          <w:szCs w:val="28"/>
          <w:rtl w:val="true"/>
          <w:lang w:bidi="ar-SA"/>
        </w:rPr>
        <w:t xml:space="preserve">عن المجلس السادس و العشرين من أمالي الصدوق رحمه اللّه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 السند بأبي الجارود،و قبول البراء الولاية من قبل معاوية على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الرواية الّتي رواها هو</w:t>
      </w:r>
    </w:p>
    <w:p>
      <w:pPr>
        <w:pStyle w:val="BookText"/>
        <w:rPr/>
      </w:pPr>
      <w:r>
        <w:rPr>
          <w:rFonts w:ascii="Amiri" w:hAnsi="Amiri" w:eastAsia="Amiri" w:cs="Amiri"/>
          <w:color w:val="111111"/>
          <w:sz w:val="28"/>
          <w:sz w:val="28"/>
          <w:szCs w:val="28"/>
          <w:rtl w:val="true"/>
          <w:lang w:bidi="ar-SA"/>
        </w:rPr>
        <w:t>رحمه اللّه بطريقنا،عن جابر بن عبد اللّه،أنّ الّذي أصابته دعوته عليه السلام بالعمى هو الأشعث بن قيس،و أمّا البراء فقد دعا عليه بالموت من حيث هاجر منه فولاّه معاوية اليمن،فمات بها،و منها كان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يوافق هذه الرواية ما رواه الصدوق رحمه اللّه أيضا في الخصال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هذه الرواية رواها سليم بن قيس في كتاب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الحادي عشر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المتوكّل،عن عليّ بن الحسين السعدآباديّ،عن أحمد ابن أبي عبد اللّه،عن أبيه البرقي،عن محمّد بن سنان،عن المفضّل بن عمر،عن أبي الجارود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جابر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منبركم هذا أربعة رهط من أصحاب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مالك،و البراء </w:t>
      </w:r>
      <w:r>
        <w:rPr>
          <w:rStyle w:val="FootnoteAnchor"/>
          <w:rtl w:val="true"/>
        </w:rPr>
        <w:footnoteReference w:id="195"/>
      </w:r>
      <w:r>
        <w:rPr>
          <w:rFonts w:ascii="Amiri" w:hAnsi="Amiri" w:eastAsia="Amiri" w:cs="Amiri"/>
          <w:color w:val="111111"/>
          <w:sz w:val="28"/>
          <w:sz w:val="28"/>
          <w:szCs w:val="28"/>
          <w:rtl w:val="true"/>
          <w:lang w:bidi="ar-SA"/>
        </w:rPr>
        <w:t>بن عازب،و الأشعث بن قيس الكندي،و خالد بن يزيد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أنس،فقال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Style w:val="FootnoteAnchor"/>
          <w:rtl w:val="true"/>
        </w:rPr>
        <w:footnoteReference w:id="196"/>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تشهد لي اليوم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أماتك اللّه حتّى يبتليك ببرص لا تغطّيه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تشهد لي اليوم بالولاية، فلا أماتك اللّه حتّى يذهب بكريمتك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أنت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تشهد لي اليوم بالولاية،فلا أماتك اللّه إلاّ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 فلا أماتك اللّه إلاّ حيث هاجرت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كما دعا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البراء مشكورا،فلعلّ الوجه في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محكيّ المحاسن </w:t>
      </w:r>
      <w:r>
        <w:rPr>
          <w:rStyle w:val="FootnoteAnchor"/>
          <w:rtl w:val="true"/>
        </w:rPr>
        <w:footnoteReference w:id="199"/>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رجلين من خيار التابعين شهدا عندي أنّ البراء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أتبرّأ في الدنيا و الآخرة ممّن تقدّم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البرقي </w:t>
      </w:r>
      <w:r>
        <w:rPr>
          <w:rStyle w:val="FootnoteAnchor"/>
          <w:rtl w:val="true"/>
        </w:rPr>
        <w:footnoteReference w:id="200"/>
      </w:r>
      <w:r>
        <w:rPr>
          <w:rFonts w:ascii="Amiri" w:hAnsi="Amiri" w:eastAsia="Amiri" w:cs="Amiri"/>
          <w:color w:val="111111"/>
          <w:sz w:val="28"/>
          <w:sz w:val="28"/>
          <w:szCs w:val="28"/>
          <w:rtl w:val="true"/>
          <w:lang w:bidi="ar-SA"/>
        </w:rPr>
        <w:t xml:space="preserve">إيّاه من الأصفياء من أصحاب أمير المؤمنين عليه السلام،على ما حكاه العلاّمة رحمه اللّه عنه في آخر الباب الأوّل من الخلاصة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202"/>
      </w:r>
      <w:r>
        <w:rPr>
          <w:rFonts w:ascii="Amiri" w:hAnsi="Amiri" w:eastAsia="Amiri" w:cs="Amiri"/>
          <w:color w:val="111111"/>
          <w:sz w:val="28"/>
          <w:sz w:val="28"/>
          <w:szCs w:val="28"/>
          <w:rtl w:val="true"/>
          <w:lang w:bidi="ar-SA"/>
        </w:rPr>
        <w:t>،عن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الحضرمي،و أبان بن تغلب،و الحسين بن أبي العلاء،و صباح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جعفر،و أبي عبد اللّه عليهما السلام أنّ أمير المؤمنين عليه السلام قال للبراء ابن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بمنزلة اليهود قبل أن نتّبعك، تخفّ علينا العبادة،فلمّا اتّبعناك و وقع حقائق الإيمان في قلوبنا وجدنا العبادة قد تثاقلت في أجسادنا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يحشر الناس يوم القيامة في صور الحمير و تحشرون فرادى فرادى يؤخذ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لكم ما من أحد يوم القيامة إلاّ و هو يعوي عوي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اشهدوا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فنعرض عنهم،فما هم بعدها بمفلحين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بعد أن أصابته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روى من جهة العامّة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وقوع تحريف في آخر العبارة،و أنّ الصحيح فيما روي من جهة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دعائه عليه السلام عليه بالعمى،و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الاستيعاب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البراء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 و قتال الخوارج و نزل الكوفة،و ابتنى بها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شهد البراء بن عازب الجمل و صفّين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دارا،و مات في إمارة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افتتح الريّ سنة أربع و عشرين صلحا أو عنوة في قول أبي عمرو الشيباني،و قال أبو عبيدة افتتحها حذيفة سنة اثنتين و عشرين،و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بعضها أبو موسى و بعضها قرظة بن كعب،و شهد غزوة تستر مع أبي موسى،و شهد البراء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النهروان،هو و أخوه عبيد بن عازب و نزل الكوفة و ابتنى بها دارا و مات أيّام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مشكاة المصابيح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أبو عمارة الأنصاري الحارثي نزل الكوفة،و فتح الري سنة أربع و عشرين،و شهد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 و النهروان،و مات بالكوفة أيام مصعب بن الزبير،روى عنه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عمارة،و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الطفيل،غزا مع رسول اللّه صلّى اللّه عليه و آله و سلّم خمس عشرة غزوة،و نزل الكوفة بعده و كان رسول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الخوارج بالنهروان يدعوهم إلى الطاعة،و ترك المشاقّة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إلى أهل النهروان يدعوهم ثلاثة أيّام،فلمّا أبوا سار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ولاية مصعب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أمير المؤمنين عليه السلام بالملاحم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إسماعيل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للبراء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ابني الحسين عليه السلام و أنت حيّ 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 عليه السلام كان البراء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 عليّ بن أبي طالب عليه السلام،قتل الحسين ابن عليّ و أنا لم أنصره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الندم على ذلك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 إلى رؤوس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عليّ،فعاتبهم و أمرهم أن يعاتبوه،فأرسل معاوية إلى أبي مسعود، و البراء بن عازب،و خزيمة بن ثابت،و الحجّاج بن غزيّة،و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فعاتبهم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قوله عليه السلام للبراء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عازب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يقتل الحسين و أنت حيّ فلا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 عليه السلام كان البراء يذكر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بها حسرة،إذ لم أشهده و اقتل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رواية إعلام الورى و شرح النهج أنّه كان في فاجعة الطفّ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بحيث يسمع واعيت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و حديث الغدير</w:t>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أمير المؤمنين 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بريدة،و أبو هريرة،و جابر،و البراء بن عازب،و زيد بن أرقم كلّ واحد منهم عن النبيّ صلّى اللّه عليه و آله و سلّم أنّه قال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الإمام أحمد بن حنبل في مسنده 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 و سلّم في سفر فنزلنا بغدير خم فنودي فينا الصلاة جامعة،و كسح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تحت شجرتين،فصلّى الظهر و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روى حديث الغدير عن البراء بن عازب في مشكاة المصابيح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6094</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350/7</w:t>
      </w:r>
      <w:r>
        <w:rPr>
          <w:rFonts w:ascii="Amiri" w:hAnsi="Amiri" w:eastAsia="Amiri" w:cs="Amiri"/>
          <w:color w:val="111111"/>
          <w:sz w:val="28"/>
          <w:sz w:val="28"/>
          <w:szCs w:val="28"/>
          <w:rtl w:val="true"/>
          <w:lang w:bidi="ar-SA"/>
        </w:rPr>
        <w:t xml:space="preserve">،و خطط المقريزي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،و تفسير المنار </w:t>
      </w:r>
      <w:r>
        <w:rPr>
          <w:rFonts w:eastAsia="Amiri" w:cs="Amiri" w:ascii="Amiri" w:hAnsi="Amiri"/>
          <w:color w:val="111111"/>
          <w:sz w:val="28"/>
          <w:szCs w:val="28"/>
          <w:lang w:bidi="ar-SA"/>
        </w:rPr>
        <w:t>464/6</w:t>
      </w:r>
      <w:r>
        <w:rPr>
          <w:rFonts w:ascii="Amiri" w:hAnsi="Amiri" w:eastAsia="Amiri" w:cs="Amiri"/>
          <w:color w:val="111111"/>
          <w:sz w:val="28"/>
          <w:sz w:val="28"/>
          <w:szCs w:val="28"/>
          <w:rtl w:val="true"/>
          <w:lang w:bidi="ar-SA"/>
        </w:rPr>
        <w:t xml:space="preserve">،و الجامع الصغير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،و تاريخ مدينة دمشق لابن عساكر ترجمة الإمام عليّ بن أبي طالب عليه السلام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فرائد السمطين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أنساب الأشراف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وفاة البراء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أرّخ وفاة المترجم في الاستيعاب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أيّام مصعب بن الزبير،و مثله في اسد الغابة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النهروان،ثمّ مات بالكوفة بعد نزوله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ينافي كلاّ من الدعويين عليه؛لأنّه إن كان دعا عليه بالعمى فكيف شهد الحروب الثلاثة؟و إن كان دعا عليه بالموت حيثما هاجر منه فكيف مات بالكوفة؟و مثل هذا الإشكال يجري فيما ورد من أنّه روى عن النبيّ صلّى اللّه عليه و آله و سلّم ثلاثمائة و خمسة أحاديث،نزل الكوفة و توفّي بها في أيّام مصعب بن الزبير،و شهد مع عليّ مشاهده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إشكالا في قول ابن طاوس و العلاّمة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مشكور،و هو أنّه روى الصدوق رحمه اللّه في المجلس السادس و العشرين من الأمالي </w:t>
      </w:r>
      <w:r>
        <w:rPr>
          <w:rStyle w:val="FootnoteAnchor"/>
          <w:rtl w:val="true"/>
        </w:rPr>
        <w:footnoteReference w:id="205"/>
      </w:r>
      <w:r>
        <w:rPr>
          <w:rFonts w:ascii="Amiri" w:hAnsi="Amiri" w:eastAsia="Amiri" w:cs="Amiri"/>
          <w:color w:val="111111"/>
          <w:sz w:val="28"/>
          <w:sz w:val="28"/>
          <w:szCs w:val="28"/>
          <w:rtl w:val="true"/>
          <w:lang w:bidi="ar-SA"/>
        </w:rPr>
        <w:t>حديثا قريبا من حديث الخصال المتقدّم تضمّن قول جابر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البراء بن عازب </w:t>
      </w:r>
    </w:p>
    <w:p>
      <w:pPr>
        <w:pStyle w:val="BookText"/>
        <w:rPr/>
      </w:pPr>
      <w:r>
        <w:rPr>
          <w:rFonts w:ascii="Amiri" w:hAnsi="Amiri" w:eastAsia="Amiri" w:cs="Amiri"/>
          <w:color w:val="111111"/>
          <w:sz w:val="28"/>
          <w:sz w:val="28"/>
          <w:szCs w:val="28"/>
          <w:rtl w:val="true"/>
          <w:lang w:bidi="ar-SA"/>
        </w:rPr>
        <w:t>فإنّه ولاّه معاوية اليمن فمات بها و منها كان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كيف يكون مشكورا من تولّى من قبل الجائر على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الولاية المذكورة محرّمة حتّى بعد وفاة أمير المؤمنين و صلح الحسن عليهما السلام،و كيف يتبرّأ في الدنيا و الآخرة ممّن تقدّم على علي عليه السلام،و يتولّى من قبل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في الوجيزة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 الّذي أشار إليه المجلسي قدّس اللّه روحه ناشئ من رواية الأمالي و الخصال،و إلاّ فلم يذكر أحد من الخاصّة و العامّة ما يوجب ذمّه،و حيث تحقّق ضعف الرواية بأبي الجارود ينتفي الذمّ المزعوم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مدح و ذمّ،و لم يرجّح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07"/>
      </w:r>
      <w:r>
        <w:rPr>
          <w:rFonts w:ascii="Amiri" w:hAnsi="Amiri" w:eastAsia="Amiri" w:cs="Amiri"/>
          <w:color w:val="111111"/>
          <w:sz w:val="28"/>
          <w:sz w:val="28"/>
          <w:szCs w:val="28"/>
          <w:rtl w:val="true"/>
          <w:lang w:bidi="ar-SA"/>
        </w:rPr>
        <w:t>في الحسان،و لكن ذكر بعد نقل ما سمعته من العلاّمة رحمه اللّه في الخلاصة و الكشّي ما يكشف عن توقّفه في حسنه،لأنّه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مستند الشكر الذي ذكره العلاّمة هو ما ذكره الكشّي فهو غير صالح لإدخاله في قسم الحسن،و اللّه أعلم بحقائق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درجه في الحسان لا مانع منه </w:t>
      </w:r>
      <w:r>
        <w:rPr>
          <w:rStyle w:val="FootnoteAnchor"/>
          <w:rtl w:val="true"/>
        </w:rPr>
        <w:footnoteReference w:id="208"/>
      </w:r>
      <w:r>
        <w:rPr>
          <w:rFonts w:ascii="Amiri" w:hAnsi="Amiri" w:eastAsia="Amiri" w:cs="Amiri"/>
          <w:color w:val="111111"/>
          <w:sz w:val="28"/>
          <w:sz w:val="28"/>
          <w:szCs w:val="28"/>
          <w:rtl w:val="true"/>
          <w:lang w:bidi="ar-SA"/>
        </w:rPr>
        <w:t xml:space="preserve">بعد مجموع ما مرّ في مدحه،إلاّ قبوله ولاية اليمن من قبل معاوية،و حيث إنّ احتمال التقيّة و الخوف قائم في ذلك،أمكن عدم قدحه في حسنه </w:t>
      </w:r>
      <w:r>
        <w:rPr>
          <w:rStyle w:val="FootnoteAnchor"/>
          <w:rtl w:val="true"/>
        </w:rPr>
        <w:footnoteReference w:id="209"/>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أرّخ بحر العلوم رحمه اللّه </w:t>
      </w:r>
      <w:r>
        <w:rPr>
          <w:rStyle w:val="FootnoteAnchor"/>
          <w:rtl w:val="true"/>
        </w:rPr>
        <w:footnoteReference w:id="210"/>
      </w:r>
      <w:r>
        <w:rPr>
          <w:rFonts w:ascii="Amiri" w:hAnsi="Amiri" w:eastAsia="Amiri" w:cs="Amiri"/>
          <w:color w:val="111111"/>
          <w:sz w:val="28"/>
          <w:sz w:val="28"/>
          <w:szCs w:val="28"/>
          <w:rtl w:val="true"/>
          <w:lang w:bidi="ar-SA"/>
        </w:rPr>
        <w:t>موته بسنة اثنتين و سبعين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بنينا في ترجمته على حسنه،و لكنّا بعد ذلك تردّدنا في ذلك لكون كتمانه الشهادة بما سمعه من رسول اللّه صلّى اللّه عليه و آله و سلّم في حقّ عليّ عليه السلام </w:t>
      </w:r>
      <w:r>
        <w:rPr>
          <w:rStyle w:val="FootnoteAnchor"/>
          <w:rtl w:val="true"/>
        </w:rPr>
        <w:footnoteReference w:id="212"/>
      </w:r>
      <w:r>
        <w:rPr>
          <w:rFonts w:ascii="Amiri" w:hAnsi="Amiri" w:eastAsia="Amiri" w:cs="Amiri"/>
          <w:color w:val="111111"/>
          <w:sz w:val="28"/>
          <w:sz w:val="28"/>
          <w:szCs w:val="28"/>
          <w:rtl w:val="true"/>
          <w:lang w:bidi="ar-SA"/>
        </w:rPr>
        <w:t xml:space="preserve">من الكبائر،و قبوله الولاية من قبل معاوية على اليمن </w:t>
      </w:r>
      <w:r>
        <w:rPr>
          <w:rStyle w:val="FootnoteAnchor"/>
          <w:rtl w:val="true"/>
        </w:rPr>
        <w:footnoteReference w:id="213"/>
      </w:r>
      <w:r>
        <w:rPr>
          <w:rFonts w:ascii="Amiri" w:hAnsi="Amiri" w:eastAsia="Amiri" w:cs="Amiri"/>
          <w:color w:val="111111"/>
          <w:sz w:val="28"/>
          <w:sz w:val="28"/>
          <w:szCs w:val="28"/>
          <w:rtl w:val="true"/>
          <w:lang w:bidi="ar-SA"/>
        </w:rPr>
        <w:t xml:space="preserve">كبيرة اخرى،و أسوأ منهما حرمانه من نصرة سيّد الشهداء عليه السلام،فقد روى في الإرشاد </w:t>
      </w:r>
      <w:r>
        <w:rPr>
          <w:rStyle w:val="FootnoteAnchor"/>
          <w:rtl w:val="true"/>
        </w:rPr>
        <w:footnoteReference w:id="214"/>
      </w:r>
      <w:r>
        <w:rPr>
          <w:rFonts w:ascii="Amiri" w:hAnsi="Amiri" w:eastAsia="Amiri" w:cs="Amiri"/>
          <w:color w:val="111111"/>
          <w:sz w:val="28"/>
          <w:sz w:val="28"/>
          <w:szCs w:val="28"/>
          <w:rtl w:val="true"/>
          <w:lang w:bidi="ar-SA"/>
        </w:rPr>
        <w:t xml:space="preserve">عن إسماعيل بن صبيح،عن يحيى بن المسافر العابديّ </w:t>
      </w:r>
      <w:r>
        <w:rPr>
          <w:rStyle w:val="FootnoteAnchor"/>
          <w:rtl w:val="true"/>
        </w:rPr>
        <w:footnoteReference w:id="215"/>
      </w:r>
      <w:r>
        <w:rPr>
          <w:rFonts w:ascii="Amiri" w:hAnsi="Amiri" w:eastAsia="Amiri" w:cs="Amiri"/>
          <w:color w:val="111111"/>
          <w:sz w:val="28"/>
          <w:sz w:val="28"/>
          <w:szCs w:val="28"/>
          <w:rtl w:val="true"/>
          <w:lang w:bidi="ar-SA"/>
        </w:rPr>
        <w:t>،عن إسماعيل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للبراء بن عازب ذات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حيّ 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 عليه السلام كان البراء بن عازب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 عليّ بن أبي طالب عليه السلام،قتل الحسين و لم أنصره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على ذلك الحسرة و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دالّ على أنّه كان مطّلعا متمكّنا من نصرته و تركها مع ذلك،و ذلك فوق كلّ كبيرة،بل لعلّه يوجب الكفر،و اللّه العالم بالحقائق</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إنّ عدّ البرقي و العلاّمة للمترجم من أصفياء أمير المؤمنين عليه السلام،و عدّ ابن أبي الحديد له من رؤساء الأنصار الّذين كانوا تحت راية أمير المؤمنين عليه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182_184726"/>
    </w:p>
    <w:p>
      <w:pPr>
        <w:pStyle w:val="Heading4"/>
        <w:numPr>
          <w:ilvl w:val="3"/>
          <w:numId w:val="1"/>
        </w:numPr>
        <w:rPr/>
      </w:pPr>
      <w:bookmarkStart w:id="145" w:name="__RefHeading___Toc2671990_1280447820"/>
      <w:bookmarkStart w:id="146" w:name="_Toc51"/>
      <w:bookmarkEnd w:id="144"/>
      <w:bookmarkEnd w:id="145"/>
      <w:r>
        <w:rPr/>
        <w:t>2925</w:t>
      </w:r>
      <w:bookmarkEnd w:id="146"/>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مالك الأنصاريّ</w:t>
      </w:r>
    </w:p>
    <w:p>
      <w:pPr>
        <w:pStyle w:val="BookText"/>
        <w:rPr/>
      </w:pPr>
      <w:r>
        <w:rPr>
          <w:rFonts w:ascii="Amiri" w:hAnsi="Amiri" w:eastAsia="Amiri" w:cs="Amiri"/>
          <w:color w:val="111111"/>
          <w:sz w:val="28"/>
          <w:sz w:val="28"/>
          <w:szCs w:val="28"/>
          <w:rtl w:val="true"/>
          <w:lang w:bidi="ar-SA"/>
        </w:rPr>
        <w:t xml:space="preserve">أخو أنس بن مالك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18"/>
      </w:r>
      <w:r>
        <w:rPr>
          <w:rFonts w:ascii="Amiri" w:hAnsi="Amiri" w:eastAsia="Amiri" w:cs="Amiri"/>
          <w:color w:val="111111"/>
          <w:sz w:val="28"/>
          <w:sz w:val="28"/>
          <w:szCs w:val="28"/>
          <w:rtl w:val="true"/>
          <w:lang w:bidi="ar-SA"/>
        </w:rPr>
        <w:t>من أصحاب النبيّ صلّى اللّه عليه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شهد احدا و الخندق،و قتل يوم 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22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احدا و المشاهد كلّها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إلاّ بدرا،و كان شجاعا مقداما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تستر سنة عشرين،أو ثلاث و عشرين،أو تسع عشرة،بعد أن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رجل،سوى من شرك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تاج العروس مازجا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أهمله الجماعة،و هو بلد، و حكى ضمّ الفوقيّة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بمعجمتين بالضبط السابق لحن،و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الأصل،و تستر تعريبه،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موضعان 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كور الأهواز بخوزستان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سورها أوّل سور وضع بعد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التاج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تهذيب الأسماء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بتاءين مثناتين من فوق الأولى مضمومة، </w:t>
      </w:r>
    </w:p>
    <w:p>
      <w:pPr>
        <w:pStyle w:val="BookText"/>
        <w:rPr/>
      </w:pPr>
      <w:r>
        <w:rPr>
          <w:rFonts w:ascii="Amiri" w:hAnsi="Amiri" w:eastAsia="Amiri" w:cs="Amiri"/>
          <w:color w:val="111111"/>
          <w:sz w:val="28"/>
          <w:sz w:val="28"/>
          <w:szCs w:val="28"/>
          <w:rtl w:val="true"/>
          <w:lang w:bidi="ar-SA"/>
        </w:rPr>
        <w:t>و الثانية مفتوحة،بينهما سين مهملة ساكنة،و هي مدينة مشهورة بخوزستان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الكشّي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السابقين الذين رجعوا إلى أمير المؤمنين عليه السلام أبو الهيثم ابن التيهان،و أبو أيّوب،و خزيمة بن ثابت،و جابر بن عبد اللّه،و زيد بن أرقم، و أبو سعيد الخدريّ،و سهل بن حنيف،و البراء بن مالك،و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كثير،أي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المصحّح بأنّ في بعض النسخ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كثير،و هو خطأ قطعا،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الفضل بن شاذان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الّذين رجعوا إلى أمير المؤمنين عليه السلام،البراء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جعله في الوجيزة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ممدوحا،فإنّ الرجوع إلى أمير المؤمنين عليه السلام في مثل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 على التقيّة و المداهنة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المدائح،فما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عدّه في قسم الضعفاء ممّا لم أفهم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رجع إلى أمير المؤمنين عليه السلام فما الّذي أوجب قتله يوم تستر؟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الحروب كانت بإمضاء من أمير المؤمنين عليه السلام </w:t>
      </w:r>
      <w:r>
        <w:rPr>
          <w:rStyle w:val="FootnoteAnchor"/>
          <w:rtl w:val="true"/>
        </w:rPr>
        <w:footnoteReference w:id="2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فالمقتول فيها شهيد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قتل الرجل يوم تستر خال عن الشبهة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يوم حصن تستر في خلافة عمر سنة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البراء سنة عشرين في قول الواقديّ،و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تسعة عشر،و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ضبط الكلمة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قبر البراء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عشرين من الهجرة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البراء بن مالك الأنصاريّ أخو أنس بن مالك الأنصاريّ النجاري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إذا كان من السابقين في الرجوع إلى الحقّ و الانضمام تحت راية وليّ اللّه عليه السلام فما باله ينضم تحت راية جيش عمر و يقتل في فتح 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غفل هذا المستشكل بأنّ بعض الحروب التي وقعت في أيّام عمر و من قبله،و لعل بعضها كان عن إذن و ترخيص أمير المؤمنين عليه السلام حرصا منه عليه السلام في نشر الدين الحنيف و هداية الضالين،أو لأسباب أخر،و العمدة في المقام ما نشير إليه في الحصيلة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الآن قبره معروف بها،و المسلمون قد فتحوا الأهواز و تستر سنة سبع عشرة من الهجرة،و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تسع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الثلاث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المتولّي عليها الهرمزان عظيم الفرس،و نزل من قلعته على حكم عمر، فأرسل به مع أنس بن مالك و الأحنف بن قيس و جماعة،فلمّا وصلوا إلى المدينة ألبسوه كسوته الديباج المذهّب و تاجه المكلّل باليواقيت،فلمّا رأى عمر الهرمزان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أذلّ بالإسلام هذا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ما عليه،و ألبسه قميصا ثخينا،و جرى بينهما الكلام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بعد البحث و التنقيب في طيّات المعاجم الرجاليّة و التاريخيّة و الحديثيّة،لم أظفر على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6182_184730"/>
    </w:p>
    <w:p>
      <w:pPr>
        <w:pStyle w:val="Heading4"/>
        <w:numPr>
          <w:ilvl w:val="3"/>
          <w:numId w:val="1"/>
        </w:numPr>
        <w:rPr/>
      </w:pPr>
      <w:bookmarkStart w:id="148" w:name="__RefHeading___Toc2671992_1280447820"/>
      <w:bookmarkStart w:id="149" w:name="_Toc52"/>
      <w:bookmarkEnd w:id="147"/>
      <w:bookmarkEnd w:id="148"/>
      <w:r>
        <w:rPr/>
        <w:t>2926</w:t>
      </w:r>
      <w:bookmarkEnd w:id="14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بن محمّد الكوفيّ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الصحاح،إتقان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بن محمّد كوفيّ،ثقة،له كتاب يرويه أيّوب بن نوح، </w:t>
      </w:r>
    </w:p>
    <w:p>
      <w:pPr>
        <w:pStyle w:val="BookText"/>
        <w:rPr/>
      </w:pPr>
      <w:r>
        <w:rPr>
          <w:rFonts w:ascii="Amiri" w:hAnsi="Amiri" w:eastAsia="Amiri" w:cs="Amiri"/>
          <w:color w:val="111111"/>
          <w:sz w:val="28"/>
          <w:sz w:val="28"/>
          <w:szCs w:val="28"/>
          <w:rtl w:val="true"/>
          <w:lang w:bidi="ar-SA"/>
        </w:rPr>
        <w:t>أخبرناه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البراء،به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محمّد،كوفي،ثقة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232"/>
      </w:r>
      <w:r>
        <w:rPr>
          <w:rFonts w:ascii="Amiri" w:hAnsi="Amiri" w:eastAsia="Amiri" w:cs="Amiri"/>
          <w:color w:val="111111"/>
          <w:sz w:val="28"/>
          <w:sz w:val="28"/>
          <w:szCs w:val="28"/>
          <w:rtl w:val="true"/>
          <w:lang w:bidi="ar-SA"/>
        </w:rPr>
        <w:t xml:space="preserve">،و الحاويّ </w:t>
      </w:r>
      <w:r>
        <w:rPr>
          <w:rStyle w:val="FootnoteAnchor"/>
          <w:rtl w:val="true"/>
        </w:rPr>
        <w:footnoteReference w:id="233"/>
      </w:r>
      <w:r>
        <w:rPr>
          <w:rFonts w:ascii="Amiri" w:hAnsi="Amiri" w:eastAsia="Amiri" w:cs="Amiri"/>
          <w:color w:val="111111"/>
          <w:sz w:val="28"/>
          <w:sz w:val="28"/>
          <w:szCs w:val="28"/>
          <w:rtl w:val="true"/>
          <w:lang w:bidi="ar-SA"/>
        </w:rPr>
        <w:t xml:space="preserve">،و الوجيزة </w:t>
      </w:r>
      <w:r>
        <w:rPr>
          <w:rStyle w:val="FootnoteAnchor"/>
          <w:rtl w:val="true"/>
        </w:rPr>
        <w:footnoteReference w:id="234"/>
      </w:r>
      <w:r>
        <w:rPr>
          <w:rFonts w:ascii="Amiri" w:hAnsi="Amiri" w:eastAsia="Amiri" w:cs="Amiri"/>
          <w:color w:val="111111"/>
          <w:sz w:val="28"/>
          <w:sz w:val="28"/>
          <w:szCs w:val="28"/>
          <w:rtl w:val="true"/>
          <w:lang w:bidi="ar-SA"/>
        </w:rPr>
        <w:t xml:space="preserve">،و البلغة </w:t>
      </w:r>
      <w:r>
        <w:rPr>
          <w:rStyle w:val="FootnoteAnchor"/>
          <w:rtl w:val="true"/>
        </w:rPr>
        <w:footnoteReference w:id="235"/>
      </w:r>
      <w:r>
        <w:rPr>
          <w:rFonts w:ascii="Amiri" w:hAnsi="Amiri" w:eastAsia="Amiri" w:cs="Amiri"/>
          <w:color w:val="111111"/>
          <w:sz w:val="28"/>
          <w:sz w:val="28"/>
          <w:szCs w:val="28"/>
          <w:rtl w:val="true"/>
          <w:lang w:bidi="ar-SA"/>
        </w:rPr>
        <w:t xml:space="preserve">و غيرها </w:t>
      </w:r>
      <w:r>
        <w:rPr>
          <w:rStyle w:val="FootnoteAnchor"/>
          <w:rtl w:val="true"/>
        </w:rPr>
        <w:footnoteReference w:id="23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 برواية أيّوب بن نوح عنه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اتّفقت كلمة أرباب الجرح و التعديل على وثاقة المترجم،فهو ثقة من دون غمز فيه، و رواياته تعدّ صحاحا من جهته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6182_184732"/>
    </w:p>
    <w:p>
      <w:pPr>
        <w:pStyle w:val="Heading4"/>
        <w:numPr>
          <w:ilvl w:val="3"/>
          <w:numId w:val="1"/>
        </w:numPr>
        <w:rPr/>
      </w:pPr>
      <w:bookmarkStart w:id="151" w:name="__RefHeading___Toc2671994_1280447820"/>
      <w:bookmarkStart w:id="152" w:name="_Toc53"/>
      <w:bookmarkEnd w:id="150"/>
      <w:bookmarkEnd w:id="151"/>
      <w:r>
        <w:rPr/>
        <w:t>2927</w:t>
      </w:r>
      <w:bookmarkEnd w:id="152"/>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معرور الأنصاريّ</w:t>
      </w:r>
    </w:p>
    <w:p>
      <w:pPr>
        <w:pStyle w:val="BookText"/>
        <w:rPr/>
      </w:pPr>
      <w:r>
        <w:rPr>
          <w:rFonts w:ascii="Amiri" w:hAnsi="Amiri" w:eastAsia="Amiri" w:cs="Amiri"/>
          <w:color w:val="111111"/>
          <w:sz w:val="28"/>
          <w:sz w:val="28"/>
          <w:szCs w:val="28"/>
          <w:rtl w:val="true"/>
          <w:lang w:bidi="ar-SA"/>
        </w:rPr>
        <w:t xml:space="preserve">الخزرجي السلمي أبو بشر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618/3</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العين المهملة،و ضمّ الراء المهملة،و سكون الواو،و الراء المهملة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الراء الأخيرة فاء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غلّط ذلك ابن داود </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اشتبه عليه اسم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معروف،و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ما في بعض نسخ رجال ابن داود </w:t>
      </w:r>
      <w:r>
        <w:rPr>
          <w:rStyle w:val="FootnoteAnchor"/>
          <w:rtl w:val="true"/>
        </w:rPr>
        <w:footnoteReference w:id="240"/>
      </w:r>
      <w:r>
        <w:rPr>
          <w:rFonts w:ascii="Amiri" w:hAnsi="Amiri" w:eastAsia="Amiri" w:cs="Amiri"/>
          <w:color w:val="111111"/>
          <w:sz w:val="28"/>
          <w:sz w:val="28"/>
          <w:szCs w:val="28"/>
          <w:rtl w:val="true"/>
          <w:lang w:bidi="ar-SA"/>
        </w:rPr>
        <w:t>من إبدال العين المهملة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 المعجمة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41"/>
      </w:r>
      <w:r>
        <w:rPr>
          <w:rFonts w:ascii="Amiri" w:hAnsi="Amiri" w:eastAsia="Amiri" w:cs="Amiri"/>
          <w:color w:val="111111"/>
          <w:sz w:val="28"/>
          <w:sz w:val="28"/>
          <w:szCs w:val="28"/>
          <w:rtl w:val="true"/>
          <w:lang w:bidi="ar-SA"/>
        </w:rPr>
        <w:t>ضبط الخزرجي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الأنصاري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3"/>
      </w:r>
      <w:r>
        <w:rPr>
          <w:rFonts w:ascii="Amiri" w:hAnsi="Amiri" w:eastAsia="Amiri" w:cs="Amiri"/>
          <w:color w:val="111111"/>
          <w:sz w:val="28"/>
          <w:sz w:val="28"/>
          <w:szCs w:val="28"/>
          <w:rtl w:val="true"/>
          <w:lang w:bidi="ar-SA"/>
        </w:rPr>
        <w:t>من أصحاب النبي صلّى اللّه عليه و آله و سلّم،قائلا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معرور الأنصاري الخزرجي،توفّي على عهد رسول اللّه صلّى اللّه عليه و آله و سلّم و هو من النقباء ليلة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إثبات العلاّمة،و ابن داود </w:t>
      </w:r>
      <w:r>
        <w:rPr>
          <w:rStyle w:val="FootnoteAnchor"/>
          <w:rtl w:val="true"/>
        </w:rPr>
        <w:footnoteReference w:id="245"/>
      </w:r>
      <w:r>
        <w:rPr>
          <w:rFonts w:ascii="Amiri" w:hAnsi="Amiri" w:eastAsia="Amiri" w:cs="Amiri"/>
          <w:color w:val="111111"/>
          <w:sz w:val="28"/>
          <w:sz w:val="28"/>
          <w:szCs w:val="28"/>
          <w:rtl w:val="true"/>
          <w:lang w:bidi="ar-SA"/>
        </w:rPr>
        <w:t>إيّاه في القسم الأوّل دلالة على كون حديثه صحيحا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جعله في الوجيزة </w:t>
      </w:r>
      <w:r>
        <w:rPr>
          <w:rStyle w:val="FootnoteAnchor"/>
          <w:rtl w:val="true"/>
        </w:rPr>
        <w:footnoteReference w:id="246"/>
      </w:r>
      <w:r>
        <w:rPr>
          <w:rFonts w:ascii="Amiri" w:hAnsi="Amiri" w:eastAsia="Amiri" w:cs="Amiri"/>
          <w:color w:val="111111"/>
          <w:sz w:val="28"/>
          <w:sz w:val="28"/>
          <w:szCs w:val="28"/>
          <w:rtl w:val="true"/>
          <w:lang w:bidi="ar-SA"/>
        </w:rPr>
        <w:t xml:space="preserve">،و البلغة </w:t>
      </w:r>
      <w:r>
        <w:rPr>
          <w:rStyle w:val="FootnoteAnchor"/>
          <w:rtl w:val="true"/>
        </w:rPr>
        <w:footnoteReference w:id="247"/>
      </w:r>
      <w:r>
        <w:rPr>
          <w:rFonts w:ascii="Amiri" w:hAnsi="Amiri" w:eastAsia="Amiri" w:cs="Amiri"/>
          <w:color w:val="111111"/>
          <w:sz w:val="28"/>
          <w:sz w:val="28"/>
          <w:szCs w:val="28"/>
          <w:rtl w:val="true"/>
          <w:lang w:bidi="ar-SA"/>
        </w:rPr>
        <w:t>ممدوحا،فيكون حديثه من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48"/>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ترى،فإنّ الرجل من النقباء،بل روى ورود آية التوبة و الطهارة في حقّه </w:t>
      </w:r>
      <w:r>
        <w:rPr>
          <w:rStyle w:val="FootnoteAnchor"/>
          <w:rtl w:val="true"/>
        </w:rPr>
        <w:footnoteReference w:id="249"/>
      </w:r>
      <w:r>
        <w:rPr>
          <w:rFonts w:ascii="Amiri" w:hAnsi="Amiri" w:eastAsia="Amiri" w:cs="Amiri"/>
          <w:color w:val="111111"/>
          <w:sz w:val="28"/>
          <w:sz w:val="28"/>
          <w:szCs w:val="28"/>
          <w:rtl w:val="true"/>
          <w:lang w:bidi="ar-SA"/>
        </w:rPr>
        <w:t xml:space="preserve">،و فعل ثلاثة أفعال له جرت بها السنّة </w:t>
      </w:r>
      <w:r>
        <w:rPr>
          <w:rStyle w:val="FootnoteAnchor"/>
          <w:rtl w:val="true"/>
        </w:rPr>
        <w:footnoteReference w:id="250"/>
      </w:r>
      <w:r>
        <w:rPr>
          <w:rFonts w:ascii="Amiri" w:hAnsi="Amiri" w:eastAsia="Amiri" w:cs="Amiri"/>
          <w:color w:val="111111"/>
          <w:sz w:val="28"/>
          <w:sz w:val="28"/>
          <w:szCs w:val="28"/>
          <w:rtl w:val="true"/>
          <w:lang w:bidi="ar-SA"/>
        </w:rPr>
        <w:t xml:space="preserve">،و مات في عهد النبيّ صلّى اللّه عليه و آله و سلّم،و لم يحضر البلاء المبرم بعد وفاة النبيّ صلّى اللّه عليه و آله و سلّم،و مثل هذا كان ينبغي أن يعدّه في خاتمة الثقات التي وضعها لمن لم ينصّ على توثيقه،و إنّما استفيد توثيقه من قرائن أخر،و لا أقلّ من عدّه في الحسان، كما فعل الفاضل المجلسي رحمه اللّه </w:t>
      </w:r>
      <w:r>
        <w:rPr>
          <w:rStyle w:val="FootnoteAnchor"/>
          <w:rtl w:val="true"/>
        </w:rPr>
        <w:footnoteReference w:id="251"/>
      </w:r>
      <w:r>
        <w:rPr>
          <w:rFonts w:ascii="Amiri" w:hAnsi="Amiri" w:eastAsia="Amiri" w:cs="Amiri"/>
          <w:color w:val="111111"/>
          <w:sz w:val="28"/>
          <w:sz w:val="28"/>
          <w:szCs w:val="28"/>
          <w:rtl w:val="true"/>
          <w:lang w:bidi="ar-SA"/>
        </w:rPr>
        <w:t>لا أن يعدّه في الضعفاء،و كم له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حال؛فتوضيح ما أجملناه من شئونه،أنّه روي بطرق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عليه السلام على ما حكي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لكن الشأن في صحة انتساب التفسير للإمام عليه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ورد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أنّه فعل ثلاثة أفعال؛فجرت بها السنّة،أوصى بثلث ماله،و أوصى أن يدفن تجاه الرسول صلّى اللّه عليه و آله و سلّم حيث كان بمكّة،و استعمل الماء في الاستنجاء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الأوّلان رواهما المشايخ في كتاب الوصيّة </w:t>
      </w:r>
      <w:r>
        <w:rPr>
          <w:rStyle w:val="FootnoteAnchor"/>
          <w:rtl w:val="true"/>
        </w:rPr>
        <w:footnoteReference w:id="254"/>
      </w:r>
      <w:r>
        <w:rPr>
          <w:rFonts w:ascii="Amiri" w:hAnsi="Amiri" w:eastAsia="Amiri" w:cs="Amiri"/>
          <w:color w:val="111111"/>
          <w:sz w:val="28"/>
          <w:sz w:val="28"/>
          <w:szCs w:val="28"/>
          <w:rtl w:val="true"/>
          <w:lang w:bidi="ar-SA"/>
        </w:rPr>
        <w:t>في باب ما يجب من ردّ الوصيّة إلى المعروف في الصحيح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البراء بن معرور الأنصاري بالمدينة،و كان رسول اللّه صلّى اللّه عليه و آله و سلّم بمكّة، فحضره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يصلّون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أن يجعل وجهه تلقاء رسول اللّه صلّى اللّه عليه و آله و سلّم إلى القبلة،و أوصى بثلث ماله فجرت السنّة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الأمور المذكورة جميعا فيما رواه في الوسائل </w:t>
      </w:r>
      <w:r>
        <w:rPr>
          <w:rStyle w:val="FootnoteAnchor"/>
          <w:rtl w:val="true"/>
        </w:rPr>
        <w:footnoteReference w:id="255"/>
      </w:r>
      <w:r>
        <w:rPr>
          <w:rFonts w:ascii="IRNazanin" w:hAnsi="IRNazanin" w:eastAsia="IRNazanin"/>
          <w:color w:val="111111"/>
          <w:sz w:val="28"/>
          <w:sz w:val="28"/>
          <w:szCs w:val="28"/>
          <w:rtl w:val="true"/>
          <w:lang w:bidi="fa-IR"/>
        </w:rPr>
        <w:t xml:space="preserve">،عن الخصال </w:t>
      </w:r>
      <w:r>
        <w:rPr>
          <w:rStyle w:val="FootnoteAnchor"/>
          <w:rtl w:val="true"/>
        </w:rPr>
        <w:footnoteReference w:id="256"/>
      </w:r>
      <w:r>
        <w:rPr>
          <w:rFonts w:ascii="Amiri" w:hAnsi="Amiri" w:eastAsia="Amiri" w:cs="Amiri"/>
          <w:color w:val="111111"/>
          <w:sz w:val="28"/>
          <w:sz w:val="28"/>
          <w:szCs w:val="28"/>
          <w:rtl w:val="true"/>
          <w:lang w:bidi="ar-SA"/>
        </w:rPr>
        <w:t>،عن أحمد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الهمداني،عن عليّ بن إبراهيم </w:t>
      </w:r>
      <w:r>
        <w:rPr>
          <w:rStyle w:val="FootnoteAnchor"/>
          <w:rtl w:val="true"/>
        </w:rPr>
        <w:footnoteReference w:id="257"/>
      </w:r>
      <w:r>
        <w:rPr>
          <w:rFonts w:ascii="Amiri" w:hAnsi="Amiri" w:eastAsia="Amiri" w:cs="Amiri"/>
          <w:color w:val="111111"/>
          <w:sz w:val="28"/>
          <w:sz w:val="28"/>
          <w:szCs w:val="28"/>
          <w:rtl w:val="true"/>
          <w:lang w:bidi="ar-SA"/>
        </w:rPr>
        <w:t>،عن أبيه،عن عمرو ابن عثمان،عن الحسين بن مصعب،عن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في البراء بن معرور الأنصاريّ ثلاث من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أولهنّ </w:t>
      </w:r>
      <w:r>
        <w:rPr>
          <w:rStyle w:val="FootnoteAnchor"/>
          <w:rtl w:val="true"/>
        </w:rPr>
        <w:footnoteReference w:id="258"/>
      </w:r>
      <w:r>
        <w:rPr>
          <w:rFonts w:ascii="Amiri" w:hAnsi="Amiri" w:eastAsia="Amiri" w:cs="Amiri"/>
          <w:color w:val="111111"/>
          <w:sz w:val="28"/>
          <w:sz w:val="28"/>
          <w:szCs w:val="28"/>
          <w:rtl w:val="true"/>
          <w:lang w:bidi="ar-SA"/>
        </w:rPr>
        <w:t>فإنّ الناس كانوا يستنجون بالأحجار فأكل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الدباء فلان بطنه فاستنجى بالماء،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259"/>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بتوجيهه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،فجرت السنّة بالاستنجاء بالماء،فلمّا حضرته الوفاة كان غائبا عن المدينة فأمر أن يحوّل وجهه إلى رسول اللّه صلّى اللّه عليه و آله و سلّم،و أوصى بالثلث من ماله،فنزل الكتاب بالقبلة،و جرت السنّة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 لم يقف على هذه الرواية زعم أنّه أمر بتحويل وجهه من المدينة إلى رسول اللّه صلّى اللّه عليه و آله و سلّم،و هو صلّى اللّه عليه و آله و سلّم في 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يستفاد من وصيّته بدفنه إلى جهة رسول اللّه صلّى اللّه عليه و آله أنّه كان آمن بالنبيّ صلّى اللّه عليه و آله و سلّم قبل الهجرة؛لأنّه صلّى اللّه عليه و آله و سلّم لم يدخل مكّة بعد الهجرة إلاّ بعد الفتح،الّذي هو بعد تحويل القبلة بكثير،فتوصيفه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باعتبار أنّه من طائفة صاروا أنصار رسول اللّه صلّى اللّه عليه و آله و سلّم،و لمّا كان من نقباء ليلة العقبة عدّ علماء الرجال إيّاه 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رأى هذا البعض الرواية المذكورة لعلم أنّ تحويل وجهه كان من خارج المدينة إلى رسول اللّه صلّى اللّه عليه و آله و سلّم في المدينة،لكن لا يخفى عليك أنّ المستفاد من روايات العامّة أنّه توفّي قبل هجرة رسول اللّه صلّى اللّه عليه و آله و سلّم إلى المدينة بشهر،و أنّ توجّهه إلى القبلة في الصلاة كان في سفر حجّه أوّلا، ثمّ أوصى بتوجّهه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الدفن إلى القبلة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أحد النقباء،كان نقيب بني </w:t>
      </w:r>
    </w:p>
    <w:p>
      <w:pPr>
        <w:pStyle w:val="BookText"/>
        <w:rPr/>
      </w:pPr>
      <w:r>
        <w:rPr>
          <w:rFonts w:ascii="Amiri" w:hAnsi="Amiri" w:eastAsia="Amiri" w:cs="Amiri"/>
          <w:color w:val="111111"/>
          <w:sz w:val="28"/>
          <w:sz w:val="28"/>
          <w:szCs w:val="28"/>
          <w:rtl w:val="true"/>
          <w:lang w:bidi="ar-SA"/>
        </w:rPr>
        <w:t>سلمة،و أوّل من بايع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ليلة العقبة الأولى في قول،و أوّل من استقبل القبلة،و أوصى بثلث ماله،و توفّي أوّل الإسلام على عهد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كعب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فيمن بايع رسول اللّه صلّى اللّه عليه و آله ليلة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في حجّاج قومنا من المشركين و قد صلّينا و فقهنا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البراء بن معرور كبيرنا و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البراء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أن لا أدع هذه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بظهر، و أن أصلّي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بلغنا أنّ نبيّنا يصلّي إلاّ إلى الشام و ما نريد أن نخالفه،فقال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لمصلّ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لا نفعل،قال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إذا حضرت الصلاة صلّينا إلى الشام،و صلّى إلى الكعبة،حتّى قدمنا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أسأله عمّا صنعت في سفري هذا، فإنّه و اللّه قد وقع في نفسي شيء لمّا رأيت من خلافكم إيّاي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نسأل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لا نعرفه و لم نره قبل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المسجد ثمّ جلسنا إليه،فقال البراء بن معرور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في سفري هذا و قد هداني اللّه عزّ و جلّ للإسلام،فرأيت أن لا أجعل هذه البنيّة منّي يظهر،فصلّيت إليها،و قد خالفني أصحابي في ذلك،حتّى وقع في نفسي من ذلك،فما ذا ترى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قبلة لو صبرت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البراء إلى قبلة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فصلّى معنا إلى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 يزعمون أنّه صلّى إلى الكعبة حتّى مات،و ليس ذلك كما قالوا،نحن أعلم به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إلى الحجّ، فواعدنا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العقبة من أوسط أيام التشريق، فلمّا فرغنا من الحجّ اجتمعنا تلك الليلة بالشعب ننتظر رسول اللّه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فجاء و جاء معه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البراء أوّل من ضرب على يد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تتابع القوم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من الأوس؛أبو الهيثم بن التيهان،و أسيد بن حضير،و سعد 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لرجل ينصبه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بإشارة جبرئيل بأمر اللّه 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نقيبا على قومه،و يوصي بأمرين و يجعلهما صلّى اللّه عليه و آله و سلّم سنّة متّبعة مدى الدهر،و بأمر ثالث فينزل فيه قرآنا فيكون أمرا من اللّه تعالى بأن لا تقبل الصلاة إلاّ إذا صلّوها إلى الكعبة،و تبلغ من اهتمام النبيّ صلّى اللّه عليه و آله و سلّم بسيّد الأنصار أنّ فور وصوله إلى المدينة يذهب إلى مثوى المترجم،و يقوم على قبره،و يصلّي عليه،و مع كل هذه المميّزات أ فلا تجعله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أعدّه من أوثق الثقات،و أعدل العدول،و التوقّف في صحّة روايته و عدّه حسنا لمن الوسواس،أو قلّة تتبّع،و عدم اكتراث،أجارنا اللّه منهما،و عدّه من الضعفاء ظلم صريح،و تعدّ على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في صفر قبل قدوم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المدينة مهاجرا بشهر،فلمّا قدم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أتى قبره في أصحابه فكبّر عليه و صلّى،و كبّر أربعا </w:t>
      </w:r>
      <w:r>
        <w:rPr>
          <w:rStyle w:val="FootnoteAnchor"/>
          <w:rtl w:val="true"/>
        </w:rPr>
        <w:footnoteReference w:id="263"/>
      </w:r>
      <w:r>
        <w:rPr>
          <w:rFonts w:ascii="Amiri" w:hAnsi="Amiri" w:eastAsia="Amiri" w:cs="Amiri"/>
          <w:color w:val="111111"/>
          <w:sz w:val="28"/>
          <w:sz w:val="28"/>
          <w:szCs w:val="28"/>
          <w:rtl w:val="true"/>
          <w:lang w:bidi="ar-SA"/>
        </w:rPr>
        <w:t>،و لمّا حضره الموت أوصى أن يدفن و تستقبل به الكعبة،ففعلوا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أهمّنا ممّا في اسد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جامع الأصول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الأنصار من الخزرج و قد مرّ في ترجمة أدرع أبي الجعد ما يتعلق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البراء بن معرور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سكون المهملة،و ضمّ الراء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بايع ليلة العقبة،و أوّل من استقبل الكعبة في الصلاة من الخزرج،و هو أوّل من أوصى بثلث ماله،سيّد الأنصار و كبيرهم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تعالى إلى سواء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يحقّ صاحب مثل هذه المقامات و المراتب العالية أن يدرج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الإنصاف أنّ عدّه في الحسان ظلم له،فضلا عن عدّه في الضعفاء،فالحقّ أنّه من الثقات المستفاد </w:t>
      </w:r>
    </w:p>
    <w:p>
      <w:pPr>
        <w:pStyle w:val="BookText"/>
        <w:rPr/>
      </w:pPr>
      <w:r>
        <w:rPr>
          <w:rFonts w:ascii="IRNazanin" w:hAnsi="IRNazanin" w:eastAsia="IRNazanin"/>
          <w:color w:val="111111"/>
          <w:sz w:val="28"/>
          <w:sz w:val="28"/>
          <w:szCs w:val="28"/>
          <w:rtl w:val="true"/>
          <w:lang w:bidi="fa-IR"/>
        </w:rPr>
        <w:t>وثاقتهم من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بعض المفسّرين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كان يصلّي بمكّة إلى الكعبة،و إنّما صلّى إلى الصخرة في المدينة تألّفا لليهود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أنّ المشهور المعارض لجمهور العامّة و الخاصّة أنّه صلّى اللّه عليه و آله و سلّم كان قبل الهجرة يتوجّه إلى الصخرة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إنّ التأمّل في ترجمة الرجل و المزايا التي امتاز بها لا يدع شكا في وثاقته و أنّه من أجلّ الصحابة،و ذوي المنزلة الرفيعة،و النفوس القدسيّة،فالحكم بأنّه من الحسان ظلم له،و تنقيص لمقامه،و أمّا عدّه من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عدّه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خروج عن الحقّ،و الغريب أنّ صاحب الحاوي لو كان ممّن لا يوثّق إلاّ من نصّوا عليه صراحة بالوثاقة أمكن توجيه تضعيفه بوجه،و إن كان ضعيفا،غير أنّه ممّن يجوّز التوثيق بالقرائن،و قد عقد فصلا في الحاوي في ذكر من وثّقهم بالقرائن،و تضعيفه لهذا الصحابي الجليل هفوة صريحة،و ما المعصوم إلاّ من عصمه اللّه تعالى،فالرجل ثقة و رواياته من جهته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براقة الأصفهاني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الكفّارة في إفطار شهر رمضان حديث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إبراهيم بن هاشم،عن براقة الأصفهاني،عن غياث بن إبراهيم،عن جعفر ابن محمّد،عن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عنه في وسائل الشيعة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12788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براق الأصفهاني،و في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12871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مراقة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في أسانيد الروايات للمعنون ذكرا سوى الرواية المتقدّمة،و قد أهمله علماء الرجال،فهو مهمل اصطلاحا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6182_184741"/>
    </w:p>
    <w:p>
      <w:pPr>
        <w:pStyle w:val="Heading4"/>
        <w:numPr>
          <w:ilvl w:val="3"/>
          <w:numId w:val="1"/>
        </w:numPr>
        <w:rPr/>
      </w:pPr>
      <w:bookmarkStart w:id="154" w:name="__RefHeading___Toc2671996_1280447820"/>
      <w:bookmarkStart w:id="155" w:name="_Toc54"/>
      <w:bookmarkEnd w:id="153"/>
      <w:bookmarkEnd w:id="154"/>
      <w:r>
        <w:rPr/>
        <w:t>2929</w:t>
      </w:r>
      <w:bookmarkEnd w:id="15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 بن عسكر بن وتار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مندة و أبو نعيم </w:t>
      </w:r>
      <w:r>
        <w:rPr>
          <w:rStyle w:val="FootnoteAnchor"/>
          <w:rtl w:val="true"/>
        </w:rPr>
        <w:footnoteReference w:id="268"/>
      </w:r>
      <w:r>
        <w:rPr>
          <w:rFonts w:ascii="Amiri" w:hAnsi="Amiri" w:eastAsia="Amiri" w:cs="Amiri"/>
          <w:color w:val="111111"/>
          <w:sz w:val="28"/>
          <w:sz w:val="28"/>
          <w:szCs w:val="28"/>
          <w:rtl w:val="true"/>
          <w:lang w:bidi="ar-SA"/>
        </w:rPr>
        <w:t>من الصحابة،و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وفد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شهد فتح مصر،و زاد ابن ماكولا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اختطّ بها و سكنها،و هو معروف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يبيّن لي ما يدل على وثاقته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لم أقف بعد التتبّع في مظان الترجمة على ما يوضّح حال المترجم من حيث الضعف أو الوثاقة،فعليه لا بدّ من عدّه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سفيان،عن برد،عن مكحول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6182_184742"/>
    </w:p>
    <w:p>
      <w:pPr>
        <w:pStyle w:val="Heading4"/>
        <w:numPr>
          <w:ilvl w:val="3"/>
          <w:numId w:val="1"/>
        </w:numPr>
        <w:rPr/>
      </w:pPr>
      <w:bookmarkStart w:id="157" w:name="__RefHeading___Toc2671998_1280447820"/>
      <w:bookmarkStart w:id="158" w:name="_Toc55"/>
      <w:bookmarkEnd w:id="156"/>
      <w:bookmarkEnd w:id="157"/>
      <w:r>
        <w:rPr/>
        <w:t>2931</w:t>
      </w:r>
      <w:bookmarkEnd w:id="15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بن أبي زياد أبو عمرو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سكون الراء المهملة،و الدال غير المعجمة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273"/>
      </w:r>
      <w:r>
        <w:rPr>
          <w:rFonts w:ascii="IRNazanin" w:hAnsi="IRNazanin" w:eastAsia="IRNazanin"/>
          <w:color w:val="111111"/>
          <w:sz w:val="28"/>
          <w:sz w:val="28"/>
          <w:szCs w:val="28"/>
          <w:rtl w:val="true"/>
          <w:lang w:bidi="fa-IR"/>
        </w:rPr>
        <w:t xml:space="preserve">من أصحاب </w:t>
      </w:r>
      <w:bookmarkStart w:id="159" w:name="pg16182_184743"/>
    </w:p>
    <w:p>
      <w:pPr>
        <w:pStyle w:val="BookText"/>
        <w:rPr/>
      </w:pPr>
      <w:bookmarkEnd w:id="159"/>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يتّضح من مجموع ما ذكره علماء العامّة في معاجمهم الرجاليّة أنّ المترجم من رواتهم،فهو إمّا ضعيف،أو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2672000_1280447820"/>
      <w:bookmarkStart w:id="161" w:name="_Toc56"/>
      <w:bookmarkEnd w:id="160"/>
      <w:r>
        <w:rPr/>
        <w:t>2932</w:t>
      </w:r>
      <w:bookmarkEnd w:id="161"/>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الإسكاف الأزدي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الكاظمي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،تعليقة الوحيد البهبهاني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76"/>
      </w:r>
      <w:r>
        <w:rPr>
          <w:rFonts w:ascii="Amiri" w:hAnsi="Amiri" w:eastAsia="Amiri" w:cs="Amiri"/>
          <w:color w:val="111111"/>
          <w:sz w:val="28"/>
          <w:sz w:val="28"/>
          <w:szCs w:val="28"/>
          <w:rtl w:val="true"/>
          <w:lang w:bidi="ar-SA"/>
        </w:rPr>
        <w:t>ضبط الإسكاف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الإسكاف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78"/>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من أصحاب السجّاد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279"/>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الأزدي الكوفي من أصحاب الباقر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عنهما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أنبه هذا المعاصر بمراجعة عبارة المؤلف كي يقف على ما أفاده، و أنّه لم يختلف معه في مرجع الضمير و حبّذا له أن يتأكد من كلمات الأعلام،و ينصف نفسه في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281"/>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الأزدي،من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ابدل في نسخة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المواضع الثلاثة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مولى مكاتب،له كتاب يرويه ابن أبي عمير،أخبرناه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عمير،عن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الإسكاف،له كتاب أخبرنا به أحمد بن عبدون، عن أبي طالب الأنباري،عن حميد بن زياد،عن ابن نهيك،و الحسن بن محمّد ابن سماعة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هو تنبّه متين و كلام قويم،و الإمام الصادق عليه السلام 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المترجم من أصحابه عليه السلام فكيف يمكن أن يروي عنه الحسن بن محمّد بن سماعة المتوفّى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جميعا،عن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تعرّض النجاشيّ و الشيخ لفساد مذهبه،يكشف عن كونه إماميّا و لكن لم يرد فيه مدح يلحقه بالحسان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التعليقة </w:t>
      </w:r>
      <w:r>
        <w:rPr>
          <w:rStyle w:val="FootnoteAnchor"/>
          <w:rtl w:val="true"/>
        </w:rPr>
        <w:footnoteReference w:id="28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سبقه إلى ذلك صاحب الذخيرة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قد عدّ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من الفقهاء الذين أجمع أصحابنا على تصحيح ما يصحّ عنهم و تصديقهم،و أقرّوا لهم بالفقه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برد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إلحاق هذه الرواية بالصحاح،و إن كان في طريقه برد الإسكاف،و لم يوثّقه علماء الرجال؛لأنّ له كتابا يرويه ابن أبي عمير و يستفاد من ذلك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أقلّ من درجه في الحسان،و قد تكلّمنا في المقباس </w:t>
      </w:r>
      <w:r>
        <w:rPr>
          <w:rStyle w:val="FootnoteAnchor"/>
          <w:rtl w:val="true"/>
        </w:rPr>
        <w:footnoteReference w:id="287"/>
      </w:r>
      <w:r>
        <w:rPr>
          <w:rFonts w:ascii="Amiri" w:hAnsi="Amiri" w:eastAsia="Amiri" w:cs="Amiri"/>
          <w:color w:val="111111"/>
          <w:sz w:val="28"/>
          <w:sz w:val="28"/>
          <w:szCs w:val="28"/>
          <w:rtl w:val="true"/>
          <w:lang w:bidi="ar-SA"/>
        </w:rPr>
        <w:t>في إفادة رواية ابن أبي عمير الوثوق بالمرويّ عنه،و يأتي في ترجمته بعض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رواية الحسن بن محمّد بن سماعة،و ابن نهيك أيضا عنه،مضافا إلى ابن أبي عمير</w:t>
      </w:r>
      <w:r>
        <w:rPr>
          <w:rFonts w:eastAsia="Amiri" w:cs="Amiri" w:ascii="Amiri" w:hAnsi="Amiri"/>
          <w:color w:val="111111"/>
          <w:sz w:val="28"/>
          <w:szCs w:val="28"/>
          <w:rtl w:val="true"/>
          <w:lang w:bidi="ar-SA"/>
        </w:rPr>
        <w:t xml:space="preserve">. </w:t>
      </w:r>
      <w:bookmarkStart w:id="162" w:name="pg16182_184747"/>
    </w:p>
    <w:p>
      <w:pPr>
        <w:pStyle w:val="BookText"/>
        <w:rPr/>
      </w:pPr>
      <w:bookmarkEnd w:id="162"/>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صفوان بن يحيى،في التهذيب </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عمران،عن أيّوب،عن صفوان،عن برد الإسكاف،قال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عبد اللّه بن المغيرة في التهذيب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 عن أيوب بن نوح،عن عبد اللّه بن المغيرة،عن 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حنّان بن سدير،عن برد الإسكاف،قال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عبد اللّه بن المغيرة،عن 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الرواة عن المترجم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و هو إمّا ابن يحيى أو ابن مهران،و كلاهما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الثقة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 الثقة أو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صفوان،و عبد اللّه بن المغيرة أيضا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رواية ابن أبي عمير الّذي مراسيله كمسانيد غيره من الثقات،و رواية صفوان بن يحيى الثقة الوكيل و الجليل المجمع على تصحيح ما يصح عنه،و رواية الأعاظم عن المترجم تسبغ عليه أعلى مراتب الحسن،فهو حسن،و روايته حسنة،أو حسنة كالصحيح،و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672002_1280447820"/>
      <w:bookmarkStart w:id="164" w:name="_Toc57"/>
      <w:bookmarkEnd w:id="163"/>
      <w:r>
        <w:rPr/>
        <w:t>2933</w:t>
      </w:r>
      <w:bookmarkEnd w:id="164"/>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الخيّاط </w:t>
      </w:r>
      <w:r>
        <w:rPr>
          <w:rStyle w:val="FootnoteAnchor"/>
          <w:rtl w:val="true"/>
        </w:rPr>
        <w:footnoteReference w:id="289"/>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291"/>
      </w:r>
      <w:r>
        <w:rPr>
          <w:rFonts w:ascii="Amiri" w:hAnsi="Amiri" w:eastAsia="Amiri" w:cs="Amiri"/>
          <w:color w:val="111111"/>
          <w:sz w:val="28"/>
          <w:sz w:val="28"/>
          <w:szCs w:val="28"/>
          <w:rtl w:val="true"/>
          <w:lang w:bidi="ar-SA"/>
        </w:rPr>
        <w:t>رحمه اللّه من أصحاب الباقر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bookmarkStart w:id="165" w:name="pg16182_184748"/>
    </w:p>
    <w:p>
      <w:pPr>
        <w:pStyle w:val="BookText"/>
        <w:rPr/>
      </w:pPr>
      <w:bookmarkEnd w:id="165"/>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ابدل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النون،و الصواب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2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نسختين من رجال الشيخ رحمه اللّه ليس فيهما ذكر له في أصحاب الصادق عليه السلام،و لكنّي بعد حين عثرت على وجوده في نسخة معتمدة، و الأمر سهل،سيما بعد جهالة الرجل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المعنون له لم يشر أحد إلى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672004_1280447820"/>
      <w:bookmarkStart w:id="167" w:name="_Toc58"/>
      <w:bookmarkEnd w:id="166"/>
      <w:r>
        <w:rPr/>
        <w:t>2934</w:t>
      </w:r>
      <w:bookmarkEnd w:id="167"/>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بن زائدة الجعفي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،و ملخّص المقال في قسم المجاهيل،و جامع الرواة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5"/>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296"/>
      </w:r>
      <w:r>
        <w:rPr>
          <w:rFonts w:ascii="Amiri" w:hAnsi="Amiri" w:eastAsia="Amiri" w:cs="Amiri"/>
          <w:color w:val="111111"/>
          <w:sz w:val="28"/>
          <w:sz w:val="28"/>
          <w:szCs w:val="28"/>
          <w:rtl w:val="true"/>
          <w:lang w:bidi="ar-SA"/>
        </w:rPr>
        <w:t xml:space="preserve">إيّاه من أصحاب الصادق </w:t>
      </w:r>
    </w:p>
    <w:p>
      <w:pPr>
        <w:pStyle w:val="BookText"/>
        <w:rPr/>
      </w:pPr>
      <w:r>
        <w:rPr>
          <w:rFonts w:ascii="Amiri" w:hAnsi="Amiri" w:eastAsia="Amiri" w:cs="Amiri"/>
          <w:color w:val="111111"/>
          <w:sz w:val="28"/>
          <w:sz w:val="28"/>
          <w:szCs w:val="28"/>
          <w:rtl w:val="true"/>
          <w:lang w:bidi="ar-SA"/>
        </w:rPr>
        <w:t>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لم أظفر على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 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غياث،عن برد بن سنان، عن مكحول،عن وائلة بن الأصقع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غياث،عن برد بن سنان،عن مكحول،عن واثلة بن الأصقع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سفيان،عن برد،عن مكحول،إنّه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ابن غياث،عن برد بن سنان،عن مكحول،عن واثلة بن الأصقع،قال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تهذيب الكمال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 الشامي أبو العلاء الدمشقي مولى قريش،سكن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الرواة عنه و من روى عنهم،ثمّ عدّه ممّن هرب من مروان،ثمّ ذكر توثيق ابن معين له و كذا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كبار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سير أعلام النبلاء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 الفقيه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الدمشقي نزيل البصرة من كبار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النسائي و غيره،قال يزيد بن زريع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 علينا شامي خير من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 الشامي أبو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الرحمن بن إبراهيم،أي أصحاب مكحول أعلى؟فقال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زيد بن واقد و برد بن سنان من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في كثير من المعاجم العاميّة و العلل لأحمد بن حنبل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4566</w:t>
      </w:r>
      <w:r>
        <w:rPr>
          <w:rFonts w:ascii="Amiri" w:hAnsi="Amiri" w:eastAsia="Amiri" w:cs="Amiri"/>
          <w:color w:val="111111"/>
          <w:sz w:val="28"/>
          <w:sz w:val="28"/>
          <w:szCs w:val="28"/>
          <w:rtl w:val="true"/>
          <w:lang w:bidi="ar-SA"/>
        </w:rPr>
        <w:t xml:space="preserve">، و الثقات لابن حبّان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سبر كلمات المترجمين له من العامّة يتّضح له أنّه منهم، و لا مساس له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صدوق عندهم،و لذلك نحتجّ عليهم بما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،العلل لأحمد بن حنبل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الهمداني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 ابن قتيبة في </w:t>
      </w:r>
      <w:bookmarkStart w:id="168" w:name="pg16182_184751"/>
    </w:p>
    <w:p>
      <w:pPr>
        <w:pStyle w:val="Heading4"/>
        <w:numPr>
          <w:ilvl w:val="3"/>
          <w:numId w:val="1"/>
        </w:numPr>
        <w:rPr/>
      </w:pPr>
      <w:bookmarkStart w:id="169" w:name="__RefHeading___Toc2672006_1280447820"/>
      <w:bookmarkStart w:id="170" w:name="_Toc59"/>
      <w:bookmarkEnd w:id="168"/>
      <w:bookmarkEnd w:id="169"/>
      <w:r>
        <w:rPr/>
        <w:t>2937</w:t>
      </w:r>
      <w:bookmarkEnd w:id="170"/>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بردة بن رجاء الكوفي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ملخّص المقال في قسم المجاهيل،و مصادر أخرى،و الكلّ عن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سكون الراء المهملة،و فتح الدال المهملة بعدها هاء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1" w:name="pg16182_184752"/>
    </w:p>
    <w:p>
      <w:pPr>
        <w:pStyle w:val="BookText"/>
        <w:rPr/>
      </w:pPr>
      <w:bookmarkEnd w:id="171"/>
      <w:r>
        <w:rPr>
          <w:rFonts w:ascii="Amiri" w:hAnsi="Amiri" w:eastAsia="Amiri" w:cs="Amiri"/>
          <w:color w:val="111111"/>
          <w:sz w:val="28"/>
          <w:sz w:val="28"/>
          <w:szCs w:val="28"/>
          <w:rtl w:val="true"/>
          <w:lang w:bidi="ar-SA"/>
        </w:rPr>
        <w:t>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الجيم،و الألف،و الهمزة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301"/>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إنّه كسابقه لم يتعرّض أحد لشرح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672008_1280447820"/>
      <w:bookmarkStart w:id="173" w:name="_Toc60"/>
      <w:bookmarkEnd w:id="172"/>
      <w:r>
        <w:rPr/>
        <w:t>2938</w:t>
      </w:r>
      <w:bookmarkEnd w:id="17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 بن زيد بن النعمان</w:t>
      </w:r>
    </w:p>
    <w:p>
      <w:pPr>
        <w:pStyle w:val="BookText"/>
        <w:rPr/>
      </w:pPr>
      <w:r>
        <w:rPr>
          <w:rFonts w:ascii="Amiri" w:hAnsi="Amiri" w:eastAsia="Amiri" w:cs="Amiri"/>
          <w:color w:val="111111"/>
          <w:sz w:val="28"/>
          <w:sz w:val="28"/>
          <w:szCs w:val="28"/>
          <w:rtl w:val="true"/>
          <w:lang w:bidi="ar-SA"/>
        </w:rPr>
        <w:t>الأنصاري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303"/>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احدا و ما بعدها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w:t>
      </w:r>
      <w:r>
        <w:rPr>
          <w:rFonts w:eastAsia="Amiri" w:cs="Amiri" w:ascii="Amiri" w:hAnsi="Amiri"/>
          <w:color w:val="111111"/>
          <w:sz w:val="28"/>
          <w:szCs w:val="28"/>
          <w:rtl w:val="true"/>
          <w:lang w:bidi="ar-SA"/>
        </w:rPr>
        <w:t xml:space="preserve">: </w:t>
      </w:r>
      <w:bookmarkStart w:id="174" w:name="pg16182_184753"/>
    </w:p>
    <w:p>
      <w:pPr>
        <w:pStyle w:val="Heading4"/>
        <w:numPr>
          <w:ilvl w:val="3"/>
          <w:numId w:val="1"/>
        </w:numPr>
        <w:rPr/>
      </w:pPr>
      <w:bookmarkStart w:id="175" w:name="__RefHeading___Toc2672010_1280447820"/>
      <w:bookmarkStart w:id="176" w:name="_Toc61"/>
      <w:bookmarkEnd w:id="174"/>
      <w:bookmarkEnd w:id="175"/>
      <w:r>
        <w:rPr/>
        <w:t>2939</w:t>
      </w:r>
      <w:bookmarkEnd w:id="17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 بن زيد الجذامي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الصحابي؛ضرورة عدم ملاءمة الأوسي للجذاميّ الّذي هو من 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اليمن تنزل بجبال حسمى وراء وادي القرى،و هو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أو عوف أو عامر بن عديّ بن الحرث بن مرّة بن أدد بن يشجب بن عريب بن زيد بن كهلان،و هو أخو لخم و عاملة،و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 نسّاب مضر أنّهم من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اليمن من ولد أسد بن خزيمة،و إنّما سمّي جذام جذاما؛لأنّ أخاه لخما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 و إيّاه فجذم إصبع عمرو،فسمّي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جذاما،و لخم عمرو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نقل في توضيح المشتبه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 بن أسد بن خزيمة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حال؛فكلا المسمّيين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برذع معدودان من الصحابة،إلاّ أنّهما مجهولا الحال عندي </w:t>
      </w:r>
      <w:r>
        <w:rPr>
          <w:rStyle w:val="FootnoteAnchor"/>
          <w:rtl w:val="true"/>
        </w:rPr>
        <w:footnoteReference w:id="305"/>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لم أجدّ في طيات المعاجم الرجاليّة للمعنونون لهما ما يعرب عن حالهم،فهما غير متّضحي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برذعة بن عبد الرحمن البناني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الحاكم فيمن روى خبر الطير،و ذكره الذهبي في ميزان الاعتدال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و ذكر تضعيفه عن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المترجم من رواة العامّة،و ليس موضوع كتابه ترجمة رواة العامّة،و كيف كان فهو عامّي،مضعّف لرواية رواها عن سلمان،عن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ابنيّ باسم ابني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لا مساس له بنا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برذون بن شبيب النهدي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حبيب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البرذون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البرذون بن شبيب النهدي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 بن إبراهيم طباطبا بن إسماعيل ابن إبراهيم بن الحسن بن الحسن السبط عليه السلام</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في ترجمة ابنه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 أبيه و غيره،عن جعفر بن محمّد،و رواه عن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النجاشي 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البرس،و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الرسّي بن إبراهيم،و في جامع الرواة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البرسي بن إبراهيم،و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القاسم الرسّي بن إبراهيم طباطبا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كان ينزل جبل الرسّ،و كان عفيفا زاهدا له تصانيف،و في الحدائق الوردية في أحوال الأئمة الزّيدية،قال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القاسم هذا بايعه أصحابه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،إلى أن توفي مختفيا في جبل الرسّ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77" w:name="pg16182_184756"/>
    </w:p>
    <w:p>
      <w:pPr>
        <w:pStyle w:val="Heading4"/>
        <w:numPr>
          <w:ilvl w:val="3"/>
          <w:numId w:val="1"/>
        </w:numPr>
        <w:rPr/>
      </w:pPr>
      <w:bookmarkStart w:id="178" w:name="__RefHeading___Toc2672012_1280447820"/>
      <w:bookmarkStart w:id="179" w:name="_Toc62"/>
      <w:bookmarkEnd w:id="177"/>
      <w:bookmarkEnd w:id="178"/>
      <w:r>
        <w:rPr/>
        <w:t>2943</w:t>
      </w:r>
      <w:bookmarkEnd w:id="17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أبو الخير بن محمّد بن بركة</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الراء المهملة،و الكاف بعدها تاء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بكسر الباء،و سكون الراء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 أن يكون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طائر من طير الماء أبيض كما في الصحاح </w:t>
      </w:r>
      <w:r>
        <w:rPr>
          <w:rFonts w:eastAsia="Amiri" w:cs="Amiri" w:ascii="Amiri" w:hAnsi="Amiri"/>
          <w:color w:val="111111"/>
          <w:sz w:val="28"/>
          <w:szCs w:val="28"/>
          <w:lang w:bidi="ar-SA"/>
        </w:rPr>
        <w:t>1575/4</w:t>
      </w:r>
      <w:r>
        <w:rPr>
          <w:rFonts w:ascii="Amiri" w:hAnsi="Amiri" w:eastAsia="Amiri" w:cs="Amiri"/>
          <w:color w:val="111111"/>
          <w:sz w:val="28"/>
          <w:sz w:val="28"/>
          <w:szCs w:val="28"/>
          <w:rtl w:val="true"/>
          <w:lang w:bidi="ar-SA"/>
        </w:rPr>
        <w:t xml:space="preserve">،و ذكر بعض المسمّين به في توضيح المشتبه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0"/>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31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ديّن،قرأ على شيخنا أبي جعفر الطوسي </w:t>
      </w:r>
    </w:p>
    <w:p>
      <w:pPr>
        <w:pStyle w:val="BookText"/>
        <w:rPr/>
      </w:pPr>
      <w:r>
        <w:rPr>
          <w:rFonts w:ascii="Amiri" w:hAnsi="Amiri" w:eastAsia="Amiri" w:cs="Amiri"/>
          <w:color w:val="111111"/>
          <w:sz w:val="28"/>
          <w:sz w:val="28"/>
          <w:szCs w:val="28"/>
          <w:rtl w:val="true"/>
          <w:lang w:bidi="ar-SA"/>
        </w:rPr>
        <w:t>رحمه اللّه،و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الإيمان في الاصول،و كتاب الحجج في الإمامة، و كتاب عمل الأديان و الأبدان،أخبرنا بها السيّد عماد الدين أبو الصمصام ذو الفقار بن معبد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المروزي عنه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إن شهادة الشيخ منتجب الدين رحمه اللّه بأنّه فقيه ديّن،تلزمنا الحكم بحسنه،فهو حسن،و الرواية من جهته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بن يحيى الكاتب</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بن يحيى الكاتب،ذكره الرشيد المازندراني في رجال الشيعة،و أنّه قرأ عليه بطبرستان سنة ثلاث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الشيخ ابن شهرآشوب رحمه اللّه في معالم العلماء، و ربما ذكره في مؤلّفاته الاخر،فراجع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شيخوخته للثقة الجليل ابن شهرآشوب،و عدّ المعنون في رجال الشيعة ربّما تسبغ عليه نوع قوّة أو حسن،و اللّه العالم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6182_184758"/>
    </w:p>
    <w:p>
      <w:pPr>
        <w:pStyle w:val="Heading4"/>
        <w:numPr>
          <w:ilvl w:val="3"/>
          <w:numId w:val="1"/>
        </w:numPr>
        <w:rPr/>
      </w:pPr>
      <w:bookmarkStart w:id="181" w:name="__RefHeading___Toc2672014_1280447820"/>
      <w:bookmarkStart w:id="182" w:name="_Toc63"/>
      <w:bookmarkEnd w:id="180"/>
      <w:bookmarkEnd w:id="181"/>
      <w:r>
        <w:rPr/>
        <w:t>2945</w:t>
      </w:r>
      <w:bookmarkEnd w:id="182"/>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أخو شتيرة و هبيرة و كريب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شتيرة أنّه و إخوته قتلوا بصفّين،و أنّ كلاّ منهم كان يحمل اللواء بعد شهادة أخيه،و يمكن استفادة الوثاقة من حمل اللواء؛فإنّ اللواء لا يسلّم إلاّ إلى ثقة يطمأنّ به،لكن القدر المتيقّن من ذلك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نعم،شهادته تلحقه بالثقات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قال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منهم أحد عشر رئيسا كلّما قتل منهم رجل أخذ الراية آخر،فكان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شريح،و شرحبيل بن شريح،و مرثد بن شريح،و هبيرة بن شريح،ثمّ يريم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شمر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هؤلاء الإخوة الستّة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أصيب منهم أحد عشر رئيسا،كلّما قتل منهم رئيس أخذ الراية آخر،و هم بنو شريح الهمدانيّون و غيرهم من رؤساء العشيرة،فأوّل من أصيب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شريح،و شرحبيل بن شريح،و مرثد بن شريح،و هبيرة بن شريح،و هريم بن شريح،و شهر بن شريح،و شمر بن شريح،قتل هؤلاء الإخوة الستّة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أمير المؤمنين عليه 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بالمثنّاة و المعجمة بدل الموحّدة و المهملة،و هو غلط بلا شبهة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إن مدح و حسن من قتل تحت راية قائد الغرّ المحجّلين أمير المؤمنين عليه الصلاة و السلام لا ريب فيها،فهو حسن،و رواياته حسان،و لا سبيل إلى معرفة ضبط اسم المعنون،هل هو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المنقوطة بنقطة 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بنقطتين 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أسلم</w:t>
      </w:r>
    </w:p>
    <w:p>
      <w:pPr>
        <w:pStyle w:val="BookText"/>
        <w:rPr/>
      </w:pPr>
      <w:r>
        <w:rPr>
          <w:rFonts w:ascii="Amiri" w:hAnsi="Amiri" w:eastAsia="Amiri" w:cs="Amiri"/>
          <w:color w:val="111111"/>
          <w:sz w:val="28"/>
          <w:sz w:val="28"/>
          <w:szCs w:val="28"/>
          <w:rtl w:val="true"/>
          <w:lang w:bidi="ar-SA"/>
        </w:rPr>
        <w:t xml:space="preserve">قال في بحار الأنوار </w:t>
      </w:r>
      <w:r>
        <w:rPr>
          <w:rFonts w:eastAsia="Amiri" w:cs="Amiri" w:ascii="Amiri" w:hAnsi="Amiri"/>
          <w:color w:val="111111"/>
          <w:sz w:val="28"/>
          <w:szCs w:val="28"/>
          <w:lang w:bidi="ar-SA"/>
        </w:rPr>
        <w:t>388/12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بريد بن أسلم في قوله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6182_184760"/>
    </w:p>
    <w:p>
      <w:pPr>
        <w:pStyle w:val="Heading4"/>
        <w:numPr>
          <w:ilvl w:val="3"/>
          <w:numId w:val="1"/>
        </w:numPr>
        <w:rPr/>
      </w:pPr>
      <w:bookmarkStart w:id="184" w:name="__RefHeading___Toc2672016_1280447820"/>
      <w:bookmarkStart w:id="185" w:name="_Toc64"/>
      <w:bookmarkEnd w:id="183"/>
      <w:bookmarkEnd w:id="184"/>
      <w:r>
        <w:rPr/>
        <w:t>2947</w:t>
      </w:r>
      <w:bookmarkEnd w:id="185"/>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إسماعيل الطائي</w:t>
      </w:r>
    </w:p>
    <w:p>
      <w:pPr>
        <w:pStyle w:val="BookText"/>
        <w:rPr/>
      </w:pPr>
      <w:r>
        <w:rPr>
          <w:rFonts w:ascii="IRNazanin" w:hAnsi="IRNazanin" w:eastAsia="IRNazanin"/>
          <w:color w:val="111111"/>
          <w:sz w:val="28"/>
          <w:sz w:val="28"/>
          <w:szCs w:val="28"/>
          <w:rtl w:val="true"/>
          <w:lang w:bidi="fa-IR"/>
        </w:rPr>
        <w:t>أبو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16"/>
      </w:r>
      <w:r>
        <w:rPr>
          <w:rFonts w:ascii="Amiri" w:hAnsi="Amiri" w:eastAsia="Amiri" w:cs="Amiri"/>
          <w:color w:val="111111"/>
          <w:sz w:val="28"/>
          <w:sz w:val="28"/>
          <w:szCs w:val="28"/>
          <w:rtl w:val="true"/>
          <w:lang w:bidi="ar-SA"/>
        </w:rPr>
        <w:t>ضبط بريد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w:t>
      </w:r>
      <w:r>
        <w:rPr>
          <w:rStyle w:val="FootnoteAnchor"/>
          <w:rtl w:val="true"/>
        </w:rPr>
        <w:footnoteReference w:id="318"/>
      </w:r>
      <w:r>
        <w:rPr>
          <w:rFonts w:ascii="Amiri" w:hAnsi="Amiri" w:eastAsia="Amiri" w:cs="Amiri"/>
          <w:color w:val="111111"/>
          <w:sz w:val="28"/>
          <w:sz w:val="28"/>
          <w:szCs w:val="28"/>
          <w:rtl w:val="true"/>
          <w:lang w:bidi="ar-SA"/>
        </w:rPr>
        <w:t>إيّاه من أصحاب الصادق عليه السلام،و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لم أجد في كلمات أرباب الفنّ ما يرفع جهالته،فهو غير مبيّن الحال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الرزّاز</w:t>
      </w:r>
    </w:p>
    <w:p>
      <w:pPr>
        <w:pStyle w:val="BookText"/>
        <w:rPr/>
      </w:pPr>
      <w:r>
        <w:rPr>
          <w:rFonts w:ascii="Amiri" w:hAnsi="Amiri" w:eastAsia="Amiri" w:cs="Amiri"/>
          <w:color w:val="111111"/>
          <w:sz w:val="28"/>
          <w:sz w:val="28"/>
          <w:szCs w:val="28"/>
          <w:rtl w:val="true"/>
          <w:lang w:bidi="ar-SA"/>
        </w:rPr>
        <w:t>أورد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،الباب الذي من أجله سمّينا هذا الكتاب كتاب معاني الأخبار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بريد الرزّاز،عن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زيد الزرّاد،انظر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،الرواية سندا و متنا،و هو من أصحاب الاصول،و جاء عن المعاني في بحار الأنوار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يزيد الرزاز،و لكن في بحار الأنوار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بناء على أنّ الصحيح في سند رواية معاني الأخبار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 و هذا قد عنونه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ضمرة الليثي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تقديم النوافل و تأخيرها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المواقيت حديث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نوافل النهار حديث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ضمرة، و لا يبعد وقوع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أعلم أنّ الصحيح بريد بالباء الموحدة و الراء المهملة،أم بالياء المثناة وراء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فهو مجهول موضوعا و حكما</w:t>
      </w:r>
      <w:r>
        <w:rPr>
          <w:rFonts w:eastAsia="Amiri" w:cs="Amiri" w:ascii="Amiri" w:hAnsi="Amiri"/>
          <w:color w:val="111111"/>
          <w:sz w:val="28"/>
          <w:szCs w:val="28"/>
          <w:rtl w:val="true"/>
          <w:lang w:bidi="ar-SA"/>
        </w:rPr>
        <w:t xml:space="preserve">. </w:t>
      </w:r>
      <w:bookmarkStart w:id="186" w:name="pg16182_184762"/>
    </w:p>
    <w:p>
      <w:pPr>
        <w:pStyle w:val="Heading4"/>
        <w:numPr>
          <w:ilvl w:val="3"/>
          <w:numId w:val="1"/>
        </w:numPr>
        <w:rPr/>
      </w:pPr>
      <w:bookmarkStart w:id="187" w:name="__RefHeading___Toc2672018_1280447820"/>
      <w:bookmarkStart w:id="188" w:name="_Toc65"/>
      <w:bookmarkEnd w:id="186"/>
      <w:bookmarkEnd w:id="187"/>
      <w:r>
        <w:rPr/>
        <w:t>2950</w:t>
      </w:r>
      <w:bookmarkEnd w:id="18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عامر الأسلمي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ملخّص المقال في قسم غير البالغين مرتبة في المدح أو القدح،و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1"/>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322"/>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المدني،أسند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 سوى عدّه في إتقان المقال في قسم الحسان،و لم يذكر وجهه،و عندي أنّه غير معلوم الحال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عمير بن معاوية الشامي</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الأنصاري،عن بريد بن عمير بن معاوية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ورد في بحار الأنوار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الأنصاري،عن يزيد بن عمير بن معاوية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عمير،و روى عن معاوية الشامي،قال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340/28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علي الأنصاري،عن يزيد بن عمر الشامي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هذه الموارد متن الحديث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الرجاليّة،فهو مهمل إلاّ أنّ مفاد روايته متعيّنة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كلثمة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الإصباح و الإمساء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الشعيريّ،عن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كلثمة،عن أبي عبد اللّه،أو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كلثمة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رواية أخرى سوى المشار إليها،و لم يعنونه أرباب الجرح و التعديل،فهو على فرض وجوده مهمل،و الظاهر أنّه مجهول موضوعا و حكما</w:t>
      </w:r>
      <w:r>
        <w:rPr>
          <w:rFonts w:eastAsia="Amiri" w:cs="Amiri" w:ascii="Amiri" w:hAnsi="Amiri"/>
          <w:color w:val="111111"/>
          <w:sz w:val="28"/>
          <w:szCs w:val="28"/>
          <w:rtl w:val="true"/>
          <w:lang w:bidi="ar-SA"/>
        </w:rPr>
        <w:t xml:space="preserve">. </w:t>
      </w:r>
      <w:bookmarkStart w:id="189" w:name="pg16182_184764"/>
    </w:p>
    <w:p>
      <w:pPr>
        <w:pStyle w:val="Heading4"/>
        <w:numPr>
          <w:ilvl w:val="3"/>
          <w:numId w:val="1"/>
        </w:numPr>
        <w:rPr/>
      </w:pPr>
      <w:bookmarkStart w:id="190" w:name="__RefHeading___Toc2672020_1280447820"/>
      <w:bookmarkStart w:id="191" w:name="_Toc66"/>
      <w:bookmarkEnd w:id="189"/>
      <w:bookmarkEnd w:id="190"/>
      <w:r>
        <w:rPr/>
        <w:t>2953</w:t>
      </w:r>
      <w:bookmarkEnd w:id="191"/>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1544</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المضمومة،و النون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الألف،و السين المهملة،و الياء،نسبة إلى الكناسة،و هي محلّة بالكوفة مشهورة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أنّا لم نقف على ما يدرجه في الحسان،سوى رواية أبي أيّوب الخزّاز،و جميل بن درّاج،و هشام بن سالم،عنه؛فإنّ ذلك ربّما يدرجه في الحسان،فتأمّل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بريدا هذا غير يزيد أبي خالد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في باب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رحمه اللّه ذكر بريدا هذا في باب الباء الموحّدة من أصحاب الصادق عليه السلام،و ذكر يزيد أبا خالد الكناسيّ في باب الياء من أبواب أصحاب الباقر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خالد الكناسي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في باب الموحّدة من أبواب أصحاب الباقر عليه السلام من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ذكر،فيكشف ذلك عن أنّهما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السلام،و يزيد أبو خالد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اشتباه كثير في الأسانيد بإبدال أحدهما بالآخر،فروى في نسخة في باب عقد المرأة على نفسها من التهذيب </w:t>
      </w:r>
      <w:r>
        <w:rPr>
          <w:rStyle w:val="FootnoteAnchor"/>
          <w:rtl w:val="true"/>
        </w:rPr>
        <w:footnoteReference w:id="328"/>
      </w:r>
      <w:r>
        <w:rPr>
          <w:rFonts w:ascii="Amiri" w:hAnsi="Amiri" w:eastAsia="Amiri" w:cs="Amiri"/>
          <w:color w:val="111111"/>
          <w:sz w:val="28"/>
          <w:sz w:val="28"/>
          <w:szCs w:val="28"/>
          <w:rtl w:val="true"/>
          <w:lang w:bidi="ar-SA"/>
        </w:rPr>
        <w:t>عن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السلام،و روى تلك الرواية بعينها في باب عقد الرجل على ابنته الصغيرة من الاستبصار </w:t>
      </w:r>
      <w:r>
        <w:rPr>
          <w:rStyle w:val="FootnoteAnchor"/>
          <w:rtl w:val="true"/>
        </w:rPr>
        <w:footnoteReference w:id="329"/>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السلام،و قد عرفت أنّ بريدا من أصحاب الصادق عليه السلام دون الباقر عليه السلام،فيصحّ ما في الاستبصار و نسخة اخرى من التهذيب من الياء المثنّاة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روى في نسخة من التهذيب </w:t>
      </w:r>
      <w:r>
        <w:rPr>
          <w:rStyle w:val="FootnoteAnchor"/>
          <w:rtl w:val="true"/>
        </w:rPr>
        <w:footnoteReference w:id="330"/>
      </w:r>
      <w:r>
        <w:rPr>
          <w:rFonts w:ascii="Amiri" w:hAnsi="Amiri" w:eastAsia="Amiri" w:cs="Amiri"/>
          <w:color w:val="111111"/>
          <w:sz w:val="28"/>
          <w:sz w:val="28"/>
          <w:szCs w:val="28"/>
          <w:rtl w:val="true"/>
          <w:lang w:bidi="ar-SA"/>
        </w:rPr>
        <w:t xml:space="preserve">في باب أحكام الطلاق عن بريد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بعينها في باب طلاق الحامل من الكافي </w:t>
      </w:r>
      <w:r>
        <w:rPr>
          <w:rStyle w:val="FootnoteAnchor"/>
          <w:rtl w:val="true"/>
        </w:rPr>
        <w:footnoteReference w:id="331"/>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3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نسخة اخرى من التهذيب </w:t>
      </w:r>
      <w:r>
        <w:rPr>
          <w:rStyle w:val="FootnoteAnchor"/>
          <w:rtl w:val="true"/>
        </w:rPr>
        <w:footnoteReference w:id="333"/>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موارد اشتباه بريد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يسهّل الخطب اشتراكهما في الحسن، و عراؤهما عن الضعف و الجهالة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بعضهم إلى البناء على اتّحاد بريد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أبي خالد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يروي عن الباقر عليه السلام و الصادق عليه السلام، و هو كما ترى؛ضرورة استلزامه تخطئة الشيخ رحمه اللّه في عدّه إيّاه في أبواب أصحاب الباقر عليه السلام في باب الياء المثنّاة،و في أبواب أصحاب الصادق عليه السلام في باب الباء الموحّدة،و لا يمكن الالتزام به من غير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زعم الفاضل الأردبيلي رحمه اللّه في باب الياء من جامع الرواة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تأمّلنا فيما ذكرنا من الآراء التي ترجّح اتّحاد بريد الكناسيّ و يزيد أبا خالد الكناسيّ و ترجيح بعض اتّحادهما مع بريد بن معاوية العجلي لا نجد ما يقنع من دليل واضح سوى التخرّصات و الاحتمالات البعيدة،و لذا رجّحنا التعدّد،و إن كان اتّحاد بريد و يزيد قويا،فراجع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 المذكورين مع بريد بن معاوية أبي القاسم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اتّحاد الراوي عنهم جميعا،و هو أبو أيّوب،و هشام بن سالم،و عليّ بن رئاب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من غرائب الكلام؛ضرورة عدم اقتضاء اتّحاد الراوي عن جماعة اتّحاد المرويّ عنهم،سيّما بعد ظهور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كون </w:t>
      </w:r>
    </w:p>
    <w:p>
      <w:p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الأوّل من أصحاب الصادق دون الباقر عليهما السلام،و الثاني من أصحاب الباقر دون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زعم اتّحادهما مع بريد بن معاوية العجلي،بعد اعترافه بكون كنية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خالد،و كنية ابن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القاسم،و كون والد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معاوية،و عدم معروفيّة والد الآخرين،و وصفهم لهذين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الكناسيّ،و لبريد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إمكان اجتماع كون الرجل كناسيّا مع كونه عجليّا؛لكون الأوّل نسبة إلى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كناسة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إلى العشيرة لا يجوّز الاتّحاد من غير برهان عليه،و ظهور كشف تعدّد الوصف عن تعدّد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كنية بريد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القاسم،و كنية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خالد،و كون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كناسيّا،لا تنافي فيه،لكثرة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فيه؛أنّ مجرّد عدم المنافاة بينهما لا يجدي ما لم يقم برهان على الاتّحاد يرفع به اليد عن ظهور تعدّد الوصف و الكنية في تعدّد الرجل،فلا تذهل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إنّ كون المترجم إماميّا ممّا لا يعتريه ريب،و كونه من شيوخ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لسان الميزان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يدرجه في الحسان،فالرجل حسن و رواياته من جهته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محمّد الغاضري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 التجمّل و المروءة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ألوان 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فضّال،عن بريد بن محمّد الغاضري،عن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 فهو ممّن يعدّ مهملا اصطلاحا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182_184768"/>
    </w:p>
    <w:p>
      <w:pPr>
        <w:pStyle w:val="Heading4"/>
        <w:numPr>
          <w:ilvl w:val="3"/>
          <w:numId w:val="1"/>
        </w:numPr>
        <w:rPr/>
      </w:pPr>
      <w:bookmarkStart w:id="193" w:name="__RefHeading___Toc2672022_1280447820"/>
      <w:bookmarkStart w:id="194" w:name="_Toc67"/>
      <w:bookmarkEnd w:id="192"/>
      <w:bookmarkEnd w:id="193"/>
      <w:r>
        <w:rPr/>
        <w:t>2955</w:t>
      </w:r>
      <w:bookmarkEnd w:id="194"/>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معاوية العجلي أبو القاسم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هذا المعاصر بأنّ الشيخ رحمه اللّه نسب المترجم إلى بني عجل في المقامين،و عليه لا يرد عليه سوى أنّه لم ذكره في العنوان،و من المعلوم أنّ العنوان في كلّ ترجمة محال للكاتب و ليس من الأمور التي يجب نقلها كما هي،و ممّا لا يسوغ فيها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نعم؛يشترط أن يكون ما يذكر في العنوان له أصل ثابت،و المقام من ذلك، فاعتراض المعاصر المذكور ساقط من أصله،غفر اللّه له و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نسختنا،حاوي الأقوال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،شرح اصول الكافي للمولى صالح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،شرح الكافي للمولى خليل بن الغازي القزويني المخطوط، مجمع الفائدة و البرهان للمولى أحمد الأردبيلي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حكى عنه في التكملة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37"/>
      </w:r>
      <w:r>
        <w:rPr>
          <w:rFonts w:ascii="Amiri" w:hAnsi="Amiri" w:eastAsia="Amiri" w:cs="Amiri"/>
          <w:color w:val="111111"/>
          <w:sz w:val="28"/>
          <w:sz w:val="28"/>
          <w:szCs w:val="28"/>
          <w:rtl w:val="true"/>
          <w:lang w:bidi="ar-SA"/>
        </w:rPr>
        <w:t>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338"/>
      </w:r>
      <w:r>
        <w:rPr>
          <w:rFonts w:ascii="Amiri" w:hAnsi="Amiri" w:eastAsia="Amiri" w:cs="Amiri"/>
          <w:color w:val="111111"/>
          <w:sz w:val="28"/>
          <w:sz w:val="28"/>
          <w:szCs w:val="28"/>
          <w:rtl w:val="true"/>
          <w:lang w:bidi="ar-SA"/>
        </w:rPr>
        <w:t>الرجل تارة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3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الحسن الدارقطنيّ في محكيّ المختلف و المؤتلف </w:t>
      </w:r>
      <w:r>
        <w:rPr>
          <w:rStyle w:val="FootnoteAnchor"/>
          <w:rtl w:val="true"/>
        </w:rPr>
        <w:footnoteReference w:id="340"/>
      </w:r>
      <w:r>
        <w:rPr>
          <w:rFonts w:ascii="Amiri" w:hAnsi="Amiri" w:eastAsia="Amiri" w:cs="Amiri"/>
          <w:color w:val="111111"/>
          <w:sz w:val="28"/>
          <w:sz w:val="28"/>
          <w:szCs w:val="28"/>
          <w:rtl w:val="true"/>
          <w:lang w:bidi="ar-SA"/>
        </w:rPr>
        <w:t>أنّه يروي عن إسماعيل بن رجاء،عن أبيه،عن أبي سعيد،عن النبيّ صلّى اللّه عليه و آله و سلّم حديث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أبو القاسم العجليّ،عربي،روى عن أبي عبد اللّه و أبي جعفر عليهما السلام،و 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من وجوه أصحابنا،و فقيه أيضا،له محلّ عند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الحسين أنّه رأى له كتابا يرويه عنه عليّ بن عقبة بن خالد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بخط أبي العبّاس أحمد بن عليّ بن نوح،أخبرنا أحمد بن إبراهيم الأنصاري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بريد بن معاوية سنة مائة و خمسين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ذلك بأنّ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حياة أبي عبد اللّه،و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مائة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تهافتا،ضرورة أنّ الصادق عليه السلام قبض سنة مائة </w:t>
      </w:r>
    </w:p>
    <w:p>
      <w:pPr>
        <w:pStyle w:val="BookText"/>
        <w:rPr/>
      </w:pPr>
      <w:r>
        <w:rPr>
          <w:rFonts w:ascii="Amiri" w:hAnsi="Amiri" w:eastAsia="Amiri" w:cs="Amiri"/>
          <w:color w:val="111111"/>
          <w:sz w:val="28"/>
          <w:sz w:val="28"/>
          <w:szCs w:val="28"/>
          <w:rtl w:val="true"/>
          <w:lang w:bidi="ar-SA"/>
        </w:rPr>
        <w:t>و ثمان و أربعين،فلا يلائم موت بريد في حياته مع موته في سنة مائة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موته في سنة مائة و خمسين ليس منه،بل نقله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نعم؛يتّجه ذلك على عبارة الخلاصة </w:t>
      </w:r>
      <w:r>
        <w:rPr>
          <w:rStyle w:val="FootnoteAnchor"/>
          <w:rtl w:val="true"/>
        </w:rPr>
        <w:footnoteReference w:id="343"/>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الباء،و 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معاوية العجليّ أبو القاسم،عربيّ،روي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حواري الباقر و الصادق عليهما السلام و روى عنهما،و مات في حياة أبي عبد اللّه عليه السلام،و هو وجه من وجوه أصحابنا،ثقة،فقيه،له محلّ عند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الكشّي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اتّفقت العصابة على تصديقه،و ممّن انقادوا له بالفقه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لا يخفى أنّ التأمّل فيمن روى عن المترجم يرجّح وفاة المترجم في سنة مائة و خمسين ظاهرا كما قطع به بعض المعاصرين؛لأنّه روى صفوان بن يحيى،و ابن أبي عمير،عن يونس و المترجم،و هم لم يدركوا الإمام الصادق عليه السلام،فإذا كان المترجم ممّن مات في زمن الصادق عليه السلام فكيف يروون هؤلاء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الروايات التي وقع صفوان و ابن أبي عمير و يونس في سندها عن بريد ليس فيها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صحيح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مائة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الجمع بين موته في حياة الصادق عليه السلام لا يجتمع مع ما في آخر كلامه من تاريخ موته،و لم ينسبه إلى أحد حتّى يرتفع التنافي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بعضهم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في التعليقة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نعم؛الظاهر أنّه وقع في الخلاصة بسبب زيادة اعتماده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فضّال، و قلّة تأمّله بسبب كثرة تصانيفه و سائر أشغاله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وقوع ذلك في كلامه بسبب زيادة اعتماده على</w:t>
      </w:r>
    </w:p>
    <w:p>
      <w:pPr>
        <w:pStyle w:val="BookText"/>
        <w:rPr/>
      </w:pPr>
      <w:r>
        <w:rPr>
          <w:rFonts w:ascii="Amiri" w:hAnsi="Amiri" w:eastAsia="Amiri" w:cs="Amiri"/>
          <w:color w:val="111111"/>
          <w:sz w:val="28"/>
          <w:sz w:val="28"/>
          <w:szCs w:val="28"/>
          <w:rtl w:val="true"/>
          <w:lang w:bidi="ar-SA"/>
        </w:rPr>
        <w:t>النجاشيّ و ابن فضّال،و قلّة تأمّله بسبب كثرة تصانيفه و سائر أشغاله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نسخ الخلاصة </w:t>
      </w:r>
      <w:r>
        <w:rPr>
          <w:rStyle w:val="FootnoteAnchor"/>
          <w:rtl w:val="true"/>
        </w:rPr>
        <w:footnoteReference w:id="348"/>
      </w:r>
      <w:r>
        <w:rPr>
          <w:rFonts w:ascii="Amiri" w:hAnsi="Amiri" w:eastAsia="Amiri" w:cs="Amiri"/>
          <w:color w:val="111111"/>
          <w:sz w:val="28"/>
          <w:sz w:val="28"/>
          <w:szCs w:val="28"/>
          <w:rtl w:val="true"/>
          <w:lang w:bidi="ar-SA"/>
        </w:rPr>
        <w:t>التي عندنا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فقيه،و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بالتكرير،و كأنّ الموجود في نسخة الخلاصة الّتي كانت عند الشهيد الثاني رحمه اللّه كانت من قبيل الثاني </w:t>
      </w:r>
      <w:r>
        <w:rPr>
          <w:rStyle w:val="FootnoteAnchor"/>
          <w:rtl w:val="true"/>
        </w:rPr>
        <w:footnoteReference w:id="349"/>
      </w:r>
      <w:r>
        <w:rPr>
          <w:rFonts w:ascii="Amiri" w:hAnsi="Amiri" w:eastAsia="Amiri" w:cs="Amiri"/>
          <w:color w:val="111111"/>
          <w:sz w:val="28"/>
          <w:sz w:val="28"/>
          <w:szCs w:val="28"/>
          <w:rtl w:val="true"/>
          <w:lang w:bidi="ar-SA"/>
        </w:rPr>
        <w:t>،حيث علّق على ذلك قوله في نسخة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فقيه،و هو الصحيح؛لأنّ من ضبطه بالثقة مرّتين محصور العدد في كتاب ابن داود </w:t>
      </w:r>
      <w:r>
        <w:rPr>
          <w:rStyle w:val="FootnoteAnchor"/>
          <w:rtl w:val="true"/>
        </w:rPr>
        <w:footnoteReference w:id="350"/>
      </w:r>
      <w:r>
        <w:rPr>
          <w:rFonts w:ascii="Amiri" w:hAnsi="Amiri" w:eastAsia="Amiri" w:cs="Amiri"/>
          <w:color w:val="111111"/>
          <w:sz w:val="28"/>
          <w:sz w:val="28"/>
          <w:szCs w:val="28"/>
          <w:rtl w:val="true"/>
          <w:lang w:bidi="ar-SA"/>
        </w:rPr>
        <w:t>و غيره،و المصنّف كرّر و ليس هذا منه،و الأمر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351"/>
      </w:r>
      <w:r>
        <w:rPr>
          <w:rFonts w:ascii="Amiri" w:hAnsi="Amiri" w:eastAsia="Amiri" w:cs="Amiri"/>
          <w:color w:val="111111"/>
          <w:sz w:val="28"/>
          <w:sz w:val="28"/>
          <w:szCs w:val="28"/>
          <w:rtl w:val="true"/>
          <w:lang w:bidi="ar-SA"/>
        </w:rPr>
        <w:t xml:space="preserve">،و البلغة </w:t>
      </w:r>
      <w:r>
        <w:rPr>
          <w:rStyle w:val="FootnoteAnchor"/>
          <w:rtl w:val="true"/>
        </w:rPr>
        <w:footnoteReference w:id="352"/>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3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354"/>
      </w:r>
      <w:r>
        <w:rPr>
          <w:rFonts w:ascii="Amiri" w:hAnsi="Amiri" w:eastAsia="Amiri" w:cs="Amiri"/>
          <w:color w:val="111111"/>
          <w:sz w:val="28"/>
          <w:sz w:val="28"/>
          <w:szCs w:val="28"/>
          <w:rtl w:val="true"/>
          <w:lang w:bidi="ar-SA"/>
        </w:rPr>
        <w:t xml:space="preserve">أيضا،بل هو من المسلّمات،بحيث لم نقف فيه على غمز من أحد </w:t>
      </w:r>
    </w:p>
    <w:p>
      <w:pPr>
        <w:pStyle w:val="BookText"/>
        <w:rPr/>
      </w:pPr>
      <w:r>
        <w:rPr>
          <w:rFonts w:ascii="Amiri" w:hAnsi="Amiri" w:eastAsia="Amiri" w:cs="Amiri"/>
          <w:color w:val="111111"/>
          <w:sz w:val="28"/>
          <w:sz w:val="28"/>
          <w:szCs w:val="28"/>
          <w:rtl w:val="true"/>
          <w:lang w:bidi="ar-SA"/>
        </w:rPr>
        <w:t xml:space="preserve">إلاّ من ابن داود،فإنّه بعد عنوانه إيّاه في القسم الأول </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مشوّشة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مدح النجاشيّ إيّاه،و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الكشّي مدح أوّلا ثمّ ذمّ،مات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الخمسة المخبتين الّذين اتّفقت العصابة على توثيقهم و فقههم، و هو أيضا عند الجمهور وجه،ذكره الدارقطني في المؤتلف و المختلف و أنّه روى حديث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 </w:t>
      </w:r>
      <w:r>
        <w:rPr>
          <w:rStyle w:val="FootnoteAnchor"/>
          <w:rtl w:val="true"/>
        </w:rPr>
        <w:footnoteReference w:id="356"/>
      </w:r>
      <w:r>
        <w:rPr>
          <w:rFonts w:ascii="Amiri" w:hAnsi="Amiri" w:eastAsia="Amiri" w:cs="Amiri"/>
          <w:color w:val="111111"/>
          <w:sz w:val="28"/>
          <w:sz w:val="28"/>
          <w:szCs w:val="28"/>
          <w:rtl w:val="true"/>
          <w:lang w:bidi="ar-SA"/>
        </w:rPr>
        <w:t>بزعم ذمّ الكشّي إيّاه،و إن اعتذر بعد ذلك و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المضمومة،و الراء المهملة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معاوية أبو القاسم العجليّ مدحه النجاشيّ،و ذمّه الكشّي،و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 أوّلا،ثمّ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 عندي أنّ ذمّه إنّما هو لإطباق العامّة على مدحه، و الثناء عليه فساء ظنّ بعض أصحابنا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الكشّي ما قال،و إلاّ فقد أسلفنا أنّه من الستّة الّذين أجمعت العصابة على تصحيح ما يصحّ عنهم و تصديقهم، و إنفاذ قولهم،و الانقياد لهم في الفقه في الطبقة العلياء،مع زرارة بن </w:t>
      </w:r>
    </w:p>
    <w:p>
      <w:pPr>
        <w:pStyle w:val="BookText"/>
        <w:rPr/>
      </w:pPr>
      <w:r>
        <w:rPr>
          <w:rFonts w:ascii="Amiri" w:hAnsi="Amiri" w:eastAsia="Amiri" w:cs="Amiri"/>
          <w:color w:val="111111"/>
          <w:sz w:val="28"/>
          <w:sz w:val="28"/>
          <w:szCs w:val="28"/>
          <w:rtl w:val="true"/>
          <w:lang w:bidi="ar-SA"/>
        </w:rPr>
        <w:t xml:space="preserve">أعين،و معروف بن خرّبوذ،و أبي بصير ليث بن البختري،و الفضيل بن يسار، و محمّد بن مسلم الطائفيّ،و إنّي لأنفس به أن يذكر بين الضعفاء،لو لا التزامي أن أذكر كلّ من غمز فيه أحد من الأصحاب مطلقا،لما ذكرته هنا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فيه؛أنّ الكشّي لم يذمّه،بل أورد خبر الذمّ الّذي ستسمع محمله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قد أسلفنا </w:t>
      </w:r>
      <w:r>
        <w:rPr>
          <w:rStyle w:val="FootnoteAnchor"/>
          <w:rtl w:val="true"/>
        </w:rPr>
        <w:footnoteReference w:id="358"/>
      </w:r>
      <w:r>
        <w:rPr>
          <w:rFonts w:ascii="Amiri" w:hAnsi="Amiri" w:eastAsia="Amiri" w:cs="Amiri"/>
          <w:color w:val="111111"/>
          <w:sz w:val="28"/>
          <w:sz w:val="28"/>
          <w:szCs w:val="28"/>
          <w:rtl w:val="true"/>
          <w:lang w:bidi="ar-SA"/>
        </w:rPr>
        <w:t xml:space="preserve">في ترجمة اويس القرني ذكر الرواية </w:t>
      </w:r>
      <w:r>
        <w:rPr>
          <w:rStyle w:val="FootnoteAnchor"/>
          <w:rtl w:val="true"/>
        </w:rPr>
        <w:footnoteReference w:id="359"/>
      </w:r>
      <w:r>
        <w:rPr>
          <w:rFonts w:ascii="Amiri" w:hAnsi="Amiri" w:eastAsia="Amiri" w:cs="Amiri"/>
          <w:color w:val="111111"/>
          <w:sz w:val="28"/>
          <w:sz w:val="28"/>
          <w:szCs w:val="28"/>
          <w:rtl w:val="true"/>
          <w:lang w:bidi="ar-SA"/>
        </w:rPr>
        <w:t>الناطقة بكون بريد هذا من حواريّ الصادقين عليهما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التحرير الطاوسي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الطريق من لم أستثبت </w:t>
      </w:r>
    </w:p>
    <w:p>
      <w:pPr>
        <w:pStyle w:val="BookText"/>
        <w:rPr/>
      </w:pP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أسلفنا هناك جواب السيّد الداماد </w:t>
      </w:r>
      <w:r>
        <w:rPr>
          <w:rStyle w:val="FootnoteAnchor"/>
          <w:rtl w:val="true"/>
        </w:rPr>
        <w:footnoteReference w:id="361"/>
      </w:r>
      <w:r>
        <w:rPr>
          <w:rFonts w:ascii="Amiri" w:hAnsi="Amiri" w:eastAsia="Amiri" w:cs="Amiri"/>
          <w:color w:val="111111"/>
          <w:sz w:val="28"/>
          <w:sz w:val="28"/>
          <w:szCs w:val="28"/>
          <w:rtl w:val="true"/>
          <w:lang w:bidi="ar-SA"/>
        </w:rPr>
        <w:t>عن ذلك،و بناءه على الوثوق بالرواية مضافا إلى أنّ مدح يزيد غير محصور في هذه الرواية،فإنّ هناك روايات أخر في مدحه،إذا انضمّت إلى هذه الرواية عاضدتها و جعلتها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362"/>
      </w:r>
      <w:r>
        <w:rPr>
          <w:rFonts w:ascii="Amiri" w:hAnsi="Amiri" w:eastAsia="Amiri" w:cs="Amiri"/>
          <w:color w:val="111111"/>
          <w:sz w:val="28"/>
          <w:sz w:val="28"/>
          <w:szCs w:val="28"/>
          <w:rtl w:val="true"/>
          <w:lang w:bidi="ar-SA"/>
        </w:rPr>
        <w:t>،عن الحسين بن الحسن بن بندار القمّي،عن سعد ابن عبد اللّه بن أبي خلف القمّي،عن محمّد بن عبد اللّه المسمعي،عن عليّ بن حديد و عليّ بن أسباط،عن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مسلم،و بريد ابن معاوية،و ليث بن البختريّ المراديّ،و زرارة بن أعين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63"/>
      </w:r>
      <w:r>
        <w:rPr>
          <w:rFonts w:ascii="Amiri" w:hAnsi="Amiri" w:eastAsia="Amiri" w:cs="Amiri"/>
          <w:color w:val="111111"/>
          <w:sz w:val="28"/>
          <w:sz w:val="28"/>
          <w:szCs w:val="28"/>
          <w:rtl w:val="true"/>
          <w:lang w:bidi="ar-SA"/>
        </w:rPr>
        <w:t xml:space="preserve">بالإسناد المذكور،عن عبد اللّه </w:t>
      </w:r>
      <w:r>
        <w:rPr>
          <w:rStyle w:val="FootnoteAnchor"/>
          <w:rtl w:val="true"/>
        </w:rPr>
        <w:footnoteReference w:id="364"/>
      </w:r>
      <w:r>
        <w:rPr>
          <w:rFonts w:ascii="Amiri" w:hAnsi="Amiri" w:eastAsia="Amiri" w:cs="Amiri"/>
          <w:color w:val="111111"/>
          <w:sz w:val="28"/>
          <w:sz w:val="28"/>
          <w:szCs w:val="28"/>
          <w:rtl w:val="true"/>
          <w:lang w:bidi="ar-SA"/>
        </w:rPr>
        <w:t>المسمعي، عن عليّ بن أسباط،عن محمّد بن سنان،عن داود بن سرحان،قال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لاحدّث الرجل بحديث،و أنهاه عن الجدال و المراء في دين اللّه،و أنهاه عن القياس،فيخرج من عندي فيتأوّل حديثي على غير تأويله،إنّي أمرت قوما أن يتكلّموا و نهيت قوما فكلّ يتأوّل لنفسه،يريد المعصية للّه و لرسوله،و لو سمعها </w:t>
      </w:r>
      <w:r>
        <w:rPr>
          <w:rStyle w:val="FootnoteAnchor"/>
          <w:rtl w:val="true"/>
        </w:rPr>
        <w:footnoteReference w:id="365"/>
      </w:r>
      <w:r>
        <w:rPr>
          <w:rFonts w:ascii="Amiri" w:hAnsi="Amiri" w:eastAsia="Amiri" w:cs="Amiri"/>
          <w:color w:val="111111"/>
          <w:sz w:val="28"/>
          <w:sz w:val="28"/>
          <w:szCs w:val="28"/>
          <w:rtl w:val="true"/>
          <w:lang w:bidi="ar-SA"/>
        </w:rPr>
        <w:t xml:space="preserve">و أطاعها لأودعتهم ما أودع أبي عليه السلام </w:t>
      </w:r>
    </w:p>
    <w:p>
      <w:pPr>
        <w:pStyle w:val="BookText"/>
        <w:rPr/>
      </w:pPr>
      <w:r>
        <w:rPr>
          <w:rFonts w:ascii="Amiri" w:hAnsi="Amiri" w:eastAsia="Amiri" w:cs="Amiri"/>
          <w:color w:val="111111"/>
          <w:sz w:val="28"/>
          <w:sz w:val="28"/>
          <w:szCs w:val="28"/>
          <w:rtl w:val="true"/>
          <w:lang w:bidi="ar-SA"/>
        </w:rPr>
        <w:t>أصحابه،إنّ أصحاب أبي كانوا زينا،أحياء و أمواتا،أعني زرارة،و محمّد بن مسلم،و منهم ليث المراديّ،و بريد العجليّ،هؤلاء القوّامون بالقسط،هؤلاء القوّالون بالصدق،هؤلاء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366"/>
      </w:r>
      <w:r>
        <w:rPr>
          <w:rFonts w:ascii="Amiri" w:hAnsi="Amiri" w:eastAsia="Amiri" w:cs="Amiri"/>
          <w:color w:val="111111"/>
          <w:sz w:val="28"/>
          <w:sz w:val="28"/>
          <w:szCs w:val="28"/>
          <w:rtl w:val="true"/>
          <w:lang w:bidi="ar-SA"/>
        </w:rPr>
        <w:t>رحمه اللّه عن حمدويه،عن محمّد بن عيسى،عن أبي محمّد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عروة،عن أبي العبّاس البقباق،قال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أعين،و محمّد بن مسلم،و بريد بن معاوية العجليّ،و الأحوال أحبّ الناس إليّ أحياء و أمواتا،و لكنّ الناس يكثرون عليّ فيهم،فلا أجد بدّا من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تروي عليّ </w:t>
      </w:r>
      <w:r>
        <w:rPr>
          <w:rStyle w:val="FootnoteAnchor"/>
          <w:rtl w:val="true"/>
        </w:rPr>
        <w:footnoteReference w:id="367"/>
      </w:r>
      <w:r>
        <w:rPr>
          <w:rFonts w:ascii="Amiri" w:hAnsi="Amiri" w:eastAsia="Amiri" w:cs="Amiri"/>
          <w:color w:val="111111"/>
          <w:sz w:val="28"/>
          <w:sz w:val="28"/>
          <w:szCs w:val="28"/>
          <w:rtl w:val="true"/>
          <w:lang w:bidi="ar-SA"/>
        </w:rPr>
        <w:t>في زرارة،و بريد، و محمّد بن مسلم،و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كذبت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يريد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أو كذبت عليك في الرواية،مستفهما استفهام إنكار،أي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إنّي ما كذبت</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إذا كانوا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صالحون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369"/>
      </w:r>
      <w:r>
        <w:rPr>
          <w:rFonts w:ascii="Amiri" w:hAnsi="Amiri" w:eastAsia="Amiri" w:cs="Amiri"/>
          <w:color w:val="111111"/>
          <w:sz w:val="28"/>
          <w:sz w:val="28"/>
          <w:szCs w:val="28"/>
          <w:rtl w:val="true"/>
          <w:lang w:bidi="ar-SA"/>
        </w:rPr>
        <w:t>،عن عليّ بن محمّد،عن محمّد بن أحمد،عن يعقوب ابن يزيد،عن ابن أبي عمير،عن أبي العبّاس البقباق،عن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إليّ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العجليّ، و زرارة،و محمّد بن مسلم،و الأحول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70"/>
      </w:r>
      <w:r>
        <w:rPr>
          <w:rFonts w:ascii="Amiri" w:hAnsi="Amiri" w:eastAsia="Amiri" w:cs="Amiri"/>
          <w:color w:val="111111"/>
          <w:sz w:val="28"/>
          <w:sz w:val="28"/>
          <w:szCs w:val="28"/>
          <w:rtl w:val="true"/>
          <w:lang w:bidi="ar-SA"/>
        </w:rPr>
        <w:t>،عن حمدويه بن نصير،عن محمّد بن الحسين ابن أبي الخطاب،عن النضر بن شعيب،عن أبان بن عثمان،عن عمر بن يزيد،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زرارة،و بريد </w:t>
      </w:r>
      <w:r>
        <w:rPr>
          <w:rStyle w:val="FootnoteAnchor"/>
          <w:rtl w:val="true"/>
        </w:rPr>
        <w:footnoteReference w:id="371"/>
      </w:r>
      <w:r>
        <w:rPr>
          <w:rFonts w:ascii="Amiri" w:hAnsi="Amiri" w:eastAsia="Amiri" w:cs="Amiri"/>
          <w:color w:val="111111"/>
          <w:sz w:val="28"/>
          <w:sz w:val="28"/>
          <w:szCs w:val="28"/>
          <w:rtl w:val="true"/>
          <w:lang w:bidi="ar-SA"/>
        </w:rPr>
        <w:t>،و محمّد بن مسلم، و الأحول،أحبّ النّاس إليّ أحياء و أمواتا،و لكن يجيئوني فيقولون لي، فلا أجد بدّا من أن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72"/>
      </w:r>
      <w:r>
        <w:rPr>
          <w:rFonts w:ascii="Amiri" w:hAnsi="Amiri" w:eastAsia="Amiri" w:cs="Amiri"/>
          <w:color w:val="111111"/>
          <w:sz w:val="28"/>
          <w:sz w:val="28"/>
          <w:szCs w:val="28"/>
          <w:rtl w:val="true"/>
          <w:lang w:bidi="ar-SA"/>
        </w:rPr>
        <w:t>،عن حمدويه بن نصير،عن يعقوب بن يزيد،عن محمّد بن أبي عمير،عن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بالجنّة؛بريد بن معاوية العجليّ،و أبو بصير ليث بن البختريّ المراديّ،و محمّد بن مسلم،و زرارة،أربعة نجباء أمناء اللّه على حلاله و حرامه،لو لا هؤلاء انقطعت آثار النبوّة و اندرست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73"/>
      </w:r>
      <w:r>
        <w:rPr>
          <w:rFonts w:ascii="Amiri" w:hAnsi="Amiri" w:eastAsia="Amiri" w:cs="Amiri"/>
          <w:color w:val="111111"/>
          <w:sz w:val="28"/>
          <w:sz w:val="28"/>
          <w:szCs w:val="28"/>
          <w:rtl w:val="true"/>
          <w:lang w:bidi="ar-SA"/>
        </w:rPr>
        <w:t>عن الحسين بن بندار القمي،عن سعد بن عبد اللّه بن أبي خلف القمي،عن عليّ بن سليمان بن داود الرازي،عن محمّد بن أبي عمير،عن أبان بن عثمان،عن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أبو بصير،و محمّد بن مسلم،و بريد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75"/>
      </w:r>
      <w:r>
        <w:rPr>
          <w:rFonts w:ascii="Amiri" w:hAnsi="Amiri" w:eastAsia="Amiri" w:cs="Amiri"/>
          <w:color w:val="111111"/>
          <w:sz w:val="28"/>
          <w:sz w:val="28"/>
          <w:szCs w:val="28"/>
          <w:rtl w:val="true"/>
          <w:lang w:bidi="ar-SA"/>
        </w:rPr>
        <w:t>عن حمدويه،عن يعقوب بن يزيد،عن ابن أبي عمير،عن هشام بن سالم،عن سليمان بن خالد الأقطع،قال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أحيا ذكرنا و أحاديث أبي عليه السلام إلاّ زرارة،و أبو بصير ليث المرادي،و محمّد بن مسلم،و بريد بن معاوية العجليّ،و لو لا هؤلاء ما كان أحد يستنبط هذا،هؤلاء حفّاظ الدين،و أمناء أبي على حلال اللّه و حرامه،و هم السابقون إلينا في الدنيا، و السابقون إلينا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76"/>
      </w:r>
      <w:r>
        <w:rPr>
          <w:rFonts w:ascii="Amiri" w:hAnsi="Amiri" w:eastAsia="Amiri" w:cs="Amiri"/>
          <w:color w:val="111111"/>
          <w:sz w:val="28"/>
          <w:sz w:val="28"/>
          <w:szCs w:val="28"/>
          <w:rtl w:val="true"/>
          <w:lang w:bidi="ar-SA"/>
        </w:rPr>
        <w:t>عن محمّد بن قولويه،و الحسين بن الحسن، عن سعد بن عبد اللّه،عن محمّد بن عبد اللّه المسمعيّ،عن عليّ بن حديد المدائنيّ،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فاستقبلني رجل خارج من عند أبي عبد اللّه عليه السلام من أهل الكوفة من أصحابنا،فلمّا دخلت على أبي عبد اللّه عليه السلام قال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الرجل الخارج من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بلى،هو رجل من أصحابنا من أهل الكوفة،فقال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 اللّه روحه و لا قدّس مثله،إنّه ذكر أقواما كان أبي عليه السلام ائتمنهم على حلال اللّه و حرامه،و كانوا عيبة علمه،و كذلك اليوم هم عندي،هم مستودع سرّي أصحاب أبي عليه السلام حقّا،إذا أراد اللّه بأهل الأرض سوءا صرف بهم عنهم السوء،هم نجوم شيعتي أحياء و أمواتا،يحبّون </w:t>
      </w:r>
      <w:r>
        <w:rPr>
          <w:rStyle w:val="FootnoteAnchor"/>
          <w:rtl w:val="true"/>
        </w:rPr>
        <w:footnoteReference w:id="378"/>
      </w:r>
      <w:r>
        <w:rPr>
          <w:rFonts w:ascii="Amiri" w:hAnsi="Amiri" w:eastAsia="Amiri" w:cs="Amiri"/>
          <w:color w:val="111111"/>
          <w:sz w:val="28"/>
          <w:sz w:val="28"/>
          <w:szCs w:val="28"/>
          <w:rtl w:val="true"/>
          <w:lang w:bidi="ar-SA"/>
        </w:rPr>
        <w:t>ذكر أبي عليه السلام،بهم يكشف اللّه كلّ بدعة،ينفون عن هذا الدين انتحال المبطلين و تأوّل الغالين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عليهم صلوات اللّه و رحمته أحياء و أمواتا،بريد العجليّ،و زرارة،و أبو بصير،و محمّد بن مسلم،أمّا إنّه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سيستبين </w:t>
      </w:r>
      <w:r>
        <w:rPr>
          <w:rStyle w:val="FootnoteAnchor"/>
          <w:rtl w:val="true"/>
        </w:rPr>
        <w:footnoteReference w:id="379"/>
      </w:r>
      <w:r>
        <w:rPr>
          <w:rFonts w:ascii="Amiri" w:hAnsi="Amiri" w:eastAsia="Amiri" w:cs="Amiri"/>
          <w:color w:val="111111"/>
          <w:sz w:val="28"/>
          <w:sz w:val="28"/>
          <w:szCs w:val="28"/>
          <w:rtl w:val="true"/>
          <w:lang w:bidi="ar-SA"/>
        </w:rPr>
        <w:t>لك أمر هذا الرجل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إلاّ قليلا حتّى رأيت ذلك الرجل ينسب إلى أصحاب أبي الخطّاب،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نعرف أصحاب أبي الخطّاب ببغض هؤلاء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استوفيناها للانتفاع بها هنا،و في ترجمة الثلاثة الاخر ممّن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ما ورد في ذمّ الرجل،مثل ما رواه الكشّي </w:t>
      </w:r>
      <w:r>
        <w:rPr>
          <w:rStyle w:val="FootnoteAnchor"/>
          <w:rtl w:val="true"/>
        </w:rPr>
        <w:footnoteReference w:id="380"/>
      </w:r>
      <w:r>
        <w:rPr>
          <w:rFonts w:ascii="Amiri" w:hAnsi="Amiri" w:eastAsia="Amiri" w:cs="Amiri"/>
          <w:color w:val="111111"/>
          <w:sz w:val="28"/>
          <w:sz w:val="28"/>
          <w:szCs w:val="28"/>
          <w:rtl w:val="true"/>
          <w:lang w:bidi="ar-SA"/>
        </w:rPr>
        <w:t>،عن محمّد بن مسعود،عن جبرئيل بن أحمد،عن محمّد بن عيسى،عن يونس،عن مسمع كردين أبي سيّار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بريدا، و لعن اللّه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81"/>
      </w:r>
      <w:r>
        <w:rPr>
          <w:rFonts w:ascii="Amiri" w:hAnsi="Amiri" w:eastAsia="Amiri" w:cs="Amiri"/>
          <w:color w:val="111111"/>
          <w:sz w:val="28"/>
          <w:sz w:val="28"/>
          <w:szCs w:val="28"/>
          <w:rtl w:val="true"/>
          <w:lang w:bidi="ar-SA"/>
        </w:rPr>
        <w:t>بالإسناد المذكور عن يونس،عن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w:t>
      </w:r>
      <w:r>
        <w:rPr>
          <w:rStyle w:val="FootnoteAnchor"/>
          <w:rtl w:val="true"/>
        </w:rPr>
        <w:footnoteReference w:id="382"/>
      </w:r>
      <w:r>
        <w:rPr>
          <w:rFonts w:ascii="Amiri" w:hAnsi="Amiri" w:eastAsia="Amiri" w:cs="Amiri"/>
          <w:color w:val="111111"/>
          <w:sz w:val="28"/>
          <w:sz w:val="28"/>
          <w:szCs w:val="28"/>
          <w:rtl w:val="true"/>
          <w:lang w:bidi="ar-SA"/>
        </w:rPr>
        <w:t xml:space="preserve">المستريبون </w:t>
      </w:r>
      <w:r>
        <w:rPr>
          <w:rStyle w:val="FootnoteAnchor"/>
          <w:rtl w:val="true"/>
        </w:rPr>
        <w:footnoteReference w:id="383"/>
      </w:r>
      <w:r>
        <w:rPr>
          <w:rFonts w:ascii="Amiri" w:hAnsi="Amiri" w:eastAsia="Amiri" w:cs="Amiri"/>
          <w:color w:val="111111"/>
          <w:sz w:val="28"/>
          <w:sz w:val="28"/>
          <w:szCs w:val="28"/>
          <w:rtl w:val="true"/>
          <w:lang w:bidi="ar-SA"/>
        </w:rPr>
        <w:t>في أديانهم، منهم زرارة،و بريد،و محمد بن مسلم،و إسماعيل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آخر لم أحفظه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84"/>
      </w:r>
      <w:r>
        <w:rPr>
          <w:rFonts w:ascii="Amiri" w:hAnsi="Amiri" w:eastAsia="Amiri" w:cs="Amiri"/>
          <w:color w:val="111111"/>
          <w:sz w:val="28"/>
          <w:sz w:val="28"/>
          <w:szCs w:val="28"/>
          <w:rtl w:val="true"/>
          <w:lang w:bidi="ar-SA"/>
        </w:rPr>
        <w:t>بالإسناد المذكور،عن يونس بن عبد الرحمن،عن عمر بن أبان،عن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زرارة و بريدا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البدعة </w:t>
      </w:r>
      <w:r>
        <w:rPr>
          <w:rStyle w:val="FootnoteAnchor"/>
          <w:rtl w:val="true"/>
        </w:rPr>
        <w:footnoteReference w:id="385"/>
      </w:r>
      <w:r>
        <w:rPr>
          <w:rFonts w:ascii="IRNazanin" w:hAnsi="IRNazanin" w:eastAsia="IRNazanin"/>
          <w:color w:val="111111"/>
          <w:sz w:val="28"/>
          <w:sz w:val="28"/>
          <w:szCs w:val="28"/>
          <w:rtl w:val="true"/>
          <w:lang w:bidi="fa-IR"/>
        </w:rPr>
        <w:t xml:space="preserve">؟أما علمتم </w:t>
      </w:r>
      <w:r>
        <w:rPr>
          <w:rStyle w:val="FootnoteAnchor"/>
          <w:rtl w:val="true"/>
        </w:rPr>
        <w:footnoteReference w:id="386"/>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منهما فأرسل معي ليثا المراديّ،فأتينا زرارة،فقلنا له ما قال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أعطاني الاستطاعة و ما شعر،و أمّا بريد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أرجع عنه </w:t>
      </w:r>
      <w:r>
        <w:rPr>
          <w:rStyle w:val="FootnoteAnchor"/>
          <w:rtl w:val="true"/>
        </w:rPr>
        <w:footnoteReference w:id="387"/>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الأخبار لا تقاوم الأخبار المزبورة </w:t>
      </w:r>
      <w:r>
        <w:rPr>
          <w:rStyle w:val="FootnoteAnchor"/>
          <w:rtl w:val="true"/>
        </w:rPr>
        <w:footnoteReference w:id="388"/>
      </w:r>
      <w:r>
        <w:rPr>
          <w:rFonts w:ascii="Amiri" w:hAnsi="Amiri" w:eastAsia="Amiri" w:cs="Amiri"/>
          <w:color w:val="111111"/>
          <w:sz w:val="28"/>
          <w:sz w:val="28"/>
          <w:szCs w:val="28"/>
          <w:rtl w:val="true"/>
          <w:lang w:bidi="ar-SA"/>
        </w:rPr>
        <w:t xml:space="preserve">،لا لما في التحرير الطاوسي </w:t>
      </w:r>
      <w:r>
        <w:rPr>
          <w:rStyle w:val="FootnoteAnchor"/>
          <w:rtl w:val="true"/>
        </w:rPr>
        <w:footnoteReference w:id="389"/>
      </w:r>
      <w:r>
        <w:rPr>
          <w:rFonts w:ascii="Amiri" w:hAnsi="Amiri" w:eastAsia="Amiri" w:cs="Amiri"/>
          <w:color w:val="111111"/>
          <w:sz w:val="28"/>
          <w:sz w:val="28"/>
          <w:szCs w:val="28"/>
          <w:rtl w:val="true"/>
          <w:lang w:bidi="ar-SA"/>
        </w:rPr>
        <w:t>من المناقشة في سندها،حيث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في خلاف مدحه </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مشيرا بذلك إلى ما ذكروه من عدم الاعتماد على ما تفرّد به محمّد بن عيسى،عن يونس،بل لوجود قرائن على صدور أمثال ذلك في حقّ هؤلاء و أضرابهم،حقنا لدمائهم،و إطفاء لنار حسد حسّادهم،و إزالة لغيظ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كما لوّح إلى ذلك بقوله في خبر البقباق المتقدّم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الناس يكثرون عليّ فيهم،فلا أجد بدّا من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بأمثال ذلك في حقّ هؤلاء كثير،مثل قول أبي عبد اللّه عليه السلام لعبد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منّي على والدك السلام و قل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أعيبك دفاعا منّي عنك</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إلى آخر ما يأتي في ترجمة زرارة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تلخّص ممّا ذكرنا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في غاية الجلالة،و نهاية النباهة، و منتهى الثقة،وفّقنا اللّه تعالى للبلوغ إلى مراتبهم،و نيل درجاتهم،آمين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الكاظميّ في المشتركات </w:t>
      </w:r>
      <w:r>
        <w:rPr>
          <w:rStyle w:val="FootnoteAnchor"/>
          <w:rtl w:val="true"/>
        </w:rPr>
        <w:footnoteReference w:id="393"/>
      </w:r>
      <w:r>
        <w:rPr>
          <w:rFonts w:ascii="Amiri" w:hAnsi="Amiri" w:eastAsia="Amiri" w:cs="Amiri"/>
          <w:color w:val="111111"/>
          <w:sz w:val="28"/>
          <w:sz w:val="28"/>
          <w:szCs w:val="28"/>
          <w:rtl w:val="true"/>
          <w:lang w:bidi="ar-SA"/>
        </w:rPr>
        <w:t>برواية عليّ بن عقبة بن خالد الأسديّ، و عمر بن أذينة،و هشام بن سالم،و أبان بن عثمان،و يحيى بن عمران الحلبيّ، و حريز،و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عروة،و حضير </w:t>
      </w:r>
      <w:r>
        <w:rPr>
          <w:rStyle w:val="FootnoteAnchor"/>
          <w:rtl w:val="true"/>
        </w:rPr>
        <w:footnoteReference w:id="394"/>
      </w:r>
      <w:r>
        <w:rPr>
          <w:rFonts w:ascii="Amiri" w:hAnsi="Amiri" w:eastAsia="Amiri" w:cs="Amiri"/>
          <w:color w:val="111111"/>
          <w:sz w:val="28"/>
          <w:sz w:val="28"/>
          <w:szCs w:val="28"/>
          <w:rtl w:val="true"/>
          <w:lang w:bidi="ar-SA"/>
        </w:rPr>
        <w:t xml:space="preserve">الصيرفي،و جميل بن صالح، و الحارث بن محمّد بن النعمان الأحول،و عليّ بن رئاب،و أيّوب بن الحرّ، و أبي أيّوب،و </w:t>
      </w:r>
      <w:r>
        <w:rPr>
          <w:rStyle w:val="FootnoteAnchor"/>
          <w:rtl w:val="true"/>
        </w:rPr>
        <w:footnoteReference w:id="395"/>
      </w:r>
      <w:r>
        <w:rPr>
          <w:rFonts w:ascii="Amiri" w:hAnsi="Amiri" w:eastAsia="Amiri" w:cs="Amiri"/>
          <w:color w:val="111111"/>
          <w:sz w:val="28"/>
          <w:sz w:val="28"/>
          <w:szCs w:val="28"/>
          <w:rtl w:val="true"/>
          <w:lang w:bidi="ar-SA"/>
        </w:rPr>
        <w:t>إبراهيم بن عثمان،عنه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96"/>
      </w:r>
      <w:r>
        <w:rPr>
          <w:rFonts w:ascii="Amiri" w:hAnsi="Amiri" w:eastAsia="Amiri" w:cs="Amiri"/>
          <w:color w:val="111111"/>
          <w:sz w:val="28"/>
          <w:sz w:val="28"/>
          <w:szCs w:val="28"/>
          <w:rtl w:val="true"/>
          <w:lang w:bidi="ar-SA"/>
        </w:rPr>
        <w:t xml:space="preserve">نقل رواية داود بن فرقد،و الحكم و إسماعيل ابني حبيب،و مروان بن مسلم،و يونس بن عبد الرحمن،و ابن بكير،و الحرث </w:t>
      </w:r>
      <w:bookmarkStart w:id="195" w:name="pg16182_184784"/>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رسن،و إسماعيل بن سهل،و أيّوب بن الحرّ،و عبد اللّه بن المغيرة،و أبي أيّوب الخزّاز،و ربعي بن عبد اللّه،و الحسين بن المختار،و صفوان، و ابن أبي عمير،و هارون بن مسلم،و غالب بن عثمان،و درست بن أبي منصور،عنه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بروايته عن الباقر عليه السلام و الحسين بن موسى،و عمر بن يزيد،و ثعلبة ابن ميمون،و حمّاد بن عثمان،و أبي الحسن الشامي،و أبي سليمان الحمّاد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الستة رووا عن المترجم لا أنّه روى عنهم،فلاحظ جامع الرواة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لا ريب فيه أنّ المترجم في أعلى درجات الوثاقة و الجلالة،و قربه من أئمّة الهدى عليهم السلام،و قد امتاز بفضائل و مميزات قلّ من حازها من الرواة،فهو عندي ثقة ثقة،و رواياته صحاح من جهته،في أعلى درجات الصحّة،و الروايات الذامّة ليست إلاّ لحقن دمه من طواغيت زمانه،فرضوان اللّه و رحمته و بركاته على روحه، و حشرنا اللّه جلّ و عزّ معه،و في زمرة مواليه أئمّة الهدى عليهم أفضل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2672024_1280447820"/>
      <w:bookmarkStart w:id="197" w:name="_Toc68"/>
      <w:bookmarkEnd w:id="196"/>
      <w:r>
        <w:rPr/>
        <w:t>2956</w:t>
      </w:r>
      <w:bookmarkEnd w:id="19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مولى عبد الرحمن القصير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399"/>
      </w:r>
      <w:r>
        <w:rPr>
          <w:rFonts w:ascii="Amiri" w:hAnsi="Amiri" w:eastAsia="Amiri" w:cs="Amiri"/>
          <w:color w:val="111111"/>
          <w:sz w:val="28"/>
          <w:sz w:val="28"/>
          <w:szCs w:val="28"/>
          <w:rtl w:val="true"/>
          <w:lang w:bidi="ar-SA"/>
        </w:rPr>
        <w:t xml:space="preserve">إيّاه من أصحاب الصادق </w:t>
      </w:r>
    </w:p>
    <w:p>
      <w:pPr>
        <w:pStyle w:val="BookText"/>
        <w:rPr/>
      </w:pPr>
      <w:r>
        <w:rPr>
          <w:rFonts w:ascii="Amiri" w:hAnsi="Amiri" w:eastAsia="Amiri" w:cs="Amiri"/>
          <w:color w:val="111111"/>
          <w:sz w:val="28"/>
          <w:sz w:val="28"/>
          <w:szCs w:val="28"/>
          <w:rtl w:val="true"/>
          <w:lang w:bidi="ar-SA"/>
        </w:rPr>
        <w:t>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لم أهتد إلى ما يوضّح حال المترجم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هارون</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276/43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بن عفّان،عن بريد بن هارون،عن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هارون،و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إن كان بريد،فهو ممّن لم يذكره أعلام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يزيد بن كلثمة</w:t>
      </w:r>
    </w:p>
    <w:p>
      <w:pPr>
        <w:pStyle w:val="BookText"/>
        <w:rPr/>
      </w:pPr>
      <w:r>
        <w:rPr>
          <w:rFonts w:ascii="Amiri" w:hAnsi="Amiri" w:eastAsia="Amiri" w:cs="Amiri"/>
          <w:color w:val="111111"/>
          <w:sz w:val="28"/>
          <w:sz w:val="28"/>
          <w:szCs w:val="28"/>
          <w:rtl w:val="true"/>
          <w:lang w:bidi="ar-SA"/>
        </w:rPr>
        <w:t>مرّ قريبا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كلثمة كونه نسخة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عمير،عن ابن اذينة،عن بريدة،عن أبي عبد اللّه عليه السلام،و في الكافي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القسامة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عمر بن اذينة،عن بريد بن معاوية،عن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متن الحديث فيهما واحد،و مثله سندا و متنا في التهذيب </w:t>
      </w:r>
      <w:r>
        <w:rPr>
          <w:rFonts w:eastAsia="Amiri" w:cs="Amiri" w:ascii="Amiri" w:hAnsi="Amiri"/>
          <w:color w:val="111111"/>
          <w:sz w:val="28"/>
          <w:szCs w:val="28"/>
          <w:lang w:bidi="ar-SA"/>
        </w:rPr>
        <w:t>166/10</w:t>
      </w:r>
      <w:r>
        <w:rPr>
          <w:rFonts w:ascii="Amiri" w:hAnsi="Amiri" w:eastAsia="Amiri" w:cs="Amiri"/>
          <w:color w:val="111111"/>
          <w:sz w:val="28"/>
          <w:sz w:val="28"/>
          <w:szCs w:val="28"/>
          <w:rtl w:val="true"/>
          <w:lang w:bidi="ar-SA"/>
        </w:rPr>
        <w:t xml:space="preserve">،باب البيّنات على القتل حديث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القسامة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 سندا و متنا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بريد،و الأمالي للشيخ الطوسي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نضر بن خليفة و بريد بن معاوية العجلي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صالح،عن بريد بن معاوية العجلي،و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داود،عن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إذا كان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 الثقة فهو المترجم في المتن، و إلاّ كان بريدة هذا مهملا،و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معاوية؛لأنّ متن الحديث و سنده واحد،فتدبّر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p>
    <w:p>
      <w:pPr>
        <w:pStyle w:val="BookText"/>
        <w:rPr/>
      </w:pPr>
      <w:r>
        <w:rPr>
          <w:rFonts w:ascii="Amiri" w:hAnsi="Amiri" w:eastAsia="Amiri" w:cs="Amiri"/>
          <w:color w:val="111111"/>
          <w:sz w:val="28"/>
          <w:sz w:val="28"/>
          <w:szCs w:val="28"/>
          <w:rtl w:val="true"/>
          <w:lang w:bidi="ar-SA"/>
        </w:rPr>
        <w:t>جاء في 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السبعي،عن بريدة الأسلمي،عن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،و خصائص الأئمّة للشريف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يتّضح حاله</w:t>
      </w:r>
      <w:r>
        <w:rPr>
          <w:rFonts w:eastAsia="Amiri" w:cs="Amiri" w:ascii="Amiri" w:hAnsi="Amiri"/>
          <w:color w:val="111111"/>
          <w:sz w:val="28"/>
          <w:szCs w:val="28"/>
          <w:rtl w:val="true"/>
          <w:lang w:bidi="ar-SA"/>
        </w:rPr>
        <w:t xml:space="preserve">. </w:t>
      </w:r>
      <w:bookmarkStart w:id="198" w:name="pg16182_184787"/>
    </w:p>
    <w:p>
      <w:pPr>
        <w:pStyle w:val="Heading4"/>
        <w:numPr>
          <w:ilvl w:val="3"/>
          <w:numId w:val="1"/>
        </w:numPr>
        <w:rPr/>
      </w:pPr>
      <w:bookmarkStart w:id="199" w:name="__RefHeading___Toc2672026_1280447820"/>
      <w:bookmarkStart w:id="200" w:name="_Toc69"/>
      <w:bookmarkEnd w:id="198"/>
      <w:bookmarkEnd w:id="199"/>
      <w:r>
        <w:rPr/>
        <w:t>2961</w:t>
      </w:r>
      <w:bookmarkEnd w:id="20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الخضيب بن عبد اللّه</w:t>
      </w:r>
    </w:p>
    <w:p>
      <w:pPr>
        <w:pStyle w:val="BookText"/>
        <w:rPr/>
      </w:pPr>
      <w:r>
        <w:rPr>
          <w:rFonts w:ascii="Amiri" w:hAnsi="Amiri" w:eastAsia="Amiri" w:cs="Amiri"/>
          <w:color w:val="111111"/>
          <w:sz w:val="28"/>
          <w:sz w:val="28"/>
          <w:szCs w:val="28"/>
          <w:rtl w:val="true"/>
          <w:lang w:bidi="ar-SA"/>
        </w:rPr>
        <w:t xml:space="preserve">أبو عبد اللّه الأسلمي الخزاعي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ملخّص المقال في قسم الحسان،الدرجات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lang w:bidi="ar-SA"/>
        </w:rPr>
        <w:t>4612</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192/43</w:t>
      </w:r>
      <w:r>
        <w:rPr>
          <w:rFonts w:ascii="Amiri" w:hAnsi="Amiri" w:eastAsia="Amiri" w:cs="Amiri"/>
          <w:color w:val="111111"/>
          <w:sz w:val="28"/>
          <w:sz w:val="28"/>
          <w:szCs w:val="28"/>
          <w:rtl w:val="true"/>
          <w:lang w:bidi="ar-SA"/>
        </w:rPr>
        <w:t>، 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،دراية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كتب الخاصّة،و من العامّة الاستيعاب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،دول الإسلام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شرح النهج لابن أبي الحديد أكثر من مورد،اسد الغابة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،أسنى المطالب للجزري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555/3</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397/6</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464/6</w:t>
      </w:r>
      <w:r>
        <w:rPr>
          <w:rFonts w:ascii="Amiri" w:hAnsi="Amiri" w:eastAsia="Amiri" w:cs="Amiri"/>
          <w:color w:val="111111"/>
          <w:sz w:val="28"/>
          <w:sz w:val="28"/>
          <w:szCs w:val="28"/>
          <w:rtl w:val="true"/>
          <w:lang w:bidi="ar-SA"/>
        </w:rPr>
        <w:t>،مفتاح النجا و نزل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،الكاشف</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فتح الراء المهملة،و سكون الياء المثنّاة من </w:t>
      </w:r>
    </w:p>
    <w:p>
      <w:pPr>
        <w:pStyle w:val="BookText"/>
        <w:rPr/>
      </w:pPr>
      <w:r>
        <w:rPr>
          <w:rFonts w:ascii="Amiri" w:hAnsi="Amiri" w:eastAsia="Amiri" w:cs="Amiri"/>
          <w:color w:val="111111"/>
          <w:sz w:val="28"/>
          <w:sz w:val="28"/>
          <w:szCs w:val="28"/>
          <w:rtl w:val="true"/>
          <w:lang w:bidi="ar-SA"/>
        </w:rPr>
        <w:t>تحت،و الدال المهملة المفتوحة بعدها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هاء،و الظاهر أنّه من سهو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الضاد المعجمة المكسورة،و الياء المثنّاة من تحت الساكنة،و الباء الموحّدة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أمّا بريدة؛ففي توضيح الاشتباه بضم الباء و في آخر الكلمة هاء فيكون العنوان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مصغّرا،و في معجم رجال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من فوق،و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دول الإسلام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الأسماء و اللغات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4"/>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الرحمن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406"/>
      </w:r>
      <w:r>
        <w:rPr>
          <w:rFonts w:ascii="Amiri" w:hAnsi="Amiri" w:eastAsia="Amiri" w:cs="Amiri"/>
          <w:color w:val="111111"/>
          <w:sz w:val="28"/>
          <w:sz w:val="28"/>
          <w:szCs w:val="28"/>
          <w:rtl w:val="true"/>
          <w:lang w:bidi="ar-SA"/>
        </w:rPr>
        <w:t xml:space="preserve">تارة من أصحاب رسول اللّه صلّى اللّه عليه و آله </w:t>
      </w:r>
    </w:p>
    <w:p>
      <w:pPr>
        <w:pStyle w:val="BookText"/>
        <w:rPr/>
      </w:pPr>
      <w:r>
        <w:rPr>
          <w:rFonts w:ascii="Amiri" w:hAnsi="Amiri" w:eastAsia="Amiri" w:cs="Amiri"/>
          <w:color w:val="111111"/>
          <w:sz w:val="28"/>
          <w:sz w:val="28"/>
          <w:szCs w:val="28"/>
          <w:rtl w:val="true"/>
          <w:lang w:bidi="ar-SA"/>
        </w:rPr>
        <w:t>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الخضيب الأسلمي،و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07"/>
      </w:r>
      <w:r>
        <w:rPr>
          <w:rFonts w:ascii="Amiri" w:hAnsi="Amiri" w:eastAsia="Amiri" w:cs="Amiri"/>
          <w:color w:val="111111"/>
          <w:sz w:val="28"/>
          <w:sz w:val="28"/>
          <w:szCs w:val="28"/>
          <w:rtl w:val="true"/>
          <w:lang w:bidi="ar-SA"/>
        </w:rPr>
        <w:t>من أصحاب أمير المؤمنين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الخضيب الأسلميّ الخزاعيّ مدنيّ و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بحر العلوم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صاحب لواء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أسلم حين اجتاز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آله و سلّم مهاجرا إلى المدينة،و شهد خيبرا، و أبلى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بلاء حسنا و شهد الفتح مع النبيّ صلّى اللّه عليه و آله و سلّم، و استعمله النبيّ صلّى اللّه عليه و آله و سلّم على صدقات قومه،سكن المدينة،ثمّ انتقل إلى البصرة،ثمّ إلى مرو،و توفّي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سنة ثلاث و ستّين،و كان آخر من مات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الفضل بن شاذان من السابقين الّذين رجعوا إلى أمير المؤمنين عليه السلام على ما رواه الكشي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السابقين الّذين رجعوا إلى أمير المؤمنين عليه السلام أبو الهيثم بن التيهان،و أبو أيّوب،و خزيمة بن ثابت،و جابر ابن عبد اللّه،و زيد بن أرقم،و أبو سعيد الخدري،و سهل بن حنيف،و البراء بن مالك، و عثمان بن حنيف،و عبادة بن الصامت،ثمّ ممّن دونهم قيس بن سعد بن عبادة،و عديّ ابن حاتم،و عمرو بن الحمق،و عمران بن الحصين،و بريد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كثير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يشهد به ما روي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مناقب ابن شهرآشوب جاء بريدة حتّى ركّز رايته في وسط أسلم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أبايع حتّى يبايع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فيما دخل فيه الناس،فإنّ اجتماعهم أحبّ إليّ من اختلافهم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بريدة هذا صاحب لواء اسامة بن زيد أمير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 رسول اللّه صلّى اللّه عليه و آله،و اشتدّ ما يجده،فأرسل بعض نسائه إلى اسامة و بعض من كان معه،يعلمونهم ذلك،فدخل اسامة من معسكره و النبيّ صلّى اللّه عليه و آله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فتطأطأ اسامة عليه فقبّله،و رسول اللّه صلّى اللّه عليه و آله و قد أسكت فهو لا يتكلّم،فجعل يرفع يديه إلى السماء ثمّ يضعهما على اسامة كالداعي له،ثمّ أشار إليه بالرجوع إلى عسكره،و التوجّه لما بعثه فيه،فرجع اسامة إلى عسكره،ثم أرسل نساء رسول اللّه صلّى اللّه عليه و آله و سلّم إلى أسامة يأمرنه بالدخول،و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قد أصبح بارئا،فدخل اسامة من معسكره يوم الاثنين،الثاني عشر من شهر ربيع الأوّل فوجد رسول اللّه صلّى اللّه عليه و آله مفيقا،فأمره بالخروج و تعجيل النفوذ،و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على بركة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يكرّر ذلك، فودّع رسول اللّه صلّى اللّه عليه و آله،و خرج و معه أبو بكر و عمر،فلمّا ركب جاءه رسول امّ أيمن،فقال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يموت فأقبل و معه أبو بكر و عمر و أبو عبيدة،فانتهوا إلى رسول اللّه صلّى اللّه عليه و آله حين زالت الشمس من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مات،و اللواء مع بريدة بن الحصيب،فدخل باللواء فركزه عند باب رسول اللّه صلّى اللّه عليه و آله و هو مغلق و عليّ عليه السلام و بعض بني هاشم مشتغلون بإعداد جهازه و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أنّ المترجم كان صاحب لواء اسامة،و بيده الراية العظمى الّتي نصبها رسول اللّه صلّى اللّه عليه و آله و سلّم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بفوت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قبيلته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رايته فنصبها على باب بيت أمير المؤمنين عليه السلام،</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اتّفقوا على بيعة أبي بكر،ما لك تخالفهم؟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أبايع غير صاحب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w:t>
      </w:r>
      <w:r>
        <w:rPr>
          <w:rStyle w:val="FootnoteAnchor"/>
          <w:rtl w:val="true"/>
        </w:rPr>
        <w:footnoteReference w:id="411"/>
      </w:r>
      <w:r>
        <w:rPr>
          <w:rFonts w:ascii="Amiri" w:hAnsi="Amiri" w:eastAsia="Amiri" w:cs="Amiri"/>
          <w:color w:val="111111"/>
          <w:sz w:val="28"/>
          <w:sz w:val="28"/>
          <w:szCs w:val="28"/>
          <w:rtl w:val="true"/>
          <w:lang w:bidi="ar-SA"/>
        </w:rPr>
        <w:t>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بريدة إلى بعض طريق الشام،و رجع و قد قبض رسول اللّه صلّى اللّه عليه و آله و سلّم و بايع الناس أبا بكر،فأقبل بريدة فدخل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على المنبر،و عمر دونه بمرقاة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فناداهما من ناحية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جننت،لكن أين سلامكما بالأمس على عليّ بن أبي طالب عليه السلام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يحدث بعده الأمر،و إنّك غبت و شهدنا و الشاهد يرى ما لم يره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رأيتما ما لم يره اللّه و لا رسوله،و فى لك صاحبك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فقدنا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هذا تحت أقدامنا،إلاّ أنّ المدينة حرام عليّ أن أسكنها أبدا حتّى أموت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قاله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عليّ خان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بريدة بأهله و ولده فنزل بين قومه بني أسلم،فكان يطلع في الوقت دون الوقت،فلمّا أفضى الأمر إلى أمير المؤمنين عليه السلام سار إليه،و كان معه حتّى قدم العراق،فلمّا اصيب أمير المؤمنين عليه السلام،سار إلى خراسان فنزلها و لبث هناك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الأربعين في إمامة الأئمّة الطاهرين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هذا اعتراف بأنّ غرضهم الملك،لا الدين و الديانة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،مسندا عن الثقفي،عن الكناني، عن المحاربي،عن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بريدة قدم من الشام و قد بويع لأبي بكر،فقال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تسليمنا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بإمرة المؤمنين واجبة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غبت و شهدنا،و إنّ اللّه يحدث الأمر بعد الأمر،و لم يكن ليجمع لأهل هذا البيت النبوّة و الملك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الثقفي و السدّي أنّ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النبوّة و الإمامة لا تجتمع في بيت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w:t>
      </w:r>
    </w:p>
    <w:p>
      <w:pPr>
        <w:pStyle w:val="BookText"/>
        <w:rPr/>
      </w:pPr>
      <w:r>
        <w:rPr>
          <w:rFonts w:ascii="Amiri" w:hAnsi="Amiri" w:eastAsia="Amiri" w:cs="Amiri"/>
          <w:color w:val="111111"/>
          <w:sz w:val="28"/>
          <w:sz w:val="28"/>
          <w:szCs w:val="28"/>
          <w:rtl w:val="true"/>
          <w:lang w:bidi="ar-SA"/>
        </w:rPr>
        <w:t xml:space="preserve">آتَيْنٰا آلَ إِبْرٰاهِيمَ الْكِتٰابَ وَ الْحِكْمَةَ وَ آتَيْنٰاهُمْ مُلْكاً عَظِيماً </w:t>
      </w:r>
      <w:r>
        <w:rPr>
          <w:rStyle w:val="FootnoteAnchor"/>
          <w:rtl w:val="true"/>
        </w:rPr>
        <w:footnoteReference w:id="414"/>
      </w:r>
      <w:r>
        <w:rPr>
          <w:rFonts w:ascii="Amiri" w:hAnsi="Amiri" w:eastAsia="Amiri" w:cs="Amiri"/>
          <w:color w:val="111111"/>
          <w:sz w:val="28"/>
          <w:sz w:val="28"/>
          <w:szCs w:val="28"/>
          <w:rtl w:val="true"/>
          <w:lang w:bidi="ar-SA"/>
        </w:rPr>
        <w:t>فقد جمع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بجلالته ما ورد في عدّة من الأخبار من أنّه ممّن شهد دفن فاطمة بنت رسول اللّه صلّى اللّه عليه و آله و سلّم ليلا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القاضي أبا بكر بن قريعة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حكاها الشيخ القمّي في الكنى و الألقاب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يسائل دائبا عن كلّ معظلة سخيفه لا تكشفنّ مغطّى فلربّما كشّفت جيفه و لربّ مستور بدا كالطبل من تحت القطيفه إنّ الجواب لحاضر لكنّني اخفيه خيفه لو لا اعتداء رعيّة ألقى سياستها الخليفه و سيوف أعداء بها هاماتنا أبدا نقيعة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لنشرت من أسرار آل محمّد جملا طريفه تغنيكم عمّا رواه مالك و أبو حنيفه و أريتكم أنّ الحسين أصيب من يوم السقيفه و لأيّ حال ألحدت بالليل فاطمة الشريفه و لما حمت شيخيكم عن وطئ حجرتها المنيفه اوه لبنت محمّد ماتت بغصّتها أسيفه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ممّن خرج بها مع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هفوة من المعنون تداركها بطلب الاستغفار من رسول اللّه صلّى اللّه عليه و آله و سلّم و استغفاره له نجّاه من الهلكة،و قد روى هذه القضيّة جماعة؛فبعض تفصيلا و بعض آخر إشارة و اختصارا،و تفصيلها برواية الشيخ المفيد في إرشاده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إسلام عمرو بن معدي كرب ثمّ ارتداده و إغارته على قوم من بني حرث و إرسال النبيّ صلّى اللّه عليه و آله و سلّم عليّا عليه السلام في بعث إلى جعفي و إرسال خالد بن الوليد ثمّ عند التقائهما يكون أمير المؤمنين عليه السلام أميرا على الجيش أجمع و فتح المسلمين و سبيهم للنساء،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قد اصطفى من السبي جارية،فبعث خالد بن الوليد بريدة الأسلمي إلى النبيّ صلّى اللّه عليه و آله و سلّم،و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الجيش إليه فأعلمه بما فعل عليّ عليه السلام من اصطفائه الجارية من الخمس لنفسه،وقع فيه، فسار بريدة حتّى انتهى إلى باب رسول اللّه صلّى اللّه عليه و آله و سلّم،فلقيه عمر بن الخطاب فسأله عن حال غزوتهم،و عن الّذي أقدمه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أنّه إنّما جاء ليقع في عليّ عليه السلام،و ذكر له اصطفاءه الجارية من الخمس لنفسه،فقال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جئت له،فإنّه سيغضب لابنته ممّا صنع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بريدة على النبيّ صلّى اللّه عليه و آله و سلّم و معه كتاب من خالد بما أرسل به بريدة،فجعل يقرأه و وجه رسول اللّه صلّى اللّه عليه و آله و سلّم يتغيّر،فقال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رخّصت للناس في مثل هذا ذهب فيئهم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أحدثت نفاقا،إنّ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له من الفيء ما يحلّ لي،إنّ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لك و لقومك،و خير من اخلّف بعدي لكافّة أمتي،يا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تبغض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فيبغضك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فتمنّيت أنّ الأرض انشقّت لي فسخت فيها،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سخط اللّه و سخط رسول اللّه،يا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لي فلن أبغض عليّا أبدا،و لا أقول فيه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له النبيّ صلّى اللّه عليه و آله و 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استغفار رسول اللّه صلّى اللّه عليه و آله و سلّم للمترجم صانه من الانزلاق في الفتنة الكبرى بعد النبيّ صلّى اللّه عليه و آله و سلّم و أعانه على الاستقامة في الولاء لصاحب الولاية الكبرى صلوات اللّه و سلامه عليه،و ممّن روى هذه القضيّة ابن الأثير في اسد الغابة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،و السيد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،و ابن أبي الحديد في شرح النهج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و لكن الحاكم في المستدرك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الواقعة بصورة </w:t>
      </w:r>
    </w:p>
    <w:p>
      <w:pPr>
        <w:pStyle w:val="BookText"/>
        <w:rPr/>
      </w:pPr>
      <w:r>
        <w:rPr>
          <w:rFonts w:ascii="Amiri" w:hAnsi="Amiri" w:eastAsia="Amiri" w:cs="Amiri"/>
          <w:color w:val="111111"/>
          <w:sz w:val="28"/>
          <w:sz w:val="28"/>
          <w:szCs w:val="28"/>
          <w:rtl w:val="true"/>
          <w:lang w:bidi="ar-SA"/>
        </w:rPr>
        <w:t>و ابنيه عليهم السلام،مع أنّها كانت أوصت أن لا يشهد جنازتها ظالم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بالجملة؛فالأخبار في غيرته للحقّ،و إنكاره على لصوص الخلافة، و هجره المدينة إلى أن عاد الحقّ إلى أمير المؤمنين عليه السلام متواترة المعنى، و هي تكشف كشفا قطعيّا عن قوّة إيمانه،و رسوخ ملكته،و خشونته في ذات اللّه،و تصلّبه في الديانة،و اتصافه بأعلى مراتب الوثاقة و العدالة،و الرجل إماميّ عدل ثقة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أمارات عدالته استعمال النبيّ صلّى اللّه عليه و آله و سلّم إيّاه على صدقات قومه،كما سمعته من العلاّمة الطباطبائي رحمه اللّه؛فإنّه لا يعقل تسليطه صلّى اللّه عليه و آله و سلّم على حقوق المسلمين غير العدل الثقة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لما ذكر عدّه في الخلاصة </w:t>
      </w:r>
      <w:r>
        <w:rPr>
          <w:rStyle w:val="FootnoteAnchor"/>
          <w:rtl w:val="true"/>
        </w:rPr>
        <w:footnoteReference w:id="416"/>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417"/>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لأستغرب عدّ الفاضل المجلسي رحمه اللّه إيّاه في الوجيزة </w:t>
      </w:r>
      <w:r>
        <w:rPr>
          <w:rStyle w:val="FootnoteAnchor"/>
          <w:rtl w:val="true"/>
        </w:rPr>
        <w:footnoteReference w:id="418"/>
      </w:r>
      <w:r>
        <w:rPr>
          <w:rFonts w:ascii="Amiri" w:hAnsi="Amiri" w:eastAsia="Amiri" w:cs="Amiri"/>
          <w:color w:val="111111"/>
          <w:sz w:val="28"/>
          <w:sz w:val="28"/>
          <w:szCs w:val="28"/>
          <w:rtl w:val="true"/>
          <w:lang w:bidi="ar-SA"/>
        </w:rPr>
        <w:t>من الحسان؛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اعتدال سليقته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غفل عن كشف ما صدر منه عن أعلى مراتب العدالة و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لم يكتف بتوثيق الشهيد الثاني رحمه اللّه إيّاه في الدراية </w:t>
      </w:r>
      <w:r>
        <w:rPr>
          <w:rStyle w:val="FootnoteAnchor"/>
          <w:rtl w:val="true"/>
        </w:rPr>
        <w:footnoteReference w:id="4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أستغرب عدّ الفاضل الجزائريّ في الحاويّ </w:t>
      </w:r>
      <w:r>
        <w:rPr>
          <w:rStyle w:val="FootnoteAnchor"/>
          <w:rtl w:val="true"/>
        </w:rPr>
        <w:footnoteReference w:id="420"/>
      </w:r>
      <w:r>
        <w:rPr>
          <w:rFonts w:ascii="Amiri" w:hAnsi="Amiri" w:eastAsia="Amiri" w:cs="Amiri"/>
          <w:color w:val="111111"/>
          <w:sz w:val="28"/>
          <w:sz w:val="28"/>
          <w:szCs w:val="28"/>
          <w:rtl w:val="true"/>
          <w:lang w:bidi="ar-SA"/>
        </w:rPr>
        <w:t>إيّاه في قسم الضعفاء؛ لابتلائه دائما بالاعوجاج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الحائريّ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الأسلميّ،هو بريدة بن الخصيب،و كان رئيس أسلم و لمّا هاجر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مرّ بكراغ الغميم،و بريدة بها،فدعاهم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سلّم،فأسلموا،ثمّ قدم بريدة على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هو يبني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بريدة في خلافة يزيد ابن معاوية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في حقّه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الغضائري في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كثرة تضعيف من لا يستحق التضعيف،و لقد كان عليه أن يعدّه في الثقات لكونه إماميا،وثّقه الشهيد الثاني رحمه اللّه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عثوره على التوثيق المذكور فليعدّه في خاتمة الثقات الّتي وضعها لعدّ من استفيدت وثاقته من القرائن،و لا أقلّ من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الحسان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ملخص المقال في قسم الحسان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كون الرجل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يرتاب فيه ذو مسكة،</w:t>
      </w:r>
    </w:p>
    <w:p>
      <w:pPr>
        <w:pStyle w:val="BookText"/>
        <w:rPr/>
      </w:pPr>
      <w:r>
        <w:rPr>
          <w:rFonts w:ascii="Amiri" w:hAnsi="Amiri" w:eastAsia="Amiri" w:cs="Amiri"/>
          <w:color w:val="111111"/>
          <w:sz w:val="28"/>
          <w:sz w:val="28"/>
          <w:szCs w:val="28"/>
          <w:rtl w:val="true"/>
          <w:lang w:bidi="ar-SA"/>
        </w:rPr>
        <w:t>و ما صدر منه من أعظم المدائح،و ليس عدّه في الضعفاء إلاّ إضاعة لحقّه،و ظلما له،عصمنا اللّه تعالى و إيّاك من زلّة القلم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ترجمة الرجل أنّ أمير المؤمنين عليه السلام رثاه لمّا وجده يوم صفّين قتيلا في جماعة من أسلم،مصرعين عند هاشم بن عتبة بن أبي وقّاص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بريد و عبد اللّه منهم و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عروة ابنا مالك في الأكارم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بحث في تاريخ وفاة المترجم</w:t>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المترجم بخراسان في زمن يزيد، و في الإصابة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بريدة كثيرة و مناقبه مشهورة،و كان غزا خراسان في زمن عثمان ثمّ تحوّل إلى مرو فسكنها إلى أن مات في خلافة يزيد بن معاوية،قال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بريدة بن الحصيب الصحابي الأسلمي،و قبره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بمرو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هو آخر من مات بخراسان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المدينة ثم انتقل إلى البصرة ثمّ إلى مرو فمات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،قال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مات في أيام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يزل بعد وفاة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مقيما بالمدينة حتّى فتحت البصرة،و مصّرت،فتحوّل إليها،و اختطّ بها،</w:t>
      </w:r>
    </w:p>
    <w:p>
      <w:pPr>
        <w:pStyle w:val="BookText"/>
        <w:rPr/>
      </w:pPr>
      <w:r>
        <w:rPr>
          <w:rFonts w:ascii="Amiri" w:hAnsi="Amiri" w:eastAsia="Amiri" w:cs="Amiri"/>
          <w:color w:val="111111"/>
          <w:sz w:val="28"/>
          <w:sz w:val="28"/>
          <w:szCs w:val="28"/>
          <w:rtl w:val="true"/>
          <w:lang w:bidi="ar-SA"/>
        </w:rPr>
        <w:t>و هؤلاء كلّهم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لا أعرفه لمن يعتزى، و مقتضى البيت أنّه من أسلم أيضا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إنّ بناء على التوثيق بالقرائن المفيدة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لمن يحيط بما ذكره المؤلّف قدّس سرّه،و ما نقلته معلّقا في المقام من الجزم بوثاقة المترجم و جلالته،و أنّ رواياته من جهته صحاح،و القول بحسنه هضم لمقامه،و اعتبار ضعفه خروج على الحقّ أو تسرّع في الحكم،فتفطّن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سفيان</w:t>
      </w:r>
    </w:p>
    <w:p>
      <w:pPr>
        <w:pStyle w:val="BookText"/>
        <w:rPr/>
      </w:pPr>
      <w:r>
        <w:rPr>
          <w:rFonts w:ascii="Amiri" w:hAnsi="Amiri" w:eastAsia="Amiri" w:cs="Amiri"/>
          <w:color w:val="111111"/>
          <w:sz w:val="28"/>
          <w:sz w:val="28"/>
          <w:szCs w:val="28"/>
          <w:rtl w:val="true"/>
          <w:lang w:bidi="ar-SA"/>
        </w:rPr>
        <w:t xml:space="preserve">جاء في اسناد كتاب مناقب أمير المؤمنين عليه السلام للكوفي </w:t>
      </w:r>
      <w:r>
        <w:rPr>
          <w:rFonts w:eastAsia="Amiri" w:cs="Amiri" w:ascii="Amiri" w:hAnsi="Amiri"/>
          <w:color w:val="111111"/>
          <w:sz w:val="28"/>
          <w:szCs w:val="28"/>
          <w:lang w:bidi="ar-SA"/>
        </w:rPr>
        <w:t>490/2</w:t>
      </w:r>
      <w:r>
        <w:rPr>
          <w:rFonts w:ascii="Amiri" w:hAnsi="Amiri" w:eastAsia="Amiri" w:cs="Amiri"/>
          <w:color w:val="111111"/>
          <w:sz w:val="28"/>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مجمع البيان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جٰاءَكُمُ الْمُؤْمِنٰاتُ مُهٰاجِرٰاتٍ سورة 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الظاهر هو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بريدة بن سفيان الأسلمي قال في المناقب لابن شهرآشوب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جماعة بطرق كثيرة عن بريدة الأسلمي في حديثه أنّه 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و عبد اللّه بن عباس و بريدة الأسلمي و زيد بن أرقم،قال النبي صلّى اللّه عليه 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اسناد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سفيان الأسلمي،عن أبيه،عن سلمة بن الأكوع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سفيان الأسلمي،عن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أفلح بن سعيد و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بذاك،و كان يتكلّم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يشرب الخمر،و هو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سفيان بن فروة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سفيان الأسلمي المدني،ليس بالقوي،و فيه رفض،من السادسة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إنّ له صحبة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لوحده أو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الأسلمي في عدة أسانيد لعلّه ينصرف إلى هذا كما في مناقب ابن شهرآشوب </w:t>
      </w:r>
      <w:r>
        <w:rPr>
          <w:rFonts w:eastAsia="Amiri" w:cs="Amiri" w:ascii="Amiri" w:hAnsi="Amiri"/>
          <w:color w:val="111111"/>
          <w:sz w:val="28"/>
          <w:szCs w:val="28"/>
          <w:lang w:bidi="ar-SA"/>
        </w:rPr>
        <w:t>260/1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حاله،إن لم نقل بفسقه لتجاهره بشر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قيس الأرحبي</w:t>
      </w:r>
    </w:p>
    <w:p>
      <w:p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عليه السلام انفذ شبث بن ربعي الرياحي و عدي بن حاتم الطائي و بريدة بن قيس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 أنفذ سعيد بن قيس الهمداني و بشر بن عمرو الأنصاري ليدعوه إلى الحقّ،فانصرفا بعد ما احتجّا عليه،ثمّ أنفذ شبث ابن ربعي الرياحي و عدي بن حاتم الطائي و بريدة بن قيس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حصين الهمداني</w:t>
      </w:r>
    </w:p>
    <w:p>
      <w:pPr>
        <w:pStyle w:val="BookText"/>
        <w:rPr/>
      </w:pPr>
      <w:r>
        <w:rPr>
          <w:rFonts w:ascii="IRNazanin" w:hAnsi="IRNazanin" w:eastAsia="IRNazanin"/>
          <w:color w:val="111111"/>
          <w:sz w:val="28"/>
          <w:sz w:val="28"/>
          <w:szCs w:val="28"/>
          <w:rtl w:val="true"/>
          <w:lang w:bidi="fa-IR"/>
        </w:rPr>
        <w:t xml:space="preserve">ذكر القهپائيّ في مجمع الرجال </w:t>
      </w:r>
      <w:r>
        <w:rPr>
          <w:rFonts w:eastAsia="IRNazanin" w:cs="IRNazanin"/>
          <w:color w:val="111111"/>
          <w:sz w:val="28"/>
          <w:szCs w:val="28"/>
          <w:lang w:bidi="fa-IR"/>
        </w:rPr>
        <w:t>256/1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بن حصين الهمدانيّ سيذكر إن شاء اللّه تعالى في حبيب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آخره،و في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حبيب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يزيد بن حصين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آخره،و علّق القهپائيّ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برير،و نقل ما في مجمع الرجال بعض المعاصرين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برير بن خضير الهمدانيّ رضوان اللّه تعالى عليه معنون في المتن،و من شهداء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ساقط لعدم معرفتنا به أصلا</w:t>
      </w:r>
      <w:r>
        <w:rPr>
          <w:rFonts w:eastAsia="IRNazanin" w:cs="IRNazanin"/>
          <w:color w:val="111111"/>
          <w:sz w:val="28"/>
          <w:szCs w:val="28"/>
          <w:rtl w:val="true"/>
          <w:lang w:bidi="fa-IR"/>
        </w:rPr>
        <w:t xml:space="preserve">. </w:t>
      </w:r>
      <w:bookmarkStart w:id="201" w:name="pg16182_184801"/>
    </w:p>
    <w:p>
      <w:pPr>
        <w:pStyle w:val="Heading4"/>
        <w:numPr>
          <w:ilvl w:val="3"/>
          <w:numId w:val="1"/>
        </w:numPr>
        <w:rPr/>
      </w:pPr>
      <w:bookmarkStart w:id="202" w:name="__RefHeading___Toc2672028_1280447820"/>
      <w:bookmarkStart w:id="203" w:name="_Toc70"/>
      <w:bookmarkEnd w:id="201"/>
      <w:bookmarkEnd w:id="202"/>
      <w:r>
        <w:rPr/>
        <w:t>2966</w:t>
      </w:r>
      <w:bookmarkEnd w:id="203"/>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برير بن خضير الهمدانيّ المشرقيّ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302/3</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،الأمالي للشيخ الصدوق المجلس 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بباء موحّدة،ثمّ راءين،بينهما ياء مثنّاة مصغّرا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الضاد كذلك،و الياء المثنّاة من تحت،و الراء المهملة مصغّرا أيضا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قاله 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شكّ في صحّة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8"/>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مشرق بطن من همدان </w:t>
      </w:r>
      <w:r>
        <w:rPr>
          <w:rStyle w:val="FootnoteAnchor"/>
          <w:rtl w:val="true"/>
        </w:rPr>
        <w:footnoteReference w:id="429"/>
      </w:r>
      <w:r>
        <w:rPr>
          <w:rFonts w:ascii="Amiri" w:hAnsi="Amiri" w:eastAsia="Amiri" w:cs="Amiri"/>
          <w:color w:val="111111"/>
          <w:sz w:val="28"/>
          <w:sz w:val="28"/>
          <w:szCs w:val="28"/>
          <w:rtl w:val="true"/>
          <w:lang w:bidi="ar-SA"/>
        </w:rPr>
        <w:t>،كما يأتي في عليّ بن الزبال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علماء السّير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في الكامل أيضا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يسار مولى زياد و سالم مولى عبيد اللّه و طلبا البراز،فخرج إليهما عبد اللّه بن عمير الكلبي،و كان قد أتى الحسين عليه السلام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أنت؟فانتسب لهما،فقالا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نعرفك ليخرج إلينا زهير بن القين،أو حبيب بن مطهّر،أو برير بن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يزيد بن معقل حليف عبد القيس،فقال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بن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اللّه صنع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إليه كعب بن جابر فضربه بسيفه حتّى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كعب 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أعنت على ابن فاطمة،و قتلت بريرا سيّد القراء لا أكلّمك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أماليه في المجلس الثلاثين في ذكر وقعة 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برير بن خضير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أقرأ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برير و أبي خضير لا خير فيمن ليس فيه خير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الرجل كان شجاعا،تابعيّا،ناسكا،قارئا للقرآن، من شيوخ القرّاء،و من أصحاب أمير المؤمنين عليه السلام،و كان من أشراف أهل الكوفة من الهمدانيين،و له كتاب القضايا و الأحكام يرويه عن</w:t>
      </w:r>
    </w:p>
    <w:p>
      <w:pPr>
        <w:pStyle w:val="BookText"/>
        <w:rPr/>
      </w:pPr>
      <w:r>
        <w:rPr>
          <w:rFonts w:ascii="Amiri" w:hAnsi="Amiri" w:eastAsia="Amiri" w:cs="Amiri"/>
          <w:color w:val="111111"/>
          <w:sz w:val="28"/>
          <w:sz w:val="28"/>
          <w:szCs w:val="28"/>
          <w:rtl w:val="true"/>
          <w:lang w:bidi="ar-SA"/>
        </w:rPr>
        <w:t>أمير المؤمنين و عن الحسن عليهما السلام،و كتابه من الاصول المعتبرة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بلغه خبر الحسين عليه السلام خرج من الكوفة متوجّها إلى مكّة في طلبه فلحق به،و لازمه حتّى استشهد بين يديه رضوان اللّه عليه،و له في الطفّ قضايا و مواعظ لعموم أهل الكوفة و بعض الآحاد،و كلمات منقولة تكشف عن قوّة إيمانه إلى الغاية،مثل قوله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خطبته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نقاتل بين يديك،تقطّع فيك أعضاؤنا،ثمّ يكون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شفيعا </w:t>
      </w:r>
      <w:r>
        <w:rPr>
          <w:rStyle w:val="FootnoteAnchor"/>
          <w:rtl w:val="true"/>
        </w:rPr>
        <w:footnoteReference w:id="432"/>
      </w:r>
      <w:r>
        <w:rPr>
          <w:rFonts w:ascii="Amiri" w:hAnsi="Amiri" w:eastAsia="Amiri" w:cs="Amiri"/>
          <w:color w:val="111111"/>
          <w:sz w:val="28"/>
          <w:sz w:val="28"/>
          <w:szCs w:val="28"/>
          <w:rtl w:val="true"/>
          <w:lang w:bidi="ar-SA"/>
        </w:rPr>
        <w:t xml:space="preserve">يوم القيامة بين أيدينا،لا أفلح قوم ضيّعوا ابن بنت نبيّهم،أف لهم غدا ما يلاقون </w:t>
      </w:r>
      <w:r>
        <w:rPr>
          <w:rStyle w:val="FootnoteAnchor"/>
          <w:rtl w:val="true"/>
        </w:rPr>
        <w:footnoteReference w:id="433"/>
      </w:r>
      <w:r>
        <w:rPr>
          <w:rFonts w:ascii="Amiri" w:hAnsi="Amiri" w:eastAsia="Amiri" w:cs="Amiri"/>
          <w:color w:val="111111"/>
          <w:sz w:val="28"/>
          <w:sz w:val="28"/>
          <w:szCs w:val="28"/>
          <w:rtl w:val="true"/>
          <w:lang w:bidi="ar-SA"/>
        </w:rPr>
        <w:t>يوم ينادون بالويل و الثبور في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يمازح عبد الرحمن بن عبد ربّه الأنصاري حين وقفا بباب الخيمة التي كان يطلي فيها الحسين عليه السلام بالنورة،فقال له عبد الرحمن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دعنا فو اللّه ما هذه بساعة باطل،فقال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 قومي أنّي ما أحببت الباطل شابا و لا كهلا،و لكن و اللّه إنّي لمستبشر بما نحن لاقون،و اللّه ما بيننا و بين الحور العين إلاّ أن يميل هؤلاء علينا بأسيافهم،و لوددت أنّهم قد مالوا علينا بأسيافهم الساعة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هو مذكور في كتب السير و المقاتل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في تاريخ الطبري أيضا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يزيد بن معقل من بني عميرة بن ربيعة و هو حليف لبني سليمة من عبد القيس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اللّه صنع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و اللّه بي خيرا،و صنع اللّه بك شرا،قال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قبل اليوم ما كنت كذّابا،هل تذكر و أنا أماشيك في بني لوذان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عفّان كان على نفسه مسرفا،و أنّ معاوية بن أبي سفيان ضالّ مضلّ،و إنّ إمام الهدى و الحق عليّ ابن أبي طالب؟فقال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رأيي و قولي،فقال له يزيد بن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أنك من الضالّين،فقال له برير بن 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فلأباهلك،و لندع اللّه أن يلعن الكاذب،و أن يقتل المبطل،ثمّ أخرج فلأبارزك،قال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فرفعا أيديهما إلى اللّه يدعوانه أن يلعن الكاذب،و أن يقتل المحق المبطل،ثمّ برز كل واحد منهما لصاحبه، فاختلفا ضربتين،فضرب يزيد بن معقل برير بن حضير ضربة خفيفة لم تضرّه شيئا، و ضربه برير بن حضير ضربة قدّت المغفر،و بلغت الدماغ،فخرّ كأنّما هوى من حالق، و إنّ سيف ابن حضير لثابت في رأسه،فكأنّي انظر إليه ينضنضه من رأسه،و حمل عليه رضيّ بن منقذ العبدي فاعتنق بريرا،فاعتركا ساعة،ثمّ إنّ بريرا قعد على صدره فقال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أهل المصاع و الدفاع؟قال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كعب بن جابر بن عمرو الأزدي ليحمل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04" w:name="pg16182_184805"/>
    </w:p>
    <w:p>
      <w:pPr>
        <w:pStyle w:val="Heading4"/>
        <w:numPr>
          <w:ilvl w:val="3"/>
          <w:numId w:val="1"/>
        </w:numPr>
        <w:rPr/>
      </w:pPr>
      <w:bookmarkStart w:id="205" w:name="__RefHeading___Toc2672030_1280447820"/>
      <w:bookmarkStart w:id="206" w:name="_Toc71"/>
      <w:bookmarkEnd w:id="204"/>
      <w:bookmarkEnd w:id="205"/>
      <w:r>
        <w:rPr/>
        <w:t>2967</w:t>
      </w:r>
      <w:bookmarkEnd w:id="206"/>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بريه العبادي الحيري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،ملخّص المقال في قسم الحسان،منهج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،شرح اصول الكافي للمولى صالح المازندراني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سكون الراء المهملة،و فتح الياء المثناة من تحت </w:t>
      </w:r>
    </w:p>
    <w:p>
      <w:pPr>
        <w:pStyle w:val="BookText"/>
        <w:rPr/>
      </w:pPr>
      <w:r>
        <w:rPr>
          <w:rFonts w:ascii="IRNazanin" w:hAnsi="IRNazanin" w:eastAsia="IRNazanin"/>
          <w:color w:val="111111"/>
          <w:sz w:val="28"/>
          <w:sz w:val="28"/>
          <w:szCs w:val="28"/>
          <w:rtl w:val="true"/>
          <w:lang w:bidi="fa-IR"/>
        </w:rPr>
        <w:t>بعدها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ضبطه في إيضاح الاشتباه </w:t>
      </w:r>
      <w:r>
        <w:rPr>
          <w:rStyle w:val="FootnoteAnchor"/>
          <w:rtl w:val="true"/>
        </w:rPr>
        <w:footnoteReference w:id="437"/>
      </w:r>
      <w:r>
        <w:rPr>
          <w:rFonts w:ascii="Amiri" w:hAnsi="Amiri" w:eastAsia="Amiri" w:cs="Amiri"/>
          <w:color w:val="111111"/>
          <w:sz w:val="28"/>
          <w:sz w:val="28"/>
          <w:szCs w:val="28"/>
          <w:rtl w:val="true"/>
          <w:lang w:bidi="ar-SA"/>
        </w:rPr>
        <w:t>بفتح الراء،و إسكان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ردّه أورد من أخذ ذلك منه العلاّمة رحمه اللّه أشار ابن داود </w:t>
      </w:r>
      <w:r>
        <w:rPr>
          <w:rStyle w:val="FootnoteAnchor"/>
          <w:rtl w:val="true"/>
        </w:rPr>
        <w:footnoteReference w:id="43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ظنّه بريّه بفتح الراء،و سكون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إبراهيم،و ليس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المهملة،و فتح الباء الموحّدة،و الألف،و الدال المهملة المكسورة،و الياء،نسبة إلى عباد بكسر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الجوهريّ </w:t>
      </w:r>
      <w:r>
        <w:rPr>
          <w:rStyle w:val="FootnoteAnchor"/>
          <w:rtl w:val="true"/>
        </w:rPr>
        <w:footnoteReference w:id="439"/>
      </w:r>
      <w:r>
        <w:rPr>
          <w:rFonts w:ascii="Amiri" w:hAnsi="Amiri" w:eastAsia="Amiri" w:cs="Amiri"/>
          <w:color w:val="111111"/>
          <w:sz w:val="28"/>
          <w:sz w:val="28"/>
          <w:szCs w:val="28"/>
          <w:rtl w:val="true"/>
          <w:lang w:bidi="ar-SA"/>
        </w:rPr>
        <w:t xml:space="preserve">بالفتح،و غلّطه في القاموس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التاج مازجا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العباد بالكسر،كذا قاله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و كذا وجد بخطّ الأزهريّ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برّي و الصاغانيّ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وهم الجوهريّ و تبع فيه غيره،و هم قوم من قبائل شتّى من بطون العرب اجتمعوا على دين النصرانيّة،فأنفوا أن يتّسموا بالعبيد،و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عباد،و النسب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نزلوا 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المكسورة،و الياء المثنّاة من تحت،و الراء المهملة، و الياء،نسبة إلى الحيرة،و هي مدينة كانت على ثلاثة أميال من الكوفة على </w:t>
      </w:r>
    </w:p>
    <w:p>
      <w:pPr>
        <w:pStyle w:val="BookText"/>
        <w:rPr/>
      </w:pPr>
      <w:r>
        <w:rPr>
          <w:rFonts w:ascii="Amiri" w:hAnsi="Amiri" w:eastAsia="Amiri" w:cs="Amiri"/>
          <w:color w:val="111111"/>
          <w:sz w:val="28"/>
          <w:sz w:val="28"/>
          <w:szCs w:val="28"/>
          <w:rtl w:val="true"/>
          <w:lang w:bidi="ar-SA"/>
        </w:rPr>
        <w:t>النجف،زعموا أنّ بحر فارس كان يتّصل بها،قيل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حيرة؛لأنّ تبّعا لمّا قصد خراسان خلّف ضعفة جنده بذلك الموضع،و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أقيموا،قاله في المراصد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444"/>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بريه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ذكره الشيخ رحمه اللّه في رجاله كذلك،و كذا في الكافي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ست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بريه،و في مرآة العقول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عندهم جميع الكتب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شرح اصول الكافي للمولى صالح المازندراني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المتقدّم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موارد،و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واحد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برية العباديّ،و لكن في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مختصر الحديث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بريهة،و هو خطأ قطعا؛فإنّ المتتبّع النقيد يعلم أنّ الرواية الواحدة ذكرت مفصّلا و مختصرا،و كرّر فيها المترجم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خطأ،كما و عنونه ابن حجر في لسان الميزان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 العباديّ من شيوخ الشيعة،قاله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الشيخ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و ملخّص المقال في قسم الحسان،و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العباديّ الحيريّ،أسلم على يد أبي عبد اللّه عليه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p>
    <w:p>
      <w:pPr>
        <w:pStyle w:val="BookText"/>
        <w:rPr/>
      </w:pPr>
      <w:r>
        <w:rPr>
          <w:rFonts w:ascii="Amiri" w:hAnsi="Amiri" w:eastAsia="Amiri" w:cs="Amiri"/>
          <w:color w:val="111111"/>
          <w:sz w:val="28"/>
          <w:sz w:val="28"/>
          <w:szCs w:val="28"/>
          <w:rtl w:val="true"/>
          <w:lang w:bidi="ar-SA"/>
        </w:rPr>
        <w:t>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العباديّ،له كتاب أخبرنا به أحمد بن عبدون، عن أبي طالب الأنباريّ،عن حميد بن زياد،عن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القرشيّ،و عبيد اللّه بن أحمد النهيكيّ،جميعا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العباديّ أخبرنا ابن الصلت الأهوازيّ،عن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عبد اللّه المحمّدي، عن محمّد بن سلمة بن أدينيل </w:t>
      </w:r>
      <w:r>
        <w:rPr>
          <w:rStyle w:val="FootnoteAnchor"/>
          <w:rtl w:val="true"/>
        </w:rPr>
        <w:footnoteReference w:id="448"/>
      </w:r>
      <w:r>
        <w:rPr>
          <w:rFonts w:ascii="Amiri" w:hAnsi="Amiri" w:eastAsia="Amiri" w:cs="Amiri"/>
          <w:color w:val="111111"/>
          <w:sz w:val="28"/>
          <w:sz w:val="28"/>
          <w:szCs w:val="28"/>
          <w:rtl w:val="true"/>
          <w:lang w:bidi="ar-SA"/>
        </w:rPr>
        <w:t xml:space="preserve">،عن عمّار بن مروان،عن برية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سها هنا قلم ابن داود </w:t>
      </w:r>
      <w:r>
        <w:rPr>
          <w:rStyle w:val="FootnoteAnchor"/>
          <w:rtl w:val="true"/>
        </w:rPr>
        <w:footnoteReference w:id="449"/>
      </w:r>
      <w:r>
        <w:rPr>
          <w:rFonts w:ascii="Amiri" w:hAnsi="Amiri" w:eastAsia="Amiri" w:cs="Amiri"/>
          <w:color w:val="111111"/>
          <w:sz w:val="28"/>
          <w:sz w:val="28"/>
          <w:szCs w:val="28"/>
          <w:rtl w:val="true"/>
          <w:lang w:bidi="ar-SA"/>
        </w:rPr>
        <w:t>حيث إنّه بعد عنوان العبادي و ضبطه،رمز أنّه عدّه من أصحاب الصادق عليه السلام في رجال الشيخ،و قال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أسلم على يده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النجاشيّ نظر؛لأنّ الّذي أسلم على يده عليه السلام بريه النصرانيّ </w:t>
      </w:r>
      <w:r>
        <w:rPr>
          <w:rStyle w:val="FootnoteAnchor"/>
          <w:rtl w:val="true"/>
        </w:rPr>
        <w:footnoteReference w:id="450"/>
      </w:r>
      <w:r>
        <w:rPr>
          <w:rFonts w:ascii="Amiri" w:hAnsi="Amiri" w:eastAsia="Amiri" w:cs="Amiri"/>
          <w:color w:val="111111"/>
          <w:sz w:val="28"/>
          <w:sz w:val="28"/>
          <w:szCs w:val="28"/>
          <w:rtl w:val="true"/>
          <w:lang w:bidi="ar-SA"/>
        </w:rPr>
        <w:t>،و هو غير العباديّ،و قد ذكرهما الشيخ رحمه اللّه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السهو خلوّ عبارة النجاشي عن بيان أنّه أسلم على يده عليه السلام، و إنّما المتضمّن له رجال الشيخ رحمه اللّه </w:t>
      </w:r>
      <w:r>
        <w:rPr>
          <w:rStyle w:val="FootnoteAnchor"/>
          <w:rtl w:val="true"/>
        </w:rPr>
        <w:footnoteReference w:id="451"/>
      </w:r>
      <w:r>
        <w:rPr>
          <w:rFonts w:ascii="Amiri" w:hAnsi="Amiri" w:eastAsia="Amiri" w:cs="Amiri"/>
          <w:color w:val="111111"/>
          <w:sz w:val="28"/>
          <w:sz w:val="28"/>
          <w:szCs w:val="28"/>
          <w:rtl w:val="true"/>
          <w:lang w:bidi="ar-SA"/>
        </w:rPr>
        <w:t xml:space="preserve">،فالاعتراض على الشيخ رحمه اللّه حيث إنّه في الفهرست </w:t>
      </w:r>
      <w:r>
        <w:rPr>
          <w:rStyle w:val="FootnoteAnchor"/>
          <w:rtl w:val="true"/>
        </w:rPr>
        <w:footnoteReference w:id="452"/>
      </w:r>
      <w:r>
        <w:rPr>
          <w:rFonts w:ascii="Amiri" w:hAnsi="Amiri" w:eastAsia="Amiri" w:cs="Amiri"/>
          <w:color w:val="111111"/>
          <w:sz w:val="28"/>
          <w:sz w:val="28"/>
          <w:szCs w:val="28"/>
          <w:rtl w:val="true"/>
          <w:lang w:bidi="ar-SA"/>
        </w:rPr>
        <w:t>عدّهما اثنين،و في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العباديّ أسلم على يد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الشيخ رحمه اللّه عنون كلاّ من بريه النصراني،و بريه العباديّ،مستقلاّ بلا فصل بينهما موجب لاحتمال الغفلة،لجزمنا باتّحاد النصرانيّ و العباديّ </w:t>
      </w:r>
      <w:r>
        <w:rPr>
          <w:rStyle w:val="FootnoteAnchor"/>
          <w:rtl w:val="true"/>
        </w:rPr>
        <w:footnoteReference w:id="453"/>
      </w:r>
      <w:r>
        <w:rPr>
          <w:rFonts w:ascii="Amiri" w:hAnsi="Amiri" w:eastAsia="Amiri" w:cs="Amiri"/>
          <w:color w:val="111111"/>
          <w:sz w:val="28"/>
          <w:sz w:val="28"/>
          <w:szCs w:val="28"/>
          <w:rtl w:val="true"/>
          <w:lang w:bidi="ar-SA"/>
        </w:rPr>
        <w:t>،و لكن عنوانهما بلا فصل بينهما ينفي احتمال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حال؛فلا بدّ أن يكون العباديّ أيضا مسلما على يده،لقضاء تفسير العباديّ المتقدّم بعدم إطلاقه إلاّ على من كان على النصرانيّة،و التعرّض له يكشف عن إسلامه،فإذا كان من أصحاب الصادق عليه السلام فلا بدّ أن يكون إسلامه على يده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يحتمل أن يكون غير النصرانيّ منتسبا إلى بني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454"/>
      </w:r>
      <w:r>
        <w:rPr>
          <w:rFonts w:ascii="Amiri" w:hAnsi="Amiri" w:eastAsia="Amiri" w:cs="Amiri"/>
          <w:color w:val="111111"/>
          <w:sz w:val="28"/>
          <w:sz w:val="28"/>
          <w:szCs w:val="28"/>
          <w:rtl w:val="true"/>
          <w:lang w:bidi="ar-SA"/>
        </w:rPr>
        <w:t>عامر بن صعصعة،و هم بنو عبادة بن عقيل بن كعب بن عامر بن صعصعة،منازلهم بالجزيرة الفراتيّة ممّا يلي العراق</w:t>
      </w:r>
      <w:r>
        <w:rPr>
          <w:rFonts w:eastAsia="Amiri" w:cs="Amiri" w:ascii="Amiri" w:hAnsi="Amiri"/>
          <w:color w:val="111111"/>
          <w:sz w:val="28"/>
          <w:szCs w:val="28"/>
          <w:rtl w:val="true"/>
          <w:lang w:bidi="ar-SA"/>
        </w:rPr>
        <w:t xml:space="preserve">. </w:t>
      </w:r>
      <w:bookmarkStart w:id="207" w:name="pg16182_184810"/>
    </w:p>
    <w:p>
      <w:pPr>
        <w:pStyle w:val="BookText"/>
        <w:rPr/>
      </w:pPr>
      <w:bookmarkEnd w:id="207"/>
      <w:r>
        <w:rPr>
          <w:rFonts w:ascii="Amiri" w:hAnsi="Amiri" w:eastAsia="Amiri" w:cs="Amiri"/>
          <w:color w:val="111111"/>
          <w:sz w:val="28"/>
          <w:sz w:val="28"/>
          <w:szCs w:val="28"/>
          <w:rtl w:val="true"/>
          <w:lang w:bidi="ar-SA"/>
        </w:rPr>
        <w:t>و على كلّ حال؛فكون الرجل إماميّا يحرز من عدم تعرّض الشيخ و النجاشيّ لفساد مذهبه،و لو لا كشف إهمال العلاّمة رحمه اللّه في الخلاصة،و المجلسي في الوجيزة إيّاه،و عدم ذكره أصلا عن كون الرجل مجهولا،لأمكن جعل عدّ ابن داود إيّاه في القسم الأوّل شاهدا لعدّه من الحسان،لكن كثرة اشتباهات ابن داود تثبّطنا عن ذلك،فالرجل عندي مجهول الحال،و العلم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نقل رواية القاسم بن إسماعيل القرشي، و عبيد اللّه بن أحمد النهيكيّ عنه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التأمّل في بحث المترجم مع هشام ثمّ كلامه مع الإمام و اهتدائه،و أنّه منذ خمسين سنة هو في طلب الحقّ،يوجب الجزم بحسنه كما اختاره 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672032_1280447820"/>
      <w:bookmarkStart w:id="209" w:name="_Toc72"/>
      <w:bookmarkEnd w:id="208"/>
      <w:r>
        <w:rPr/>
        <w:t>2968</w:t>
      </w:r>
      <w:bookmarkEnd w:id="209"/>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بريه النصراني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بريه النصراني،له كتاب أخبرنا به ابن أبي جيد </w:t>
      </w:r>
    </w:p>
    <w:p>
      <w:pPr>
        <w:pStyle w:val="BookText"/>
        <w:rPr/>
      </w:pPr>
      <w:r>
        <w:rPr>
          <w:rFonts w:ascii="Amiri" w:hAnsi="Amiri" w:eastAsia="Amiri" w:cs="Amiri"/>
          <w:color w:val="111111"/>
          <w:sz w:val="28"/>
          <w:sz w:val="28"/>
          <w:szCs w:val="28"/>
          <w:rtl w:val="true"/>
          <w:lang w:bidi="ar-SA"/>
        </w:rPr>
        <w:t>القمّي،عن ابن الوليد،عن أحمد بن إدريس،و سعد بن عبد اللّه،و الحميري، عن الحسن بن علي الكوفي،عن عبيس بن هشام الناشريّ،عن بريه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استظهر جمع منهم الميرزا في الكبير </w:t>
      </w:r>
      <w:r>
        <w:rPr>
          <w:rStyle w:val="FootnoteAnchor"/>
          <w:rtl w:val="true"/>
        </w:rPr>
        <w:footnoteReference w:id="458"/>
      </w:r>
      <w:r>
        <w:rPr>
          <w:rFonts w:ascii="Amiri" w:hAnsi="Amiri" w:eastAsia="Amiri" w:cs="Amiri"/>
          <w:color w:val="111111"/>
          <w:sz w:val="28"/>
          <w:sz w:val="28"/>
          <w:szCs w:val="28"/>
          <w:rtl w:val="true"/>
          <w:lang w:bidi="ar-SA"/>
        </w:rPr>
        <w:t xml:space="preserve">و الوسيط </w:t>
      </w:r>
      <w:r>
        <w:rPr>
          <w:rStyle w:val="FootnoteAnchor"/>
          <w:rtl w:val="true"/>
        </w:rPr>
        <w:footnoteReference w:id="459"/>
      </w:r>
      <w:r>
        <w:rPr>
          <w:rFonts w:ascii="Amiri" w:hAnsi="Amiri" w:eastAsia="Amiri" w:cs="Amiri"/>
          <w:color w:val="111111"/>
          <w:sz w:val="28"/>
          <w:sz w:val="28"/>
          <w:szCs w:val="28"/>
          <w:rtl w:val="true"/>
          <w:lang w:bidi="ar-SA"/>
        </w:rPr>
        <w:t xml:space="preserve">،و التفرشيّ في النقد </w:t>
      </w:r>
      <w:r>
        <w:rPr>
          <w:rStyle w:val="FootnoteAnchor"/>
          <w:rtl w:val="true"/>
        </w:rPr>
        <w:footnoteReference w:id="460"/>
      </w:r>
      <w:r>
        <w:rPr>
          <w:rFonts w:ascii="Amiri" w:hAnsi="Amiri" w:eastAsia="Amiri" w:cs="Amiri"/>
          <w:color w:val="111111"/>
          <w:sz w:val="28"/>
          <w:sz w:val="28"/>
          <w:szCs w:val="28"/>
          <w:rtl w:val="true"/>
          <w:lang w:bidi="ar-SA"/>
        </w:rPr>
        <w:t xml:space="preserve">،و الحائريّ </w:t>
      </w:r>
      <w:r>
        <w:rPr>
          <w:rStyle w:val="FootnoteAnchor"/>
          <w:rtl w:val="true"/>
        </w:rPr>
        <w:footnoteReference w:id="461"/>
      </w:r>
      <w:r>
        <w:rPr>
          <w:rFonts w:ascii="IRNazanin" w:hAnsi="IRNazanin" w:eastAsia="IRNazanin"/>
          <w:color w:val="111111"/>
          <w:sz w:val="28"/>
          <w:sz w:val="28"/>
          <w:szCs w:val="28"/>
          <w:rtl w:val="true"/>
          <w:lang w:bidi="fa-IR"/>
        </w:rPr>
        <w:t>باتّحاده مع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سمعت من ابن داود </w:t>
      </w:r>
      <w:r>
        <w:rPr>
          <w:rStyle w:val="FootnoteAnchor"/>
          <w:rtl w:val="true"/>
        </w:rPr>
        <w:footnoteReference w:id="462"/>
      </w:r>
      <w:r>
        <w:rPr>
          <w:rFonts w:ascii="Amiri" w:hAnsi="Amiri" w:eastAsia="Amiri" w:cs="Amiri"/>
          <w:color w:val="111111"/>
          <w:sz w:val="28"/>
          <w:sz w:val="28"/>
          <w:szCs w:val="28"/>
          <w:rtl w:val="true"/>
          <w:lang w:bidi="ar-SA"/>
        </w:rPr>
        <w:t>التصريح بالتعدّد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عبارتا الفهرست </w:t>
      </w:r>
      <w:r>
        <w:rPr>
          <w:rStyle w:val="FootnoteAnchor"/>
          <w:rtl w:val="true"/>
        </w:rPr>
        <w:footnoteReference w:id="463"/>
      </w:r>
      <w:r>
        <w:rPr>
          <w:rFonts w:ascii="Amiri" w:hAnsi="Amiri" w:eastAsia="Amiri" w:cs="Amiri"/>
          <w:color w:val="111111"/>
          <w:sz w:val="28"/>
          <w:sz w:val="28"/>
          <w:szCs w:val="28"/>
          <w:rtl w:val="true"/>
          <w:lang w:bidi="ar-SA"/>
        </w:rPr>
        <w:t xml:space="preserve">شاهد عدل على تعدّدهما،سيّما مع عدم الفصل بينهما أصلا،و تعدّد الراوي عنهما،فإنّك قد سمعت أنّ الراوي عن الأوّل القاسم و عبيد اللّه،و الراوي عن هذا عبيس،و ذاك أسلم على يد أبي عبد اللّه عليه السلام،و هذا أسلم على يد أبي الحسن موسى عليه السلام،كما يظهر ممّا رواه في الكافي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في بعض النسخ جاء محرفا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بريهة،و هو خطأ قطعا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أنّ الأئمّة عليهم السلام عندهم جميع الكتب التي نزلت من عند اللّه عزّ و جلّ،و أنهم يعرفونها على اختلاف ألسنتها،عن عليّ ابن إبراهيم،عن أبيه،عن الحسن بن إبراهيم،عن يونس،عن هشام بن</w:t>
      </w:r>
    </w:p>
    <w:p>
      <w:pPr>
        <w:pStyle w:val="BookText"/>
        <w:rPr/>
      </w:pPr>
      <w:r>
        <w:rPr>
          <w:rFonts w:ascii="Amiri" w:hAnsi="Amiri" w:eastAsia="Amiri" w:cs="Amiri"/>
          <w:color w:val="111111"/>
          <w:sz w:val="28"/>
          <w:sz w:val="28"/>
          <w:szCs w:val="28"/>
          <w:rtl w:val="true"/>
          <w:lang w:bidi="ar-SA"/>
        </w:rPr>
        <w:t>الحكم في حديث 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جاء معه إلى أبي عبد اللّه عليه السلام فلقي أبا الحسن موسى بن جعفر عليهما السلام فحكى له هشام الحكاية،فلمّا فرغ قال أبو الحسن لبريه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علمك بكتابك؟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به عالم،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ثقتك بتأويله؟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أوثقني بعلمي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أبو الحسن عليه السلام يقرأ الإنجيل،فقال 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كنت أطلب منذ خمسين سنة أو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بريه و حسن إيمانه،و آمنت المرأة الّتي كانت معه،فدخل هشام و بريه و المرأة على أبي عبد اللّه عليه السلام فحكى له هشام الكلام الذي جرى بين أبي الحسن موسى عليه السلام و بين بريه،فقال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لكم التوراة و الإنجيل و كتب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من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نقرؤها كما قرءوها،و نقولها كما قالوا،إنّ اللّه لا يجعل حجّة في أرضه يسأل عن شيء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التوحيد </w:t>
      </w:r>
      <w:r>
        <w:rPr>
          <w:rStyle w:val="FootnoteAnchor"/>
          <w:rtl w:val="true"/>
        </w:rPr>
        <w:footnoteReference w:id="466"/>
      </w:r>
      <w:r>
        <w:rPr>
          <w:rFonts w:ascii="Amiri" w:hAnsi="Amiri" w:eastAsia="Amiri" w:cs="Amiri"/>
          <w:color w:val="111111"/>
          <w:sz w:val="28"/>
          <w:sz w:val="28"/>
          <w:szCs w:val="28"/>
          <w:rtl w:val="true"/>
          <w:lang w:bidi="ar-SA"/>
        </w:rPr>
        <w:t>زيادة على ذلك،و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أبا عبد اللّه عليه السلام إلى أن مات،ثمّ لزم موسى عليه السلام حتّى مات في زمانه عليه السلام فغسّله بيده عليه السلام،و كفّنه بيده عليه السلام،و دفنه و لحّده بيده عليه السلام،و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حواريّ من حواريّ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فتمنّى كثير أن يكونوا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الخبر يدلّ على جلالة الرجل،فيكون خبره من الحسان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إن اتّحد مع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حسنا،و إن تعدّد عدّ حسنا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بهذا العنوان في المناقب لابن شهرآشوب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بزل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 الحسين بن روح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الهروي،و في القاموس المحيط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أحمد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أبو عمر</w:t>
      </w:r>
    </w:p>
    <w:p>
      <w:pPr>
        <w:pStyle w:val="BookText"/>
        <w:rPr/>
      </w:pPr>
      <w:r>
        <w:rPr>
          <w:rFonts w:ascii="Amiri" w:hAnsi="Amiri" w:eastAsia="Amiri" w:cs="Amiri"/>
          <w:color w:val="111111"/>
          <w:sz w:val="28"/>
          <w:sz w:val="28"/>
          <w:szCs w:val="28"/>
          <w:rtl w:val="true"/>
          <w:lang w:bidi="ar-SA"/>
        </w:rPr>
        <w:t>جاء بهذا العنوان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يعرب عن شخصيّة المعنون،فهو مجهول موضوعا و حكما،إلاّ أن يكون الآتي؛أعني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أبو عمرو بن بزيع،و حينئذ يشمله حكمه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6182_184814"/>
    </w:p>
    <w:p>
      <w:pPr>
        <w:pStyle w:val="Heading4"/>
        <w:numPr>
          <w:ilvl w:val="3"/>
          <w:numId w:val="1"/>
        </w:numPr>
        <w:rPr/>
      </w:pPr>
      <w:bookmarkStart w:id="211" w:name="__RefHeading___Toc2672034_1280447820"/>
      <w:bookmarkStart w:id="212" w:name="_Toc73"/>
      <w:bookmarkEnd w:id="210"/>
      <w:bookmarkEnd w:id="211"/>
      <w:r>
        <w:rPr/>
        <w:t>2971</w:t>
      </w:r>
      <w:bookmarkEnd w:id="212"/>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أبو عمرو بن بزيع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68"/>
      </w:r>
      <w:r>
        <w:rPr>
          <w:rFonts w:ascii="Amiri" w:hAnsi="Amiri" w:eastAsia="Amiri" w:cs="Amiri"/>
          <w:color w:val="111111"/>
          <w:sz w:val="28"/>
          <w:sz w:val="28"/>
          <w:szCs w:val="28"/>
          <w:rtl w:val="true"/>
          <w:lang w:bidi="ar-SA"/>
        </w:rPr>
        <w:t>ضبط بزيع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رواية الكليني في الكافي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لم أعثر على رواية في سندها بزيع أبو عمرو بن بزيع،و لعلّ نسخة المؤلّف قدّس سرّه من الكافي أو ناسخ هذا الكتاب أخطأ 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بن عمرو بن بزيع،فتفطّن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297/46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 أبي عمر بن بزيع،و كذلك في بحار الأنوار </w:t>
      </w:r>
      <w:r>
        <w:rPr>
          <w:rFonts w:eastAsia="Amiri" w:cs="Amiri" w:ascii="Amiri" w:hAnsi="Amiri"/>
          <w:color w:val="111111"/>
          <w:sz w:val="28"/>
          <w:szCs w:val="28"/>
          <w:lang w:bidi="ar-SA"/>
        </w:rPr>
        <w:t>324/66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 أبي عمرو بن بزيع، و في تفسير نور الثقلين </w:t>
      </w: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الدعوات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عمر،فراجع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بن بندار،عن أحمد بن أبي عبد اللّه،عن يحيى بن إبراهيم بن أبي البلاد،عن أبيه،عن بزيع أبي عمرو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يأكل خلاّ و زيتا في قصعة سوداء مكتوب في وسطها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فأكلت معه،ثمّ حسى من الماء ثلاث حسيات حين لم يبق من الخبز شيء،</w:t>
      </w:r>
      <w:bookmarkStart w:id="213" w:name="pg16182_184815"/>
    </w:p>
    <w:p>
      <w:pPr>
        <w:pStyle w:val="BookText"/>
        <w:rPr/>
      </w:pPr>
      <w:bookmarkEnd w:id="213"/>
      <w:r>
        <w:rPr>
          <w:rFonts w:ascii="Amiri" w:hAnsi="Amiri" w:eastAsia="Amiri" w:cs="Amiri"/>
          <w:color w:val="111111"/>
          <w:sz w:val="28"/>
          <w:sz w:val="28"/>
          <w:szCs w:val="28"/>
          <w:rtl w:val="true"/>
          <w:lang w:bidi="ar-SA"/>
        </w:rPr>
        <w:t xml:space="preserve">ثمّ ناولني </w:t>
      </w:r>
      <w:r>
        <w:rPr>
          <w:rStyle w:val="FootnoteAnchor"/>
          <w:rtl w:val="true"/>
        </w:rPr>
        <w:footnoteReference w:id="470"/>
      </w:r>
      <w:r>
        <w:rPr>
          <w:rFonts w:ascii="Amiri" w:hAnsi="Amiri" w:eastAsia="Amiri" w:cs="Amiri"/>
          <w:color w:val="111111"/>
          <w:sz w:val="28"/>
          <w:sz w:val="28"/>
          <w:szCs w:val="28"/>
          <w:rtl w:val="true"/>
          <w:lang w:bidi="ar-SA"/>
        </w:rPr>
        <w:t>فحسوت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لم أهتد بعد الفحص و التنقيب على ما يوضح حال المعنون،و لعله وقع تصحيف في عنوان الرجل،و على كل حال 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ضبط بزيع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2672036_1280447820"/>
      <w:bookmarkStart w:id="215" w:name="_Toc74"/>
      <w:bookmarkEnd w:id="214"/>
      <w:r>
        <w:rPr/>
        <w:t>2972</w:t>
      </w:r>
      <w:bookmarkEnd w:id="215"/>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الحائك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أضعف الضعفاء،لاستفاضة الأخبار في ذمّه 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473"/>
      </w:r>
      <w:r>
        <w:rPr>
          <w:rFonts w:ascii="Amiri" w:hAnsi="Amiri" w:eastAsia="Amiri" w:cs="Amiri"/>
          <w:color w:val="111111"/>
          <w:sz w:val="28"/>
          <w:sz w:val="28"/>
          <w:szCs w:val="28"/>
          <w:rtl w:val="true"/>
          <w:lang w:bidi="ar-SA"/>
        </w:rPr>
        <w:t>عن سعد،عن العبيدي،عن يونس،عن العبّاس ابن عامر القصباني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أيّوب بن نوح،و الحسن بن موسى الخشّاب،و الحسن بن عبد اللّه بن المغيرة،عن العبّاس بن عامر،عن حمّاد بن أبي طلحة،عن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للّه،أما إنّه ليس لهؤلاء المغيريّة شيء خير من القتل لأنّهم </w:t>
      </w:r>
    </w:p>
    <w:p>
      <w:pPr>
        <w:pStyle w:val="BookText"/>
        <w:rPr/>
      </w:pPr>
      <w:r>
        <w:rPr>
          <w:rFonts w:ascii="Amiri" w:hAnsi="Amiri" w:eastAsia="Amiri" w:cs="Amiri"/>
          <w:color w:val="111111"/>
          <w:sz w:val="28"/>
          <w:sz w:val="28"/>
          <w:szCs w:val="28"/>
          <w:rtl w:val="true"/>
          <w:lang w:bidi="ar-SA"/>
        </w:rPr>
        <w:t xml:space="preserve">لا يتولّون </w:t>
      </w:r>
      <w:r>
        <w:rPr>
          <w:rStyle w:val="FootnoteAnchor"/>
          <w:rtl w:val="true"/>
        </w:rPr>
        <w:footnoteReference w:id="474"/>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رحمه اللّه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بزيعا يزعم أنّه نبيّ،فقال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له غير مرّة فلم يمكنني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476"/>
      </w:r>
      <w:r>
        <w:rPr>
          <w:rFonts w:ascii="Amiri" w:hAnsi="Amiri" w:eastAsia="Amiri" w:cs="Amiri"/>
          <w:color w:val="111111"/>
          <w:sz w:val="28"/>
          <w:sz w:val="28"/>
          <w:szCs w:val="28"/>
          <w:rtl w:val="true"/>
          <w:lang w:bidi="ar-SA"/>
        </w:rPr>
        <w:t>في ترجمة محمّد بن أبي زينب،عن سعد، عن محمّد بن خالد الطيالسيّ،عن عبد الرحمن بن أبي نجران،عن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صادقون لا نخلو من كذّاب يكذب علينا،و يسقط صدقنا بكذبه علينا عند الناس،كان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البريّة لهجة،و كان مسيلمة يكذب عليه،و كان أمير المؤمنين عليه السلام أصدق من برأ اللّه من بعد رسول اللّه صلّى اللّه عليه و آله و سلّم،و كان الّذي يكذب عليه و يعمل في تكذيب صدقه بما افترى عليه من الكذب عبد اللّه بن سبأ لعنه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عبد اللّه الحسين بن عليّ عليهما السلام،قد ابتلي بالمختار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ذكر أبو عبد اللّه الحارث الشامي و بنان </w:t>
      </w:r>
      <w:r>
        <w:rPr>
          <w:rStyle w:val="FootnoteAnchor"/>
          <w:rtl w:val="true"/>
        </w:rPr>
        <w:footnoteReference w:id="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جاء في المصدر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يكذبان على عليّ ابن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المغيرة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بزيعا،و السرّي،و أبا الخطاب،و معمّرا،و بشّارا الشعيريّ،و حمزة البربريّ،و صائدا النهديّ،فقال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اللّه،فإنّا لا نخلو من كذّاب يكذب علينا،أو عاجز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مئونة كلّ كذّاب و أذاقهم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w:t>
      </w:r>
      <w:r>
        <w:rPr>
          <w:rStyle w:val="FootnoteAnchor"/>
          <w:rtl w:val="true"/>
        </w:rPr>
        <w:footnoteReference w:id="479"/>
      </w:r>
      <w:r>
        <w:rPr>
          <w:rFonts w:ascii="Amiri" w:hAnsi="Amiri" w:eastAsia="Amiri" w:cs="Amiri"/>
          <w:color w:val="111111"/>
          <w:sz w:val="28"/>
          <w:sz w:val="28"/>
          <w:szCs w:val="28"/>
          <w:rtl w:val="true"/>
          <w:lang w:bidi="ar-SA"/>
        </w:rPr>
        <w:t>الذي رواه هو رحمه اللّه في ترجمة السرّي،عن سعد، عن أحمد بن محمّد بن عيسى،عن الحسين بن سعيد،عن ابن أبي عمير،عن هشام بن الحكم،عن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بنانا </w:t>
      </w:r>
      <w:r>
        <w:rPr>
          <w:rStyle w:val="FootnoteAnchor"/>
          <w:rtl w:val="true"/>
        </w:rPr>
        <w:footnoteReference w:id="480"/>
      </w:r>
      <w:r>
        <w:rPr>
          <w:rFonts w:ascii="Amiri" w:hAnsi="Amiri" w:eastAsia="Amiri" w:cs="Amiri"/>
          <w:color w:val="111111"/>
          <w:sz w:val="28"/>
          <w:sz w:val="28"/>
          <w:szCs w:val="28"/>
          <w:rtl w:val="true"/>
          <w:lang w:bidi="ar-SA"/>
        </w:rPr>
        <w:t xml:space="preserve">و السرّي و بزيعا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تراءى لهم الشيطان في أحسن ما يكون صورة آدميّ من قرنه إلى صرّته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هذه الصحيحة أشار الفاضل التفرشيّ في النقد </w:t>
      </w:r>
      <w:r>
        <w:rPr>
          <w:rStyle w:val="FootnoteAnchor"/>
          <w:rtl w:val="true"/>
        </w:rPr>
        <w:footnoteReference w:id="48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بطريق صحيح أنّ الصادق عليه السلام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التكملة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يقف على هذه الصحيحة،أورد صحيحة ابن أبي يعفور المتقدّمة،ثمّ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فيه أنّ أبا عبد اللّه عليه السلام </w:t>
      </w:r>
    </w:p>
    <w:p>
      <w:pPr>
        <w:pStyle w:val="BookText"/>
        <w:rPr/>
      </w:pP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 رواية اخرى غير صحيحة لعنه،و الأمر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بالرواية الغير الصحيحة إلى الرواية السابقة التي في طريقها محمّد بن خالد الطيالسيّ،الذي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رواه الكشّي </w:t>
      </w:r>
      <w:r>
        <w:rPr>
          <w:rStyle w:val="FootnoteAnchor"/>
          <w:rtl w:val="true"/>
        </w:rPr>
        <w:footnoteReference w:id="484"/>
      </w:r>
      <w:r>
        <w:rPr>
          <w:rFonts w:ascii="Amiri" w:hAnsi="Amiri" w:eastAsia="Amiri" w:cs="Amiri"/>
          <w:color w:val="111111"/>
          <w:sz w:val="28"/>
          <w:sz w:val="28"/>
          <w:szCs w:val="28"/>
          <w:rtl w:val="true"/>
          <w:lang w:bidi="ar-SA"/>
        </w:rPr>
        <w:t>في ترجمة زكريّا بن آدم،عن محمّد بن مسعود،عن عليّ بن محمّد القمّي،عن أحمد بن محمّد بن عيسى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عليه السلام غلامه و معه كتابه،فأمرني أن أصير إليه،فأتيته و هو بالمدينة نازل في دار بزيع،فدخلت عليه 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يتخيّل منافاة هذه الأخبار المزبورة؛لظهور مدح بزيع بنزوله عليه السلام في داره،و لكنّه خيال فاسد،لاحتمال اشتهار الدار به،و إن كان قد مات منذ حين،أو أنّ هذا غير بزيع المذكور هنا الكذّاب الّذي تنسب إليه البزيعيّة الّذين أشرنا إلى حالهم عند ذكر المذاهب الفاسدة من مقباس الهداية </w:t>
      </w:r>
      <w:r>
        <w:rPr>
          <w:rStyle w:val="FootnoteAnchor"/>
          <w:rtl w:val="true"/>
        </w:rPr>
        <w:footnoteReference w:id="485"/>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إنّ ما أفاده المؤلّف قدّس اللّه تعالى سرّه من المتانة بحيث لا مزيد عليه،فالمترجم مبدع ملعون خبيث،و الرواية من جهته ساقطة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بن عمر بن بزيع</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البلاد،عن أبيه،عن بزيع بن عمر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6182_184819"/>
    </w:p>
    <w:p>
      <w:pPr>
        <w:pStyle w:val="Heading4"/>
        <w:numPr>
          <w:ilvl w:val="3"/>
          <w:numId w:val="1"/>
        </w:numPr>
        <w:rPr/>
      </w:pPr>
      <w:bookmarkStart w:id="217" w:name="__RefHeading___Toc2672038_1280447820"/>
      <w:bookmarkStart w:id="218" w:name="_Toc75"/>
      <w:bookmarkEnd w:id="216"/>
      <w:bookmarkEnd w:id="217"/>
      <w:r>
        <w:rPr/>
        <w:t>2974</w:t>
      </w:r>
      <w:bookmarkEnd w:id="218"/>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 مولى عمرو بن خالد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88"/>
      </w: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لم أقف على ما يرفع جهالة المترجم فهو مجهول الحال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6182_184820"/>
    </w:p>
    <w:p>
      <w:pPr>
        <w:pStyle w:val="Heading4"/>
        <w:numPr>
          <w:ilvl w:val="3"/>
          <w:numId w:val="1"/>
        </w:numPr>
        <w:rPr/>
      </w:pPr>
      <w:bookmarkStart w:id="220" w:name="__RefHeading___Toc2672040_1280447820"/>
      <w:bookmarkStart w:id="221" w:name="_Toc76"/>
      <w:bookmarkEnd w:id="219"/>
      <w:bookmarkEnd w:id="220"/>
      <w:r>
        <w:rPr/>
        <w:t>2975</w:t>
      </w:r>
      <w:bookmarkEnd w:id="221"/>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 المؤذّن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روضة المتّقين </w:t>
      </w:r>
      <w:r>
        <w:rPr>
          <w:rFonts w:eastAsia="Amiri" w:cs="Amiri" w:ascii="Amiri" w:hAnsi="Amiri"/>
          <w:color w:val="111111"/>
          <w:sz w:val="28"/>
          <w:szCs w:val="28"/>
          <w:lang w:bidi="ar-SA"/>
        </w:rPr>
        <w:t>65/14</w:t>
      </w:r>
      <w:r>
        <w:rPr>
          <w:rFonts w:ascii="Amiri" w:hAnsi="Amiri" w:eastAsia="Amiri" w:cs="Amiri"/>
          <w:color w:val="111111"/>
          <w:sz w:val="28"/>
          <w:sz w:val="28"/>
          <w:szCs w:val="28"/>
          <w:rtl w:val="true"/>
          <w:lang w:bidi="ar-SA"/>
        </w:rPr>
        <w:t xml:space="preserve">،مشيخة من لا يحضره الفقيه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،الفرق للنوبختي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91"/>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بزيعا الملعون المقتول في حياة الإمام الصادق عليه السلام غير المترجم،لأنّ المترجم ممّن يروي الصدوق رحمه اللّه عنه،و ذاك ممّن تبرّأ منه الإمام الصادق عليه السلام،فكيف يمكن رواية الصدوق عنه و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التزم في أوّل الفقيه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فيه إلاّ ما يفتي به و يحكم بصحّته، و يعتقد فيه أنّه حجّة فيما بينه و بين ربّه تقدّس ذكره،و تعالت قدرته،و أنّ جميع ما فيه مستخرج من كتب مشهورة عليها المعوّل و إليها المرجع،و مع مثل هذا الالتزام نقله عن كتاب المترجم لأوضح دليل على أنّ بزيعا المؤذّن ليس ذاك الحائك الملعون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عدّ الشيخ رحمه اللّه إيّاهما من أصحاب الصادق عليه السلام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هذا الملعون أيّهما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غيرهما،فإنّ الملعون هو بزيع الحائك المنتسب إليه البزيعيّة، و لا يعقل عدّ الشيخ رحمه اللّه إيّاه من أصحاب الصادق عليه السلام،بل ظاهر عدّه قدّس سرّه إيّاهما من أصحاب الصادق عليه السلام من دون تعرّض لفساد مذهبهما كونهما إماميّين،غايته عدم ورود مدح فيهما يلحقهما بالحسان،فيعدّان 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حينئذ بين مجهول 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في الوجيزة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مشترك بين ضعيف 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التعليقة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قال في روضة المتّقين </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بزيع المؤذّن،فهو ضعيف، روى الكشّي أخبارا في ذمّه،و منها خبر صحيح فيه لعنه،فيمكن أن يكون نقل الكتاب قبل انحرافه إلى الغلوّ،و في الطريق محمّد بن سنان،و قد عرفت حاله،و يسهل أمر الطريق،لكن يشكل العمل بما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يقضي بتعدّد الحائك و المؤذّن،و الحائك ملعون لا ريب فيه، لكن لا لغلوّه،فإنّه لم يكن غاليا،بل مرتدّا مدّعيا للنبوّة،فهو خارج عن ربقة الإسلام،قتل في حياة الإمام الصادق عليه السلام،و المؤذّن مسلم مؤمن لا ريب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عدّ بزيع المؤذّن ممدوحا؛لأنّ للصدوق رحمه اللّه طريقا إليه إلى خاله المجلسيّ رحمه اللّه،و ينبغي أن يكون عثر على ذلك منه في</w:t>
      </w:r>
    </w:p>
    <w:p>
      <w:pPr>
        <w:pStyle w:val="BookText"/>
        <w:rPr/>
      </w:pPr>
      <w:r>
        <w:rPr>
          <w:rFonts w:ascii="Amiri" w:hAnsi="Amiri" w:eastAsia="Amiri" w:cs="Amiri"/>
          <w:color w:val="111111"/>
          <w:sz w:val="28"/>
          <w:sz w:val="28"/>
          <w:szCs w:val="28"/>
          <w:rtl w:val="true"/>
          <w:lang w:bidi="ar-SA"/>
        </w:rPr>
        <w:t xml:space="preserve">غير الوجيزة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عبارة الوجيزة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بزيع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بين ما اختاره و بين المشهور اختلاف أوسط بين العلامتين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للمشهور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المحدّث المعاصر النوري في آخر مستدرك الوسائل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لا أدري ما سبب جزمه بذلك؟و كيف لم يحتمل كون الملعون هو الكوفيّ،أو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ما ذكره شيخنا النوريّ رحمه اللّه هناك اختلاف في الطبقة اختلافا بيّنا،فما ذكره شيخنا النوريّ رحمه اللّه في كمال المتانة و لا مساغ لنقضه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لبزيع المؤذّن كتابا معتمدا في 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حينئذ في أوّل درجات الحسن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لا ينبغي لمن تأمّل في حال المترجم من خلال ما نقله المؤلّف قدّس سرّه و ما علّقته،أنّ المترجم حسن،و أنّ رواياته تعدّ من جهته حسان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6182_184823"/>
    </w:p>
    <w:p>
      <w:pPr>
        <w:pStyle w:val="Heading4"/>
        <w:numPr>
          <w:ilvl w:val="3"/>
          <w:numId w:val="1"/>
        </w:numPr>
        <w:rPr/>
      </w:pPr>
      <w:bookmarkStart w:id="223" w:name="__RefHeading___Toc2672042_1280447820"/>
      <w:bookmarkStart w:id="224" w:name="_Toc77"/>
      <w:bookmarkEnd w:id="222"/>
      <w:bookmarkEnd w:id="223"/>
      <w:r>
        <w:rPr/>
        <w:t>2976</w:t>
      </w:r>
      <w:bookmarkEnd w:id="224"/>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بسباس بن عمرو بن ثعلبة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بباءين موحّدتين مفتوحتين بعد الأولى سين مهملة ساكنة،و بعد الثانية ألف،ثمّ سين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الثاء المثلّثة،و سكون العين المهملة،و فتح اللام،و الباء الموحّدة،و الهاء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ضبطه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بسباس،و لكن الذي يطمأن به أنّ المترجم مع بسبس الآتي متّحدان،و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عنونه في توضيح المشتبه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بسبس و قال بعد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بسبس بن عمرو بن ثعلبة الصحابي،و له يقول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لها صدورها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رسول اللّه</w:t>
      </w:r>
      <w:bookmarkStart w:id="225" w:name="pg16182_184824"/>
    </w:p>
    <w:p>
      <w:pPr>
        <w:pStyle w:val="BookText"/>
        <w:rPr/>
      </w:pPr>
      <w:bookmarkEnd w:id="225"/>
      <w:r>
        <w:rPr>
          <w:rFonts w:ascii="Amiri" w:hAnsi="Amiri" w:eastAsia="Amiri" w:cs="Amiri"/>
          <w:color w:val="111111"/>
          <w:sz w:val="28"/>
          <w:sz w:val="28"/>
          <w:szCs w:val="28"/>
          <w:rtl w:val="true"/>
          <w:lang w:bidi="ar-SA"/>
        </w:rPr>
        <w:t>صلّى اللّه عليه و آله و سلّم 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في الوجيزة </w:t>
      </w:r>
      <w:r>
        <w:rPr>
          <w:rStyle w:val="FootnoteAnchor"/>
          <w:rtl w:val="true"/>
        </w:rPr>
        <w:footnoteReference w:id="501"/>
      </w:r>
      <w:r>
        <w:rPr>
          <w:rFonts w:ascii="Amiri" w:hAnsi="Amiri" w:eastAsia="Amiri" w:cs="Amiri"/>
          <w:color w:val="111111"/>
          <w:sz w:val="28"/>
          <w:sz w:val="28"/>
          <w:szCs w:val="28"/>
          <w:rtl w:val="true"/>
          <w:lang w:bidi="ar-SA"/>
        </w:rPr>
        <w:t xml:space="preserve">إنّه مجهول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2672044_1280447820"/>
      <w:bookmarkStart w:id="227" w:name="_Toc78"/>
      <w:bookmarkEnd w:id="226"/>
      <w:r>
        <w:rPr/>
        <w:t>2977</w:t>
      </w:r>
      <w:bookmarkEnd w:id="227"/>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بسبس الجهنيّ الأنصاريّ</w:t>
      </w:r>
    </w:p>
    <w:p>
      <w:pPr>
        <w:pStyle w:val="BookText"/>
        <w:rPr/>
      </w:pPr>
      <w:r>
        <w:rPr>
          <w:rFonts w:ascii="Amiri" w:hAnsi="Amiri" w:eastAsia="Amiri" w:cs="Amiri"/>
          <w:color w:val="111111"/>
          <w:sz w:val="28"/>
          <w:sz w:val="28"/>
          <w:szCs w:val="28"/>
          <w:rtl w:val="true"/>
          <w:lang w:bidi="ar-SA"/>
        </w:rPr>
        <w:t>من بني ساعدة بن كعب بن الخزرج،حليف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الفحص عن حال المعنون في المعاجم الرجالية و الحديثية لم يوضّح حاله،فهو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مندة،و أبو نعيم،و ابن الأثير من الصحابة، و قالوا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28" w:name="pg16182_184825"/>
    </w:p>
    <w:p>
      <w:pPr>
        <w:pStyle w:val="Heading4"/>
        <w:numPr>
          <w:ilvl w:val="3"/>
          <w:numId w:val="1"/>
        </w:numPr>
        <w:rPr/>
      </w:pPr>
      <w:bookmarkStart w:id="229" w:name="__RefHeading___Toc2672046_1280447820"/>
      <w:bookmarkStart w:id="230" w:name="_Toc79"/>
      <w:bookmarkEnd w:id="228"/>
      <w:bookmarkEnd w:id="229"/>
      <w:r>
        <w:rPr/>
        <w:t>2978</w:t>
      </w:r>
      <w:bookmarkEnd w:id="230"/>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بسّام بن عبد اللّه الصيرفي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مكتبة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379/10</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539/1</w:t>
      </w:r>
      <w:r>
        <w:rPr>
          <w:rFonts w:ascii="Amiri" w:hAnsi="Amiri" w:eastAsia="Amiri" w:cs="Amiri"/>
          <w:color w:val="111111"/>
          <w:sz w:val="28"/>
          <w:sz w:val="28"/>
          <w:szCs w:val="28"/>
          <w:rtl w:val="true"/>
          <w:lang w:bidi="ar-SA"/>
        </w:rPr>
        <w:t xml:space="preserve">،الإكمال لابن ماكولا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366/6</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السين المهملة المشددة،و الألف،و الميم </w:t>
      </w:r>
      <w:r>
        <w:rPr>
          <w:rStyle w:val="FootnoteAnchor"/>
          <w:rtl w:val="true"/>
        </w:rPr>
        <w:footnoteReference w:id="505"/>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7"/>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8"/>
      </w:r>
      <w:r>
        <w:rPr>
          <w:rFonts w:ascii="Amiri" w:hAnsi="Amiri" w:eastAsia="Amiri" w:cs="Amiri"/>
          <w:color w:val="111111"/>
          <w:sz w:val="28"/>
          <w:sz w:val="28"/>
          <w:szCs w:val="28"/>
          <w:rtl w:val="true"/>
          <w:lang w:bidi="ar-SA"/>
        </w:rPr>
        <w:t xml:space="preserve">تارة من أصحاب الباقر عليه السلام، </w:t>
      </w:r>
    </w:p>
    <w:p>
      <w:pPr>
        <w:pStyle w:val="BookText"/>
        <w:rPr/>
      </w:pPr>
      <w:r>
        <w:rPr>
          <w:rFonts w:ascii="Amiri" w:hAnsi="Amiri" w:eastAsia="Amiri" w:cs="Amiri"/>
          <w:color w:val="111111"/>
          <w:sz w:val="28"/>
          <w:sz w:val="28"/>
          <w:szCs w:val="28"/>
          <w:rtl w:val="true"/>
          <w:lang w:bidi="ar-SA"/>
        </w:rPr>
        <w:t>مزيدا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اللّه،مولى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09"/>
      </w:r>
      <w:r>
        <w:rPr>
          <w:rFonts w:ascii="Amiri" w:hAnsi="Amiri" w:eastAsia="Amiri" w:cs="Amiri"/>
          <w:color w:val="111111"/>
          <w:sz w:val="28"/>
          <w:sz w:val="28"/>
          <w:szCs w:val="28"/>
          <w:rtl w:val="true"/>
          <w:lang w:bidi="ar-SA"/>
        </w:rPr>
        <w:t>من أصحاب الصادق عليه السلام،مزيدا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الأسديّ،مولاهم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الشيخ رحمه اللّه بكون المترجم مولى بني هاشم في رجاله في أصحاب الباقر عليه السلام،و في أصحاب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و لكن النجاشيّ في رجاله،و في ترجمة صابر مولى بسّام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مولى بني أسد،فالتنافي بيّن،و لم أهتد إلى وجه الجمع بين التصريحين سواء أرجعنا ضمير مولاهم في كلام الشيخ إلى بني هاشم كما في أصحاب الباقر عليه السلام أو إلى الأسديّ،فإن رجع الضمير إلى بني هاشم كان التنافي بين كلام الشيخ و النجاشيّ،و إن رجع الضمير إلى الأسديّ كان التنافي بين كلامي الشيخ رحمه اللّه في أصحاب الصادق و الباقر عليهما السلام،فتدبّر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بن عبد اللّه الصيرفيّ،مولى بني أسد أبو عبد اللّه، روى عن أبي جعفر و أبي عبد اللّه عليهما السلام،ذكره أبو العبّاس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أحمد السمّاك،قال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الرواجنيّ،قال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فضيل الضبيّ،عن بسّام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51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جعفر بن محمّد بن عليّ بن </w:t>
      </w:r>
    </w:p>
    <w:p>
      <w:pPr>
        <w:pStyle w:val="BookText"/>
        <w:rPr/>
      </w:pPr>
      <w:r>
        <w:rPr>
          <w:rFonts w:ascii="Amiri" w:hAnsi="Amiri" w:eastAsia="Amiri" w:cs="Amiri"/>
          <w:color w:val="111111"/>
          <w:sz w:val="28"/>
          <w:sz w:val="28"/>
          <w:szCs w:val="28"/>
          <w:rtl w:val="true"/>
          <w:lang w:bidi="ar-SA"/>
        </w:rPr>
        <w:t xml:space="preserve">الحسين عليهم السلام رواية عن الكشّي </w:t>
      </w:r>
      <w:r>
        <w:rPr>
          <w:rStyle w:val="FootnoteAnchor"/>
          <w:rtl w:val="true"/>
        </w:rPr>
        <w:footnoteReference w:id="512"/>
      </w:r>
      <w:r>
        <w:rPr>
          <w:rFonts w:ascii="Amiri" w:hAnsi="Amiri" w:eastAsia="Amiri" w:cs="Amiri"/>
          <w:color w:val="111111"/>
          <w:sz w:val="28"/>
          <w:sz w:val="28"/>
          <w:szCs w:val="28"/>
          <w:rtl w:val="true"/>
          <w:lang w:bidi="ar-SA"/>
        </w:rPr>
        <w:t>متضمّنة أنّه ادخل على أبي جعفر المنصور مع إسماعيل بن جعفر ثمّ خرج إسماعيل و أخرج بسّام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شدّة موالاته لأهل البيت عليهم السلام؛لأنّ الخلفاء لم يكونوا يقتلون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 الصادق عليه السلام لمّا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فعلتها 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بذلك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التحرير الطاوسي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غير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ترجمة بسام بن يزيد النقّال،قال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بسّام بن عبد اللّه الصيرفيّ الكوفيّ فثقة،بقي إلى بعد الخمسين 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بن عبد اللّه الصيرفيّ أبو الحسن الكوفيّ،روى عن أبي الطفيل،و زيد بن عليّ بن الحسين،و أخيه أبي جعفر الباقر، 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إسحاق بن منصور،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 لا بأس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الآجريّ،عن أبي داود،عنه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ابني الفرائض،و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يخطئ،و قال الحاكم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ثقات الكوفيّين ممّن يجمع حديثه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بن عبد اللّه الصيرفي الكوفيّ صدوق من</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515"/>
      </w:r>
      <w:r>
        <w:rPr>
          <w:rFonts w:ascii="Amiri" w:hAnsi="Amiri" w:eastAsia="Amiri" w:cs="Amiri"/>
          <w:color w:val="111111"/>
          <w:sz w:val="28"/>
          <w:sz w:val="28"/>
          <w:szCs w:val="28"/>
          <w:rtl w:val="true"/>
          <w:lang w:bidi="ar-SA"/>
        </w:rPr>
        <w:t xml:space="preserve">عن تهذيب الكمال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بسّام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بسّام بن عبد اللّه الصيرفيّ أبو الحسن الكوفيّ،روى عن أبي جعفر محمّد بن عليّ بن الحسين بن عليّ بن أبي طالب عليه السلام و جعفر بن محمّد بن عليّ بن الحسين بن عليّ بن أبي طالب، و زيد بن عليّ بن الحسين بن عليّ بن أبي طالب عليه السلام،و الحسن ابن عمر الفقيمي،و أبي الطفيل عامر بن واثلة الليثي،و يحيى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منصور،عن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عبّاس ابن </w:t>
      </w:r>
      <w:r>
        <w:rPr>
          <w:rStyle w:val="FootnoteAnchor"/>
          <w:rtl w:val="true"/>
        </w:rPr>
        <w:footnoteReference w:id="517"/>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الحديث،لا بأس به،روى له النسائيّ 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عن تهذيب الكمال،و لا أعتمد على مدحه و توثيقه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نعم؛نستفيد كونه إماميّا من ذكر الشيخ رحمه اللّه و النجاشيّ إيّاه من دون تعرّض لفساد مذهبه،و نستفيد مدحه من مجموع ما ذكروه،فيكون حسنا كما </w:t>
      </w:r>
    </w:p>
    <w:p>
      <w:pPr>
        <w:pStyle w:val="BookText"/>
        <w:rPr/>
      </w:pPr>
      <w:r>
        <w:rPr>
          <w:rFonts w:ascii="Amiri" w:hAnsi="Amiri" w:eastAsia="Amiri" w:cs="Amiri"/>
          <w:color w:val="111111"/>
          <w:sz w:val="28"/>
          <w:sz w:val="28"/>
          <w:szCs w:val="28"/>
          <w:rtl w:val="true"/>
          <w:lang w:bidi="ar-SA"/>
        </w:rPr>
        <w:t xml:space="preserve">عدّه كذلك في الوجيزة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قال ابن شهرآشوب في مناقبه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خواصّ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بسّام الصيرفيّ،و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أنّه روى عنه محمّد بن فضيل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19"/>
      </w:r>
      <w:r>
        <w:rPr>
          <w:rFonts w:ascii="Amiri" w:hAnsi="Amiri" w:eastAsia="Amiri" w:cs="Amiri"/>
          <w:color w:val="111111"/>
          <w:sz w:val="28"/>
          <w:sz w:val="28"/>
          <w:szCs w:val="28"/>
          <w:rtl w:val="true"/>
          <w:lang w:bidi="ar-SA"/>
        </w:rPr>
        <w:t xml:space="preserve">رواية أبان بن عثمان عنه في باب لحوم الجلاّلات من الكافي </w:t>
      </w:r>
      <w:r>
        <w:rPr>
          <w:rStyle w:val="FootnoteAnchor"/>
          <w:rtl w:val="true"/>
        </w:rPr>
        <w:footnoteReference w:id="520"/>
      </w:r>
      <w:r>
        <w:rPr>
          <w:rFonts w:ascii="Amiri" w:hAnsi="Amiri" w:eastAsia="Amiri" w:cs="Amiri"/>
          <w:color w:val="111111"/>
          <w:sz w:val="28"/>
          <w:sz w:val="28"/>
          <w:szCs w:val="28"/>
          <w:rtl w:val="true"/>
          <w:lang w:bidi="ar-SA"/>
        </w:rPr>
        <w:t xml:space="preserve">،و التهذيب </w:t>
      </w:r>
      <w:r>
        <w:rPr>
          <w:rStyle w:val="FootnoteAnchor"/>
          <w:rtl w:val="true"/>
        </w:rPr>
        <w:footnoteReference w:id="521"/>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522"/>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قيام القرائن العديدة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عدّه في خواص الإمام الصادق عليه السلام ترفعه عن درجة الحسن إلى أوّل درجات الصحّة،فتدبّر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أرطاة</w:t>
      </w:r>
    </w:p>
    <w:p>
      <w:pPr>
        <w:pStyle w:val="BookText"/>
        <w:rPr/>
      </w:pPr>
      <w:r>
        <w:rPr>
          <w:rFonts w:ascii="Amiri" w:hAnsi="Amiri" w:eastAsia="Amiri" w:cs="Amiri"/>
          <w:color w:val="111111"/>
          <w:sz w:val="28"/>
          <w:sz w:val="28"/>
          <w:szCs w:val="28"/>
          <w:rtl w:val="true"/>
          <w:lang w:bidi="ar-SA"/>
        </w:rPr>
        <w:t>كذا في بعض معاجمنا الرجالية،إلاّ أنّ المشهور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أرطاة الآتية ترجمته تحت رقم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6182_184830"/>
    </w:p>
    <w:p>
      <w:pPr>
        <w:pStyle w:val="Heading4"/>
        <w:numPr>
          <w:ilvl w:val="3"/>
          <w:numId w:val="1"/>
        </w:numPr>
        <w:rPr/>
      </w:pPr>
      <w:bookmarkStart w:id="232" w:name="__RefHeading___Toc2672048_1280447820"/>
      <w:bookmarkStart w:id="233" w:name="_Toc80"/>
      <w:bookmarkEnd w:id="231"/>
      <w:bookmarkEnd w:id="232"/>
      <w:r>
        <w:rPr/>
        <w:t>2980</w:t>
      </w:r>
      <w:bookmarkEnd w:id="23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غيلان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سكون السين المهملة،و الراء المهملة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الغين المعجمة،و سكون الياء المثنّاة التحتانيّة،و اللام، و الألف،و النون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26"/>
      </w:r>
      <w:r>
        <w:rPr>
          <w:rFonts w:ascii="Amiri" w:hAnsi="Amiri" w:eastAsia="Amiri" w:cs="Amiri"/>
          <w:color w:val="111111"/>
          <w:sz w:val="28"/>
          <w:sz w:val="28"/>
          <w:szCs w:val="28"/>
          <w:rtl w:val="true"/>
          <w:lang w:bidi="ar-SA"/>
        </w:rPr>
        <w:t>إيّاه في أصحاب الصادق عليه السلام على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كما يأتي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لم أقف على ما يوضّح حال المترجم،فهو ممّن لم يتّضح حاله عندي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182_184831"/>
    </w:p>
    <w:p>
      <w:pPr>
        <w:pStyle w:val="Heading4"/>
        <w:numPr>
          <w:ilvl w:val="3"/>
          <w:numId w:val="1"/>
        </w:numPr>
        <w:rPr/>
      </w:pPr>
      <w:bookmarkStart w:id="235" w:name="__RefHeading___Toc2672050_1280447820"/>
      <w:bookmarkStart w:id="236" w:name="_Toc81"/>
      <w:bookmarkEnd w:id="234"/>
      <w:bookmarkEnd w:id="235"/>
      <w:r>
        <w:rPr/>
        <w:t>2981</w:t>
      </w:r>
      <w:bookmarkEnd w:id="236"/>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أرطاة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،ريحانة الألباء </w:t>
      </w:r>
      <w:r>
        <w:rPr>
          <w:rFonts w:eastAsia="Amiri" w:cs="Amiri" w:ascii="Amiri" w:hAnsi="Amiri"/>
          <w:color w:val="111111"/>
          <w:sz w:val="28"/>
          <w:szCs w:val="28"/>
          <w:lang w:bidi="ar-SA"/>
        </w:rPr>
        <w:t>376/2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،تاريخ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الراء المهملة،و الطاء غير المعجمة،و الألف، و التاء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باب أصحاب النبيّ صلّى اللّه عليه و آله و سلّم من رجال الشيخ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بسر بن أرطاة القرشيّ لعنه اللّه،هو الّذي قتل ابني عبد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الباء،و إسكان السين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أرطاة لعنه اللّه،هو الّذي قتل ابني عبد اللّه </w:t>
      </w:r>
      <w:r>
        <w:rPr>
          <w:rStyle w:val="FootnoteAnchor"/>
          <w:rtl w:val="true"/>
        </w:rPr>
        <w:footnoteReference w:id="533"/>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قثم،و عبد الرحمن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الترديد ليس من ابن داود،بل في بعض نسخ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أرطاة،كما في مجمع الرجال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،و كثير من معاجمنا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كثير من أعلام العامّة عين ما ذكره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تقريب التهذيب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أرطاة،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عويمر بن عمران القرشيّ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تهذيب التهذيب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،أمّا في ميزان الاعتدال فلم ينقل خلافا،بل ذكره في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أرطاة له صحبة فيما قيل،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آله و سلّم و بسر صغير لم يسمع منه،و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سوء،أهل المدينة ينكرون أن يكون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 أو ابن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المحاضرة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أرطاة،أو ابن أبي أرطاة،قال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الصواب،و قال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ريحانة الألباء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 و هو من أبطال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للذهبي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 أو ابن أبي أرطاة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الطبريّ في تاريخه ذكره في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عليه؛فقول بعض المعاصرين أنّه لا خلاف أنّه ابن أرطاة،و أبو أرطاة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ترى،و هل ما ذكرناه من أقوال أعلام مؤلّفي العامّة غير كاف في صحّة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عنوانه و ضبطه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أرطاة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نسخ الخلاصة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الصواب لتصريحهم في محلّه بأنّه لمّا انقضى أمر صفّين و النهروان بعث معاوية بسر بن أرطاة إلى الحجاز و اليمن؛ليقتل من بها من شيعة علي عليه السلام و أصحابه، </w:t>
      </w:r>
    </w:p>
    <w:p>
      <w:pPr>
        <w:pStyle w:val="BookText"/>
        <w:rPr/>
      </w:pPr>
      <w:r>
        <w:rPr>
          <w:rFonts w:ascii="Amiri" w:hAnsi="Amiri" w:eastAsia="Amiri" w:cs="Amiri"/>
          <w:color w:val="111111"/>
          <w:sz w:val="28"/>
          <w:sz w:val="28"/>
          <w:szCs w:val="28"/>
          <w:rtl w:val="true"/>
          <w:lang w:bidi="ar-SA"/>
        </w:rPr>
        <w:t>و يغير على سائر أعماله،و لا يكفّ يده عن النساء و الصبيان،فمرّ بسر على وجهه حتّى انتهى إلى المدينة،فقتل بها ناسا من أصحاب عليّ عليه السلام و أهل هواه،و هدم بها دورا،و مضى إلى مكّة و قتل نفرا من آل المهلّب،ثمّ إلى السراة فقتل من وجد به من أصحابه،و أتى نجران فقتل عبد اللّه بن عبد المدان الحارثيّ و ابنه،و كانا من أصحاب ابن عبّاس عامل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اليمن و كان من قبل عليّ عليه السلام في اليمن عبيد اللّه بن العبّاس،فهرب من بسر فوجد ولديه الصغيرين قثما و عبد الرحمن فقتلهما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بالمدينة شهرا يستعرض الناس ليس أحد ممّن أعان على عثمان إلاّ قتله،و وجد قوما من بني كعب و غلمانهم على بئر لهم فألقاهم فيها،و سبى النساء من المسلمات من اليمن و باعهنّ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فلعنة اللّه عليه،و على من سوّل له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كشف عورته لعليّ عليه السلام ليحفظ نفسه </w:t>
      </w:r>
      <w:r>
        <w:rPr>
          <w:rStyle w:val="FootnoteAnchor"/>
          <w:rtl w:val="true"/>
        </w:rPr>
        <w:footnoteReference w:id="536"/>
      </w:r>
      <w:r>
        <w:rPr>
          <w:rFonts w:ascii="Amiri" w:hAnsi="Amiri" w:eastAsia="Amiri" w:cs="Amiri"/>
          <w:color w:val="111111"/>
          <w:sz w:val="28"/>
          <w:sz w:val="28"/>
          <w:szCs w:val="28"/>
          <w:rtl w:val="true"/>
          <w:lang w:bidi="ar-SA"/>
        </w:rPr>
        <w:t xml:space="preserve">،كما فعل عمرو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يمنّيه حتّى رآه،فقصده في الحرب فالتقيا،فصرعه عليّ رضي اللّه عنه و عرض عليّ كرّم اللّه وجهه معه مثل ما عرض فيما ذكروا مع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الحارث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كلّ يوم فارس ليس ينتهي و عورته وسط العجاجة باديه يكفّ لها عنه عليّ سنانه و يضحك عنه في الخلاء معاويه بدت أمس من عمرو فقنّع رأسه و عورة بسر مثلها حذو حاذيه فقولا لعمرو ثمّ بسر ألا انظرا سبيلكما لا تلقيا الليث ثانيه و لا تحمدا إلاّ الحيا و خصاكما هما كانتا و اللّه للنفس واقيه و لولاهما لم تنجوا من سنانه و تلك بما فيها عن العود ناهيه متى تلقيا الخيل المشيحة صبحة و فيها عليّ فاتر كالخيل ناحيه و كونا بعيدا حيث لا تبلغ القنا نحوركما إنّ التجارب كافيه و ذكر هذه المأثرة لبسر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منقطعا من خيله و معه الأشتر، و هو يريد التلّ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 فاسألوا لتخبروا ثمّ ابرزوا إلى الوغى أو أدبروا سيفي حسام و سناني أزهر منّا النبيّ الطيّب المطهّر و حمزة الخير و منّا جعفر له جناح في الجنان أخضر ذا أسد اللّه و فيه مفخر هذا و هذا و ابن هند محجر مذبذب مطرّد مؤخّر فاستقبله بسر قريبا من التلّ و هو مقنّع في الحديد لا يعرف 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إليّ أبا حسن،فانحدر إليه على تؤدة غير مكترث حتّى إذا قاربه طعنه و هو دارع،فألقاه على الأرض،و منع الدرع السنان أن يصل إليه،فاتّقاه بسر بعورته،و قصد أن يكشفها يستدفع بأسه،فانصرف عنه عليّ عليه السلام مستدبرا له،فعرفه الأشتر حين سقط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بسر بن أرطاة عدوّ اللّه و عدوّك،فقال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عليه لعنة اللّه، أبعد أن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كان أحقّ بهذا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بسر إلى معاوية،فقال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طرفك قد أدال اللّه عمرا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ذلك النضر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الأبيات المتقدّم ذكرها،و قد تواترت هذه الموبقة عن </w:t>
      </w:r>
    </w:p>
    <w:p>
      <w:pPr>
        <w:pStyle w:val="BookText"/>
        <w:rPr/>
      </w:pPr>
      <w:r>
        <w:rPr>
          <w:rFonts w:ascii="IRNazanin" w:hAnsi="IRNazanin" w:eastAsia="IRNazanin"/>
          <w:color w:val="111111"/>
          <w:sz w:val="28"/>
          <w:sz w:val="28"/>
          <w:szCs w:val="28"/>
          <w:rtl w:val="true"/>
          <w:lang w:bidi="fa-IR"/>
        </w:rPr>
        <w:t xml:space="preserve">العاص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أبي الحديد في شرح النهج </w:t>
      </w:r>
      <w:r>
        <w:rPr>
          <w:rStyle w:val="FootnoteAnchor"/>
          <w:rtl w:val="true"/>
        </w:rPr>
        <w:footnoteReference w:id="53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يقنت في الفجر و المغرب و يلعن معاوية،و عمرا،و المغيرة،و الوليد بن عتبة، و أبا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الضحّاك بن قيس،و بسر بن أرطاة،و حبيب بن مسلمة،و أبا موسى الأشعريّ،و مروان بن الحكم،و كان هؤلاء يقنتون عليه و 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أحوال هذا الزّنديق،و ذهابه إلى الحرمين الشريفين،و قتل الجمّ الغفير من شيعته عليه السلام و حرق بيوتهم و نهب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 عليه السلام على بسر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بسرا باع دينه بالدنيا،و انتهك محارمك،و كانت طاعة مخلوق فاجر آثر عنده من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فلا تمته حتّى تسلبه عقله،و لا توجب له رحمتك و لا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بسرا، و معاوية،و عمرا،و ليحلّ عليهم غضبك،و لتنزل بهم نقمتك،و ليصبهم بأسك و زجرك الّذي لا تردّه عن القوم المجرمين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يلبث بسر بعد ذلك إلاّ يسيرا حتّى وسوس،و ذهب عقله،و كان يهذي </w:t>
      </w:r>
      <w:bookmarkStart w:id="237" w:name="pg16182_184837"/>
    </w:p>
    <w:p>
      <w:pPr>
        <w:pStyle w:val="BookText"/>
        <w:rPr/>
      </w:pPr>
      <w:bookmarkEnd w:id="237"/>
      <w:r>
        <w:rPr>
          <w:rFonts w:ascii="Amiri" w:hAnsi="Amiri" w:eastAsia="Amiri" w:cs="Amiri"/>
          <w:color w:val="111111"/>
          <w:sz w:val="28"/>
          <w:sz w:val="28"/>
          <w:szCs w:val="28"/>
          <w:rtl w:val="true"/>
          <w:lang w:bidi="ar-SA"/>
        </w:rPr>
        <w:t>بالسيف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أعطوني سيفي أقتل به حتّى اتّخذ له سيف من خشب،و كانوا يدنون منه المرفقة فلا يزال يضربها حتّى يغشى عليه،فلبث كذلك حتّى مات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عليه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لو كان كتابنا هذا في ذكر أئمّة الضلال،و نبذة الكتاب،و بقيّة الأحزاب،لساغ لنا أن نذكر بسر و أميره و ابن النابغة و نظائرهم،و لا مساغ لذكر هؤلاء في زمرة الرواة الأخيار، و حملة علم النبيّ و الأئمّة الأطهار صلوات اللّه عليهم،إلاّ أن الشيخ لمّا ذكر هذا الطاغية، اضطررنا لذكره،و الإشارة إلى ضلاله،فعليه و على أئمّة الضلال لعنة اللّه و خزي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672052_1280447820"/>
      <w:bookmarkStart w:id="239" w:name="_Toc82"/>
      <w:bookmarkEnd w:id="238"/>
      <w:r>
        <w:rPr/>
        <w:t>2982</w:t>
      </w:r>
      <w:bookmarkEnd w:id="239"/>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بيان بن حمران</w:t>
      </w:r>
    </w:p>
    <w:p>
      <w:pPr>
        <w:pStyle w:val="BookText"/>
        <w:rPr/>
      </w:pPr>
      <w:r>
        <w:rPr>
          <w:rFonts w:ascii="Amiri" w:hAnsi="Amiri" w:eastAsia="Amiri" w:cs="Amiri"/>
          <w:color w:val="111111"/>
          <w:sz w:val="28"/>
          <w:sz w:val="28"/>
          <w:szCs w:val="28"/>
          <w:rtl w:val="true"/>
          <w:lang w:bidi="ar-SA"/>
        </w:rPr>
        <w:t>التفليسي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نسخ رجال الشيخ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نقلوا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الصحيح أنّ ترجمتين جعلتا ترجمة واحدة بشر راو،و بيان بن حمران راو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عنوانه إن شاء اللّه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أسانيد أحاديث العامّة جمع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بسر،عدّ بعضهم من الصحابة،و كلّهم مشتركون في الجهالة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bookmarkStart w:id="240" w:name="pg16182_184838"/>
    </w:p>
    <w:p>
      <w:pPr>
        <w:pStyle w:val="Heading4"/>
        <w:numPr>
          <w:ilvl w:val="3"/>
          <w:numId w:val="1"/>
        </w:numPr>
        <w:rPr/>
      </w:pPr>
      <w:bookmarkStart w:id="241" w:name="__RefHeading___Toc2672054_1280447820"/>
      <w:bookmarkStart w:id="242" w:name="_Toc83"/>
      <w:bookmarkEnd w:id="240"/>
      <w:bookmarkEnd w:id="241"/>
      <w:r>
        <w:rPr/>
        <w:t>2983</w:t>
      </w:r>
      <w:bookmarkEnd w:id="242"/>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أبي بسر المازني </w:t>
      </w:r>
      <w:r>
        <w:rPr>
          <w:rStyle w:val="FootnoteAnchor"/>
          <w:rtl w:val="true"/>
        </w:rPr>
        <w:footnoteReference w:id="542"/>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43" w:name="__RefHeading___Toc2672056_1280447820"/>
      <w:bookmarkStart w:id="244" w:name="_Toc84"/>
      <w:bookmarkEnd w:id="243"/>
      <w:r>
        <w:rPr/>
        <w:t>2984</w:t>
      </w:r>
      <w:bookmarkEnd w:id="244"/>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جحاش القرشي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45" w:name="__RefHeading___Toc2672058_1280447820"/>
      <w:bookmarkStart w:id="246" w:name="_Toc85"/>
      <w:bookmarkEnd w:id="245"/>
      <w:r>
        <w:rPr/>
        <w:t>2985</w:t>
      </w:r>
      <w:bookmarkEnd w:id="24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راعي العير الأشجعي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شيئا يستدلّ به على حاله،سوى احتمال كونه من المنافقين، فعليه فهو إمّا ضعيف،أو مجهول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247" w:name="pg16182_184839"/>
    </w:p>
    <w:p>
      <w:pPr>
        <w:pStyle w:val="BookText"/>
        <w:rPr/>
      </w:pPr>
      <w:bookmarkEnd w:id="247"/>
      <w:r>
        <w:rPr>
          <w:rFonts w:ascii="IRNazanin" w:hAnsi="IRNazanin" w:eastAsia="IRNazanin"/>
          <w:color w:val="111111"/>
          <w:sz w:val="28"/>
          <w:sz w:val="28"/>
          <w:szCs w:val="28"/>
          <w:rtl w:val="true"/>
          <w:lang w:bidi="fa-IR"/>
        </w:rPr>
        <w:t>و</w:t>
      </w:r>
    </w:p>
    <w:p>
      <w:pPr>
        <w:pStyle w:val="Heading4"/>
        <w:numPr>
          <w:ilvl w:val="3"/>
          <w:numId w:val="1"/>
        </w:numPr>
        <w:rPr/>
      </w:pPr>
      <w:bookmarkStart w:id="248" w:name="__RefHeading___Toc2672060_1280447820"/>
      <w:bookmarkStart w:id="249" w:name="_Toc86"/>
      <w:bookmarkEnd w:id="248"/>
      <w:r>
        <w:rPr/>
        <w:t>2986</w:t>
      </w:r>
      <w:bookmarkEnd w:id="24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أبي رافع السلمي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50" w:name="__RefHeading___Toc2672062_1280447820"/>
      <w:bookmarkStart w:id="251" w:name="_Toc87"/>
      <w:bookmarkEnd w:id="250"/>
      <w:r>
        <w:rPr/>
        <w:t>2987</w:t>
      </w:r>
      <w:bookmarkEnd w:id="251"/>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سفيان الخزاعي الكعبي </w:t>
      </w:r>
      <w:r>
        <w:rPr>
          <w:rStyle w:val="FootnoteAnchor"/>
          <w:rtl w:val="true"/>
        </w:rPr>
        <w:footnoteReference w:id="547"/>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لم أجد في المعاجم الرجاليّة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52" w:name="__RefHeading___Toc2672064_1280447820"/>
      <w:bookmarkStart w:id="253" w:name="_Toc88"/>
      <w:bookmarkEnd w:id="252"/>
      <w:r>
        <w:rPr/>
        <w:t>2988</w:t>
      </w:r>
      <w:bookmarkEnd w:id="253"/>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سليمان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54" w:name="__RefHeading___Toc2672066_1280447820"/>
      <w:bookmarkStart w:id="255" w:name="_Toc89"/>
      <w:bookmarkEnd w:id="254"/>
      <w:r>
        <w:rPr/>
        <w:t>2989</w:t>
      </w:r>
      <w:bookmarkEnd w:id="255"/>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عصمة المزني </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علماء الرجال عن المعنون ما يوضّح حاله،فهو غير متّضح الحال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256" w:name="pg16182_184840"/>
    </w:p>
    <w:p>
      <w:pPr>
        <w:pStyle w:val="BookText"/>
        <w:rPr/>
      </w:pPr>
      <w:bookmarkEnd w:id="256"/>
      <w:r>
        <w:rPr>
          <w:rFonts w:ascii="IRNazanin" w:hAnsi="IRNazanin" w:eastAsia="IRNazanin"/>
          <w:color w:val="111111"/>
          <w:sz w:val="28"/>
          <w:sz w:val="28"/>
          <w:szCs w:val="28"/>
          <w:rtl w:val="true"/>
          <w:lang w:bidi="fa-IR"/>
        </w:rPr>
        <w:t>و</w:t>
      </w:r>
    </w:p>
    <w:p>
      <w:pPr>
        <w:pStyle w:val="Heading4"/>
        <w:numPr>
          <w:ilvl w:val="3"/>
          <w:numId w:val="1"/>
        </w:numPr>
        <w:rPr/>
      </w:pPr>
      <w:bookmarkStart w:id="257" w:name="__RefHeading___Toc2672068_1280447820"/>
      <w:bookmarkStart w:id="258" w:name="_Toc90"/>
      <w:bookmarkEnd w:id="257"/>
      <w:r>
        <w:rPr/>
        <w:t>2990</w:t>
      </w:r>
      <w:bookmarkEnd w:id="258"/>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محجن الدؤلي </w:t>
      </w:r>
      <w:r>
        <w:rPr>
          <w:rStyle w:val="FootnoteAnchor"/>
          <w:rtl w:val="true"/>
        </w:rPr>
        <w:footnoteReference w:id="551"/>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لم أقف في ترجمة المعنون على ما يكشف عن حاله،فهو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p>
    <w:p>
      <w:pPr>
        <w:pStyle w:val="Heading4"/>
        <w:numPr>
          <w:ilvl w:val="3"/>
          <w:numId w:val="1"/>
        </w:numPr>
        <w:rPr/>
      </w:pPr>
      <w:bookmarkStart w:id="259" w:name="__RefHeading___Toc2672070_1280447820"/>
      <w:bookmarkStart w:id="260" w:name="_Toc91"/>
      <w:bookmarkEnd w:id="259"/>
      <w:r>
        <w:rPr/>
        <w:t>2991</w:t>
      </w:r>
      <w:bookmarkEnd w:id="260"/>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السلمي أبو رافع بن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53"/>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هذا نصّ رجال الشيخ رحمه اللّه المطبوع،لكن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،و ملخّص المقال باب الباء المفردة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السلمي أبو رافع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السلمي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أبو رافع السلميّ،قاله ابن ماكولا في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الموحّدة،و فتح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اسمه أيضا اختلاف فقيل ما ذكرناه،و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الباء،و السين المهملة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في أصحاب رسول اللّه</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الحال،و لا أدري لماذا قال ابن داود رحمه اللّه إنّه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p>
    <w:p>
      <w:pPr>
        <w:pStyle w:val="BookText"/>
        <w:rPr/>
      </w:pPr>
      <w:r>
        <w:rPr>
          <w:rFonts w:ascii="Amiri" w:hAnsi="Amiri" w:eastAsia="Amiri" w:cs="Amiri"/>
          <w:color w:val="111111"/>
          <w:sz w:val="28"/>
          <w:sz w:val="28"/>
          <w:szCs w:val="28"/>
          <w:rtl w:val="true"/>
          <w:lang w:bidi="ar-SA"/>
        </w:rPr>
        <w:t xml:space="preserve">جاء في اسناد التهذيب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بسطام،عن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من النكاح من الرضاع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6182_184842"/>
    </w:p>
    <w:p>
      <w:pPr>
        <w:pStyle w:val="Heading4"/>
        <w:numPr>
          <w:ilvl w:val="3"/>
          <w:numId w:val="1"/>
        </w:numPr>
        <w:rPr/>
      </w:pPr>
      <w:bookmarkStart w:id="262" w:name="__RefHeading___Toc2672072_1280447820"/>
      <w:bookmarkStart w:id="263" w:name="_Toc92"/>
      <w:bookmarkEnd w:id="261"/>
      <w:bookmarkEnd w:id="262"/>
      <w:r>
        <w:rPr/>
        <w:t>2993</w:t>
      </w:r>
      <w:bookmarkEnd w:id="263"/>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بيّاع اللؤلؤ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الموحّدة من تحت،و سكون السين،و فتح الطاء،بعدها ألف و ميم،هو من الأسماء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أوّل من سمّي به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ابن قيس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ليس من أسماء العرب و إنّما سمّي قيس بن مسعود ابنه بسطاما،باسم ملك من ملوك فارس،كما سمّوا قابوس و دختنوس فعرّبوه بكسر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بسطام اسم رجل منقول من اسم بسطام الّذي هو اسم ملك من ملوك فارس،فالواجب ترك صرفه للعجمة و التعريف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264" w:name="pg16182_184843"/>
    </w:p>
    <w:p>
      <w:pPr>
        <w:pStyle w:val="BookText"/>
        <w:rPr/>
      </w:pPr>
      <w:bookmarkEnd w:id="264"/>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59"/>
      </w:r>
      <w:r>
        <w:rPr>
          <w:rFonts w:ascii="Amiri" w:hAnsi="Amiri" w:eastAsia="Amiri" w:cs="Amiri"/>
          <w:color w:val="111111"/>
          <w:sz w:val="28"/>
          <w:sz w:val="28"/>
          <w:szCs w:val="28"/>
          <w:rtl w:val="true"/>
          <w:lang w:bidi="ar-SA"/>
        </w:rPr>
        <w:t>إيّاه في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روى عنه عليّ بن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 المترجم،فهو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672074_1280447820"/>
      <w:bookmarkStart w:id="266" w:name="_Toc93"/>
      <w:bookmarkEnd w:id="265"/>
      <w:r>
        <w:rPr/>
        <w:t>2994</w:t>
      </w:r>
      <w:bookmarkEnd w:id="266"/>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الحذّاء الكوفيّ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62"/>
      </w:r>
      <w:r>
        <w:rPr>
          <w:rFonts w:ascii="Amiri" w:hAnsi="Amiri" w:eastAsia="Amiri" w:cs="Amiri"/>
          <w:color w:val="111111"/>
          <w:sz w:val="28"/>
          <w:sz w:val="28"/>
          <w:szCs w:val="28"/>
          <w:rtl w:val="true"/>
          <w:lang w:bidi="ar-SA"/>
        </w:rPr>
        <w:t>ضبط الحذّاء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الحذّاء</w:t>
      </w:r>
      <w:r>
        <w:rPr>
          <w:rFonts w:eastAsia="Amiri" w:cs="Amiri" w:ascii="Amiri" w:hAnsi="Amiri"/>
          <w:color w:val="111111"/>
          <w:sz w:val="28"/>
          <w:szCs w:val="28"/>
          <w:rtl w:val="true"/>
          <w:lang w:bidi="ar-SA"/>
        </w:rPr>
        <w:t xml:space="preserve">. </w:t>
      </w:r>
      <w:bookmarkStart w:id="267" w:name="pg16182_184844"/>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عدّ الشيخ رحمه اللّه إيّاه في رجاله </w:t>
      </w:r>
      <w:r>
        <w:rPr>
          <w:rStyle w:val="FootnoteAnchor"/>
          <w:rtl w:val="true"/>
        </w:rPr>
        <w:footnoteReference w:id="5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لم يبيّن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2672076_1280447820"/>
      <w:bookmarkStart w:id="269" w:name="_Toc94"/>
      <w:bookmarkEnd w:id="268"/>
      <w:r>
        <w:rPr/>
        <w:t>2995</w:t>
      </w:r>
      <w:bookmarkEnd w:id="269"/>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الحصين الجعفي الكوفيّ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،ملخّص المقال في قسم الحسان،مجمع الرجال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حاوي الأقوال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 و الصاد المهملة المفتوحة،و الياء المثنّاة من تحت الساكنة،و النون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7"/>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 الشيخ رحمه اللّه </w:t>
      </w:r>
      <w:r>
        <w:rPr>
          <w:rStyle w:val="FootnoteAnchor"/>
          <w:rtl w:val="true"/>
        </w:rPr>
        <w:footnoteReference w:id="568"/>
      </w:r>
      <w:r>
        <w:rPr>
          <w:rFonts w:ascii="Amiri" w:hAnsi="Amiri" w:eastAsia="Amiri" w:cs="Amiri"/>
          <w:color w:val="111111"/>
          <w:sz w:val="28"/>
          <w:sz w:val="28"/>
          <w:szCs w:val="28"/>
          <w:rtl w:val="true"/>
          <w:lang w:bidi="ar-SA"/>
        </w:rPr>
        <w:t>الرجل 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6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المعجمة،و سكون الياء المثناة من تحت،و فتح الثاء المثلّثة، و الميم 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فتح الخاء كما في الصحاح </w:t>
      </w:r>
      <w:r>
        <w:rPr>
          <w:rFonts w:eastAsia="Amiri" w:cs="Amiri" w:ascii="Amiri" w:hAnsi="Amiri"/>
          <w:color w:val="111111"/>
          <w:sz w:val="28"/>
          <w:szCs w:val="28"/>
          <w:lang w:bidi="ar-SA"/>
        </w:rPr>
        <w:t>1908/5</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الحصين بن عبد الرحمن الجعفيّ ابن أخي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إسماعيل،كان وجها من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ضمّ المفردة،و فتح الراء،بعدها 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فتح أوّل و سكون الموحّدة و فتح الراء مقدّمة في توضيح المشتبه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المسمّين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أبي سبرة الجعفي و غيره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أصحابنا،و أبوه و عمومته،و كان أوجههم إسماعيل،و هم بيت بالكوفة من جعفي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أبي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خيثمة بن عبد الرحمن صاحب عبد اللّه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يقتضي أن يكون قد عمّر خيثمة أكثر من مائة سنة،و هو بعيد جدا؛لأنّ عثمان مات سنة ثلاث و ثلاثين أو أقلّ،و الصادق عليه السلام تصدّى للإمامة الإلهيّة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،فإن كان عند صحبته لابن مسعود في العقد العشرين يكون له من العمر ما ذكرناه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محمّد بن جعفر الأديب،قال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 بن النعمان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بسطام بن الحصين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في القسم الأوّل منه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أوجههم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ابن داود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 بن عبد الرحمن الجعفيّ الكوفيّ،ابن أخي خيثمة،ذكره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في القسم الأوّل،و نقل كلام النجاشيّ،و الشيخ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72"/>
      </w:r>
      <w:r>
        <w:rPr>
          <w:rFonts w:ascii="Amiri" w:hAnsi="Amiri" w:eastAsia="Amiri" w:cs="Amiri"/>
          <w:color w:val="111111"/>
          <w:sz w:val="28"/>
          <w:sz w:val="28"/>
          <w:szCs w:val="28"/>
          <w:rtl w:val="true"/>
          <w:lang w:bidi="ar-SA"/>
        </w:rPr>
        <w:t>في قسم الحسان،و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النجاشيّ و الشيخ و العلاّمة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مدحه من الوجاهة المذكورة مدحا يدخل حديثه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573"/>
      </w:r>
      <w:r>
        <w:rPr>
          <w:rFonts w:ascii="Amiri" w:hAnsi="Amiri" w:eastAsia="Amiri" w:cs="Amiri"/>
          <w:color w:val="111111"/>
          <w:sz w:val="28"/>
          <w:sz w:val="28"/>
          <w:szCs w:val="28"/>
          <w:rtl w:val="true"/>
          <w:lang w:bidi="ar-SA"/>
        </w:rPr>
        <w:t>أيضا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تكلّمنا في مقباس الهداية </w:t>
      </w:r>
      <w:r>
        <w:rPr>
          <w:rStyle w:val="FootnoteAnchor"/>
          <w:rtl w:val="true"/>
        </w:rPr>
        <w:footnoteReference w:id="574"/>
      </w:r>
      <w:r>
        <w:rPr>
          <w:rFonts w:ascii="Amiri" w:hAnsi="Amiri" w:eastAsia="Amiri" w:cs="Amiri"/>
          <w:color w:val="111111"/>
          <w:sz w:val="28"/>
          <w:sz w:val="28"/>
          <w:szCs w:val="28"/>
          <w:rtl w:val="true"/>
          <w:lang w:bidi="ar-SA"/>
        </w:rPr>
        <w:t>في إفادة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وجوه أصحابنا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إنّه و إن لم يكن نصّا فيه،إلاّ أنّه يقرب منه،فالأظهر أنّ حديث الرجل حسن كالصحيح،و اللّه العالم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عدّ المعنون من الحسان لا بأس به،بل هو حسن كالصحيح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6182_184847"/>
    </w:p>
    <w:p>
      <w:pPr>
        <w:pStyle w:val="Heading4"/>
        <w:numPr>
          <w:ilvl w:val="3"/>
          <w:numId w:val="1"/>
        </w:numPr>
        <w:rPr/>
      </w:pPr>
      <w:bookmarkStart w:id="271" w:name="__RefHeading___Toc2672078_1280447820"/>
      <w:bookmarkStart w:id="272" w:name="_Toc95"/>
      <w:bookmarkEnd w:id="270"/>
      <w:bookmarkEnd w:id="271"/>
      <w:r>
        <w:rPr/>
        <w:t>2996</w:t>
      </w:r>
      <w:bookmarkEnd w:id="27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الزيّات</w:t>
      </w:r>
    </w:p>
    <w:p>
      <w:pPr>
        <w:pStyle w:val="BookText"/>
        <w:rPr/>
      </w:pPr>
      <w:r>
        <w:rPr>
          <w:rFonts w:ascii="Amiri" w:hAnsi="Amiri" w:eastAsia="Amiri" w:cs="Amiri"/>
          <w:color w:val="111111"/>
          <w:sz w:val="28"/>
          <w:sz w:val="28"/>
          <w:szCs w:val="28"/>
          <w:rtl w:val="true"/>
          <w:lang w:bidi="ar-SA"/>
        </w:rPr>
        <w:t xml:space="preserve">أبو الحسين الواسطي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رجال الشيخ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السين المهملة،و الألف و الباء الموحّدة المضمومة،و الواو، و الراء المهملة،هو اسم عجميّ،و كان اسم ملك العجم معرّب شاه‌پور،معناه ابن السلطان،ثمّ تداولت التسمية به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انظر ضبط سابور في توضيح المشتبه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الزاي المعجمة،و تشديد الياء المثنّاة من تحت،و الألف، و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الزيت،و هو دهن السمسم و بائعه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9"/>
      </w:r>
      <w:r>
        <w:rPr>
          <w:rFonts w:ascii="Amiri" w:hAnsi="Amiri" w:eastAsia="Amiri" w:cs="Amiri"/>
          <w:color w:val="111111"/>
          <w:sz w:val="28"/>
          <w:sz w:val="28"/>
          <w:szCs w:val="28"/>
          <w:rtl w:val="true"/>
          <w:lang w:bidi="ar-SA"/>
        </w:rPr>
        <w:t>ضبط الواسطيّ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 الزيّات أبو الحسين الواسطيّ،مولى،ثقة و إخوته زكريّا و زياد و حفص ثقات كلّهم،رووا عن أبي عبد اللّه،و أبي الحسن عليهما السلام،ذكره </w:t>
      </w:r>
      <w:r>
        <w:rPr>
          <w:rStyle w:val="FootnoteAnchor"/>
          <w:rtl w:val="true"/>
        </w:rPr>
        <w:footnoteReference w:id="581"/>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 الرجال،له كتاب يرويه عنه جماعة،أخبرنا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إسماعيل،عن صفوان،عن بسطام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83"/>
      </w:r>
      <w:r>
        <w:rPr>
          <w:rFonts w:ascii="Amiri" w:hAnsi="Amiri" w:eastAsia="Amiri" w:cs="Amiri"/>
          <w:color w:val="111111"/>
          <w:sz w:val="28"/>
          <w:sz w:val="28"/>
          <w:szCs w:val="28"/>
          <w:rtl w:val="true"/>
          <w:lang w:bidi="ar-SA"/>
        </w:rPr>
        <w:t>في قسم الثقات،و نقل توثيقات الجماعة راضيا عليها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84"/>
      </w:r>
      <w:r>
        <w:rPr>
          <w:rFonts w:ascii="Amiri" w:hAnsi="Amiri" w:eastAsia="Amiri" w:cs="Amiri"/>
          <w:color w:val="111111"/>
          <w:sz w:val="28"/>
          <w:sz w:val="28"/>
          <w:szCs w:val="28"/>
          <w:rtl w:val="true"/>
          <w:lang w:bidi="ar-SA"/>
        </w:rPr>
        <w:t xml:space="preserve">،و البلغة </w:t>
      </w:r>
      <w:r>
        <w:rPr>
          <w:rStyle w:val="FootnoteAnchor"/>
          <w:rtl w:val="true"/>
        </w:rPr>
        <w:footnoteReference w:id="585"/>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8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بيسير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سابور،له كتاب، أخبرنا محمّد بن جعفر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حمزة </w:t>
      </w:r>
      <w:r>
        <w:rPr>
          <w:rStyle w:val="FootnoteAnchor"/>
          <w:rtl w:val="true"/>
        </w:rPr>
        <w:footnoteReference w:id="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الحسن،عن محمّد بن حمزة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الزيّات،و هو أبو الحسن الواسطيّ الهمي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الزيّات أبو الحسين الواسطيّ،له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 الزيّات أبو الحسين الواسطيّ،ذكره الطوسيّ في رجال الشيعة روى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سنان،و محمّد بن حرب،و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591"/>
      </w:r>
      <w:r>
        <w:rPr>
          <w:rFonts w:ascii="Amiri" w:hAnsi="Amiri" w:eastAsia="Amiri" w:cs="Amiri"/>
          <w:color w:val="111111"/>
          <w:sz w:val="28"/>
          <w:sz w:val="28"/>
          <w:szCs w:val="28"/>
          <w:rtl w:val="true"/>
          <w:lang w:bidi="ar-SA"/>
        </w:rPr>
        <w:t>من أصحاب الصادق عليه السلام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أبو الحسن الواسطيّ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عدّة أسماء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الزيّات أبو الحسن الواسطيّ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احتمل من تعدّد عنوانه في كلام النجاشيّ تعدّده،و كذلك الشيخ في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593"/>
      </w:r>
      <w:r>
        <w:rPr>
          <w:rFonts w:ascii="Amiri" w:hAnsi="Amiri" w:eastAsia="Amiri" w:cs="Amiri"/>
          <w:color w:val="111111"/>
          <w:sz w:val="28"/>
          <w:sz w:val="28"/>
          <w:szCs w:val="28"/>
          <w:rtl w:val="true"/>
          <w:lang w:bidi="ar-SA"/>
        </w:rPr>
        <w:t>عنونه مرتين بلا فصل،قال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الزيّات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الحسن الواسطيّ،له كتاب أخبرنا به عدّة من أصحابنا،عن محمّد بن عليّ ابن الحسين،عن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w:t>
      </w:r>
      <w:r>
        <w:rPr>
          <w:rStyle w:val="FootnoteAnchor"/>
          <w:rtl w:val="true"/>
        </w:rPr>
        <w:footnoteReference w:id="594"/>
      </w:r>
      <w:r>
        <w:rPr>
          <w:rFonts w:ascii="Amiri" w:hAnsi="Amiri" w:eastAsia="Amiri" w:cs="Amiri"/>
          <w:color w:val="111111"/>
          <w:sz w:val="28"/>
          <w:sz w:val="28"/>
          <w:szCs w:val="28"/>
          <w:rtl w:val="true"/>
          <w:lang w:bidi="ar-SA"/>
        </w:rPr>
        <w:t>،عن عليّ بن إسماعيل،عن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سابور،له كتاب،أخبرنا به أحمد بن محمّد بن موسى، عن أحمد بن محمّد بن سعيد،عن أحمد بن عمر بن كيسبة،عن عليّ بن الحسين الطاطري،عن محمّد بن أبي حمزة،عنه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كلام النجاشي و الشيخ اختلاف يسير في الكنية،فجعل النجاشيّ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الحسين </w:t>
      </w:r>
      <w:r>
        <w:rPr>
          <w:rStyle w:val="FootnoteAnchor"/>
          <w:rtl w:val="true"/>
        </w:rPr>
        <w:footnoteReference w:id="595"/>
      </w:r>
      <w:r>
        <w:rPr>
          <w:rFonts w:ascii="Amiri" w:hAnsi="Amiri" w:eastAsia="Amiri" w:cs="Amiri"/>
          <w:color w:val="111111"/>
          <w:sz w:val="28"/>
          <w:sz w:val="28"/>
          <w:szCs w:val="28"/>
          <w:rtl w:val="true"/>
          <w:lang w:bidi="ar-SA"/>
        </w:rPr>
        <w:t xml:space="preserve">،و جعلها الشيخ رحمه اللّه في رجاله </w:t>
      </w:r>
      <w:r>
        <w:rPr>
          <w:rStyle w:val="FootnoteAnchor"/>
          <w:rtl w:val="true"/>
        </w:rPr>
        <w:footnoteReference w:id="596"/>
      </w:r>
      <w:r>
        <w:rPr>
          <w:rFonts w:ascii="IRNazanin" w:hAnsi="IRNazanin" w:eastAsia="IRNazanin"/>
          <w:color w:val="111111"/>
          <w:sz w:val="28"/>
          <w:sz w:val="28"/>
          <w:szCs w:val="28"/>
          <w:rtl w:val="true"/>
          <w:lang w:bidi="fa-IR"/>
        </w:rPr>
        <w:t xml:space="preserve">و فهرسته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كنّاه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الواسطيّ،و النجاشيّ كنّاه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الحسين الواسطيّ،و مثله في لسان الميزان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في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اختلفت كلماتهم في أنّ الزيّات في عبارة النجاشيّ لقب بسطام،و في كلام الشيخ لقب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رجّح ابن داود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و اختلف الكلام في الاسم الكامل أيضا،فقد جعل النجاشيّ اللقب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الزيّات،و الشيخ في الفهرست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سابور،و في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أبو الحسن الواسطيّ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الزيّات أبو الحسن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مجموع ما نقلناه أنّ اللقب تارة يذكر للمترجم،و أخرى لأبيه،و يمكن أن يكون هذا اللقب لهما،فتفطّن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المعاصرين في المقام كلام لا محصّل له،أعرضنا عن ذكره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تعدّده و اتّحاده أيضا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صراحة جعل كلّ من النجاشيّ و الشيخ إيّاه تحت عنوانين في التعدّد،و من ظهور اتّحاد الاسم،و اسم الأب، و اللّقب في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الاتّحاد في المنهج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ممّا يقرّب الاتّحاد أنّ الشيخ و البرقي اقتصرا على ذكر بسطام الزيّات،ثمّ لو كانا متعدّدين لزم ذكر مميّز لهما لئلاّ يقع الالتباس،فمن البعيد اشتراك رجلين في طبقة واحدة في الاسم الّذي قليلا ما يسمّى به أحد،مع كونهما ذا كتابين و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جزم به في الوسيط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73" w:name="pg16182_184852"/>
    </w:p>
    <w:p>
      <w:pPr>
        <w:pStyle w:val="BookText"/>
        <w:rPr/>
      </w:pPr>
      <w:bookmarkEnd w:id="273"/>
      <w:r>
        <w:rPr>
          <w:rFonts w:ascii="IRNazanin" w:hAnsi="IRNazanin" w:eastAsia="IRNazanin"/>
          <w:color w:val="111111"/>
          <w:sz w:val="28"/>
          <w:sz w:val="28"/>
          <w:szCs w:val="28"/>
          <w:rtl w:val="true"/>
          <w:lang w:bidi="fa-IR"/>
        </w:rPr>
        <w:t>و العلم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و الشيخ كليهما نقل رواية صفوان،عن بسطام الزيّات،و رواية محمّد بن حمزة عن بسطام بن سابور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لا ينبغي التأمّل في وثاقة المترجم و جلالته بعد اتّفاق أرباب المعاجم الرجاليّة على ذلك،فهو ثقة جليل من دون غمز فيه،و رواياته تعدّ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2672080_1280447820"/>
      <w:bookmarkStart w:id="275" w:name="_Toc96"/>
      <w:bookmarkEnd w:id="274"/>
      <w:r>
        <w:rPr/>
        <w:t>2997</w:t>
      </w:r>
      <w:bookmarkEnd w:id="275"/>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علي أبو علي</w:t>
      </w:r>
    </w:p>
    <w:p>
      <w:pPr>
        <w:pStyle w:val="BookText"/>
        <w:rPr/>
      </w:pPr>
      <w:r>
        <w:rPr>
          <w:rFonts w:ascii="Amiri" w:hAnsi="Amiri" w:eastAsia="Amiri" w:cs="Amiri"/>
          <w:color w:val="111111"/>
          <w:sz w:val="28"/>
          <w:sz w:val="28"/>
          <w:szCs w:val="28"/>
          <w:rtl w:val="true"/>
          <w:lang w:bidi="ar-SA"/>
        </w:rPr>
        <w:t>وكيل من أهل همذان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ذكر العلاّمة رحمه اللّه إيّاه في القسم الأوّل من الخلاصة </w:t>
      </w:r>
      <w:r>
        <w:rPr>
          <w:rStyle w:val="FootnoteAnchor"/>
          <w:rtl w:val="true"/>
        </w:rPr>
        <w:footnoteReference w:id="601"/>
      </w:r>
      <w:r>
        <w:rPr>
          <w:rFonts w:ascii="Amiri" w:hAnsi="Amiri" w:eastAsia="Amiri" w:cs="Amiri"/>
          <w:color w:val="111111"/>
          <w:sz w:val="28"/>
          <w:sz w:val="28"/>
          <w:szCs w:val="28"/>
          <w:rtl w:val="true"/>
          <w:lang w:bidi="ar-SA"/>
        </w:rPr>
        <w:t xml:space="preserve">مقتصرا على القدر المذكور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الوجه في عدّه في القسم الأوّل وكالته عن الناحية المقدّسة التي هي عند التدبّر تفيد أعلى مراتب العدالة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آية اللّه وكالة الرجل من النجاشيّ،فإنّه صرّح </w:t>
      </w:r>
      <w:r>
        <w:rPr>
          <w:rStyle w:val="FootnoteAnchor"/>
          <w:rtl w:val="true"/>
        </w:rPr>
        <w:footnoteReference w:id="603"/>
      </w:r>
      <w:r>
        <w:rPr>
          <w:rFonts w:ascii="Amiri" w:hAnsi="Amiri" w:eastAsia="Amiri" w:cs="Amiri"/>
          <w:color w:val="111111"/>
          <w:sz w:val="28"/>
          <w:sz w:val="28"/>
          <w:szCs w:val="28"/>
          <w:rtl w:val="true"/>
          <w:lang w:bidi="ar-SA"/>
        </w:rPr>
        <w:t xml:space="preserve">في ترجمة </w:t>
      </w:r>
      <w:bookmarkStart w:id="276" w:name="pg16182_184853"/>
    </w:p>
    <w:p>
      <w:pPr>
        <w:pStyle w:val="BookText"/>
        <w:rPr/>
      </w:pPr>
      <w:bookmarkEnd w:id="276"/>
      <w:r>
        <w:rPr>
          <w:rFonts w:ascii="Amiri" w:hAnsi="Amiri" w:eastAsia="Amiri" w:cs="Amiri"/>
          <w:color w:val="111111"/>
          <w:sz w:val="28"/>
          <w:sz w:val="28"/>
          <w:szCs w:val="28"/>
          <w:rtl w:val="true"/>
          <w:lang w:bidi="ar-SA"/>
        </w:rPr>
        <w:t>محمّد بن عليّ بن إبراهيم بن محمّد الهمدانيّ أنّه كان في وقت القاسم بن محمّد صاحب الترجمة بهمذان معه أبو علي بسطام بن عليّ،و العزيز بن زهير و هو أحد بني كشمرد،و ثلاثتهم وكلاء في موضع واحد بهمذان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إنّ وكالته للحجّة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 جعلني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جلالته و وثاقته،فهو ثقة عندي بلا ريب،و الرواية من قبله صحيحة بلامين، و ما بنى عليه بعض أعلام المعاصرين من عدم دلالة الوكالة على الوثاقة ضعيف جدّا، لما تعرّضنا له في أبحاثنا المتقدّمة،فراجع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2672082_1280447820"/>
      <w:bookmarkStart w:id="278" w:name="_Toc97"/>
      <w:bookmarkEnd w:id="277"/>
      <w:r>
        <w:rPr/>
        <w:t>2998</w:t>
      </w:r>
      <w:bookmarkEnd w:id="278"/>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عليّ بن إبراهيم القمّي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محمّد،عن المعلّى بن محمّد،عن بسطام بن مرّة،عن إسحاق بن حسّان،عن الهيثم بن واقديّ، عن عليّ بن الحسين العبدي،عن سعد الإسكاف،عن أصبغ بن نباتة أنّه سأل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المعلى بن محمّد،عن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محمّد</w:t>
      </w:r>
    </w:p>
    <w:p>
      <w:pPr>
        <w:pStyle w:val="BookText"/>
        <w:rPr/>
      </w:pPr>
      <w:r>
        <w:rPr>
          <w:rFonts w:ascii="Amiri" w:hAnsi="Amiri" w:eastAsia="Amiri" w:cs="Amiri"/>
          <w:color w:val="111111"/>
          <w:sz w:val="28"/>
          <w:sz w:val="28"/>
          <w:szCs w:val="28"/>
          <w:rtl w:val="true"/>
          <w:lang w:bidi="ar-SA"/>
        </w:rPr>
        <w:t>ابن محمّد،عن جعفر بن محمّد،عن الحسين بن محمّد بن عامر،عن المعلّى ابن البصريّ،عن بسطام بن مرّة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تعرّضه لفساد مذهبه و إن كان كاشفا عن كونه إماميّا،إلاّ أنّه لم أقف فيه على مدح يلحقه بالحسان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لم أجد في المعاجم الرجاليّة ما يوضّح حال المترجم،فهو ممّن لم يبيّن حاله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6182_184855"/>
    </w:p>
    <w:p>
      <w:pPr>
        <w:pStyle w:val="Heading4"/>
        <w:numPr>
          <w:ilvl w:val="3"/>
          <w:numId w:val="1"/>
        </w:numPr>
        <w:rPr/>
      </w:pPr>
      <w:bookmarkStart w:id="280" w:name="__RefHeading___Toc2672084_1280447820"/>
      <w:bookmarkStart w:id="281" w:name="_Toc98"/>
      <w:bookmarkEnd w:id="279"/>
      <w:bookmarkEnd w:id="280"/>
      <w:r>
        <w:rPr/>
        <w:t>2999</w:t>
      </w:r>
      <w:bookmarkEnd w:id="281"/>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يزيد الجعفيّ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المجاهيل،مجمع الرجال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الشيخ،و كذا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بريد الجعفيّ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المنقوطة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يزيد الجعفيّ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يزيد الجعفيّ،و لكن في مجمع الرجال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بريد الجعفيّ كوفيّ،و في نسخة مخطوطة من رجال الشيخ بتصحيح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بريد الجعفيّ،و في جامع الرواة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يزيد الجعفيّ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الجعفيّ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609"/>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إنّ المترجم سواء كان ابن يزيد أو بريد،فهو مجهول الحال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ابن هوذا،عن الحسن بن ظريف بن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 مولى السنديّ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في 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التعديل،و يظهر من روايته أنّه كان ناصبيّا ثمّ اهتدى ببركة مولانا موسى بن جعفر عليهما السلام،و صار يخدم الإمام عليه السلام في سجنه،و على كلّ حال 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أحمد البصري</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الإشارة و النصّ على أبي محمّد عليه السلام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الكوفيّ،عن بشّار بن أحمد البصريّ،عن عبد اللّه بن محمّد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الكوفيّ،عن بشّار بن أحمد البصريّ،عن عليّ بن عمر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إرشاد المفيد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بن أحمد البصري،و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 بن محمّد البصري،و بحار الأنوار </w:t>
      </w:r>
      <w:r>
        <w:rPr>
          <w:rFonts w:eastAsia="Amiri" w:cs="Amiri" w:ascii="Amiri" w:hAnsi="Amiri"/>
          <w:color w:val="111111"/>
          <w:sz w:val="28"/>
          <w:szCs w:val="28"/>
          <w:lang w:bidi="ar-SA"/>
        </w:rPr>
        <w:t>242/5</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243/50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أحمد البصري،و لكن في إعلام الورى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أحمد البصري</w:t>
      </w:r>
      <w:r>
        <w:rPr>
          <w:rFonts w:eastAsia="Amiri" w:cs="Amiri" w:ascii="Amiri" w:hAnsi="Amiri"/>
          <w:color w:val="111111"/>
          <w:sz w:val="28"/>
          <w:szCs w:val="28"/>
          <w:rtl w:val="true"/>
          <w:lang w:bidi="ar-SA"/>
        </w:rPr>
        <w:t xml:space="preserve">. </w:t>
      </w:r>
      <w:bookmarkStart w:id="282" w:name="pg16182_184857"/>
    </w:p>
    <w:p>
      <w:pPr>
        <w:pStyle w:val="Heading4"/>
        <w:numPr>
          <w:ilvl w:val="3"/>
          <w:numId w:val="1"/>
        </w:numPr>
        <w:rPr/>
      </w:pPr>
      <w:bookmarkStart w:id="283" w:name="__RefHeading___Toc2672086_1280447820"/>
      <w:bookmarkStart w:id="284" w:name="_Toc99"/>
      <w:bookmarkEnd w:id="282"/>
      <w:bookmarkEnd w:id="283"/>
      <w:r>
        <w:rPr/>
        <w:t>3002</w:t>
      </w:r>
      <w:bookmarkEnd w:id="284"/>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الأسلميّ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المفتوحة،و الشين المعجمة المشدّدة،و الألف،و الراء المهملة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13"/>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14"/>
      </w:r>
      <w:r>
        <w:rPr>
          <w:rFonts w:ascii="Amiri" w:hAnsi="Amiri" w:eastAsia="Amiri" w:cs="Amiri"/>
          <w:color w:val="111111"/>
          <w:sz w:val="28"/>
          <w:sz w:val="28"/>
          <w:szCs w:val="28"/>
          <w:rtl w:val="true"/>
          <w:lang w:bidi="ar-SA"/>
        </w:rPr>
        <w:t>بالعنوان المذكور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المعنون لم يتّضح حاله عندي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182_184858"/>
    </w:p>
    <w:p>
      <w:pPr>
        <w:pStyle w:val="Heading4"/>
        <w:numPr>
          <w:ilvl w:val="3"/>
          <w:numId w:val="1"/>
        </w:numPr>
        <w:rPr/>
      </w:pPr>
      <w:bookmarkStart w:id="286" w:name="__RefHeading___Toc2672088_1280447820"/>
      <w:bookmarkStart w:id="287" w:name="_Toc100"/>
      <w:bookmarkEnd w:id="285"/>
      <w:bookmarkEnd w:id="286"/>
      <w:r>
        <w:rPr/>
        <w:t>3003</w:t>
      </w:r>
      <w:bookmarkEnd w:id="287"/>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الأسود الكندي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17"/>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618"/>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لم يذكر المعنون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2672090_1280447820"/>
      <w:bookmarkStart w:id="289" w:name="_Toc101"/>
      <w:bookmarkEnd w:id="288"/>
      <w:r>
        <w:rPr/>
        <w:t>3004</w:t>
      </w:r>
      <w:bookmarkEnd w:id="289"/>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الأشعريّ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في القسم الثاني من الخلاصة </w:t>
      </w:r>
      <w:r>
        <w:rPr>
          <w:rStyle w:val="FootnoteAnchor"/>
          <w:rtl w:val="true"/>
        </w:rPr>
        <w:footnoteReference w:id="62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الصادق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الّذي ورد فيه لعنه عليه السلام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 لا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بعضهم إبدال الشعيريّ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في بعض نسخ الرواية،فيكون ما في الخلاصة اعتمادا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حال؛فبشّار الأشعريّ إمّا مجهول،أو ملعون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من المطمأن به أنّ المترجم هو الشعيريّ الملعون الذي سوف تأتي ترجمته،و ليس في الأشعريّين من يسمّى بشّار،و عليه فإنّ العنوان ساقط،فتفطّن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بن ذراع</w:t>
      </w:r>
    </w:p>
    <w:p>
      <w:pPr>
        <w:pStyle w:val="BookText"/>
        <w:rPr/>
      </w:pPr>
      <w:r>
        <w:rPr>
          <w:rFonts w:ascii="Amiri" w:hAnsi="Amiri" w:eastAsia="Amiri" w:cs="Amiri"/>
          <w:color w:val="111111"/>
          <w:sz w:val="28"/>
          <w:sz w:val="28"/>
          <w:szCs w:val="28"/>
          <w:rtl w:val="true"/>
          <w:lang w:bidi="ar-SA"/>
        </w:rPr>
        <w:t xml:space="preserve">جاء بهذا العنوان في سند رواية في أمالي شيخ الطائفة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نوح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بشّار بن ذرّاع،عن أخيه يسار،عن حمران،عن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الشارب بن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الجرح و التعديل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ابن ذراع العبدي،و كذلك في إكمال الكمال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ينبغي عدّ الرجل مهملا،إلاّ أنّ رواية أيّوب بن نوح،و مضمون روايته ربّما تسبغ عليه نوع قوّة،بل حسن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182_184860"/>
    </w:p>
    <w:p>
      <w:pPr>
        <w:pStyle w:val="Heading4"/>
        <w:numPr>
          <w:ilvl w:val="3"/>
          <w:numId w:val="1"/>
        </w:numPr>
        <w:rPr/>
      </w:pPr>
      <w:bookmarkStart w:id="291" w:name="__RefHeading___Toc2672092_1280447820"/>
      <w:bookmarkStart w:id="292" w:name="_Toc102"/>
      <w:bookmarkEnd w:id="290"/>
      <w:bookmarkEnd w:id="291"/>
      <w:r>
        <w:rPr/>
        <w:t>3006</w:t>
      </w:r>
      <w:bookmarkEnd w:id="29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زيد بن النعمان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القسم الثاني من الخلاصة </w:t>
      </w:r>
      <w:r>
        <w:rPr>
          <w:rStyle w:val="FootnoteAnchor"/>
          <w:rtl w:val="true"/>
        </w:rPr>
        <w:footnoteReference w:id="62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أمير المؤمنين عليه السلام،مجهول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يعدّه غيره من أصحاب الأمير عليه السلام،و إنّما عدّه الشيخ رحمه اللّه في رجاله </w:t>
      </w:r>
      <w:r>
        <w:rPr>
          <w:rStyle w:val="FootnoteAnchor"/>
          <w:rtl w:val="true"/>
        </w:rPr>
        <w:footnoteReference w:id="624"/>
      </w:r>
      <w:r>
        <w:rPr>
          <w:rFonts w:ascii="Amiri" w:hAnsi="Amiri" w:eastAsia="Amiri" w:cs="Amiri"/>
          <w:color w:val="111111"/>
          <w:sz w:val="28"/>
          <w:sz w:val="28"/>
          <w:szCs w:val="28"/>
          <w:rtl w:val="true"/>
          <w:lang w:bidi="ar-SA"/>
        </w:rPr>
        <w:t>من أصحاب الباقر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نسختين من رجال الشيخ رحمه اللّه تحضراني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بشّار بن زيد بن النعمان،و عدّه من أصحاب عليّ عليه السلام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رأيته بخط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حقيقة الحال أنّ الشيخ رحمه اللّه </w:t>
      </w:r>
      <w:r>
        <w:rPr>
          <w:rStyle w:val="FootnoteAnchor"/>
          <w:rtl w:val="true"/>
        </w:rPr>
        <w:footnoteReference w:id="626"/>
      </w:r>
      <w:r>
        <w:rPr>
          <w:rFonts w:ascii="Amiri" w:hAnsi="Amiri" w:eastAsia="Amiri" w:cs="Amiri"/>
          <w:color w:val="111111"/>
          <w:sz w:val="28"/>
          <w:sz w:val="28"/>
          <w:szCs w:val="28"/>
          <w:rtl w:val="true"/>
          <w:lang w:bidi="ar-SA"/>
        </w:rPr>
        <w:t>عنون في رجال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زيد،من دون ذكر اسم جدّه،و لا ذكر كنية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627"/>
      </w:r>
      <w:r>
        <w:rPr>
          <w:rFonts w:ascii="Amiri" w:hAnsi="Amiri" w:eastAsia="Amiri" w:cs="Amiri"/>
          <w:color w:val="111111"/>
          <w:sz w:val="28"/>
          <w:sz w:val="28"/>
          <w:szCs w:val="28"/>
          <w:rtl w:val="true"/>
          <w:lang w:bidi="ar-SA"/>
        </w:rPr>
        <w:t>في رجال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النعمان،و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bookmarkStart w:id="293" w:name="pg16182_184861"/>
    </w:p>
    <w:p>
      <w:pPr>
        <w:pStyle w:val="BookText"/>
        <w:rPr/>
      </w:pPr>
      <w:bookmarkEnd w:id="293"/>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خلط العلاّمة رحمه اللّه و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النعمان،و عدّه من أصحاب الأمير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أنّهما رجلان،فبشّار بن زيد من أصحاب الباقر عليه السلام،و جدّه النعمان،و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بن زيد من أصحاب الأمير عليه السلام و جدّه غير معلوم،و إن كان هذا أيضا مجهولا </w:t>
      </w:r>
      <w:r>
        <w:rPr>
          <w:rStyle w:val="FootnoteAnchor"/>
          <w:rtl w:val="true"/>
        </w:rPr>
        <w:footnoteReference w:id="628"/>
      </w:r>
      <w:r>
        <w:rPr>
          <w:rFonts w:ascii="IRNazanin" w:hAnsi="IRNazanin" w:eastAsia="IRNazanin"/>
          <w:color w:val="111111"/>
          <w:sz w:val="28"/>
          <w:sz w:val="28"/>
          <w:szCs w:val="28"/>
          <w:rtl w:val="true"/>
          <w:lang w:bidi="fa-IR"/>
        </w:rPr>
        <w:t xml:space="preserve">،فلا تذهل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المعنون من أصحاب الباقر عليه السلام،و لم أقف في المعاجم الرجاليّة على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2672094_1280447820"/>
      <w:bookmarkStart w:id="295" w:name="_Toc103"/>
      <w:bookmarkEnd w:id="294"/>
      <w:r>
        <w:rPr/>
        <w:t>3007</w:t>
      </w:r>
      <w:bookmarkEnd w:id="29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سواد الأحمري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المهملة،و الواو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الواو،و الألف،و الدال المهملة،و يحتمل </w:t>
      </w:r>
      <w:bookmarkStart w:id="296" w:name="pg16182_184862"/>
    </w:p>
    <w:p>
      <w:pPr>
        <w:pStyle w:val="BookText"/>
        <w:rPr/>
      </w:pPr>
      <w:bookmarkEnd w:id="296"/>
      <w:r>
        <w:rPr>
          <w:rFonts w:ascii="Amiri" w:hAnsi="Amiri" w:eastAsia="Amiri" w:cs="Amiri"/>
          <w:color w:val="111111"/>
          <w:sz w:val="28"/>
          <w:sz w:val="28"/>
          <w:szCs w:val="28"/>
          <w:rtl w:val="true"/>
          <w:lang w:bidi="ar-SA"/>
        </w:rPr>
        <w:t xml:space="preserve">تشديد الواو </w:t>
      </w:r>
      <w:r>
        <w:rPr>
          <w:rStyle w:val="FootnoteAnchor"/>
          <w:rtl w:val="true"/>
        </w:rPr>
        <w:footnoteReference w:id="631"/>
      </w:r>
      <w:r>
        <w:rPr>
          <w:rFonts w:ascii="Amiri" w:hAnsi="Amiri" w:eastAsia="Amiri" w:cs="Amiri"/>
          <w:color w:val="111111"/>
          <w:sz w:val="28"/>
          <w:sz w:val="28"/>
          <w:szCs w:val="28"/>
          <w:rtl w:val="true"/>
          <w:lang w:bidi="ar-SA"/>
        </w:rPr>
        <w:t>،و في بعض النسخ الراء بدل الدال،و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2"/>
      </w:r>
      <w:r>
        <w:rPr>
          <w:rFonts w:ascii="Amiri" w:hAnsi="Amiri" w:eastAsia="Amiri" w:cs="Amiri"/>
          <w:color w:val="111111"/>
          <w:sz w:val="28"/>
          <w:sz w:val="28"/>
          <w:szCs w:val="28"/>
          <w:rtl w:val="true"/>
          <w:lang w:bidi="ar-SA"/>
        </w:rPr>
        <w:t>ضبط الأحمريّ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633"/>
      </w:r>
      <w:r>
        <w:rPr>
          <w:rFonts w:ascii="Amiri" w:hAnsi="Amiri" w:eastAsia="Amiri" w:cs="Amiri"/>
          <w:color w:val="111111"/>
          <w:sz w:val="28"/>
          <w:sz w:val="28"/>
          <w:szCs w:val="28"/>
          <w:rtl w:val="true"/>
          <w:lang w:bidi="ar-SA"/>
        </w:rPr>
        <w:t>إيّاه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2672096_1280447820"/>
      <w:bookmarkStart w:id="298" w:name="_Toc104"/>
      <w:bookmarkEnd w:id="297"/>
      <w:r>
        <w:rPr/>
        <w:t>3008</w:t>
      </w:r>
      <w:bookmarkEnd w:id="298"/>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الشعيريّ أبو إسماعيل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36"/>
      </w:r>
      <w:r>
        <w:rPr>
          <w:rFonts w:ascii="Amiri" w:hAnsi="Amiri" w:eastAsia="Amiri" w:cs="Amiri"/>
          <w:color w:val="111111"/>
          <w:sz w:val="28"/>
          <w:sz w:val="28"/>
          <w:szCs w:val="28"/>
          <w:rtl w:val="true"/>
          <w:lang w:bidi="ar-SA"/>
        </w:rPr>
        <w:t>ضبط الشعيريّ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الشعيريّ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الكشّي رحمه اللّه فيه ذموما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مرازم بن حكيم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حمدويه،عن يعقوب،عن ابن أبي عمير، عن عليّ بن يقطين،عن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الشعير،قال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بشّارا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فإنّكم كافرون 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أنّه عليه السلام في ذكره مبشّرا و بشيرا من تصاريف بشّر،كأنّه يتهجس اسم بشّار كمن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احتقارا للمسمّى به،لا أنّه لا يدري باسمه واقعا،و ذلك متعارف عندنا إذا أردنا أن نهين رجلا نظهر عدم علمنا باسمه تحقيقا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ليست جزء الكلمة، فيكون عليه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المبشّر بالشر،و ذلك من قبيل قلب الاسم 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بتوهّم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الراوي،أو من الكشّي للتوضيح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حمدويه و إبراهيم ابني نصير،عن محمّد ابن عيسى،عن صفوان،عن مرازم،قال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يتوهّم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بشّار؟فقال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و وحّدوا اللّه،و إنّ النصارى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قالوا </w:t>
      </w:r>
      <w:r>
        <w:rPr>
          <w:rStyle w:val="FootnoteAnchor"/>
          <w:rtl w:val="true"/>
        </w:rPr>
        <w:footnoteReference w:id="639"/>
      </w:r>
      <w:r>
        <w:rPr>
          <w:rFonts w:ascii="Amiri" w:hAnsi="Amiri" w:eastAsia="Amiri" w:cs="Amiri"/>
          <w:color w:val="111111"/>
          <w:sz w:val="28"/>
          <w:sz w:val="28"/>
          <w:szCs w:val="28"/>
          <w:rtl w:val="true"/>
          <w:lang w:bidi="ar-SA"/>
        </w:rPr>
        <w:t xml:space="preserve">و وحّدوا اللّه،و إنّ بشّارا قال </w:t>
      </w:r>
    </w:p>
    <w:p>
      <w:pPr>
        <w:pStyle w:val="BookText"/>
        <w:rPr/>
      </w:pPr>
      <w:r>
        <w:rPr>
          <w:rFonts w:ascii="Amiri" w:hAnsi="Amiri" w:eastAsia="Amiri" w:cs="Amiri"/>
          <w:color w:val="111111"/>
          <w:sz w:val="28"/>
          <w:sz w:val="28"/>
          <w:szCs w:val="28"/>
          <w:rtl w:val="true"/>
          <w:lang w:bidi="ar-SA"/>
        </w:rPr>
        <w:t xml:space="preserve">عظيما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 هذا إلى آخره من المدائني أو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مقالة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من كلام الكشّي،فراجع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الكوفة فأته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جعفر،يا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يا مشرك،أنا بريء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 الكوفة،فوضعت متاعي،و جئت إليه فدعوت الجارية،فقلت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لأبي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مرازم،فخرج إليّ،فقلت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ذكرني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نعم،ذكرك بهذا الّذي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و فعل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مقالة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مقالة العلياوية،يقولون إنّ عليّا عليه السلام هو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نقلناه عنه في تفسير العلياوية عند تعداد المذاهب الفاسدة من مقباس الهداية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42"/>
      </w:r>
      <w:r>
        <w:rPr>
          <w:rFonts w:ascii="Amiri" w:hAnsi="Amiri" w:eastAsia="Amiri" w:cs="Amiri"/>
          <w:color w:val="111111"/>
          <w:sz w:val="28"/>
          <w:sz w:val="28"/>
          <w:szCs w:val="28"/>
          <w:rtl w:val="true"/>
          <w:lang w:bidi="ar-SA"/>
        </w:rPr>
        <w:t>عن الحسين بن الحسن بن بندار،عن سعد ابن عبد اللّه بن أبي خلف القمّي،عن محمّد بن الحسين بن أبي الخطّاب،و الحسن ابن موسى بن الخشّاب،عن صفوان بن يحيى،عن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بشّارا الشعيريّ شيطان بن شيطان،خرج من البحر فأغوى أصحابي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3"/>
      </w:r>
      <w:r>
        <w:rPr>
          <w:rFonts w:ascii="Amiri" w:hAnsi="Amiri" w:eastAsia="Amiri" w:cs="Amiri"/>
          <w:color w:val="111111"/>
          <w:sz w:val="28"/>
          <w:sz w:val="28"/>
          <w:szCs w:val="28"/>
          <w:rtl w:val="true"/>
          <w:lang w:bidi="ar-SA"/>
        </w:rPr>
        <w:t>،عن سعد،عن محمّد بن عيسى بن عبيد،عن يونس،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لبشّار الشعيريّ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عنّي لعنك اللّه،لا و اللّه لا يظلّني و إيّاك سقف بيت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قال بما قالت اليهود؟ألا قال بما قالت النصارى؟ ألا قال بما قالت المجوس؟أو بما قالت الصابئة؟و اللّه ما صغّر اللّه تصغير هذا الفاجر أحد،إنّه شيطان ابن شيطان،خرج من البحر ليغوي أصحابي و شيعتي فاحذروه،و ليبلّغ الشاهد الغائب إنّي عبد اللّه ابن عبد اللّه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 ابن أمّة ضمّتني الأصلاب و الأرحام،و إنّي لميّت،و إنّي لمبعوث،ثمّ موقوف،ثمّ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لأسألنّ عمّا قال فيّ هذا الكذّاب،و ادّعاه عليّ،يا 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 أرغمه </w:t>
      </w:r>
      <w:r>
        <w:rPr>
          <w:rStyle w:val="FootnoteAnchor"/>
          <w:rtl w:val="true"/>
        </w:rPr>
        <w:footnoteReference w:id="645"/>
      </w:r>
      <w:r>
        <w:rPr>
          <w:rFonts w:ascii="Amiri" w:hAnsi="Amiri" w:eastAsia="Amiri" w:cs="Amiri"/>
          <w:color w:val="111111"/>
          <w:sz w:val="28"/>
          <w:sz w:val="28"/>
          <w:szCs w:val="28"/>
          <w:rtl w:val="true"/>
          <w:lang w:bidi="ar-SA"/>
        </w:rPr>
        <w:t>اللّه فلقد آمن على فراشه و أفزعني،و أقلقني عن رقادي،و تدرون أنّي لم أقول ذلك؟أقول ذلك لكي أستقرّ في قبري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646"/>
      </w:r>
      <w:r>
        <w:rPr>
          <w:rFonts w:ascii="Amiri" w:hAnsi="Amiri" w:eastAsia="Amiri" w:cs="Amiri"/>
          <w:color w:val="111111"/>
          <w:sz w:val="28"/>
          <w:sz w:val="28"/>
          <w:szCs w:val="28"/>
          <w:rtl w:val="true"/>
          <w:lang w:bidi="ar-SA"/>
        </w:rPr>
        <w:t xml:space="preserve">المتقدّم </w:t>
      </w:r>
      <w:r>
        <w:rPr>
          <w:rStyle w:val="FootnoteAnchor"/>
          <w:rtl w:val="true"/>
        </w:rPr>
        <w:footnoteReference w:id="647"/>
      </w:r>
      <w:r>
        <w:rPr>
          <w:rFonts w:ascii="Amiri" w:hAnsi="Amiri" w:eastAsia="Amiri" w:cs="Amiri"/>
          <w:color w:val="111111"/>
          <w:sz w:val="28"/>
          <w:sz w:val="28"/>
          <w:szCs w:val="28"/>
          <w:rtl w:val="true"/>
          <w:lang w:bidi="ar-SA"/>
        </w:rPr>
        <w:t>في ترجمة بزيع الحائك،المتضمّن للعن الصادق عليه السلام بشّارا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الخبر الأخير أشار في التحرير الطاوسيّ </w:t>
      </w:r>
      <w:r>
        <w:rPr>
          <w:rStyle w:val="FootnoteAnchor"/>
          <w:rtl w:val="true"/>
        </w:rPr>
        <w:footnoteReference w:id="64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الشعيريّ، لعنه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بزيعا و بنانا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خالد الطيالسيّ،عن عبد الرحمن بن أبي نجران،عن ابن سنان،عن أبي عبد اللّه عليه السلام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99" w:name="pg16182_184866"/>
    </w:p>
    <w:p>
      <w:pPr>
        <w:pStyle w:val="BookText"/>
        <w:rPr/>
      </w:pPr>
      <w:bookmarkEnd w:id="299"/>
      <w:r>
        <w:rPr>
          <w:rFonts w:ascii="Amiri" w:hAnsi="Amiri" w:eastAsia="Amiri" w:cs="Amiri"/>
          <w:color w:val="111111"/>
          <w:sz w:val="28"/>
          <w:sz w:val="28"/>
          <w:szCs w:val="28"/>
          <w:rtl w:val="true"/>
          <w:lang w:bidi="ar-SA"/>
        </w:rPr>
        <w:t xml:space="preserve">و قد نبّهنا فيما سبق على اشتباه العلاّمة رحمه اللّه في الخلاصة </w:t>
      </w:r>
      <w:r>
        <w:rPr>
          <w:rStyle w:val="FootnoteAnchor"/>
          <w:rtl w:val="true"/>
        </w:rPr>
        <w:footnoteReference w:id="650"/>
      </w:r>
      <w:r>
        <w:rPr>
          <w:rFonts w:ascii="Amiri" w:hAnsi="Amiri" w:eastAsia="Amiri" w:cs="Amiri"/>
          <w:color w:val="111111"/>
          <w:sz w:val="28"/>
          <w:sz w:val="28"/>
          <w:szCs w:val="28"/>
          <w:rtl w:val="true"/>
          <w:lang w:bidi="ar-SA"/>
        </w:rPr>
        <w:t>في إبدال الشعيريّ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الأشعري،فلاحظ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لا ريب أنّ المترجم ملعون خبيث،و من أضعف الضعفاء،فعليه و على من انحرف عن الحقّ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2672098_1280447820"/>
      <w:bookmarkStart w:id="301" w:name="_Toc105"/>
      <w:bookmarkEnd w:id="300"/>
      <w:r>
        <w:rPr/>
        <w:t>3009</w:t>
      </w:r>
      <w:bookmarkEnd w:id="301"/>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عبيد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عبد الصمد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ذكره جماعة ممّن تأخّر نقلا عن رجال الشيخ رحمه اللّه بغير زيادة،و قال ابن حجر في لسان الميزان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عبيد مولى عبد الصمد كوفيّ،ذكره الطوسي و الكشّي في رجال الشيعة من الرواة عن جعفر الصادق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02" w:name="pg16182_184867"/>
    </w:p>
    <w:p>
      <w:pPr>
        <w:pStyle w:val="Heading4"/>
        <w:numPr>
          <w:ilvl w:val="3"/>
          <w:numId w:val="1"/>
        </w:numPr>
        <w:rPr/>
      </w:pPr>
      <w:bookmarkStart w:id="303" w:name="__RefHeading___Toc2672100_1280447820"/>
      <w:bookmarkStart w:id="304" w:name="_Toc106"/>
      <w:bookmarkEnd w:id="302"/>
      <w:bookmarkEnd w:id="303"/>
      <w:r>
        <w:rPr/>
        <w:t>3010</w:t>
      </w:r>
      <w:bookmarkEnd w:id="304"/>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مزاحم المنقري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الزاي المعجمة،و الألف،و الحاء المهملة، و الميم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55"/>
      </w:r>
      <w:r>
        <w:rPr>
          <w:rFonts w:ascii="Amiri" w:hAnsi="Amiri" w:eastAsia="Amiri" w:cs="Amiri"/>
          <w:color w:val="111111"/>
          <w:sz w:val="28"/>
          <w:sz w:val="28"/>
          <w:szCs w:val="28"/>
          <w:rtl w:val="true"/>
          <w:lang w:bidi="ar-SA"/>
        </w:rPr>
        <w:t>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المظنون أن يكون المترجم أخا نصر بن مزاحم المنقريّ صاحب كتاب صفّين،و قد ذكر في مجمع الرجال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،و قد اكتفوا بالاقتصار على نقل عبارة رجال الشيخ رحمه اللّه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الميزان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 من الرواة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لم يذكر المعنونون له ما يوضّح حاله،فهو مجهول الحال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6182_184868"/>
    </w:p>
    <w:p>
      <w:pPr>
        <w:pStyle w:val="Heading4"/>
        <w:numPr>
          <w:ilvl w:val="3"/>
          <w:numId w:val="1"/>
        </w:numPr>
        <w:rPr/>
      </w:pPr>
      <w:bookmarkStart w:id="306" w:name="__RefHeading___Toc2672102_1280447820"/>
      <w:bookmarkStart w:id="307" w:name="_Toc107"/>
      <w:bookmarkEnd w:id="305"/>
      <w:bookmarkEnd w:id="306"/>
      <w:r>
        <w:rPr/>
        <w:t>3011</w:t>
      </w:r>
      <w:bookmarkEnd w:id="307"/>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مقترع العجلي الكوفي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بالميم،و القاف،و التاء المثنّاة،و الراء،و العين المهملتين،على زنة اسم الفاعل </w:t>
      </w:r>
      <w:r>
        <w:rPr>
          <w:rStyle w:val="FootnoteAnchor"/>
          <w:rtl w:val="true"/>
        </w:rPr>
        <w:footnoteReference w:id="659"/>
      </w:r>
      <w:r>
        <w:rPr>
          <w:rFonts w:ascii="Amiri" w:hAnsi="Amiri" w:eastAsia="Amiri" w:cs="Amiri"/>
          <w:color w:val="111111"/>
          <w:sz w:val="28"/>
          <w:sz w:val="28"/>
          <w:szCs w:val="28"/>
          <w:rtl w:val="true"/>
          <w:lang w:bidi="ar-SA"/>
        </w:rPr>
        <w:t>،وزان مكترث،و أبدل في بعض النسخ القاف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0"/>
      </w:r>
      <w:r>
        <w:rPr>
          <w:rFonts w:ascii="Amiri" w:hAnsi="Amiri" w:eastAsia="Amiri" w:cs="Amiri"/>
          <w:color w:val="111111"/>
          <w:sz w:val="28"/>
          <w:sz w:val="28"/>
          <w:szCs w:val="28"/>
          <w:rtl w:val="true"/>
          <w:lang w:bidi="ar-SA"/>
        </w:rPr>
        <w:t>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حفصة،و أحمد بن محمّد بن هيثم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6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لم يذكر المعنونون له ما يعرب عن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انظر ما ذكرناه في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يسار العجليّ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نسخة فيه،و لا يحتمل فيه التعدّد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6182_184869"/>
    </w:p>
    <w:p>
      <w:pPr>
        <w:pStyle w:val="Heading4"/>
        <w:numPr>
          <w:ilvl w:val="3"/>
          <w:numId w:val="1"/>
        </w:numPr>
        <w:rPr/>
      </w:pPr>
      <w:bookmarkStart w:id="309" w:name="__RefHeading___Toc2672104_1280447820"/>
      <w:bookmarkStart w:id="310" w:name="_Toc108"/>
      <w:bookmarkEnd w:id="308"/>
      <w:bookmarkEnd w:id="309"/>
      <w:r>
        <w:rPr/>
        <w:t>3013</w:t>
      </w:r>
      <w:bookmarkEnd w:id="310"/>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يسار الضبيعي الكوفي أبو عمرو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من رجال النجاشيّ 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من لا يحضره الفقيه من المشيخة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الصحاح،معين النبيه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الموجود في رجال الشيخ </w:t>
      </w:r>
      <w:r>
        <w:rPr>
          <w:rStyle w:val="FootnoteAnchor"/>
          <w:rtl w:val="true"/>
        </w:rPr>
        <w:footnoteReference w:id="665"/>
      </w:r>
      <w:r>
        <w:rPr>
          <w:rFonts w:ascii="Amiri" w:hAnsi="Amiri" w:eastAsia="Amiri" w:cs="Amiri"/>
          <w:color w:val="111111"/>
          <w:sz w:val="28"/>
          <w:sz w:val="28"/>
          <w:szCs w:val="28"/>
          <w:rtl w:val="true"/>
          <w:lang w:bidi="ar-SA"/>
        </w:rPr>
        <w:t xml:space="preserve">و الكشّي </w:t>
      </w:r>
      <w:r>
        <w:rPr>
          <w:rStyle w:val="FootnoteAnchor"/>
          <w:rtl w:val="true"/>
        </w:rPr>
        <w:footnoteReference w:id="666"/>
      </w:r>
      <w:r>
        <w:rPr>
          <w:rFonts w:ascii="Amiri" w:hAnsi="Amiri" w:eastAsia="Amiri" w:cs="Amiri"/>
          <w:color w:val="111111"/>
          <w:sz w:val="28"/>
          <w:sz w:val="28"/>
          <w:szCs w:val="28"/>
          <w:rtl w:val="true"/>
          <w:lang w:bidi="ar-SA"/>
        </w:rPr>
        <w:t xml:space="preserve">و الخلاصة </w:t>
      </w:r>
      <w:r>
        <w:rPr>
          <w:rStyle w:val="FootnoteAnchor"/>
          <w:rtl w:val="true"/>
        </w:rPr>
        <w:footnoteReference w:id="667"/>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الابن،و الياء المثنّاة من تحت،و السين المهملة في الأب،و قد زاد ابن داود فضبطهما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النجاشيّ الّتي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و الشين المعجمة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غلط بلا شبهة،لنقل ابن داود و العلاّمة في الخلاصة عن النجاشيّ الأوّل دون الثاني،و الحال أنّ النجاشيّ لم يتعرّض إلاّ لبشّار واحد، مضافا إلى أنّهما نقلا عنه في الأوّل ما تضمّنته نسختنا المتضمنة للثاني من الترجمة،فيكشف عن أنّ نسخة النجاشيّ الّتي كانت عندهما كانت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وقع لما نقل عن ثقة من أنّه رأى في المدينة المشرّفة نسخة من الخلاصة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أصل،و مثله في مجمع الرجال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الضبيعيّ،أو الضبعيّ،و في ملخّص المقال في قسم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بشّار الضبيعيّ،قال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بسار الكوفيّ الضبيعيّ أخو سعيد،و الوسيط المخطوط في باب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يسار،و الوسائل </w:t>
      </w:r>
      <w:r>
        <w:rPr>
          <w:rFonts w:eastAsia="Amiri" w:cs="Amiri" w:ascii="Amiri" w:hAnsi="Amiri"/>
          <w:color w:val="111111"/>
          <w:sz w:val="28"/>
          <w:szCs w:val="28"/>
          <w:lang w:bidi="ar-SA"/>
        </w:rPr>
        <w:t>146/20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،و مثله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الضبيعيّ،و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المشيخة للشيخ الصدوق في آخر من لا يحضره الفقيه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يسار،و لكن في رجال الكشّي كما تقدّم،و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ابن بشّار الضبعيّ،و في رجال النجاشيّ طبعة الهند و مجمع الرجال 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كل،فإنّ ابن يسار أو ابن بشّار أيّا كان فهو واحد، و لكن في ترجمة أخيه سعيد بن يسار صرّحوا بأنّه يسار،ففي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اتفقوا بأنّ أبا المترجم 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بخطّ العلاّمة رحمه اللّه،و نسخة اخرى رآها في مكان آخر قوبلت بنسخ كثيرة فيهما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بالمفردة و المعجمة 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نقله عن النجاشيّ و الكشّي ترجمة 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و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كون ما رآه ذلك الثقة من النسخة غلط،مع أنّه معارض بما نقل عن نسخة الخلاصة التي قرئت على شيخنا البهائيّ رحمه اللّه من تضمّنها 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و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اختلفت النسخ فيه،ففي بعضها بالضاد المعجمة،و الباء الموحّدة،و الياء المثنّاة من تحت،و العين المهملة،و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آخر بحذف الياء المثنّاة من بين الباء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العلاّمة رحمه اللّه في الإيضاح </w:t>
      </w:r>
      <w:r>
        <w:rPr>
          <w:rStyle w:val="FootnoteAnchor"/>
          <w:rtl w:val="true"/>
        </w:rPr>
        <w:footnoteReference w:id="669"/>
      </w:r>
      <w:r>
        <w:rPr>
          <w:rFonts w:ascii="Amiri" w:hAnsi="Amiri" w:eastAsia="Amiri" w:cs="Amiri"/>
          <w:color w:val="111111"/>
          <w:sz w:val="28"/>
          <w:sz w:val="28"/>
          <w:szCs w:val="28"/>
          <w:rtl w:val="true"/>
          <w:lang w:bidi="ar-SA"/>
        </w:rPr>
        <w:t>اختلافا غريبا،فإنّه صرّح في ترجمة بشّار هذا بأنّ الضبيعيّ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مولى بني ضبيعة بن 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قال في توضيح الاشتباه للسارويّ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بشّار،بفتح الباء الموحّدة، و تشديد الشين المعجمة،اسم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التحتانيّة،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سعيد أخي بشّار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الضبعيّ بالضاد المعجمة</w:t>
      </w:r>
    </w:p>
    <w:p>
      <w:pPr>
        <w:pStyle w:val="BookText"/>
        <w:rPr/>
      </w:pPr>
      <w:r>
        <w:rPr>
          <w:rFonts w:ascii="Amiri" w:hAnsi="Amiri" w:eastAsia="Amiri" w:cs="Amiri"/>
          <w:color w:val="111111"/>
          <w:sz w:val="28"/>
          <w:sz w:val="28"/>
          <w:szCs w:val="28"/>
          <w:rtl w:val="true"/>
          <w:lang w:bidi="ar-SA"/>
        </w:rPr>
        <w:t>المفتوحة،و الباء المنقطة تحتها نقطة المضمومة،و العين المهملة،مولى بني ضبيعة ابن عجل بن 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في الأوّل مصغّرا،و في الثاني مكبّرا،و نسبهما جميعا إلى ابن عجل بن لجيم،و هو ضبيعة بزيادة الياء المثنّاة قطعا سواء قرئ مكبّرا،أو مصغّرا، و مقتضى القياس في النسبة أن يكون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الضبع أبي قبيلة من قضاعة من القحطانيّة،و هم بنو الضبع بن و برة بن تغلب بن علوان ابن عمران بن الحافيّ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الضبيعيّ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قبائل كثيرة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ضبيعة بن نزار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الأضجم،يعني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المعوّج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ضبيعة بن أسد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ضبيعة بن قيس بن ثعلبة بن عكابة بن صعب بن بكر بن وائل، و هو أبو رقاش أم مالك و زيد مناة ابني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ضبيعة بن فريد بطن من الأوس من بني عوف بن عمرو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الضبيعيّ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الضاد المعجمة،و فتح الباء الموحّدة مولى بني ضبيعة بن عجل ثقة،و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بشّار بالشين المعجمة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بشّار الضبعيّ كوفيّ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جعفر،ذكره الطوسيّ في رجال الشيعة من الرواة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تصنيف رواه عنه محمّد بن أبي عمير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المصادر و نسخها هل المترجم من قبيلة ضبعة أو من ضبيعة،و حيث إنّهما قبيلتان،و المترجم اختلفوا في انتسابه إلى إحداهما،و لا دليل على التعيين،يبقى مردّد الانتساب إلى أحدهما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ضبيعة بن الحارث العبسي،صاحب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فرس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ضبيعة بن عجل بن لجيم بن صعصعة بن بكر بن وائل،و هم رهط الوصاف،و هؤلاء جميعا عدنانيّة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صاحب التاج صرّح بما أفسد علينا قياس النسبة،حيث قال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قال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أضجم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عوج في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ضبيعة أضجم قبيلة،و أضجم لقب ضبيعة،و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عبد اللّه بن دوفن بن محارب بن نهية بن حرث بن وهب بن حلي بن أحمس بن ضبيعة ابن ربيعة الفرس لقّب به للقوة أصابته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الكلبي،و 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ففتح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أضجم هو ضبيعة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ضبيعة،و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لبعض المعاصرين في قاموسه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تغليط للمؤلّف قدّس سرّه زعما منه ما يراه هو الواقع و غيره الباطل،و قد ظهر ممّا نقلناه صحّة ما تفضّل به المؤلّف قدّس سرّه،و بطلان رأي المعاصر سامحه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النسبة إلى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ضبعي،كجهني إلى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عليه،فلا يتميّز المنتسب إلى العدنانيّة عن المنتسب إلى القحطانيّة إلاّ بالقرينة،كتصريح العلاّمة و غيره بانتساب بشّار هذا و أخيه سعيد إلى بني ضبيعة ابن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 النسبة في العرب في الغالب إلى العشيرة،و حيث يوجد النسبة إلى غيرها أيضا فلذا يمكن أن يكون الضبعيّ أو الضبيعيّ في غير هذا الرجل نسبة إلى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إلى كليهما ضبعيّ،كما نصّ عليه في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بما ذكرنا من إمكان الانتساب إلى غير القبيلة ما نقله في التاج </w:t>
      </w:r>
      <w:r>
        <w:rPr>
          <w:rStyle w:val="FootnoteAnchor"/>
          <w:rtl w:val="true"/>
        </w:rPr>
        <w:footnoteReference w:id="672"/>
      </w:r>
      <w:r>
        <w:rPr>
          <w:rFonts w:ascii="Amiri" w:hAnsi="Amiri" w:eastAsia="Amiri" w:cs="Amiri"/>
          <w:color w:val="111111"/>
          <w:sz w:val="28"/>
          <w:sz w:val="28"/>
          <w:szCs w:val="28"/>
          <w:rtl w:val="true"/>
          <w:lang w:bidi="ar-SA"/>
        </w:rPr>
        <w:t>من الخلاف في أبي حمزة بن نصر بن عمران الضبعيّ،في أنّه نسبة إلى بني ضبيعة بن قيس بن ثعلبة الّذين نزلوا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المحلّة الّتي سكنها هؤلاء بالبصرة،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673"/>
      </w:r>
      <w:r>
        <w:rPr>
          <w:rFonts w:ascii="Amiri" w:hAnsi="Amiri" w:eastAsia="Amiri" w:cs="Amiri"/>
          <w:color w:val="111111"/>
          <w:sz w:val="28"/>
          <w:sz w:val="28"/>
          <w:szCs w:val="28"/>
          <w:rtl w:val="true"/>
          <w:lang w:bidi="ar-SA"/>
        </w:rPr>
        <w:t>من أصحاب الصادق عليه السلام واصفا بشّار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الكوفيّ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بشّار على نسختنا و بشّار بن يسار على الصحيح </w:t>
      </w:r>
      <w:r>
        <w:rPr>
          <w:rStyle w:val="FootnoteAnchor"/>
          <w:rtl w:val="true"/>
        </w:rPr>
        <w:footnoteReference w:id="675"/>
      </w:r>
      <w:r>
        <w:rPr>
          <w:rFonts w:ascii="Amiri" w:hAnsi="Amiri" w:eastAsia="Amiri" w:cs="Amiri"/>
          <w:color w:val="111111"/>
          <w:sz w:val="28"/>
          <w:sz w:val="28"/>
          <w:szCs w:val="28"/>
          <w:rtl w:val="true"/>
          <w:lang w:bidi="ar-SA"/>
        </w:rPr>
        <w:t xml:space="preserve">الضبيعيّ </w:t>
      </w:r>
      <w:r>
        <w:rPr>
          <w:rStyle w:val="FootnoteAnchor"/>
          <w:rtl w:val="true"/>
        </w:rPr>
        <w:footnoteReference w:id="676"/>
      </w:r>
      <w:r>
        <w:rPr>
          <w:rFonts w:ascii="Amiri" w:hAnsi="Amiri" w:eastAsia="Amiri" w:cs="Amiri"/>
          <w:color w:val="111111"/>
          <w:sz w:val="28"/>
          <w:sz w:val="28"/>
          <w:szCs w:val="28"/>
          <w:rtl w:val="true"/>
          <w:lang w:bidi="ar-SA"/>
        </w:rPr>
        <w:t xml:space="preserve">أخو سعيد،مولى بني ضبيعة بن عجل،ثقة،روى هو </w:t>
      </w:r>
    </w:p>
    <w:p>
      <w:pPr>
        <w:pStyle w:val="BookText"/>
        <w:rPr/>
      </w:pPr>
      <w:r>
        <w:rPr>
          <w:rFonts w:ascii="Amiri" w:hAnsi="Amiri" w:eastAsia="Amiri" w:cs="Amiri"/>
          <w:color w:val="111111"/>
          <w:sz w:val="28"/>
          <w:sz w:val="28"/>
          <w:szCs w:val="28"/>
          <w:rtl w:val="true"/>
          <w:lang w:bidi="ar-SA"/>
        </w:rPr>
        <w:t>و أخوه عن أبي عبد اللّه و أبي الحسن عليهما السلام،ذكرهما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رواه عنه محمّد بن أبي عمير،أخبرنا محمّد و الحسين،قالا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 عن بشّار،به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يعني ابن فضال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أبو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 بن يسار الّذي يروي 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 أبان،و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له أصل،و بشّار بن يسار له أصل، أخبرنا بهما الحسين بن عبيد اللّه،عن أحمد بن محمّد بن يحيى،عن أبيه،عن أحمد ابن محمّد بن عيسى،عن ابن أبي عمير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يسار الضبيعي أخو سعيد مولى بني ضبيعة ابن عجل أبو عمرو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ثقة،روى هو و أخوه عن </w:t>
      </w:r>
    </w:p>
    <w:p>
      <w:pPr>
        <w:pStyle w:val="BookText"/>
        <w:rPr/>
      </w:pPr>
      <w:r>
        <w:rPr>
          <w:rFonts w:ascii="Amiri" w:hAnsi="Amiri" w:eastAsia="Amiri" w:cs="Amiri"/>
          <w:color w:val="111111"/>
          <w:sz w:val="28"/>
          <w:sz w:val="28"/>
          <w:szCs w:val="28"/>
          <w:rtl w:val="true"/>
          <w:lang w:bidi="ar-SA"/>
        </w:rPr>
        <w:t>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الكشّي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التحرير الطاوسيّ </w:t>
      </w:r>
      <w:r>
        <w:rPr>
          <w:rStyle w:val="FootnoteAnchor"/>
          <w:rtl w:val="true"/>
        </w:rPr>
        <w:footnoteReference w:id="682"/>
      </w:r>
      <w:r>
        <w:rPr>
          <w:rFonts w:ascii="Amiri" w:hAnsi="Amiri" w:eastAsia="Amiri" w:cs="Amiri"/>
          <w:color w:val="111111"/>
          <w:sz w:val="28"/>
          <w:sz w:val="28"/>
          <w:szCs w:val="28"/>
          <w:rtl w:val="true"/>
          <w:lang w:bidi="ar-SA"/>
        </w:rPr>
        <w:t>على نقل كلام ابن مسعود الّذي سمعته من 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683"/>
      </w:r>
      <w:r>
        <w:rPr>
          <w:rFonts w:ascii="Amiri" w:hAnsi="Amiri" w:eastAsia="Amiri" w:cs="Amiri"/>
          <w:color w:val="111111"/>
          <w:sz w:val="28"/>
          <w:sz w:val="28"/>
          <w:szCs w:val="28"/>
          <w:rtl w:val="true"/>
          <w:lang w:bidi="ar-SA"/>
        </w:rPr>
        <w:t>في القسم الأوّل،و ضبط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و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توثيق النجاشيّ،و رواية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84"/>
      </w:r>
      <w:r>
        <w:rPr>
          <w:rFonts w:ascii="Amiri" w:hAnsi="Amiri" w:eastAsia="Amiri" w:cs="Amiri"/>
          <w:color w:val="111111"/>
          <w:sz w:val="28"/>
          <w:sz w:val="28"/>
          <w:szCs w:val="28"/>
          <w:rtl w:val="true"/>
          <w:lang w:bidi="ar-SA"/>
        </w:rPr>
        <w:t xml:space="preserve">،و البلغة </w:t>
      </w:r>
      <w:r>
        <w:rPr>
          <w:rStyle w:val="FootnoteAnchor"/>
          <w:rtl w:val="true"/>
        </w:rPr>
        <w:footnoteReference w:id="685"/>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وثّقه جمع آخرون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ملخّص المقال في قسم الصحاح،و معين النبيه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أيضا، و هو في محلّه؛لأنّ توثيق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بقول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الأحول،عن بشّار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براوية ابن أبي عمير عنه،و بروايته عن أبان بن عثمان</w:t>
      </w:r>
    </w:p>
    <w:p>
      <w:pPr>
        <w:pStyle w:val="BookText"/>
        <w:rPr/>
      </w:pPr>
      <w:r>
        <w:rPr>
          <w:rFonts w:ascii="Amiri" w:hAnsi="Amiri" w:eastAsia="Amiri" w:cs="Amiri"/>
          <w:color w:val="111111"/>
          <w:sz w:val="28"/>
          <w:sz w:val="28"/>
          <w:szCs w:val="28"/>
          <w:rtl w:val="true"/>
          <w:lang w:bidi="ar-SA"/>
        </w:rPr>
        <w:t>كما سمعت التصريح بالأوّل من النجاشيّ و الفهرست،و بالثاني من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88"/>
      </w:r>
      <w:r>
        <w:rPr>
          <w:rFonts w:ascii="Amiri" w:hAnsi="Amiri" w:eastAsia="Amiri" w:cs="Amiri"/>
          <w:color w:val="111111"/>
          <w:sz w:val="28"/>
          <w:sz w:val="28"/>
          <w:szCs w:val="28"/>
          <w:rtl w:val="true"/>
          <w:lang w:bidi="ar-SA"/>
        </w:rPr>
        <w:t xml:space="preserve">رواية شعيب الحدّاد،و محمّد بن سنان، و أبي إسماعيل القمّاط عنه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اتّفقت كلمات أعلام الجرح و التعديل على وثاقته،فهو ثقة جليل،و رواياته تعدّ صحاحا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جاء في المحاسن </w:t>
      </w:r>
      <w:r>
        <w:rPr>
          <w:rFonts w:eastAsia="Amiri" w:cs="Amiri" w:ascii="Amiri" w:hAnsi="Amiri"/>
          <w:color w:val="111111"/>
          <w:sz w:val="28"/>
          <w:szCs w:val="28"/>
          <w:lang w:bidi="ar-SA"/>
        </w:rPr>
        <w:t>25/611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اتمام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هذا هو ابن حذام رجل صدق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بشير،و الظاهر هذا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 كان بشيرا أو بشرا فهو مهمل،إذ ليس مذكورا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إبراهيم الأنصاري</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خالد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إبراهيم الأنصاريّ،عن ثور بن يزيد،عن خالد بن معدان،عن معاذ بن 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أخاصمك بالنبوّة و لا نبيّ بعدي،و تخاصم الناس بسبع،و لا يحاجّك فيهن أحد 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قريش،لأنّك أوّلهم إيمانا،و أوفاهم بعهد اللّه،و أقومهم بأمر اللّه، و أقسمهم بالسويّة،و أعدلهم في الرعيّة،و أبصرهم في القضيّة،و أعظمهم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الحديث سندا و متنا في كتاب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وضّاع كذّاب، يضع الحديث عن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جملة رواياته الرواية التي نقلناها 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يحقّ لهم أن يكذّبوا مثل هذا الراوي،و ينسبوا إليه الوضع،لأنّه إذا كان أمير المؤمنين صلوات اللّه و سلامه عليه حائزا على الصفات السبع التي صرّح النبيّ صلّى اللّه عليه و آله باتصافه بها،فما الذي يبقى لأسيادهم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سالم،عن بشر بن إبراهيم الأنصاريّ،عن خليفة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في فضيلة من فضائل سيّد الموحّدين بعد النبيّ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و العلل في بحار الأنوار </w:t>
      </w: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عندنا،و روايته المذكورة من عقائد الإماميّة الحقة الّتي لا يشوبها شيء،و من أنكرها فليس بإماميّ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بشر البصري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التحصين لابن فهد الحلّي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11" w:name="pg16182_184879"/>
    </w:p>
    <w:p>
      <w:pPr>
        <w:pStyle w:val="Heading4"/>
        <w:numPr>
          <w:ilvl w:val="3"/>
          <w:numId w:val="1"/>
        </w:numPr>
        <w:rPr/>
      </w:pPr>
      <w:bookmarkStart w:id="312" w:name="__RefHeading___Toc2672106_1280447820"/>
      <w:bookmarkStart w:id="313" w:name="_Toc109"/>
      <w:bookmarkEnd w:id="311"/>
      <w:bookmarkEnd w:id="312"/>
      <w:r>
        <w:rPr/>
        <w:t>3017</w:t>
      </w:r>
      <w:bookmarkEnd w:id="313"/>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عقبة المدائني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الباء الموحّدة،و سكون الشين المعجمة،و الراء المهملة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القاف،و الباء الموحّدة،و الهاء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ضبط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العقبة،و لها معان كثيرة لاحظها في الصحاح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الدال المهملة،و الألف،و الياء المثنّاة من تحت المكسورة،و النون،و الياء،نسبة إلى المدائن،سمّيت بذلك لأنّها كانت خمس أو سبع مدن،كلّ واحدة إلى جنب الأخرى،و قد خربت،و هي الآن بليدة صغيرة في الجانب الغربيّ من دجلة،و في الجانب الشرقيّ قبر سلمان الفارسيّ،و حذيفة </w:t>
      </w:r>
      <w:bookmarkStart w:id="314" w:name="pg16182_184880"/>
    </w:p>
    <w:p>
      <w:pPr>
        <w:pStyle w:val="BookText"/>
        <w:rPr/>
      </w:pPr>
      <w:bookmarkEnd w:id="314"/>
      <w:r>
        <w:rPr>
          <w:rFonts w:ascii="Amiri" w:hAnsi="Amiri" w:eastAsia="Amiri" w:cs="Amiri"/>
          <w:color w:val="111111"/>
          <w:sz w:val="28"/>
          <w:sz w:val="28"/>
          <w:szCs w:val="28"/>
          <w:rtl w:val="true"/>
          <w:lang w:bidi="ar-SA"/>
        </w:rPr>
        <w:t xml:space="preserve">ابن اليمان،و إيوان كسرى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93"/>
      </w:r>
      <w:r>
        <w:rPr>
          <w:rFonts w:ascii="Amiri" w:hAnsi="Amiri" w:eastAsia="Amiri" w:cs="Amiri"/>
          <w:color w:val="111111"/>
          <w:sz w:val="28"/>
          <w:sz w:val="28"/>
          <w:szCs w:val="28"/>
          <w:rtl w:val="true"/>
          <w:lang w:bidi="ar-SA"/>
        </w:rPr>
        <w:t>إيّاه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السلام،و اخرى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لم اهتد إلى ما يرفع جهالة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672108_1280447820"/>
      <w:bookmarkStart w:id="316" w:name="_Toc110"/>
      <w:bookmarkEnd w:id="315"/>
      <w:r>
        <w:rPr/>
        <w:t>3018</w:t>
      </w:r>
      <w:bookmarkEnd w:id="31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أبي غيلان الكوفيّ الشيباني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97"/>
      </w:r>
      <w:r>
        <w:rPr>
          <w:rFonts w:ascii="Amiri" w:hAnsi="Amiri" w:eastAsia="Amiri" w:cs="Amiri"/>
          <w:color w:val="111111"/>
          <w:sz w:val="28"/>
          <w:sz w:val="28"/>
          <w:szCs w:val="28"/>
          <w:rtl w:val="true"/>
          <w:lang w:bidi="ar-SA"/>
        </w:rPr>
        <w:t>ضبط غيلان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غيلان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698"/>
      </w:r>
      <w:r>
        <w:rPr>
          <w:rFonts w:ascii="Amiri" w:hAnsi="Amiri" w:eastAsia="Amiri" w:cs="Amiri"/>
          <w:color w:val="111111"/>
          <w:sz w:val="28"/>
          <w:sz w:val="28"/>
          <w:szCs w:val="28"/>
          <w:rtl w:val="true"/>
          <w:lang w:bidi="ar-SA"/>
        </w:rPr>
        <w:t>إيّاه على نسخة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اخرى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المهملة،كما مرّ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في باب الذبائح من التهذيب </w:t>
      </w:r>
      <w:r>
        <w:rPr>
          <w:rStyle w:val="FootnoteAnchor"/>
          <w:rtl w:val="true"/>
        </w:rPr>
        <w:footnoteReference w:id="701"/>
      </w:r>
      <w:r>
        <w:rPr>
          <w:rFonts w:ascii="Amiri" w:hAnsi="Amiri" w:eastAsia="Amiri" w:cs="Amiri"/>
          <w:color w:val="111111"/>
          <w:sz w:val="28"/>
          <w:sz w:val="28"/>
          <w:szCs w:val="28"/>
          <w:rtl w:val="true"/>
          <w:lang w:bidi="ar-SA"/>
        </w:rPr>
        <w:t xml:space="preserve">،و باب ذبائح الكفّار من الاستبصار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هذان الخبران أبدل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الياء،و الظاهر أنّه من خطأ النسّاخ،و من سؤاله عن ذبائح اليهود و النصارى يعلم أنّه إماميّ؛لأنّ غير الإماميّ لا يتورّع عن أكلها غالبا،فتأمّل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كثير،عن بشر بن أبي غيلان الشيباني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يفهم أنّ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المعجمة،و سكون الياء المثنّاة من تحت،و الباء الموحّدة،و الألف،و النون،و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شيبان حيّ من بكر،و هم الشيبانيّة،و هما شيبانان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ثعلبة بن عكابة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ذهل بن ثعلبة بن عكاية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قبيلتان عظيمتان تشتملان على بطون و أفخاذ </w:t>
      </w:r>
      <w:r>
        <w:rPr>
          <w:rStyle w:val="FootnoteAnchor"/>
          <w:rtl w:val="true"/>
        </w:rPr>
        <w:footnoteReference w:id="703"/>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لم أجد بعد البحث و التنقيب في المصادر المرموقة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أحمد أبو سهل</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سهل بشر بن أحمد،أخبرنا محمد بن عبد اللّه ابن عامر،أخبرنا عصام بن يوسف،أخبرنا محمد بن أيوب الكلابي، أخبرنا عمر بن سليمان و أبو الربيع الأعرج،عن عبد اللّه بن عمران،عن علي بن زيد،عن سعيد بن المسيب،عن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228/16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لم أظفر على رواية اخرى له،و الظاهر أنّه من رواة العامّة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6182_184883"/>
    </w:p>
    <w:p>
      <w:pPr>
        <w:pStyle w:val="Heading4"/>
        <w:numPr>
          <w:ilvl w:val="3"/>
          <w:numId w:val="1"/>
        </w:numPr>
        <w:rPr/>
      </w:pPr>
      <w:bookmarkStart w:id="318" w:name="__RefHeading___Toc2672110_1280447820"/>
      <w:bookmarkStart w:id="319" w:name="_Toc111"/>
      <w:bookmarkEnd w:id="317"/>
      <w:bookmarkEnd w:id="318"/>
      <w:r>
        <w:rPr/>
        <w:t>3020</w:t>
      </w:r>
      <w:bookmarkEnd w:id="31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إسماعيل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كأنّه أشار إلى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إسماعيل الكوفيّ،و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في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منه جزمه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بناء على تعدّد المترجم مع الآتي ينبغي عدّ المترجم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2672112_1280447820"/>
      <w:bookmarkStart w:id="321" w:name="_Toc112"/>
      <w:bookmarkEnd w:id="320"/>
      <w:r>
        <w:rPr/>
        <w:t>3021</w:t>
      </w:r>
      <w:bookmarkEnd w:id="321"/>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إسماعيل بن عمّار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نسخة من النجاشيّ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الشين المعجمة،و الراء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r>
        <w:rPr>
          <w:rStyle w:val="FootnoteAnchor"/>
          <w:rtl w:val="true"/>
        </w:rPr>
        <w:footnoteReference w:id="708"/>
      </w:r>
      <w:r>
        <w:rPr>
          <w:rFonts w:ascii="Amiri" w:hAnsi="Amiri" w:eastAsia="Amiri" w:cs="Amiri"/>
          <w:color w:val="111111"/>
          <w:sz w:val="28"/>
          <w:sz w:val="28"/>
          <w:szCs w:val="28"/>
          <w:rtl w:val="true"/>
          <w:lang w:bidi="ar-SA"/>
        </w:rPr>
        <w:t>بزيادة الياء قبل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عليهما فلم نقف فيه إلاّ على قول النجاشيّ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اتّحاده مع بشير بن إسماعيل الآتي،فعليه يكون حسنا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وجوه من 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يفيد كونه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710"/>
      </w:r>
      <w:r>
        <w:rPr>
          <w:rFonts w:ascii="IRNazanin" w:hAnsi="IRNazanin" w:eastAsia="IRNazanin"/>
          <w:color w:val="111111"/>
          <w:sz w:val="28"/>
          <w:sz w:val="28"/>
          <w:szCs w:val="28"/>
          <w:rtl w:val="true"/>
          <w:lang w:bidi="fa-IR"/>
        </w:rPr>
        <w:t xml:space="preserve">اتّحاد هذا مع من قبله،و هو ظاهر النقد </w:t>
      </w:r>
      <w:r>
        <w:rPr>
          <w:rStyle w:val="FootnoteAnchor"/>
          <w:rtl w:val="true"/>
        </w:rPr>
        <w:footnoteReference w:id="711"/>
      </w:r>
      <w:r>
        <w:rPr>
          <w:rFonts w:ascii="Amiri" w:hAnsi="Amiri" w:eastAsia="Amiri" w:cs="Amiri"/>
          <w:color w:val="111111"/>
          <w:sz w:val="28"/>
          <w:sz w:val="28"/>
          <w:szCs w:val="28"/>
          <w:rtl w:val="true"/>
          <w:lang w:bidi="ar-SA"/>
        </w:rPr>
        <w:t xml:space="preserve">،حيث اقتصر على ذكر بشر بن إسماعيل الكوفيّ مرّة،و عدم ذكره للثاني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تصريح الثقة الخبير النجاشيّ رحمه اللّه تعالى بأنّ المترجم له من وجوه من روى الحديث،و أنّه من بيت كبير من الشيعة يلزمنا الحكم عليه بالحسن،و عدّ رواياته من جهته 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البراء بن عازب</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النبيّ صلّى اللّه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6182_184885"/>
    </w:p>
    <w:p>
      <w:pPr>
        <w:pStyle w:val="Heading4"/>
        <w:numPr>
          <w:ilvl w:val="3"/>
          <w:numId w:val="1"/>
        </w:numPr>
        <w:rPr/>
      </w:pPr>
      <w:bookmarkStart w:id="323" w:name="__RefHeading___Toc2672114_1280447820"/>
      <w:bookmarkStart w:id="324" w:name="_Toc113"/>
      <w:bookmarkEnd w:id="322"/>
      <w:bookmarkEnd w:id="323"/>
      <w:r>
        <w:rPr/>
        <w:t>3023</w:t>
      </w:r>
      <w:bookmarkEnd w:id="324"/>
    </w:p>
    <w:p>
      <w:pPr>
        <w:pStyle w:val="Heading5"/>
        <w:numPr>
          <w:ilvl w:val="4"/>
          <w:numId w:val="1"/>
        </w:numPr>
        <w:rPr/>
      </w:pPr>
      <w:bookmarkStart w:id="325" w:name="__RefHeading___Toc2672116_1280447820"/>
      <w:bookmarkStart w:id="326" w:name="_Toc114"/>
      <w:bookmarkEnd w:id="325"/>
      <w:r>
        <w:rPr>
          <w:rtl w:val="true"/>
        </w:rPr>
        <w:t>اشارة</w:t>
      </w:r>
      <w:bookmarkEnd w:id="326"/>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البراء بن معرور</w:t>
      </w:r>
    </w:p>
    <w:p>
      <w:pPr>
        <w:pStyle w:val="BookText"/>
        <w:rPr/>
      </w:pP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570/3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14"/>
      </w:r>
      <w:r>
        <w:rPr>
          <w:rFonts w:ascii="Amiri" w:hAnsi="Amiri" w:eastAsia="Amiri" w:cs="Amiri"/>
          <w:color w:val="111111"/>
          <w:sz w:val="28"/>
          <w:sz w:val="28"/>
          <w:szCs w:val="28"/>
          <w:rtl w:val="true"/>
          <w:lang w:bidi="ar-SA"/>
        </w:rPr>
        <w:t xml:space="preserve">ضبط البراء،و معرور في ترجمته </w:t>
      </w:r>
      <w:r>
        <w:rPr>
          <w:rStyle w:val="FootnoteAnchor"/>
          <w:rtl w:val="true"/>
        </w:rPr>
        <w:footnoteReference w:id="715"/>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16"/>
      </w:r>
      <w:r>
        <w:rPr>
          <w:rFonts w:ascii="Amiri" w:hAnsi="Amiri" w:eastAsia="Amiri" w:cs="Amiri"/>
          <w:color w:val="111111"/>
          <w:sz w:val="28"/>
          <w:sz w:val="28"/>
          <w:szCs w:val="28"/>
          <w:rtl w:val="true"/>
          <w:lang w:bidi="ar-SA"/>
        </w:rPr>
        <w:t>من أصحاب رسول اللّه صلّى اللّه عليه و آله و سلّم 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آله و سلّم بينه و بين وافد بن عبد اللّه التميمي حليف بني عديّ،شهد بدرا و أحدا و الخندق و الحديبيّة و خيبر،و أكل مع رسول اللّه صلّى اللّه عليه و آله و سلّم يوم خيبر من الشاة المسمومة،و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717"/>
      </w:r>
      <w:r>
        <w:rPr>
          <w:rFonts w:ascii="Amiri" w:hAnsi="Amiri" w:eastAsia="Amiri" w:cs="Amiri"/>
          <w:color w:val="111111"/>
          <w:sz w:val="28"/>
          <w:sz w:val="28"/>
          <w:szCs w:val="28"/>
          <w:rtl w:val="true"/>
          <w:lang w:bidi="ar-SA"/>
        </w:rPr>
        <w:t>بنقص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سقط من قلم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أسقطه اكتفاء بالأكل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سقط من قلم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حال؛فالمشهور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بشر فشهد العقبة مع أبيه و شهد بدرا و ما بعدها و مات بعد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بخيبر حين افتتاحها سنة سبع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الأسماء و اللغات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البراء الصحابيّ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بخيبر حين فتحت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مات بخيبر من تلك الأكلة سنة سبع من</w:t>
      </w:r>
      <w:bookmarkStart w:id="327" w:name="pg16182_184887"/>
    </w:p>
    <w:p>
      <w:pPr>
        <w:pStyle w:val="BookText"/>
        <w:rPr/>
      </w:pPr>
      <w:bookmarkEnd w:id="327"/>
      <w:r>
        <w:rPr>
          <w:rFonts w:ascii="Amiri" w:hAnsi="Amiri" w:eastAsia="Amiri" w:cs="Amiri"/>
          <w:color w:val="111111"/>
          <w:sz w:val="28"/>
          <w:sz w:val="28"/>
          <w:szCs w:val="28"/>
          <w:rtl w:val="true"/>
          <w:lang w:bidi="ar-SA"/>
        </w:rPr>
        <w:t>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لزمه وجع السمّ سنة ثمّ مات،و عليه فيكون موته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كان؛فالرجل من الحسان</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672118_1280447820"/>
      <w:bookmarkStart w:id="329" w:name="_Toc115"/>
      <w:bookmarkEnd w:id="328"/>
      <w:r>
        <w:rPr>
          <w:rtl w:val="true"/>
        </w:rPr>
        <w:t>تذييل</w:t>
      </w:r>
      <w:bookmarkEnd w:id="329"/>
    </w:p>
    <w:p>
      <w:pPr>
        <w:pStyle w:val="BookText"/>
        <w:rPr/>
      </w:pPr>
      <w:r>
        <w:rPr>
          <w:rFonts w:ascii="Amiri" w:hAnsi="Amiri" w:eastAsia="Amiri" w:cs="Amiri"/>
          <w:color w:val="111111"/>
          <w:sz w:val="28"/>
          <w:sz w:val="28"/>
          <w:szCs w:val="28"/>
          <w:rtl w:val="true"/>
          <w:lang w:bidi="ar-SA"/>
        </w:rPr>
        <w:t xml:space="preserve">حكى في التعليقة </w:t>
      </w:r>
      <w:r>
        <w:rPr>
          <w:rStyle w:val="FootnoteAnchor"/>
          <w:rtl w:val="true"/>
        </w:rPr>
        <w:footnoteReference w:id="720"/>
      </w:r>
      <w:r>
        <w:rPr>
          <w:rFonts w:ascii="Amiri" w:hAnsi="Amiri" w:eastAsia="Amiri" w:cs="Amiri"/>
          <w:color w:val="111111"/>
          <w:sz w:val="28"/>
          <w:sz w:val="28"/>
          <w:szCs w:val="28"/>
          <w:rtl w:val="true"/>
          <w:lang w:bidi="ar-SA"/>
        </w:rPr>
        <w:t xml:space="preserve">عن تهذيب الأسماء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المحدّثين على تشديدها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722"/>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الطرطوشي في التفسير،و هو المنقول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التخفيف أكثر عند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كل من لقيت ممّن وثقت بعلمه من أهل العربيّة عن الحديبيّة فلم يختلفوا على أنها 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نقلها البكريّ عن الأصمعيّ أيضا،و مثله في المشارق و المطالع،و هو رأي أهل العراق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تشدّد ياؤها كما ذهب إليه أهل المدينة،بل عامّة الفقهاء و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التخفيف هو الثابت عند المحقّقين و التثقيل عند أكثر المحدّثين، بل كثير من اللغويّين،و المحدّثين أنكروا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العناية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المحقّقون على التخفيف كما قاله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إن جرى الجمهور على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المصباح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بئر قرب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جدّة،دون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المتأخّرون أنّها قريبة من قهوة الشميسيّ،ثمّ اطلق على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في الحلّ و بعضها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واد بينه و بين مكّة عشرة أميال،أو خمسة عشر ميلا،على طريق جدة،و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على مرحلة من مكة،أو أقلّ من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قرية ليست بالكبيرة سمّيت بالبئر الّتي هناك عند مسجد الشجرة،و بينها و بين المدينة تسع مراحل،و مرحلة إلى مكّة،و هي أسفل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ابن القصّار أنّ بعضها حلّ،أو سمّيت لشجرة حدباء كانت هناك،و هي الّتي تحتها بيعة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التاج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لعل أكل المترجم الطعام مع رسول اللّه صلّى اللّه عليه و آله و سلّم على مائدة واحدة تنبئ عن قربه و اختصاصه به صلّى اللّه عليه و آله و سلّم،و وفاته في تلك الفترة،استفيد حسنه و جلالته،و اللّه العالم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6182_184889"/>
    </w:p>
    <w:p>
      <w:pPr>
        <w:pStyle w:val="Heading4"/>
        <w:numPr>
          <w:ilvl w:val="3"/>
          <w:numId w:val="1"/>
        </w:numPr>
        <w:rPr/>
      </w:pPr>
      <w:bookmarkStart w:id="331" w:name="__RefHeading___Toc2672120_1280447820"/>
      <w:bookmarkStart w:id="332" w:name="_Toc116"/>
      <w:bookmarkEnd w:id="330"/>
      <w:bookmarkEnd w:id="331"/>
      <w:r>
        <w:rPr/>
        <w:t>3024</w:t>
      </w:r>
      <w:bookmarkEnd w:id="332"/>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بشّار النيسابوري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تشديد الشين المعجمة،و الألف،و الراء المهملة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8"/>
      </w:r>
      <w:r>
        <w:rPr>
          <w:rFonts w:ascii="Amiri" w:hAnsi="Amiri" w:eastAsia="Amiri" w:cs="Amiri"/>
          <w:color w:val="111111"/>
          <w:sz w:val="28"/>
          <w:sz w:val="28"/>
          <w:szCs w:val="28"/>
          <w:rtl w:val="true"/>
          <w:lang w:bidi="ar-SA"/>
        </w:rPr>
        <w:t>ضبط النيسابوريّ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الصرمي،قال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بشير ابن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الصرمي،قال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بشير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فالمترجم عنون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بشار،كما في الكافي،و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بشار،كما في التهذيب،و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يسار،كما في الاستبصار،و الجميع واحد،و لا طريق لترجيح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الآدمي، عن بشر بن بشّار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بشّار كوفي،روى عن أبي جعفر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الهادي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 أبي عبد اللّه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الألف،و الذال المعجمة،و الألف،و النون، و الياء،نسبة إلى شاذان بن الخليل،والد الفضل بن شاذان النيسابوريّ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لم أقف على ما يرفع جهالته،فهو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بكّار</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تعالى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العبّاس،عن بشر بن بكّار،عن عمرو بن شمر،عن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بكار التنيسي أبو عبد اللّه البجلي دمشقي الأصل</w:t>
      </w:r>
    </w:p>
    <w:p>
      <w:pPr>
        <w:pStyle w:val="BookText"/>
        <w:rPr/>
      </w:pPr>
      <w:r>
        <w:rPr>
          <w:rFonts w:ascii="Amiri" w:hAnsi="Amiri" w:eastAsia="Amiri" w:cs="Amiri"/>
          <w:color w:val="111111"/>
          <w:sz w:val="28"/>
          <w:sz w:val="28"/>
          <w:szCs w:val="28"/>
          <w:rtl w:val="true"/>
          <w:lang w:bidi="ar-SA"/>
        </w:rPr>
        <w:t>جاء في ثواب الأعمال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خميس خمس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الخراط،عن بشر،عن الأوزاعي، 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الحناط،عن الأوزاعي،عن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207/93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عن الأوزاعي،عن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بشر فهو بشر بن بكر التنيسي أبو عبد اللّه البجلي،و قد ترجم له في تهذيب التهذيب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حريز ابن عثمان و الأوزاعي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الأوزاعي؛فقد ترجم له في تهذيب التهذيب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عمرو بن أبي عمرو و اسمه محمّد الشامي أبو عمرو الأوزاعي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مالك و الشعبة و الثوري و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ثقة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جميع ما نقلناه أنّ المعنون من رواة العامّة و هو ثقة عندهم و لذلك نحتج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بنان التفليسي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نسخة،إلاّ أنّ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عليه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بيان،و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بيان بن حمران التفليسي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w:t>
      </w:r>
      <w:bookmarkStart w:id="333" w:name="pg16182_184892"/>
    </w:p>
    <w:p>
      <w:pPr>
        <w:pStyle w:val="Heading4"/>
        <w:numPr>
          <w:ilvl w:val="3"/>
          <w:numId w:val="1"/>
        </w:numPr>
        <w:rPr/>
      </w:pPr>
      <w:bookmarkStart w:id="334" w:name="__RefHeading___Toc2672122_1280447820"/>
      <w:bookmarkStart w:id="335" w:name="_Toc117"/>
      <w:bookmarkEnd w:id="333"/>
      <w:bookmarkEnd w:id="334"/>
      <w:r>
        <w:rPr/>
        <w:t>3028</w:t>
      </w:r>
      <w:bookmarkEnd w:id="33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بيّاع الزطّي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31"/>
      </w:r>
      <w:r>
        <w:rPr>
          <w:rFonts w:ascii="Amiri" w:hAnsi="Amiri" w:eastAsia="Amiri" w:cs="Amiri"/>
          <w:color w:val="111111"/>
          <w:sz w:val="28"/>
          <w:sz w:val="28"/>
          <w:szCs w:val="28"/>
          <w:rtl w:val="true"/>
          <w:lang w:bidi="ar-SA"/>
        </w:rPr>
        <w:t>ضبط الزطّي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بيّاع الزطّي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732"/>
      </w:r>
      <w:r>
        <w:rPr>
          <w:rFonts w:ascii="Amiri" w:hAnsi="Amiri" w:eastAsia="Amiri" w:cs="Amiri"/>
          <w:color w:val="111111"/>
          <w:sz w:val="28"/>
          <w:sz w:val="28"/>
          <w:szCs w:val="28"/>
          <w:rtl w:val="true"/>
          <w:lang w:bidi="ar-SA"/>
        </w:rPr>
        <w:t>الرجل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رغم ذكر جماعة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لم يوضّحوا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672124_1280447820"/>
      <w:bookmarkStart w:id="337" w:name="_Toc118"/>
      <w:bookmarkEnd w:id="336"/>
      <w:r>
        <w:rPr/>
        <w:t>3029</w:t>
      </w:r>
      <w:bookmarkEnd w:id="337"/>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بيان بن حمران التفليسي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الياء المثنّاة من تحت،و الألف،و النون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المثنّاة 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تفليس،بفتح التاء المثنّاة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العامّة تكسرها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سكون الفاء،و كسر اللام،و سكون المثنّاة من تحت،و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w:t>
      </w:r>
    </w:p>
    <w:p>
      <w:pPr>
        <w:pStyle w:val="BookText"/>
        <w:rPr/>
      </w:pPr>
      <w:r>
        <w:rPr>
          <w:rFonts w:ascii="Amiri" w:hAnsi="Amiri" w:eastAsia="Amiri" w:cs="Amiri"/>
          <w:color w:val="111111"/>
          <w:sz w:val="28"/>
          <w:sz w:val="28"/>
          <w:szCs w:val="28"/>
          <w:rtl w:val="true"/>
          <w:lang w:bidi="ar-SA"/>
        </w:rPr>
        <w:t xml:space="preserve">بأرمينيّة الأولى فتحت في زمان عثمان عليها سوران،و حمّاماتها تنبع ماء حارّا ثمّ ملكها الكرج و قتل بها خلقا من المسلمين،و لذا تعدّ قصبة كرجستان نسبة إليه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نسبة الميرزا في المنهج </w:t>
      </w:r>
      <w:r>
        <w:rPr>
          <w:rStyle w:val="FootnoteAnchor"/>
          <w:rtl w:val="true"/>
        </w:rPr>
        <w:footnoteReference w:id="736"/>
      </w:r>
      <w:r>
        <w:rPr>
          <w:rFonts w:ascii="Amiri" w:hAnsi="Amiri" w:eastAsia="Amiri" w:cs="Amiri"/>
          <w:color w:val="111111"/>
          <w:sz w:val="28"/>
          <w:sz w:val="28"/>
          <w:szCs w:val="28"/>
          <w:rtl w:val="true"/>
          <w:lang w:bidi="ar-SA"/>
        </w:rPr>
        <w:t xml:space="preserve">و الوسيط </w:t>
      </w:r>
      <w:r>
        <w:rPr>
          <w:rStyle w:val="FootnoteAnchor"/>
          <w:rtl w:val="true"/>
        </w:rPr>
        <w:footnoteReference w:id="737"/>
      </w:r>
      <w:r>
        <w:rPr>
          <w:rFonts w:ascii="Amiri" w:hAnsi="Amiri" w:eastAsia="Amiri" w:cs="Amiri"/>
          <w:color w:val="111111"/>
          <w:sz w:val="28"/>
          <w:sz w:val="28"/>
          <w:szCs w:val="28"/>
          <w:rtl w:val="true"/>
          <w:lang w:bidi="ar-SA"/>
        </w:rPr>
        <w:t xml:space="preserve">إلى رجال الشيخ رحمه اللّه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 قد عنونه في مجمع الرجال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بن حمران التفليسيّ نزل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وجدناه في نسخة معتمدة هو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وصف،ثمّ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بن حمران التفليسيّ،نزل المدائن،و كأنّ نسخة الميرزا كان قد زيد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،فزعمهما اسما واحدا،و أبدل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إنّ بشرا المعنون و بيان بن حمران كلاهما مجهولا الحال سواء اتّحدا أم تعدّدا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جعفر</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الثامن و الخمسون حديث </w:t>
      </w:r>
      <w:r>
        <w:rPr>
          <w:rFonts w:eastAsia="Amiri" w:cs="Amiri" w:ascii="Amiri" w:hAnsi="Amiri"/>
          <w:color w:val="111111"/>
          <w:sz w:val="28"/>
          <w:szCs w:val="28"/>
          <w:lang w:bidi="ar-SA"/>
        </w:rPr>
        <w:t>28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6182_184894"/>
    </w:p>
    <w:p>
      <w:pPr>
        <w:pStyle w:val="Heading4"/>
        <w:numPr>
          <w:ilvl w:val="3"/>
          <w:numId w:val="1"/>
        </w:numPr>
        <w:rPr/>
      </w:pPr>
      <w:bookmarkStart w:id="339" w:name="__RefHeading___Toc2672126_1280447820"/>
      <w:bookmarkStart w:id="340" w:name="_Toc119"/>
      <w:bookmarkEnd w:id="338"/>
      <w:bookmarkEnd w:id="339"/>
      <w:r>
        <w:rPr/>
        <w:t>3031</w:t>
      </w:r>
      <w:bookmarkEnd w:id="340"/>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جعفر الجعفي أبو الوليد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41"/>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لم يذكر في جامع الرواة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بشر بن جعفر الجعفيّ،و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يكشف عن اتّحادهما عنده،و في منهج المقال جعل الاتحاد محتمل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بهذا العنوان من رجال الباقر عليه السلام</w:t>
      </w:r>
      <w:bookmarkStart w:id="341" w:name="pg16182_184895"/>
    </w:p>
    <w:p>
      <w:pPr>
        <w:pStyle w:val="BookText"/>
        <w:rPr/>
      </w:pPr>
      <w:bookmarkEnd w:id="341"/>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الحرث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السرّاج،عن بشر ابن جعفر،عن المفضّل 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تغلب بن الضحّاك،قال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جعفر الجعفيّ أبو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بشر ابن جعفر،عن أبي أسامة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ثعلبة بن الضحّاك،عن بشر بن جعفر،عن الصادق عليه السلام،و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السرّاج،و صفوان بن يحيى أيضا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المعاجم الحديثيّة و الرجاليّة على ما يوضّح حال المترجم،فهو بناء على تعدده مع الآتي فهو مجهول الحال إلاّ أنّ رواية صفوان عنه ربّما تسبغ عليه نوع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2672128_1280447820"/>
      <w:bookmarkStart w:id="343" w:name="_Toc120"/>
      <w:bookmarkEnd w:id="342"/>
      <w:r>
        <w:rPr/>
        <w:t>3032</w:t>
      </w:r>
      <w:bookmarkEnd w:id="343"/>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جعفر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44"/>
      </w:r>
      <w:r>
        <w:rPr>
          <w:rFonts w:ascii="Amiri" w:hAnsi="Amiri" w:eastAsia="Amiri" w:cs="Amiri"/>
          <w:color w:val="111111"/>
          <w:sz w:val="28"/>
          <w:sz w:val="28"/>
          <w:szCs w:val="28"/>
          <w:rtl w:val="true"/>
          <w:lang w:bidi="ar-SA"/>
        </w:rPr>
        <w:t>في رجاله من أصحاب الصادق عليه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الميرزا </w:t>
      </w:r>
      <w:r>
        <w:rPr>
          <w:rStyle w:val="FootnoteAnchor"/>
          <w:rtl w:val="true"/>
        </w:rPr>
        <w:footnoteReference w:id="745"/>
      </w:r>
      <w:r>
        <w:rPr>
          <w:rFonts w:ascii="IRNazanin" w:hAnsi="IRNazanin" w:eastAsia="IRNazanin"/>
          <w:color w:val="111111"/>
          <w:sz w:val="28"/>
          <w:sz w:val="28"/>
          <w:szCs w:val="28"/>
          <w:rtl w:val="true"/>
          <w:lang w:bidi="fa-IR"/>
        </w:rPr>
        <w:t>البعد عن اتحاده مع سابقه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مجهولا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استفادة كونه إماميّا من عدم تعرّض الشيخ رحمه اللّه لفساد مذهبه،لكنّا لم نقف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التعليقة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بن يحيى،عن بشر ابن جعفر،عن أبي أسامة الحنّاط </w:t>
      </w:r>
      <w:r>
        <w:rPr>
          <w:rStyle w:val="FootnoteAnchor"/>
          <w:rtl w:val="true"/>
        </w:rPr>
        <w:footnoteReference w:id="747"/>
      </w:r>
      <w:r>
        <w:rPr>
          <w:rFonts w:ascii="Amiri" w:hAnsi="Amiri" w:eastAsia="Amiri" w:cs="Amiri"/>
          <w:color w:val="111111"/>
          <w:sz w:val="28"/>
          <w:sz w:val="28"/>
          <w:szCs w:val="28"/>
          <w:rtl w:val="true"/>
          <w:lang w:bidi="ar-SA"/>
        </w:rPr>
        <w:t>،ما يدلّ على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صفوان عنه إيماء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سهو من قلم الوحيد رحمه اللّه؛فإنّ الخبر الذي رواه صفوان </w:t>
      </w:r>
      <w:r>
        <w:rPr>
          <w:rStyle w:val="FootnoteAnchor"/>
          <w:rtl w:val="true"/>
        </w:rPr>
        <w:footnoteReference w:id="748"/>
      </w:r>
      <w:r>
        <w:rPr>
          <w:rFonts w:ascii="Amiri" w:hAnsi="Amiri" w:eastAsia="Amiri" w:cs="Amiri"/>
          <w:color w:val="111111"/>
          <w:sz w:val="28"/>
          <w:sz w:val="28"/>
          <w:szCs w:val="28"/>
          <w:rtl w:val="true"/>
          <w:lang w:bidi="ar-SA"/>
        </w:rPr>
        <w:t xml:space="preserve">،إنّما رواه عن جعفر بن بشير لا عن بشر بن جعفر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المؤسف أنّا لم نجد في التهذيب في الطبعة الحجريّة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،و الطبعة الحروفيّة الجديدة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ذكره،بل المذكور فيهما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ابن يحيى،عن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أسامة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الاستبصار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بشر بن جعفر،عن أبي أسامة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مضمون رواية التهذيب و الاستبصار واحد،و لا مرجّح لأحدهما،امتنع الاستشهاد بسند الرواية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Amiri" w:hAnsi="Amiri" w:eastAsia="Amiri" w:cs="Amiri"/>
          <w:color w:val="111111"/>
          <w:sz w:val="28"/>
          <w:sz w:val="28"/>
          <w:szCs w:val="28"/>
          <w:rtl w:val="true"/>
          <w:lang w:bidi="ar-SA"/>
        </w:rPr>
        <w:t xml:space="preserve">شئت توضيح ذلك فراجع ما نذكره في أبي أسامة الأزديّ في باب الكنى إن شاء اللّه تعالى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لم أقف في المعاجم الحديثيّة و الرجاليّة على ما يوضّح حال المترجم،فهو بناء على التعدّد فالمتقدّم مجهول الحال،و المترجم حسن لرواية صفوان عنه، 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حجر</w:t>
      </w:r>
    </w:p>
    <w:p>
      <w:pPr>
        <w:pStyle w:val="BookText"/>
        <w:rPr/>
      </w:pPr>
      <w:r>
        <w:rPr>
          <w:rFonts w:ascii="Amiri" w:hAnsi="Amiri" w:eastAsia="Amiri" w:cs="Amiri"/>
          <w:color w:val="111111"/>
          <w:sz w:val="28"/>
          <w:sz w:val="28"/>
          <w:szCs w:val="28"/>
          <w:rtl w:val="true"/>
          <w:lang w:bidi="ar-SA"/>
        </w:rPr>
        <w:t xml:space="preserve">جاء بهذا العنوان في مناقب الإمام أمير المؤمنين عليه السلام للكوفي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أسلم و بشر بن حجر عن أبي 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حذام</w:t>
      </w:r>
    </w:p>
    <w:p>
      <w:pPr>
        <w:pStyle w:val="BookText"/>
        <w:rPr/>
      </w:pPr>
      <w:r>
        <w:rPr>
          <w:rFonts w:ascii="Amiri" w:hAnsi="Amiri" w:eastAsia="Amiri" w:cs="Amiri"/>
          <w:color w:val="111111"/>
          <w:sz w:val="28"/>
          <w:sz w:val="28"/>
          <w:szCs w:val="28"/>
          <w:rtl w:val="true"/>
          <w:lang w:bidi="ar-SA"/>
        </w:rPr>
        <w:t>جاء في سند رواية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راشد،عن أبيه،عن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هذا هو ابن حذام رجل صدق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أنّ أبا الحسن عليه السلام كان يثني عليه،و 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حذام، و في الكافي </w:t>
      </w: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بشير،و كذلك في الوسائل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أعلام الجرح و التعديل منّا و لم أجد له ذكر في المعاجم العاميّة،فعليه يعدّ مهملا إن كان من رواتنا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6182_184898"/>
    </w:p>
    <w:p>
      <w:pPr>
        <w:pStyle w:val="Heading4"/>
        <w:numPr>
          <w:ilvl w:val="3"/>
          <w:numId w:val="1"/>
        </w:numPr>
        <w:rPr/>
      </w:pPr>
      <w:bookmarkStart w:id="345" w:name="__RefHeading___Toc2672130_1280447820"/>
      <w:bookmarkStart w:id="346" w:name="_Toc121"/>
      <w:bookmarkEnd w:id="344"/>
      <w:bookmarkEnd w:id="345"/>
      <w:r>
        <w:rPr/>
        <w:t>3035</w:t>
      </w:r>
      <w:bookmarkEnd w:id="346"/>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 الذهلي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السين المهملة المشدّدة،و الألف،و النون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ذهل بن شيبان بن ثعلبة بن عكاية قبيلة من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المضمومة،و الهاء المفتوحة،و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إسكان الهاء،كما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اللقيطة من ذهل بن شيبان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54"/>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لم أعثر على من أوضح حال المترجم،و الذين عنونوه فإنما نقلوا عن رجال الشيخ رحمه اللّه بغير زيادة،فعليه فهو ممن أهملوا بيان حاله،و لذلك يعد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الحسن المرادي</w:t>
      </w:r>
    </w:p>
    <w:p>
      <w:pPr>
        <w:pStyle w:val="BookText"/>
        <w:rPr/>
      </w:pPr>
      <w:r>
        <w:rPr>
          <w:rFonts w:ascii="Amiri" w:hAnsi="Amiri" w:eastAsia="Amiri" w:cs="Amiri"/>
          <w:color w:val="111111"/>
          <w:sz w:val="28"/>
          <w:sz w:val="28"/>
          <w:szCs w:val="28"/>
          <w:rtl w:val="true"/>
          <w:lang w:bidi="ar-SA"/>
        </w:rPr>
        <w:t>جاء في كتاب التوحيد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الحسن المرادي،عن عبد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هذا الحديث سندا و متنا في الغارات للثقفي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خيثمة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الثقات لابن حبّان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المعاجم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الحسن البصري أبو مالك،و هو من رواة العامة و ليس هو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 كان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الحسن المرادي أو بشير بن خيثمة المرادي فإنّه ممّن لم يذكر في المعاجم الرجالية،و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الحسين</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يوسف،عن بشر بن الحسين،عن الزبير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كتاب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و لذلك يعدّ مهملا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الحكم</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يحيى النيسابوري،عن بشر بن الحكم،عن عمرو بن شبيب،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أشرس،قال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الحكم و إبراهيم بن نصر السورياني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هارون بن عنترة،قال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غياث بن المجيب،عن الحسن البصري،عن عبد اللّه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بسيطة في بعض رواة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أشرس؛فهو السلميّ النيسابوريّ؛فقد ترجم له في لسان الميزان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مكّي بن إبراهيم، و إبراهيم بن رستم،و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متّهم في الحديث،ثمّ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بشر بن الحكم؛فهو بشر بن الحكم بن حبيب بن مهران العبديّ،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النيسابوريّ الفقيه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تهذيب الكمال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،و قريب منه في سير أعلام النبلاء </w:t>
      </w:r>
      <w:r>
        <w:rPr>
          <w:rFonts w:eastAsia="Amiri" w:cs="Amiri" w:ascii="Amiri" w:hAnsi="Amiri"/>
          <w:color w:val="111111"/>
          <w:sz w:val="28"/>
          <w:szCs w:val="28"/>
          <w:lang w:bidi="ar-SA"/>
        </w:rPr>
        <w:t>344/12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الحكم العبديّ من جلّة أهل نيسابور،مات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الصفديّ في الوافي بالوفيات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4605</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إبراهيم بن نصر السورياني،فقد قال الذهبي في سير أعلام النبلاء </w:t>
      </w:r>
      <w:r>
        <w:rPr>
          <w:rFonts w:eastAsia="Amiri" w:cs="Amiri" w:ascii="Amiri" w:hAnsi="Amiri"/>
          <w:color w:val="111111"/>
          <w:sz w:val="28"/>
          <w:szCs w:val="28"/>
          <w:lang w:bidi="ar-SA"/>
        </w:rPr>
        <w:t>397/10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البارع محدّث نيسابور أبو إسحاق إبراهيم بن نصر الخراسانيّ المطوعيّ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السيوطيّ في طبقات الحفّاظ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سوريان بضمّ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السمعانيّ في الأنساب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عبد الملك بن هارون بن عنترة،قال؛قال ابن حجر في لسان الميزان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الدارقطني و كذّبه يحيى بن معين،لكن عندنا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غياث بن مجيب؛فلم أجده في مجاميعنا الرجاليّة و مجاميع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البصريّ و عبد اللّه بن عمر،فهما معلوما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من رواة العامّة و أجلائهم،و لم يذكره علماؤنا رضوان اللّه تعالى عليهم،و إنّي أعدّه من رواة العامّة و نحتجّ عليهم بما يرويه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حمزة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بحار الأنوار </w:t>
      </w:r>
      <w:r>
        <w:rPr>
          <w:rFonts w:eastAsia="Amiri" w:cs="Amiri" w:ascii="Amiri" w:hAnsi="Amiri"/>
          <w:color w:val="111111"/>
          <w:sz w:val="28"/>
          <w:szCs w:val="28"/>
          <w:lang w:bidi="ar-SA"/>
        </w:rPr>
        <w:t>307/103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مستدركا </w:t>
      </w:r>
      <w:bookmarkStart w:id="347" w:name="pg16182_184902"/>
    </w:p>
    <w:p>
      <w:pPr>
        <w:pStyle w:val="Heading4"/>
        <w:numPr>
          <w:ilvl w:val="3"/>
          <w:numId w:val="1"/>
        </w:numPr>
        <w:rPr/>
      </w:pPr>
      <w:bookmarkStart w:id="348" w:name="__RefHeading___Toc2672132_1280447820"/>
      <w:bookmarkStart w:id="349" w:name="_Toc122"/>
      <w:bookmarkEnd w:id="347"/>
      <w:bookmarkEnd w:id="348"/>
      <w:r>
        <w:rPr/>
        <w:t>3040</w:t>
      </w:r>
      <w:bookmarkEnd w:id="34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خثعم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الباقر عليه السلام،و مجمع الرجال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الثاء المثلّثة الساكنة،و العين المهملة المفتوحة،و الميم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58"/>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لم يتعرّض أحد من أرباب الجرح و التعديل لبيان حال المعنون،فهو ممّن أهملوا بيان حاله،و لذلك يعدّ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دويد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مناقب أمير المؤمنين عليه السلام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محمّد،عن الأعمش و بشر بن دويد أو دويك،عن أبي سعيد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رباط الكوفي</w:t>
      </w:r>
    </w:p>
    <w:p>
      <w:pPr>
        <w:pStyle w:val="BookText"/>
        <w:rPr/>
      </w:pPr>
      <w:r>
        <w:rPr>
          <w:rFonts w:ascii="Amiri" w:hAnsi="Amiri" w:eastAsia="Amiri" w:cs="Amiri"/>
          <w:color w:val="111111"/>
          <w:sz w:val="28"/>
          <w:sz w:val="28"/>
          <w:szCs w:val="28"/>
          <w:rtl w:val="true"/>
          <w:lang w:bidi="ar-SA"/>
        </w:rPr>
        <w:t xml:space="preserve">قال في لسان الميزان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عمرو الكشّي في رجال الشيعة من الرواة عن جعفر الصادق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نسختنا من رجال الكشّي ذكر عن المعنون،و لعلّه كان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6182_184904"/>
    </w:p>
    <w:p>
      <w:pPr>
        <w:pStyle w:val="Heading4"/>
        <w:numPr>
          <w:ilvl w:val="3"/>
          <w:numId w:val="1"/>
        </w:numPr>
        <w:rPr/>
      </w:pPr>
      <w:bookmarkStart w:id="351" w:name="__RefHeading___Toc2672134_1280447820"/>
      <w:bookmarkStart w:id="352" w:name="_Toc123"/>
      <w:bookmarkEnd w:id="350"/>
      <w:bookmarkEnd w:id="351"/>
      <w:r>
        <w:rPr/>
        <w:t>3043</w:t>
      </w:r>
      <w:bookmarkEnd w:id="352"/>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الربيع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العلاّمة رحمه اللّه في الخلاصة </w:t>
      </w:r>
      <w:r>
        <w:rPr>
          <w:rStyle w:val="FootnoteAnchor"/>
          <w:rtl w:val="true"/>
        </w:rPr>
        <w:footnoteReference w:id="760"/>
      </w:r>
      <w:r>
        <w:rPr>
          <w:rFonts w:ascii="IRNazanin" w:hAnsi="IRNazanin" w:eastAsia="IRNazanin"/>
          <w:color w:val="111111"/>
          <w:sz w:val="28"/>
          <w:sz w:val="28"/>
          <w:szCs w:val="28"/>
          <w:rtl w:val="true"/>
          <w:lang w:bidi="fa-IR"/>
        </w:rPr>
        <w:t xml:space="preserve">و ابن داود </w:t>
      </w:r>
      <w:r>
        <w:rPr>
          <w:rStyle w:val="FootnoteAnchor"/>
          <w:rtl w:val="true"/>
        </w:rPr>
        <w:footnoteReference w:id="761"/>
      </w:r>
      <w:r>
        <w:rPr>
          <w:rFonts w:ascii="Amiri" w:hAnsi="Amiri" w:eastAsia="Amiri" w:cs="Amiri"/>
          <w:color w:val="111111"/>
          <w:sz w:val="28"/>
          <w:sz w:val="28"/>
          <w:szCs w:val="28"/>
          <w:rtl w:val="true"/>
          <w:lang w:bidi="ar-SA"/>
        </w:rPr>
        <w:t>إيّاه في القسم الثاني و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تبري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فسّرنا التبري في طيّ المذاهب الفاسدة من مقباس الهداية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من 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عدّه في الحاوي </w:t>
      </w:r>
      <w:r>
        <w:rPr>
          <w:rStyle w:val="FootnoteAnchor"/>
          <w:rtl w:val="true"/>
        </w:rPr>
        <w:footnoteReference w:id="764"/>
      </w:r>
      <w:r>
        <w:rPr>
          <w:rFonts w:ascii="Amiri" w:hAnsi="Amiri" w:eastAsia="Amiri" w:cs="Amiri"/>
          <w:color w:val="111111"/>
          <w:sz w:val="28"/>
          <w:sz w:val="28"/>
          <w:szCs w:val="28"/>
          <w:rtl w:val="true"/>
          <w:lang w:bidi="ar-SA"/>
        </w:rPr>
        <w:t>في قسم الضعفاء،و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تبري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بعد ثبوت كونه بتريّا،يجب عدّه من أضعف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672136_1280447820"/>
      <w:bookmarkStart w:id="354" w:name="_Toc124"/>
      <w:bookmarkEnd w:id="353"/>
      <w:r>
        <w:rPr/>
        <w:t>3044</w:t>
      </w:r>
      <w:bookmarkEnd w:id="354"/>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الرحّال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الحاء المهملة المشدّدة،و الألف و اللام، </w:t>
      </w:r>
    </w:p>
    <w:p>
      <w:pPr>
        <w:pStyle w:val="BookText"/>
        <w:rPr/>
      </w:pPr>
      <w:r>
        <w:rPr>
          <w:rFonts w:ascii="Amiri" w:hAnsi="Amiri" w:eastAsia="Amiri" w:cs="Amiri"/>
          <w:color w:val="111111"/>
          <w:sz w:val="28"/>
          <w:sz w:val="28"/>
          <w:szCs w:val="28"/>
          <w:rtl w:val="true"/>
          <w:lang w:bidi="ar-SA"/>
        </w:rPr>
        <w:t xml:space="preserve">من الرحلة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768"/>
      </w:r>
      <w:r>
        <w:rPr>
          <w:rFonts w:ascii="Amiri" w:hAnsi="Amiri" w:eastAsia="Amiri" w:cs="Amiri"/>
          <w:color w:val="111111"/>
          <w:sz w:val="28"/>
          <w:sz w:val="28"/>
          <w:szCs w:val="28"/>
          <w:rtl w:val="true"/>
          <w:lang w:bidi="ar-SA"/>
        </w:rPr>
        <w:t xml:space="preserve">في كلام النجاشيّ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الرحال،و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أحمد بن علوية،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 نقلا عن رجال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محمّد بن بشر بن البطّال بن بشر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يطمأن به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الرحّال،و إنّما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الرحّال؛لأنّه رحل خمسين رحلة من حجّ إلى غزوة،كما نصّ على ذلك النجاشيّ و جاء في نسخة مجمع الرجال من رجال النجاشيّ،و جامع الرواة،و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منهج المقال،و رجال الشيخ و غيرها،ففي كلّ هذه المجاميع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الرحّال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نقلناه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أنّه سمّي الرحّال؛لأنّه رحل خمسين رحلة من حجّ إلى غزوة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حاله إلاّ على عدّ الشيخ رحمه اللّه إيّاه في رجاله </w:t>
      </w:r>
      <w:r>
        <w:rPr>
          <w:rStyle w:val="FootnoteAnchor"/>
          <w:rtl w:val="true"/>
        </w:rPr>
        <w:footnoteReference w:id="770"/>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7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حمّاد بن عيسى ما ينبغي أن يلاحظ</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ترجمة حمّاد </w:t>
      </w:r>
      <w:r>
        <w:rPr>
          <w:rStyle w:val="FootnoteAnchor"/>
          <w:rtl w:val="true"/>
        </w:rPr>
        <w:footnoteReference w:id="772"/>
      </w:r>
      <w:r>
        <w:rPr>
          <w:rFonts w:ascii="Amiri" w:hAnsi="Amiri" w:eastAsia="Amiri" w:cs="Amiri"/>
          <w:color w:val="111111"/>
          <w:sz w:val="28"/>
          <w:sz w:val="28"/>
          <w:szCs w:val="28"/>
          <w:rtl w:val="true"/>
          <w:lang w:bidi="ar-SA"/>
        </w:rPr>
        <w:t>إلاّ إكثاره في كتابه في الزكاة الرواية عن الرجل</w:t>
      </w:r>
      <w:r>
        <w:rPr>
          <w:rFonts w:eastAsia="Amiri" w:cs="Amiri" w:ascii="Amiri" w:hAnsi="Amiri"/>
          <w:color w:val="111111"/>
          <w:sz w:val="28"/>
          <w:szCs w:val="28"/>
          <w:rtl w:val="true"/>
          <w:lang w:bidi="ar-SA"/>
        </w:rPr>
        <w:t xml:space="preserve">. </w:t>
      </w:r>
      <w:bookmarkStart w:id="355" w:name="pg16182_184906"/>
    </w:p>
    <w:p>
      <w:pPr>
        <w:pStyle w:val="BookText"/>
        <w:rPr/>
      </w:pPr>
      <w:bookmarkEnd w:id="355"/>
      <w:r>
        <w:rPr>
          <w:rFonts w:ascii="Amiri" w:hAnsi="Amiri" w:eastAsia="Amiri" w:cs="Amiri"/>
          <w:color w:val="111111"/>
          <w:sz w:val="28"/>
          <w:sz w:val="28"/>
          <w:szCs w:val="28"/>
          <w:rtl w:val="true"/>
          <w:lang w:bidi="ar-SA"/>
        </w:rPr>
        <w:t xml:space="preserve">و غرض الوحيد رحمه اللّه استفادة وثاقته من ذلك،فإذا انضمّ إلى ذلك ما يفيده عدم تعرّض الشيخ لفساد مذهبه اندرج في الحسان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إنّ رواية حمّاد بن عيسى عنه،و إكثاره الرواية عنه،ربّما يستفاد منه حسنه،فهو حسن ظاهرا و لا أقلّ من كون روايته 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672138_1280447820"/>
      <w:bookmarkStart w:id="357" w:name="_Toc125"/>
      <w:bookmarkEnd w:id="356"/>
      <w:r>
        <w:rPr/>
        <w:t>3045</w:t>
      </w:r>
      <w:bookmarkEnd w:id="357"/>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زاذان الجزري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المعجمة،و الألف،و الذال المعجمة،و الألف،و النون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الزاي المعجمة المفتوحة،و الراء المهملة، و الياء،نسبة إلى الجزيرة أرض بالبصرة ذات نخيل بينها و بين الأبلة،يتجزّر عنها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جزيرة 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بعينه،و هو موضع بين دجلة و الفرات،و بها مدن كبار،و النسبة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جزريّ كما نصّ عليه في القاموس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777"/>
      </w:r>
      <w:r>
        <w:rPr>
          <w:rFonts w:ascii="Amiri" w:hAnsi="Amiri" w:eastAsia="Amiri" w:cs="Amiri"/>
          <w:color w:val="111111"/>
          <w:sz w:val="28"/>
          <w:sz w:val="28"/>
          <w:szCs w:val="28"/>
          <w:rtl w:val="true"/>
          <w:lang w:bidi="ar-SA"/>
        </w:rPr>
        <w:t>كالربعيّ إلى ربيعة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أطلقت الجزيرة و لم تضف إلى العرب فإنّما يراد بها هذه</w:t>
      </w:r>
      <w:r>
        <w:rPr>
          <w:rFonts w:eastAsia="Amiri" w:cs="Amiri" w:ascii="Amiri" w:hAnsi="Amiri"/>
          <w:color w:val="111111"/>
          <w:sz w:val="28"/>
          <w:szCs w:val="28"/>
          <w:rtl w:val="true"/>
          <w:lang w:bidi="ar-SA"/>
        </w:rPr>
        <w:t xml:space="preserve">. </w:t>
      </w:r>
      <w:bookmarkStart w:id="358" w:name="pg16182_184907"/>
    </w:p>
    <w:p>
      <w:pPr>
        <w:pStyle w:val="BookText"/>
        <w:rPr/>
      </w:pPr>
      <w:bookmarkEnd w:id="358"/>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زاذان،ضعّفه الدارقطنيّ و غيره،و اتهمه ابن الجوزي،و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 الوهم على حديثه حتّى بطل الاحتجاج به،و ذكر الطوسيّ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زاذان الحريريّ،و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ثقة،روى عن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هو هذا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زاذان الحريريّ،و ليس إلاّ بشر بن زاذان الجريريّ،و ليس فيه توثيق،و لا روايته عن أحد،فراجع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لم يتعرّض أحد من الخبراء لحال المترجم،سوى نقلهم عن الشيخ رحمه اللّه كلامه بلا زيادة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2672140_1280447820"/>
      <w:bookmarkStart w:id="360" w:name="_Toc126"/>
      <w:bookmarkEnd w:id="359"/>
      <w:r>
        <w:rPr/>
        <w:t>3046</w:t>
      </w:r>
      <w:bookmarkEnd w:id="360"/>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زيد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w:t>
      </w:r>
      <w:r>
        <w:rPr>
          <w:rStyle w:val="FootnoteAnchor"/>
          <w:rtl w:val="true"/>
        </w:rPr>
        <w:footnoteReference w:id="781"/>
      </w:r>
      <w:r>
        <w:rPr>
          <w:rFonts w:ascii="Amiri" w:hAnsi="Amiri" w:eastAsia="Amiri" w:cs="Amiri"/>
          <w:color w:val="111111"/>
          <w:sz w:val="28"/>
          <w:sz w:val="28"/>
          <w:szCs w:val="28"/>
          <w:rtl w:val="true"/>
          <w:lang w:bidi="ar-SA"/>
        </w:rPr>
        <w:t xml:space="preserve">من أصحاب أمير المؤمنين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82"/>
      </w:r>
      <w:r>
        <w:rPr>
          <w:rFonts w:ascii="Amiri" w:hAnsi="Amiri" w:eastAsia="Amiri" w:cs="Amiri"/>
          <w:color w:val="111111"/>
          <w:sz w:val="28"/>
          <w:sz w:val="28"/>
          <w:szCs w:val="28"/>
          <w:rtl w:val="true"/>
          <w:lang w:bidi="ar-SA"/>
        </w:rPr>
        <w:t xml:space="preserve">في بشّار بن زيد بن النعمان ما ينبغي ملاحظته،حتّى يتبيّن لك مراد الميرزا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أشار بذلك إلى ما ذكره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نعمان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نعمان مجهول،و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رأيته بخط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كتاب الشيخ في رجال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زيد،و في رجال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نعمان مجهول،و كأنّ ابن داود تبع العلاّمة فيما ذكره،ثم تنبّه أنّ في رجال الشيخ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 فجمع بينهما،و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بالمحكوم بكونه مجهولا،كما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إن كان هذا مشاركا مع ذلك في الجهالة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سواء اتّحد المترجم مع السابق أم تعدّد،فهو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سالم البجلي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الفضل،عن بشّر بن سالم البجلي و محمّد بن عمران الذهليّ،عن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مهمل،إلاّ أنّ روايته سديدة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6182_184909"/>
    </w:p>
    <w:p>
      <w:pPr>
        <w:pStyle w:val="Heading4"/>
        <w:numPr>
          <w:ilvl w:val="3"/>
          <w:numId w:val="1"/>
        </w:numPr>
        <w:rPr/>
      </w:pPr>
      <w:bookmarkStart w:id="362" w:name="__RefHeading___Toc2672142_1280447820"/>
      <w:bookmarkStart w:id="363" w:name="_Toc127"/>
      <w:bookmarkEnd w:id="361"/>
      <w:bookmarkEnd w:id="362"/>
      <w:r>
        <w:rPr/>
        <w:t>3048</w:t>
      </w:r>
      <w:bookmarkEnd w:id="363"/>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سحيم الغفاري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المضمومة،و الحاء المهملة المفتوحة،و الياء المثنّاة من تحت الساكنة،و الميم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أمّا سجيم لو كان صحيحا فهو مصغّر سجم بمعنى الدمع،كما في لسان العرب </w:t>
      </w:r>
      <w:r>
        <w:rPr>
          <w:rFonts w:eastAsia="Amiri" w:cs="Amiri" w:ascii="Amiri" w:hAnsi="Amiri"/>
          <w:color w:val="111111"/>
          <w:sz w:val="28"/>
          <w:szCs w:val="28"/>
          <w:lang w:bidi="ar-SA"/>
        </w:rPr>
        <w:t>280/12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سجيم بالجيم بدل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86"/>
      </w:r>
      <w:r>
        <w:rPr>
          <w:rFonts w:ascii="Amiri" w:hAnsi="Amiri" w:eastAsia="Amiri" w:cs="Amiri"/>
          <w:color w:val="111111"/>
          <w:sz w:val="28"/>
          <w:sz w:val="28"/>
          <w:szCs w:val="28"/>
          <w:rtl w:val="true"/>
          <w:lang w:bidi="ar-SA"/>
        </w:rPr>
        <w:t>ضبط الغفاريّ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7"/>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سحيم بن حرام بن غفار بن مليل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القسم الأوّل،و نسب إلى الشيخ رحمه اللّه في رجاله</w:t>
      </w:r>
    </w:p>
    <w:p>
      <w:pPr>
        <w:pStyle w:val="BookText"/>
        <w:rPr/>
      </w:pPr>
      <w:r>
        <w:rPr>
          <w:rFonts w:ascii="Amiri" w:hAnsi="Amiri" w:eastAsia="Amiri" w:cs="Amiri"/>
          <w:color w:val="111111"/>
          <w:sz w:val="28"/>
          <w:sz w:val="28"/>
          <w:szCs w:val="28"/>
          <w:rtl w:val="true"/>
          <w:lang w:bidi="ar-SA"/>
        </w:rPr>
        <w:t>عدّه من أصحاب رسول اللّه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في نسخ عديدة من رجال الشيخ رحمه اللّه </w:t>
      </w:r>
      <w:r>
        <w:rPr>
          <w:rStyle w:val="FootnoteAnchor"/>
          <w:rtl w:val="true"/>
        </w:rPr>
        <w:footnoteReference w:id="789"/>
      </w:r>
      <w:r>
        <w:rPr>
          <w:rFonts w:ascii="Amiri" w:hAnsi="Amiri" w:eastAsia="Amiri" w:cs="Amiri"/>
          <w:color w:val="111111"/>
          <w:sz w:val="28"/>
          <w:sz w:val="28"/>
          <w:szCs w:val="28"/>
          <w:rtl w:val="true"/>
          <w:lang w:bidi="ar-SA"/>
        </w:rPr>
        <w:t xml:space="preserve">عدّ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 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سجيم الغفاريّ من أصحاب الرسول صلّى اللّه عليه و آله و سلّم لا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الرجل إذا كان مهملا فما سبب عدّه إيّاه في القسم الأوّل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هو ملتزم بذلك،فإنّ من ذكره في القسم الأوّل إن كان مهملا صرّح بإهماله،و إلا فهو من الثقات عنده،و ذلك يتّضح لمن تعمّق فيه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bookmarkStart w:id="364" w:name="pg16182_184911"/>
    </w:p>
    <w:p>
      <w:pPr>
        <w:pStyle w:val="BookText"/>
        <w:rPr/>
      </w:pPr>
      <w:bookmarkEnd w:id="364"/>
      <w:r>
        <w:rPr>
          <w:rFonts w:ascii="Amiri" w:hAnsi="Amiri" w:eastAsia="Amiri" w:cs="Amiri"/>
          <w:color w:val="111111"/>
          <w:sz w:val="28"/>
          <w:sz w:val="28"/>
          <w:szCs w:val="28"/>
          <w:rtl w:val="true"/>
          <w:lang w:bidi="ar-SA"/>
        </w:rPr>
        <w:t>أين حصل له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بن سحيم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الغفاريّ، صحابيّ،و له رواية عن عليّ عليه السلام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لم يتّضح ممّا ذكر عن المترجم حاله،و لم يتعرّض خبراء الفنّ لما يكشف عن حالاته و سيرته،فهو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2672144_1280447820"/>
      <w:bookmarkStart w:id="366" w:name="_Toc128"/>
      <w:bookmarkEnd w:id="365"/>
      <w:r>
        <w:rPr/>
        <w:t>3049</w:t>
      </w:r>
      <w:bookmarkEnd w:id="366"/>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سعد الأنصاري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صلّى اللّه عليه و آله و سلّم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المصادر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الطبقات الكبرى لابن سعد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مصادرنا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مجمع الرجال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سعد،و عليه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له جمع من أعلام العامّة،و يأتي في ترجمة معاذ بن جبل أنّه من أعداء أمير المؤمنين عليه السلام،و بنصّ الحديث النبويّ صلّى اللّه عليه و آله و سلّم أنّ عدوّ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،خبيث لما يأتي في</w:t>
      </w:r>
    </w:p>
    <w:p>
      <w:pPr>
        <w:pStyle w:val="BookText"/>
        <w:rPr/>
      </w:pPr>
      <w:r>
        <w:rPr>
          <w:rFonts w:ascii="Amiri" w:hAnsi="Amiri" w:eastAsia="Amiri" w:cs="Amiri"/>
          <w:color w:val="111111"/>
          <w:sz w:val="28"/>
          <w:sz w:val="28"/>
          <w:szCs w:val="28"/>
          <w:rtl w:val="true"/>
          <w:lang w:bidi="ar-SA"/>
        </w:rPr>
        <w:t xml:space="preserve">ترجمة معاذ بن جبل من كونه ممّن عاهد الجماعة على منع عليّ عليه السلام حقّه بعد رسول اللّه صلّى اللّه عليه و آله و سلّم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لا ريب بأنّ المترجم خبيث ملعون عدوّ اللّه و رسوله،فعليه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سعيد بن قلبويه المعدل</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 بن سعيد بن قلبويه المعدل بالرافقة،قال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كثير التميمي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كتاب الأربعون حديثا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سعيد بن قولويه،و في الجواهر السنية للحر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سعيد بن قولويه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اسم مكان،و قد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المراقية،و هي بلدة في مصر قرب 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لم أظفر على ذكر له في كتب الرجال من الخاصّة و العامّة، و لا يبعد أن يكون من رواة العامّة،و على كلّ حال فهو مهمل،و مضمون روايته لا بأس بها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182_184913"/>
    </w:p>
    <w:p>
      <w:pPr>
        <w:pStyle w:val="Heading4"/>
        <w:numPr>
          <w:ilvl w:val="3"/>
          <w:numId w:val="1"/>
        </w:numPr>
        <w:rPr/>
      </w:pPr>
      <w:bookmarkStart w:id="368" w:name="__RefHeading___Toc2672146_1280447820"/>
      <w:bookmarkStart w:id="369" w:name="_Toc129"/>
      <w:bookmarkEnd w:id="367"/>
      <w:bookmarkEnd w:id="368"/>
      <w:r>
        <w:rPr/>
        <w:t>3051</w:t>
      </w:r>
      <w:bookmarkEnd w:id="369"/>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سلام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رحمه اللّه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بشر بن سلام و غيره فيه،حدّثني به خال أبي أبو العبّاس الرزّاز،عن يحيى بن زكريّا،عن بشر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سلام رأيت بخطّ أبي العبّاس أحمد بن عليّ بن نوح فيما وصّى إليّ من كتبه،أخبرنا أحمد بن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أخطأ بعض المعاصرين في قاموسه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التحامل على المؤلّف قدّس سرّه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زكريّا</w:t>
      </w:r>
    </w:p>
    <w:p>
      <w:pPr>
        <w:pStyle w:val="BookText"/>
        <w:rPr/>
      </w:pPr>
      <w:r>
        <w:rPr>
          <w:rFonts w:ascii="Amiri" w:hAnsi="Amiri" w:eastAsia="Amiri" w:cs="Amiri"/>
          <w:color w:val="111111"/>
          <w:sz w:val="28"/>
          <w:sz w:val="28"/>
          <w:szCs w:val="28"/>
          <w:rtl w:val="true"/>
          <w:lang w:bidi="ar-SA"/>
        </w:rPr>
        <w:t>أبي محمّد اللؤلؤيّ،عن بشر،عن صالح النيليّ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لم أقف على ما يرفع جهالة حال المترجم،فهو مجهول الحال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 الهمدانيّ البجليّ</w:t>
      </w:r>
    </w:p>
    <w:p>
      <w:pPr>
        <w:pStyle w:val="BookText"/>
        <w:rPr/>
      </w:pPr>
      <w:r>
        <w:rPr>
          <w:rFonts w:ascii="Amiri" w:hAnsi="Amiri" w:eastAsia="Amiri" w:cs="Amiri"/>
          <w:color w:val="111111"/>
          <w:sz w:val="28"/>
          <w:sz w:val="28"/>
          <w:szCs w:val="28"/>
          <w:rtl w:val="true"/>
          <w:lang w:bidi="ar-SA"/>
        </w:rPr>
        <w:t xml:space="preserve">هكذا عنونه في لسان الميزان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عبد العزيز بن أبي رواد،عن عطاء،عن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ابنه الحسن بن بشر عنه،قال الطبرانيّ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 عن عبد العزيز إلاّ بشر بن سلم البجليّ تفرّد به ابنه،و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جعفر الطوسيّ في رجال الشيعة و 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 أبو الحسن البجليّ الكوفيّ،عدّه في أصحاب الصادق عليه السلام،و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سلم،و الظاهر اتّحاد المعنون هنا مع الذي عنونه النجاشيّ في رجاله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6182_184915"/>
    </w:p>
    <w:p>
      <w:pPr>
        <w:pStyle w:val="Heading4"/>
        <w:numPr>
          <w:ilvl w:val="3"/>
          <w:numId w:val="1"/>
        </w:numPr>
        <w:rPr/>
      </w:pPr>
      <w:bookmarkStart w:id="371" w:name="__RefHeading___Toc2672148_1280447820"/>
      <w:bookmarkStart w:id="372" w:name="_Toc130"/>
      <w:bookmarkEnd w:id="370"/>
      <w:bookmarkEnd w:id="371"/>
      <w:r>
        <w:rPr/>
        <w:t>3053</w:t>
      </w:r>
      <w:bookmarkEnd w:id="372"/>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سلمة أبو الحسن</w:t>
      </w:r>
    </w:p>
    <w:p>
      <w:pPr>
        <w:pStyle w:val="BookText"/>
        <w:rPr/>
      </w:pPr>
      <w:r>
        <w:rPr>
          <w:rFonts w:ascii="Amiri" w:hAnsi="Amiri" w:eastAsia="Amiri" w:cs="Amiri"/>
          <w:color w:val="111111"/>
          <w:sz w:val="28"/>
          <w:sz w:val="28"/>
          <w:szCs w:val="28"/>
          <w:rtl w:val="true"/>
          <w:lang w:bidi="ar-SA"/>
        </w:rPr>
        <w:t>البجليّ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99"/>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نعم،نسب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،إلى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سلمة،و الظاهر خطأ في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بشر بن سلمة،عن مسمع بن عبد الملك،عن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801"/>
      </w:r>
      <w:r>
        <w:rPr>
          <w:rFonts w:ascii="Amiri" w:hAnsi="Amiri" w:eastAsia="Amiri" w:cs="Amiri"/>
          <w:color w:val="111111"/>
          <w:sz w:val="28"/>
          <w:sz w:val="28"/>
          <w:szCs w:val="28"/>
          <w:rtl w:val="true"/>
          <w:lang w:bidi="ar-SA"/>
        </w:rPr>
        <w:t xml:space="preserve">رحمه اللّه اتحاده مع سابقه،ثمّ نقل عن بعض أصحابنا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معتمدة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bookmarkStart w:id="373" w:name="pg16182_184916"/>
    </w:p>
    <w:p>
      <w:pPr>
        <w:pStyle w:val="BookText"/>
        <w:rPr/>
      </w:pPr>
      <w:bookmarkEnd w:id="373"/>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كتب الأخبار 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بشر بن سلمة،عن مسمع،و جدّي رحمه اللّه جزم باتّحاد ابن سلمة و ابن مسلمة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أعين، عن بشير بن سلمة،عن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قدّس اللّه سرّه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عامر بن الفضل،عن بشر بن سالم البجليّ،و محمّد بن عمران الذهليّ،عن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مجموع ما نقلناه أنّ الاختلاف في أنّه بشر أو بشير و أنّه ابن سلمة أو ابن مسلمة أو ابن سلم،كل ذلك من سهو النسّاخ،و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الآتي،و قال الأكثر بزيادة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رواية ابن أبي عمير عنه، 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عدّه لذلك من الحسان،بعد استفادة كونه إماميّا من عدم غمز الشيخ رحمه اللّه في مذهبه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لو ثبتت رواية ابن أبي عمير عن المترجم،ربّما تسبغ عليه نوع حسن،و هذا بعد ثبوت العنوان،و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2672150_1280447820"/>
      <w:bookmarkStart w:id="375" w:name="_Toc131"/>
      <w:bookmarkEnd w:id="374"/>
      <w:r>
        <w:rPr/>
        <w:t>3054</w:t>
      </w:r>
      <w:bookmarkEnd w:id="375"/>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البجلي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سليمان البجليّ كوفيّ له كتاب،أخبرنا أحمد بن محمّد </w:t>
      </w:r>
      <w:bookmarkStart w:id="376" w:name="pg16182_184917"/>
    </w:p>
    <w:p>
      <w:pPr>
        <w:pStyle w:val="BookText"/>
        <w:rPr/>
      </w:pPr>
      <w:bookmarkEnd w:id="376"/>
      <w:r>
        <w:rPr>
          <w:rFonts w:ascii="Amiri" w:hAnsi="Amiri" w:eastAsia="Amiri" w:cs="Amiri"/>
          <w:color w:val="111111"/>
          <w:sz w:val="28"/>
          <w:sz w:val="28"/>
          <w:szCs w:val="28"/>
          <w:rtl w:val="true"/>
          <w:lang w:bidi="ar-SA"/>
        </w:rPr>
        <w:t>ابن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ابن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الربيع الأقرع،عن بشر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لم تحصل لي قناعة من ذكر ابن داود له في القسم الأوّل من رجاله بوثاقة المترجم أو حسنه،و لا بدّ حينئذ من عدّه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2672152_1280447820"/>
      <w:bookmarkStart w:id="378" w:name="_Toc132"/>
      <w:bookmarkEnd w:id="377"/>
      <w:r>
        <w:rPr/>
        <w:t>3055</w:t>
      </w:r>
      <w:bookmarkEnd w:id="37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النخّاس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07"/>
      </w:r>
      <w:r>
        <w:rPr>
          <w:rFonts w:ascii="Amiri" w:hAnsi="Amiri" w:eastAsia="Amiri" w:cs="Amiri"/>
          <w:color w:val="111111"/>
          <w:sz w:val="28"/>
          <w:sz w:val="28"/>
          <w:szCs w:val="28"/>
          <w:rtl w:val="true"/>
          <w:lang w:bidi="ar-SA"/>
        </w:rPr>
        <w:t>ضبط النخّاس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ولد أبي أيّوب الأنصاريّ،أحد موالي </w:t>
      </w:r>
      <w:bookmarkStart w:id="379" w:name="pg16182_184918"/>
    </w:p>
    <w:p>
      <w:pPr>
        <w:pStyle w:val="BookText"/>
        <w:rPr/>
      </w:pPr>
      <w:bookmarkEnd w:id="379"/>
      <w:r>
        <w:rPr>
          <w:rFonts w:ascii="Amiri" w:hAnsi="Amiri" w:eastAsia="Amiri" w:cs="Amiri"/>
          <w:color w:val="111111"/>
          <w:sz w:val="28"/>
          <w:sz w:val="28"/>
          <w:szCs w:val="28"/>
          <w:rtl w:val="true"/>
          <w:lang w:bidi="ar-SA"/>
        </w:rPr>
        <w:t>أبي الحسن و أبي محمّد عليهما السلام،هو الّذي أمره أبو الحسن عليه السلام بشراء أمّ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ثقاتنا أهل البيت،و إنّي مزكّيك و مشرّفك بفضيلة تسبق بها سائر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حينئذ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إهمال الجماعة ذكره مع ما هو عليه من الرتبة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إن ثبت أن المترجم شرّفه الإمام عليه السلام بشراء والدة الحجة المنتظر عليه السلام فوثاقته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2672154_1280447820"/>
      <w:bookmarkStart w:id="381" w:name="_Toc133"/>
      <w:bookmarkEnd w:id="380"/>
      <w:r>
        <w:rPr/>
        <w:t>3056</w:t>
      </w:r>
      <w:bookmarkEnd w:id="381"/>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الصلت العبدي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المفتوحة،و اللام الساكنة،و التاء المثنّاة من فوق، يستعمل علما كثيرا،و هو في الأصل الرجل الماضي في الحوائج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2"/>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الصلت العبديّ الكوفيّ،ذكره الطوسيّ في رجال الشيعة من الرواة عن جعفر الصادق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 حاله مجهول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رغم الفحص في المعاجم الرجاليّة لم أجد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الصيرفي</w:t>
      </w:r>
    </w:p>
    <w:p>
      <w:pPr>
        <w:pStyle w:val="BookText"/>
        <w:rPr/>
      </w:pPr>
      <w:r>
        <w:rPr>
          <w:rFonts w:ascii="Amiri" w:hAnsi="Amiri" w:eastAsia="Amiri" w:cs="Amiri"/>
          <w:color w:val="111111"/>
          <w:sz w:val="28"/>
          <w:sz w:val="28"/>
          <w:szCs w:val="28"/>
          <w:rtl w:val="true"/>
          <w:lang w:bidi="ar-SA"/>
        </w:rPr>
        <w:t xml:space="preserve">جاء في المعرفة و التأريخ </w:t>
      </w: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الرواية عن الصادقين عليهما السلام،عن جابر بن عبد اللّه في أنّه دخل أمير المؤمنين عليه السلام على عمر و هو مسجّى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تمنى أن يلقى اللّه بصحيفته،ثم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بشر بن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لم؛فو اللّه لما في صحيفته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مما في صحيفته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6182_184920"/>
    </w:p>
    <w:p>
      <w:pPr>
        <w:pStyle w:val="Heading4"/>
        <w:numPr>
          <w:ilvl w:val="3"/>
          <w:numId w:val="1"/>
        </w:numPr>
        <w:rPr/>
      </w:pPr>
      <w:bookmarkStart w:id="383" w:name="__RefHeading___Toc2672156_1280447820"/>
      <w:bookmarkStart w:id="384" w:name="_Toc134"/>
      <w:bookmarkEnd w:id="382"/>
      <w:bookmarkEnd w:id="383"/>
      <w:r>
        <w:rPr/>
        <w:t>3058</w:t>
      </w:r>
      <w:bookmarkEnd w:id="384"/>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طرخان النخاس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،ملخّص المقال في قسم الحسان، حاوي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الضعفاء،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6"/>
      </w:r>
      <w:r>
        <w:rPr>
          <w:rFonts w:ascii="Amiri" w:hAnsi="Amiri" w:eastAsia="Amiri" w:cs="Amiri"/>
          <w:color w:val="111111"/>
          <w:sz w:val="28"/>
          <w:sz w:val="28"/>
          <w:szCs w:val="28"/>
          <w:rtl w:val="true"/>
          <w:lang w:bidi="ar-SA"/>
        </w:rPr>
        <w:t>ضبط طرخان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القاسم،و مرّت الإشارة </w:t>
      </w:r>
      <w:r>
        <w:rPr>
          <w:rStyle w:val="FootnoteAnchor"/>
          <w:rtl w:val="true"/>
        </w:rPr>
        <w:footnoteReference w:id="817"/>
      </w:r>
      <w:r>
        <w:rPr>
          <w:rFonts w:ascii="Amiri" w:hAnsi="Amiri" w:eastAsia="Amiri" w:cs="Amiri"/>
          <w:color w:val="111111"/>
          <w:sz w:val="28"/>
          <w:sz w:val="28"/>
          <w:szCs w:val="28"/>
          <w:rtl w:val="true"/>
          <w:lang w:bidi="ar-SA"/>
        </w:rPr>
        <w:t>آنفا إلى موضع ترجمة النخّاس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الكشّي </w:t>
      </w:r>
      <w:r>
        <w:rPr>
          <w:rStyle w:val="FootnoteAnchor"/>
          <w:rtl w:val="true"/>
        </w:rPr>
        <w:footnoteReference w:id="818"/>
      </w:r>
      <w:r>
        <w:rPr>
          <w:rFonts w:ascii="Amiri" w:hAnsi="Amiri" w:eastAsia="Amiri" w:cs="Amiri"/>
          <w:color w:val="111111"/>
          <w:sz w:val="28"/>
          <w:sz w:val="28"/>
          <w:szCs w:val="28"/>
          <w:rtl w:val="true"/>
          <w:lang w:bidi="ar-SA"/>
        </w:rPr>
        <w:t>عن حمدويه 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الحسن الوشّاء،عن بشير </w:t>
      </w:r>
      <w:r>
        <w:rPr>
          <w:rStyle w:val="FootnoteAnchor"/>
          <w:rtl w:val="true"/>
        </w:rPr>
        <w:footnoteReference w:id="819"/>
      </w:r>
      <w:r>
        <w:rPr>
          <w:rFonts w:ascii="Amiri" w:hAnsi="Amiri" w:eastAsia="Amiri" w:cs="Amiri"/>
          <w:color w:val="111111"/>
          <w:sz w:val="28"/>
          <w:sz w:val="28"/>
          <w:szCs w:val="28"/>
          <w:rtl w:val="true"/>
          <w:lang w:bidi="ar-SA"/>
        </w:rPr>
        <w:t>بن طرخان،قال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عبد اللّه عليه السلام الحيرة أتيته فسألني عن صناعتي؟فقلت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نخّاس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رثّ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لي بغلة فضحاء بيضاء الأعفاج،بيضاء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هذه الصفة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من عنده،فلقيت غلاما تحته بغلة بهذه الصفة فسألته عنها؟فدلّني على مولاه،فأتيته فلم أبرح حتى اشتريتها،ثمّ أتيت أبا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الصفة 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أنمى اللّه ولدك،و كثّر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فرزقت من ذلك ببركة دعائه عليه السلام،و قنيت </w:t>
      </w:r>
      <w:r>
        <w:rPr>
          <w:rStyle w:val="FootnoteAnchor"/>
          <w:rtl w:val="true"/>
        </w:rPr>
        <w:footnoteReference w:id="820"/>
      </w:r>
      <w:r>
        <w:rPr>
          <w:rFonts w:ascii="Amiri" w:hAnsi="Amiri" w:eastAsia="Amiri" w:cs="Amiri"/>
          <w:color w:val="111111"/>
          <w:sz w:val="28"/>
          <w:sz w:val="28"/>
          <w:szCs w:val="28"/>
          <w:rtl w:val="true"/>
          <w:lang w:bidi="ar-SA"/>
        </w:rPr>
        <w:t>من الأولاد ما قصرت عنه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رواه الكشّي،و إليه أشار في التحرير الطاوسيّ </w:t>
      </w:r>
      <w:r>
        <w:rPr>
          <w:rStyle w:val="FootnoteAnchor"/>
          <w:rtl w:val="true"/>
        </w:rPr>
        <w:footnoteReference w:id="82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طرخان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أبا عبد اللّه عليه السلام دعا له بكثرة المال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فيه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أشار إليه العلاّمة رحمه اللّه في الخلاصة </w:t>
      </w:r>
      <w:r>
        <w:rPr>
          <w:rStyle w:val="FootnoteAnchor"/>
          <w:rtl w:val="true"/>
        </w:rPr>
        <w:footnoteReference w:id="822"/>
      </w:r>
      <w:r>
        <w:rPr>
          <w:rFonts w:ascii="Amiri" w:hAnsi="Amiri" w:eastAsia="Amiri" w:cs="Amiri"/>
          <w:color w:val="111111"/>
          <w:sz w:val="28"/>
          <w:sz w:val="28"/>
          <w:szCs w:val="28"/>
          <w:rtl w:val="true"/>
          <w:lang w:bidi="ar-SA"/>
        </w:rPr>
        <w:t>بقوله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ابن طرخان النخّاس،روى الكشّي في كتابه حديثا في طريقه محمّد بن عيسى أنّ أبا عبد اللّه عليه السلام دعا له بكثرة المال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823"/>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الكشّي،قوله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ضعيف،و الدعاء لا يدلّ على توثيقه،بل ربّما دلّ على قدح </w:t>
      </w:r>
      <w:r>
        <w:rPr>
          <w:rStyle w:val="FootnoteAnchor"/>
          <w:rtl w:val="true"/>
        </w:rPr>
        <w:footnoteReference w:id="824"/>
      </w:r>
      <w:r>
        <w:rPr>
          <w:rFonts w:ascii="Amiri" w:hAnsi="Amiri" w:eastAsia="Amiri" w:cs="Amiri"/>
          <w:color w:val="111111"/>
          <w:sz w:val="28"/>
          <w:sz w:val="28"/>
          <w:szCs w:val="28"/>
          <w:rtl w:val="true"/>
          <w:lang w:bidi="ar-SA"/>
        </w:rPr>
        <w:t>لو صحّ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الميرزا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في رجال ابن داود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طرخان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عليه السلام له بنماء الولد و المال فأكثر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ملخّص المقال في قسم الحسان،و ذكره في حاوي الأقوال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الضعفاء،و صحّح طريق الرواية، 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لا يدلّ على المدح فضلا عن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و الكلّ ذكروا دعاء الإمام عليه السلام لبشر بن طرخان لا لأبيه،فتفطّن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دلالته على المدح أيضا تأمّل،لما روي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محبّ محمّد و آل محمّد الكفاف و العفاف، و ارزق عدوّ محمّد و آل محمّد كثرة المال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أفاد نوع ذمّ،فتدبّر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لشهادته لنفسه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المحقّق الوحيد في التعليقة </w:t>
      </w:r>
      <w:r>
        <w:rPr>
          <w:rStyle w:val="FootnoteAnchor"/>
          <w:rtl w:val="true"/>
        </w:rPr>
        <w:footnoteReference w:id="826"/>
      </w:r>
      <w:r>
        <w:rPr>
          <w:rFonts w:ascii="Amiri" w:hAnsi="Amiri" w:eastAsia="Amiri" w:cs="Amiri"/>
          <w:color w:val="111111"/>
          <w:sz w:val="28"/>
          <w:sz w:val="28"/>
          <w:szCs w:val="28"/>
          <w:rtl w:val="true"/>
          <w:lang w:bidi="ar-SA"/>
        </w:rPr>
        <w:t>،أمّا عن الاعتراض بضعف الطريق، فبأنّه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 من يتوقّف فيه إلاّ محمّد بن عيسى،و قد رجّح العلاّمة رحمه اللّه قبول روايته،وفاقا للأكثر،و سنذكر في ترجمته أنّه من الثقات الأجلّة،و لو سلّم ضعفه ففيه أيضا ما ذكرنا في </w:t>
      </w:r>
      <w:r>
        <w:rPr>
          <w:rStyle w:val="FootnoteAnchor"/>
          <w:rtl w:val="true"/>
        </w:rPr>
        <w:footnoteReference w:id="827"/>
      </w:r>
      <w:r>
        <w:rPr>
          <w:rFonts w:ascii="Amiri" w:hAnsi="Amiri" w:eastAsia="Amiri" w:cs="Amiri"/>
          <w:color w:val="111111"/>
          <w:sz w:val="28"/>
          <w:sz w:val="28"/>
          <w:szCs w:val="28"/>
          <w:rtl w:val="true"/>
          <w:lang w:bidi="ar-SA"/>
        </w:rPr>
        <w:t>الفائدة الثالثة من أنّه يحصل الظنّ الّذي هو نافع في أمثال المقام،فتأمّل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الاعتراض بأنّ الخبر لا يدلّ على التوثيق فبأنّ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العلاّمة منه أنّه ليس ظاهرا في التوثيق،بل الظاهر خلافه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عمّا ذكره الميرزا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أفاد نوع ذم</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فبأنّه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w:t>
      </w:r>
    </w:p>
    <w:p>
      <w:pPr>
        <w:pStyle w:val="BookText"/>
        <w:rPr/>
      </w:pPr>
      <w:r>
        <w:rPr>
          <w:rFonts w:ascii="Amiri" w:hAnsi="Amiri" w:eastAsia="Amiri" w:cs="Amiri"/>
          <w:color w:val="111111"/>
          <w:sz w:val="28"/>
          <w:sz w:val="28"/>
          <w:szCs w:val="28"/>
          <w:rtl w:val="true"/>
          <w:lang w:bidi="ar-SA"/>
        </w:rPr>
        <w:t>الظاهر،كيف و الدعاء له جزاء لخدمته،و إحسان لإحسانه،و نصيحة لنصيحته،مع أنّه ورد حثّ عظيم في إكثار طلب الولد في كتاب النكاح و كتب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غيرها،بل و ربّما رغّبوا في الاستغفار و الأدعية و الأفعال الحسنة بإيراثها كثرة المال و الولد،بل و ربّما رغّبوا في تحصيل السعة و الازدياد و المقامات مختلفة،و ليس هنا موضع ذكرها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الاعتراض الأخير فبأنّ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 من الحديث ليس التزكية لنفسه،بل إظهار استجابة دعائه عليه السلام،و شكر صنيعه، و ما ارتزق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ببركته عليه السلام،أو مجرّد نقل قصتّه،على أنّهم </w:t>
      </w:r>
      <w:r>
        <w:rPr>
          <w:rStyle w:val="FootnoteAnchor"/>
          <w:rtl w:val="true"/>
        </w:rPr>
        <w:footnoteReference w:id="830"/>
      </w:r>
      <w:r>
        <w:rPr>
          <w:rFonts w:ascii="Amiri" w:hAnsi="Amiri" w:eastAsia="Amiri" w:cs="Amiri"/>
          <w:color w:val="111111"/>
          <w:sz w:val="28"/>
          <w:sz w:val="28"/>
          <w:szCs w:val="28"/>
          <w:rtl w:val="true"/>
          <w:lang w:bidi="ar-SA"/>
        </w:rPr>
        <w:t xml:space="preserve">ربّما اعتدّوا بما يتضمّن الشهادة للنفس </w:t>
      </w:r>
      <w:r>
        <w:rPr>
          <w:rStyle w:val="FootnoteAnchor"/>
          <w:rtl w:val="true"/>
        </w:rPr>
        <w:footnoteReference w:id="831"/>
      </w:r>
      <w:r>
        <w:rPr>
          <w:rFonts w:ascii="Amiri" w:hAnsi="Amiri" w:eastAsia="Amiri" w:cs="Amiri"/>
          <w:color w:val="111111"/>
          <w:sz w:val="28"/>
          <w:sz w:val="28"/>
          <w:szCs w:val="28"/>
          <w:rtl w:val="true"/>
          <w:lang w:bidi="ar-SA"/>
        </w:rPr>
        <w:t>،و قد مرّت الإشارة إليه في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أجوبته كلّها متينة أجاد فيها و أفاد،و أتى بما هو الحقّ المراد،إلاّ جوابه عن الاعتراض الثاني بعدم كون غرض العلاّمة استظهار التوثيق من رواية الكشّي رحمه اللّه،فإنّ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الشهيد الثاني رحمه اللّه إنّما استفاد من العلاّمة ذلك بسبب عدّه له في القسم الأوّل،و قصره على الإشارة إلى رواية الكشّي رحمه اللّه،فإنّ ظاهر الإشارة إلى رواية الكشّي هو كونه علّة لعدّه في القسم الأوّل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مانع من عدّ توكيله عليه السلام إيّاه في شراء البغلة توثيقا و مدحا، و كذا دعاؤه عليه السلام له؛لأنّ الإمام عليه السلام لا يدعو لغير من يرتضيه، فإنّ الدعاء لا يكون في مثل هذه المقامات إلاّ للتشكّر من فعله و المجازاة لإحسانه بخدمته إيّاه بتحصيل ما أراده و 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كلّ العجب من قول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لم أفهم له معنى،و لعلّه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بالجملة؛فكون الرجل إماميّا مخلصا لا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توكيله عليه السلام إيّاه،و دعاؤه له شكرا و رضا بعمله يفيد المدح المعتدّ به إن لم يفد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حديث الرجل من الحسان المعتمدة،إن لم يكن في أوّل درجات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الوجيزة </w:t>
      </w:r>
      <w:r>
        <w:rPr>
          <w:rStyle w:val="FootnoteAnchor"/>
          <w:rtl w:val="true"/>
        </w:rPr>
        <w:footnoteReference w:id="832"/>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833"/>
      </w:r>
      <w:r>
        <w:rPr>
          <w:rFonts w:ascii="Amiri" w:hAnsi="Amiri" w:eastAsia="Amiri" w:cs="Amiri"/>
          <w:color w:val="111111"/>
          <w:sz w:val="28"/>
          <w:sz w:val="28"/>
          <w:szCs w:val="28"/>
          <w:rtl w:val="true"/>
          <w:lang w:bidi="ar-SA"/>
        </w:rPr>
        <w:t>برواية الحسن بن الوشّاء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حين عثرت على رواية الكليني رحمه اللّه في باب الزيّ و التجمّل من الكافي </w:t>
      </w:r>
      <w:r>
        <w:rPr>
          <w:rStyle w:val="FootnoteAnchor"/>
          <w:rtl w:val="true"/>
        </w:rPr>
        <w:footnoteReference w:id="834"/>
      </w:r>
      <w:r>
        <w:rPr>
          <w:rFonts w:ascii="Amiri" w:hAnsi="Amiri" w:eastAsia="Amiri" w:cs="Amiri"/>
          <w:color w:val="111111"/>
          <w:sz w:val="28"/>
          <w:sz w:val="28"/>
          <w:szCs w:val="28"/>
          <w:rtl w:val="true"/>
          <w:lang w:bidi="ar-SA"/>
        </w:rPr>
        <w:t>الرواية المزبورة عن الحسين بن محمّد،عن معلّى بن محمّد،عن الوشاء،عن طرخان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ربط لها بمدح بشير؛لكون الوكيل و المدعوّ له حينئذ أباه طرخان لا هو،فلا تعلّق لها حينئذ بمدحه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اتّفاق ذلك مرّتين،مرّة للولد،و مرّة للوالد مع الاتّحاد في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الحيرة،و الأوصاف المطلوبة للإمام عليه السلام في البغلة،و كون البغلة لمولى الراكب،و كيفيّة دعائه عليه السلام بعيد في الغاية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الكليني و الكشّي كلاهما ضابطان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نعم؛احتمال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bookmarkStart w:id="385" w:name="pg16182_184925"/>
    </w:p>
    <w:p>
      <w:pPr>
        <w:pStyle w:val="BookText"/>
        <w:rPr/>
      </w:pPr>
      <w:bookmarkEnd w:id="38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الكافي أقرب من احتمال زيادتهما،سيّما مع تأيّد رواية الكشّي بإذعان ابن طاوس و العلاّمة و غيرهما بها،و اللّه العالم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الراجح عندي أنّ دعاء الإمام عليه السلام كان للمترجم،لا لأبيه يوجب الوثوق بأنّ رواية الكافي قد سقط من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و إن كان لا يدلّ صريحا على التوثيق إلاّ أنّ الإنصاف أنّه يدلّ على حسن المدعوّ له، فالحقّ أنّ المترجم حسن،و الرواية من جهته حسنة،و سند الحديث قويّ بلا ريب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2672158_1280447820"/>
      <w:bookmarkStart w:id="387" w:name="_Toc135"/>
      <w:bookmarkEnd w:id="386"/>
      <w:r>
        <w:rPr/>
        <w:t>3059</w:t>
      </w:r>
      <w:bookmarkEnd w:id="387"/>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عائذ الأسدي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المجاهيل،مجمع الرجال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37"/>
      </w:r>
      <w:r>
        <w:rPr>
          <w:rFonts w:ascii="Amiri" w:hAnsi="Amiri" w:eastAsia="Amiri" w:cs="Amiri"/>
          <w:color w:val="111111"/>
          <w:sz w:val="28"/>
          <w:sz w:val="28"/>
          <w:szCs w:val="28"/>
          <w:rtl w:val="true"/>
          <w:lang w:bidi="ar-SA"/>
        </w:rPr>
        <w:t>ضبط عائذ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الأسدي </w:t>
      </w:r>
      <w:r>
        <w:rPr>
          <w:rStyle w:val="FootnoteAnchor"/>
          <w:rtl w:val="true"/>
        </w:rPr>
        <w:footnoteReference w:id="83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839"/>
      </w:r>
      <w:r>
        <w:rPr>
          <w:rFonts w:ascii="Amiri" w:hAnsi="Amiri" w:eastAsia="Amiri" w:cs="Amiri"/>
          <w:color w:val="111111"/>
          <w:sz w:val="28"/>
          <w:sz w:val="28"/>
          <w:szCs w:val="28"/>
          <w:rtl w:val="true"/>
          <w:lang w:bidi="ar-SA"/>
        </w:rPr>
        <w:t xml:space="preserve">الرجل من أصحاب الصادق عليه السلام،مضيفا إلى </w:t>
      </w:r>
      <w:bookmarkStart w:id="388" w:name="pg16182_184926"/>
    </w:p>
    <w:p>
      <w:pPr>
        <w:pStyle w:val="BookText"/>
        <w:rPr/>
      </w:pPr>
      <w:bookmarkEnd w:id="388"/>
      <w:r>
        <w:rPr>
          <w:rFonts w:ascii="Amiri" w:hAnsi="Amiri" w:eastAsia="Amiri" w:cs="Amiri"/>
          <w:color w:val="111111"/>
          <w:sz w:val="28"/>
          <w:sz w:val="28"/>
          <w:szCs w:val="28"/>
          <w:rtl w:val="true"/>
          <w:lang w:bidi="ar-SA"/>
        </w:rPr>
        <w:t>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إنّ جلّ المصادر الرجاليّة ذكرت المترجم،إلاّ أنّهم اكتفوا بعبارة الشيخ رحمه اللّه من غير زيادة،فالمترجم لم يتعرّضوا لحاله،فهو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2672160_1280447820"/>
      <w:bookmarkStart w:id="390" w:name="_Toc136"/>
      <w:bookmarkEnd w:id="389"/>
      <w:r>
        <w:rPr/>
        <w:t>3060</w:t>
      </w:r>
      <w:bookmarkEnd w:id="390"/>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عاصم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المهملة،ثمّ الألف،ثمّ الصاد المهملة،ثمّ الميم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نقل في لسان العرب </w:t>
      </w:r>
      <w:r>
        <w:rPr>
          <w:rFonts w:eastAsia="Amiri" w:cs="Amiri" w:ascii="Amiri" w:hAnsi="Amiri"/>
          <w:color w:val="111111"/>
          <w:sz w:val="28"/>
          <w:szCs w:val="28"/>
          <w:lang w:bidi="ar-SA"/>
        </w:rPr>
        <w:t>404/12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أقوال النحويين عن الأزهري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الحذّاق من النحويين اتفقوا على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عاصم،بمعنى لا 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رجال ابن داود </w:t>
      </w:r>
      <w:r>
        <w:rPr>
          <w:rStyle w:val="FootnoteAnchor"/>
          <w:rtl w:val="true"/>
        </w:rPr>
        <w:footnoteReference w:id="843"/>
      </w:r>
      <w:r>
        <w:rPr>
          <w:rFonts w:ascii="IRNazanin" w:hAnsi="IRNazanin" w:eastAsia="IRNazanin"/>
          <w:color w:val="111111"/>
          <w:sz w:val="28"/>
          <w:sz w:val="28"/>
          <w:szCs w:val="28"/>
          <w:rtl w:val="true"/>
          <w:lang w:bidi="fa-IR"/>
        </w:rPr>
        <w:t xml:space="preserve">،من نسبته إلى رجال </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الظاهر أنّ نسختنا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 تصحيف،فأبدل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خطأ؛لأنّ ابن داود ينقل عن رجال الشيخ الذي بخطّه الشريف بشر،و هو حجّة،و يؤيّده أنّ في اسد الغابة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 صاحب النبيّ صلّى اللّه عليه و آله و سلّم،هذا جميع ما ذكره،و جعله ترجمة منفردة عن بشر بن عاصم بن سفيان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بشير من أصحاب النبيّ صلّى اللّه عليه و آله و سلّم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عاصم،و كذلك في الإصابة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،و من عدم ذكرهم في بشير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عاصم،و ذكرهم له في بشر يقطع بأنّ ما في نسختنا من رجال الشيخ رحمه اللّه وقع فيها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إيّاه من أصحاب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نسختين عندنا معتمدتين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w:t>
      </w:r>
      <w:r>
        <w:rPr>
          <w:rStyle w:val="FootnoteAnchor"/>
          <w:rtl w:val="true"/>
        </w:rPr>
        <w:footnoteReference w:id="845"/>
      </w: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سوف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 أنّ الصحيح بشر،و أنّه من الضعفاء إن كان غير الصحابي،و يعدّ الصحابي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عباد بن قيس بن ثعلبة</w:t>
      </w:r>
    </w:p>
    <w:p>
      <w:pPr>
        <w:pStyle w:val="BookText"/>
        <w:rPr/>
      </w:pPr>
      <w:r>
        <w:rPr>
          <w:rFonts w:ascii="Amiri" w:hAnsi="Amiri" w:eastAsia="Amiri" w:cs="Amiri"/>
          <w:color w:val="111111"/>
          <w:sz w:val="28"/>
          <w:sz w:val="28"/>
          <w:szCs w:val="28"/>
          <w:rtl w:val="true"/>
          <w:lang w:bidi="ar-SA"/>
        </w:rPr>
        <w:t xml:space="preserve">عنونه في مجمع الرجال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عبّاد بن قيس،سيذكر إن شاء اللّه تعالى في عبيد اللّه بن زياد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بن زياد لعنه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البصرة بعد قتل الحسين عليه السلام،فقال لبشر بن عباد بن قيس بن ثعلبة،و قد كان عرفه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أقول في الحسين عليه السلام،يقدم على جدّه صلّى اللّه عليه و آله و سلّم فيشفع له، و تقدم على زياد فيشفع لك،فلم يجد إليه سبيلا،فقال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غشّك فالزمنا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الشيخ رحمه اللّه تعالى مستقلا،بل ذكره في ترجمة عبيد اللّه ابن زياد،و إعطائه عنوانا مستقلا لا محلّ له،لأنّه ليس من الرواة، فالعنوان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الحميد الأنصاري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الحميد الأنصاري،عن الوشاء،عن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في وسائل الشيعة </w:t>
      </w:r>
      <w:r>
        <w:rPr>
          <w:rFonts w:eastAsia="Amiri" w:cs="Amiri" w:ascii="Amiri" w:hAnsi="Amiri"/>
          <w:color w:val="111111"/>
          <w:sz w:val="28"/>
          <w:szCs w:val="28"/>
          <w:lang w:bidi="ar-SA"/>
        </w:rPr>
        <w:t>230/24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30408</w:t>
      </w:r>
      <w:r>
        <w:rPr>
          <w:rFonts w:ascii="Amiri" w:hAnsi="Amiri" w:eastAsia="Amiri" w:cs="Amiri"/>
          <w:color w:val="111111"/>
          <w:sz w:val="28"/>
          <w:sz w:val="28"/>
          <w:szCs w:val="28"/>
          <w:rtl w:val="true"/>
          <w:lang w:bidi="ar-SA"/>
        </w:rPr>
        <w:t xml:space="preserve">،و لكن في الفصول المهمة للحرّ العاملي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 الحميد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 أو بشيرا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له ذكر في المعاجم الرجاليّة،و عليه فهو مهمل</w:t>
      </w:r>
      <w:r>
        <w:rPr>
          <w:rFonts w:eastAsia="Amiri" w:cs="Amiri" w:ascii="Amiri" w:hAnsi="Amiri"/>
          <w:color w:val="111111"/>
          <w:sz w:val="28"/>
          <w:szCs w:val="28"/>
          <w:rtl w:val="true"/>
          <w:lang w:bidi="ar-SA"/>
        </w:rPr>
        <w:t xml:space="preserve">. </w:t>
      </w:r>
      <w:bookmarkStart w:id="391" w:name="pg16182_184929"/>
    </w:p>
    <w:p>
      <w:pPr>
        <w:pStyle w:val="Heading4"/>
        <w:numPr>
          <w:ilvl w:val="3"/>
          <w:numId w:val="1"/>
        </w:numPr>
        <w:rPr/>
      </w:pPr>
      <w:bookmarkStart w:id="392" w:name="__RefHeading___Toc2672162_1280447820"/>
      <w:bookmarkStart w:id="393" w:name="_Toc137"/>
      <w:bookmarkEnd w:id="391"/>
      <w:bookmarkEnd w:id="392"/>
      <w:r>
        <w:rPr/>
        <w:t>3063</w:t>
      </w:r>
      <w:bookmarkEnd w:id="393"/>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عبد اللّه الخثعمي الكوفيّ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من النسخة الحجريّة و لم نجده في الطبعة المحقّقة،منهج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48"/>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849"/>
      </w:r>
      <w:r>
        <w:rPr>
          <w:rFonts w:ascii="Amiri" w:hAnsi="Amiri" w:eastAsia="Amiri" w:cs="Amiri"/>
          <w:color w:val="111111"/>
          <w:sz w:val="28"/>
          <w:sz w:val="28"/>
          <w:szCs w:val="28"/>
          <w:rtl w:val="true"/>
          <w:lang w:bidi="ar-SA"/>
        </w:rPr>
        <w:t>من أصحاب الباقر عليه السلام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بن عمرو بن سعيد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بن سعيد الخثعميّ الكوفيّ</w:t>
      </w:r>
      <w:r>
        <w:rPr>
          <w:rFonts w:eastAsia="Amiri" w:cs="Amiri" w:ascii="Amiri" w:hAnsi="Amiri"/>
          <w:color w:val="111111"/>
          <w:sz w:val="28"/>
          <w:szCs w:val="28"/>
          <w:rtl w:val="true"/>
          <w:lang w:bidi="ar-SA"/>
        </w:rPr>
        <w:t>.</w:t>
      </w:r>
      <w:bookmarkStart w:id="394" w:name="pg16182_184930"/>
    </w:p>
    <w:p>
      <w:pPr>
        <w:pStyle w:val="BookText"/>
        <w:rPr/>
      </w:pPr>
      <w:bookmarkEnd w:id="394"/>
      <w:r>
        <w:rPr>
          <w:rFonts w:ascii="Amiri" w:hAnsi="Amiri" w:eastAsia="Amiri" w:cs="Amiri"/>
          <w:color w:val="111111"/>
          <w:sz w:val="28"/>
          <w:sz w:val="28"/>
          <w:szCs w:val="28"/>
          <w:rtl w:val="true"/>
          <w:lang w:bidi="ar-SA"/>
        </w:rPr>
        <w:t>و ظاهر تعدّد العنوان تعدّدهما،إلاّ أنّ الاتّحاد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لم يسد الفحص عن حال المترجم لكشف حاله،فهو لا يزال غير متّضح الحال، و لا يبعد قوّة حديثه من بعض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2672164_1280447820"/>
      <w:bookmarkStart w:id="396" w:name="_Toc138"/>
      <w:bookmarkEnd w:id="395"/>
      <w:r>
        <w:rPr/>
        <w:t>3064</w:t>
      </w:r>
      <w:bookmarkEnd w:id="39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عبد اللّه الشيباني الكوفي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،الوسيط المخطوط حرف الباء، ملخّص المقال في قسم المجاهيل،جامع الرواة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53"/>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غيلان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بشر بن عبد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397" w:name="pg16182_184931"/>
    </w:p>
    <w:p>
      <w:pPr>
        <w:pStyle w:val="BookText"/>
        <w:rPr/>
      </w:pPr>
      <w:bookmarkEnd w:id="397"/>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لم أجد في طيّ المصادر الرجاليّة و الحديثيّة ما يكشف عن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2672166_1280447820"/>
      <w:bookmarkStart w:id="399" w:name="_Toc139"/>
      <w:bookmarkEnd w:id="398"/>
      <w:r>
        <w:rPr/>
        <w:t>3065</w:t>
      </w:r>
      <w:bookmarkEnd w:id="399"/>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عتبة الأسدي الكوفي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سكون التاء المثناة من فوق،و فتح الباء الموحّدة،و الهاء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عقبة،بإبدال التاء المثنّاة قافا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58"/>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859"/>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المترجم مجهول لعدم ذكر حاله في المصادر الّتي بين أيدينا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العسوس</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في صفّين ففقئت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عيني هذه مثل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أربعة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الجزريّ هو ابن الأثير في تاريخه الكامل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بشر بن العسوس فقاتل ففقئت عينه يومئذ 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أهتد إلى ذكر هذا الرجل،فإنّه لم يكن من الرواة و لا من العلماء و لا من الصحابة،و إنّما يظهر أنّه كان من المؤمنين و المقاتلين بين يدي سيّد الوصيّين صلوات اللّه و سلامه عليه،و لم يذكره أحد من علماء الرجال كي يحتجّ بأنّه تبعه،فذكره في الرواة لا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عطارد التميمي</w:t>
      </w:r>
    </w:p>
    <w:p>
      <w:pPr>
        <w:pStyle w:val="BookText"/>
        <w:rPr/>
      </w:pPr>
      <w:r>
        <w:rPr>
          <w:rFonts w:ascii="Amiri" w:hAnsi="Amiri" w:eastAsia="Amiri" w:cs="Amiri"/>
          <w:color w:val="111111"/>
          <w:sz w:val="28"/>
          <w:sz w:val="28"/>
          <w:szCs w:val="28"/>
          <w:rtl w:val="true"/>
          <w:lang w:bidi="ar-SA"/>
        </w:rPr>
        <w:t xml:space="preserve">عنونه في مجمع الرجال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،و تبعه بعض المعاصرين في قاموسه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عطارد التميمي،سيذكر إن شاء اللّه تعالى في نعيم بن دجاجة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دجاجة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ابن أبي طالب عليه السلام إلى بشر بن عطارد التميميّ في كلام بلغه عنه،فمرّ به رسول عليّ عليه السلام إلى بني أسد فقام إليه نعيم ابن دجاجة الأسدي،فأفلته فبعث إليه نعيم عليّ عليه السلام فأتوا به فأمر به أن يضرب،فقال له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المقام معك لذلّ و أنّ فراقك لكفر،قال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عليّ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القصّة أبو عمرو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أهتد إلى وجه ذكر بشر بن عطارد و إعطائه عنوانا،فالحقّ أنّ العنوان ساقط،و ذكره في الرواة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عقبة الراتبي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عقبة الراتبيّ،ذكره الطوسي في رجال الشيعة من الرواة عن الباقر و الصادق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ذكره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عقبة المدائنيّ؛لأنّه المذكور في رجال الشيخ رحمه اللّه،و لا يبعد وقوع التصحيف في اللسان،و المدائنيّ هذا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أظفر على ما يوضّح حال المدائنيّ،أمّا الراتبيّ فلا وجود له في معاجمنا الرجاليّة،فتفحص</w:t>
      </w:r>
      <w:r>
        <w:rPr>
          <w:rFonts w:eastAsia="Amiri" w:cs="Amiri" w:ascii="Amiri" w:hAnsi="Amiri"/>
          <w:color w:val="111111"/>
          <w:sz w:val="28"/>
          <w:szCs w:val="28"/>
          <w:rtl w:val="true"/>
          <w:lang w:bidi="ar-SA"/>
        </w:rPr>
        <w:t xml:space="preserve">. </w:t>
      </w:r>
      <w:bookmarkStart w:id="400" w:name="pg16182_184934"/>
    </w:p>
    <w:p>
      <w:pPr>
        <w:pStyle w:val="Heading4"/>
        <w:numPr>
          <w:ilvl w:val="3"/>
          <w:numId w:val="1"/>
        </w:numPr>
        <w:rPr/>
      </w:pPr>
      <w:bookmarkStart w:id="401" w:name="__RefHeading___Toc2672168_1280447820"/>
      <w:bookmarkStart w:id="402" w:name="_Toc140"/>
      <w:bookmarkEnd w:id="400"/>
      <w:bookmarkEnd w:id="401"/>
      <w:r>
        <w:rPr/>
        <w:t>3069</w:t>
      </w:r>
      <w:bookmarkEnd w:id="402"/>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عمارة الخثعمي الكوفي</w:t>
      </w:r>
    </w:p>
    <w:p>
      <w:pPr>
        <w:pStyle w:val="BookText"/>
        <w:rPr/>
      </w:pPr>
      <w:r>
        <w:rPr>
          <w:rFonts w:ascii="Amiri" w:hAnsi="Amiri" w:eastAsia="Amiri" w:cs="Amiri"/>
          <w:color w:val="111111"/>
          <w:sz w:val="28"/>
          <w:sz w:val="28"/>
          <w:szCs w:val="28"/>
          <w:rtl w:val="true"/>
          <w:lang w:bidi="ar-SA"/>
        </w:rPr>
        <w:t xml:space="preserve">المكتّب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62"/>
      </w:r>
      <w:r>
        <w:rPr>
          <w:rFonts w:ascii="Amiri" w:hAnsi="Amiri" w:eastAsia="Amiri" w:cs="Amiri"/>
          <w:color w:val="111111"/>
          <w:sz w:val="28"/>
          <w:sz w:val="28"/>
          <w:szCs w:val="28"/>
          <w:rtl w:val="true"/>
          <w:lang w:bidi="ar-SA"/>
        </w:rPr>
        <w:t>ضبط عمارة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عمّار الخثعمي الكوفيّ المكتّب، ذكره الطوسيّ في رجال الشيعة من الرواة عن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عليه،فقد ذكر أبو المعنون بثلاثة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عمار،عمارة،همام،و لم أجد ما يرجّح أحد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له قصّة ظاهرة البطلان ذكرها أبو الفرج في الأغاني في ترجمة السيّد إسماعيل الحميريّ الشاعر من طريق إبراهيم بن عبد اللّه الطلحيّ،قال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بن بشر بن عمّار الصيرفي،عن جدّه بشر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موت السيّد الحميريّ و هو يجود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وجهه أسود كالقار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64"/>
      </w:r>
      <w:r>
        <w:rPr>
          <w:rFonts w:ascii="Amiri" w:hAnsi="Amiri" w:eastAsia="Amiri" w:cs="Amiri"/>
          <w:color w:val="111111"/>
          <w:sz w:val="28"/>
          <w:sz w:val="28"/>
          <w:szCs w:val="28"/>
          <w:rtl w:val="true"/>
          <w:lang w:bidi="ar-SA"/>
        </w:rPr>
        <w:t>ضبط الخثعميّ،في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الكاف،و كسر التاء المثنّاة من فوق المشدّدة أو المخفّفة،و الباء الموحدة،معلّم الكتابة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أجزاء تكتب من عنده،و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المعلّم،و قال اللحياني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المكتّب الذي يعلّم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من المصنف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الثامن ضبط المكتب بتسكين الكاف،و ضبطه في توضيح المشتبه </w:t>
      </w:r>
      <w:r>
        <w:rPr>
          <w:rFonts w:eastAsia="Amiri" w:cs="Amiri" w:ascii="Amiri" w:hAnsi="Amiri"/>
          <w:color w:val="111111"/>
          <w:sz w:val="28"/>
          <w:szCs w:val="28"/>
          <w:lang w:bidi="ar-SA"/>
        </w:rPr>
        <w:t>256/8</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يثقل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866"/>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المعاجم الرجاليّة و الحديثية أعرضت عن بيان حاله،فهو ممن لم يتّضح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جعفر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أنس،عن سعيد بن أبي سعيد المقبري،عن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بسنده و متنه في وسائل الشيعة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المعنون هو الذي ذكره ابن حبان في ثقاته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 الزهراني أبو محمّد الأزدي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لم أجد قرينة تؤيد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ممّن روى عنهم و رووا عنه أنّه من رواة العامّة و لا يبعد 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 بن ذر</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الباني،قال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عليهما السلام فدخل عليه عمر بن قيس الماصر و أبو حنيفة و عمر بن ذر في جماعة من أصحابهم فسألوه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بشر بن عمر 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خرجنا قال عمر بن ذر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عنه في بحار الأنوار </w:t>
      </w:r>
      <w:r>
        <w:rPr>
          <w:rFonts w:eastAsia="Amiri" w:cs="Amiri" w:ascii="Amiri" w:hAnsi="Amiri"/>
          <w:color w:val="111111"/>
          <w:sz w:val="28"/>
          <w:szCs w:val="28"/>
          <w:lang w:bidi="ar-SA"/>
        </w:rPr>
        <w:t>192/69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ذر في سير أعلام النبلاء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أكال له جمل المدح ثم وثقه نقلا عن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يذكر في المعاجم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يظهر أنّه من رواة العامّة،و ليس له ذكر في معاجمنا الرجاليّة</w:t>
      </w:r>
      <w:r>
        <w:rPr>
          <w:rFonts w:eastAsia="Amiri" w:cs="Amiri" w:ascii="Amiri" w:hAnsi="Amiri"/>
          <w:color w:val="111111"/>
          <w:sz w:val="28"/>
          <w:szCs w:val="28"/>
          <w:rtl w:val="true"/>
          <w:lang w:bidi="ar-SA"/>
        </w:rPr>
        <w:t xml:space="preserve">. </w:t>
      </w:r>
      <w:bookmarkStart w:id="403" w:name="pg16182_184937"/>
    </w:p>
    <w:p>
      <w:pPr>
        <w:pStyle w:val="Heading4"/>
        <w:numPr>
          <w:ilvl w:val="3"/>
          <w:numId w:val="1"/>
        </w:numPr>
        <w:rPr/>
      </w:pPr>
      <w:bookmarkStart w:id="404" w:name="__RefHeading___Toc2672170_1280447820"/>
      <w:bookmarkStart w:id="405" w:name="_Toc141"/>
      <w:bookmarkEnd w:id="403"/>
      <w:bookmarkEnd w:id="404"/>
      <w:r>
        <w:rPr/>
        <w:t>3072</w:t>
      </w:r>
      <w:bookmarkEnd w:id="405"/>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عمر الهمداني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الميرزا رحمه اللّه </w:t>
      </w:r>
      <w:r>
        <w:rPr>
          <w:rStyle w:val="FootnoteAnchor"/>
          <w:rtl w:val="true"/>
        </w:rPr>
        <w:footnoteReference w:id="869"/>
      </w:r>
      <w:r>
        <w:rPr>
          <w:rFonts w:ascii="Amiri" w:hAnsi="Amiri" w:eastAsia="Amiri" w:cs="Amiri"/>
          <w:color w:val="111111"/>
          <w:sz w:val="28"/>
          <w:sz w:val="28"/>
          <w:szCs w:val="28"/>
          <w:rtl w:val="true"/>
          <w:lang w:bidi="ar-SA"/>
        </w:rPr>
        <w:t xml:space="preserve">،و نقل عن الكشّي </w:t>
      </w:r>
      <w:r>
        <w:rPr>
          <w:rStyle w:val="FootnoteAnchor"/>
          <w:rtl w:val="true"/>
        </w:rPr>
        <w:footnoteReference w:id="870"/>
      </w:r>
      <w:r>
        <w:rPr>
          <w:rFonts w:ascii="Amiri" w:hAnsi="Amiri" w:eastAsia="Amiri" w:cs="Amiri"/>
          <w:color w:val="111111"/>
          <w:sz w:val="28"/>
          <w:sz w:val="28"/>
          <w:szCs w:val="28"/>
          <w:rtl w:val="true"/>
          <w:lang w:bidi="ar-SA"/>
        </w:rPr>
        <w:t xml:space="preserve">،عن محمّد بن مسعود العيّاشي،و أبي عمرو بن عبد العزيز </w:t>
      </w:r>
      <w:r>
        <w:rPr>
          <w:rStyle w:val="FootnoteAnchor"/>
          <w:rtl w:val="true"/>
        </w:rPr>
        <w:footnoteReference w:id="87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نصر </w:t>
      </w:r>
      <w:r>
        <w:rPr>
          <w:rStyle w:val="FootnoteAnchor"/>
          <w:rtl w:val="true"/>
        </w:rPr>
        <w:footnoteReference w:id="8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عيسى،عن أبي الحسن الغزلي </w:t>
      </w:r>
      <w:r>
        <w:rPr>
          <w:rStyle w:val="FootnoteAnchor"/>
          <w:rtl w:val="true"/>
        </w:rPr>
        <w:footnoteReference w:id="873"/>
      </w:r>
      <w:r>
        <w:rPr>
          <w:rFonts w:ascii="Amiri" w:hAnsi="Amiri" w:eastAsia="Amiri" w:cs="Amiri"/>
          <w:color w:val="111111"/>
          <w:sz w:val="28"/>
          <w:sz w:val="28"/>
          <w:szCs w:val="28"/>
          <w:rtl w:val="true"/>
          <w:lang w:bidi="ar-SA"/>
        </w:rPr>
        <w:t xml:space="preserve">،عن غياث الهمداني،عن بشير </w:t>
      </w:r>
      <w:r>
        <w:rPr>
          <w:rStyle w:val="FootnoteAnchor"/>
          <w:rtl w:val="true"/>
        </w:rPr>
        <w:footnoteReference w:id="874"/>
      </w:r>
      <w:r>
        <w:rPr>
          <w:rFonts w:ascii="IRNazanin" w:hAnsi="IRNazanin" w:eastAsia="IRNazanin"/>
          <w:color w:val="111111"/>
          <w:sz w:val="28"/>
          <w:sz w:val="28"/>
          <w:szCs w:val="28"/>
          <w:rtl w:val="true"/>
          <w:lang w:bidi="fa-IR"/>
        </w:rPr>
        <w:t xml:space="preserve">بن عمر </w:t>
      </w:r>
      <w:r>
        <w:rPr>
          <w:rStyle w:val="FootnoteAnchor"/>
          <w:rtl w:val="true"/>
        </w:rPr>
        <w:footnoteReference w:id="875"/>
      </w:r>
      <w:r>
        <w:rPr>
          <w:rFonts w:ascii="Amiri" w:hAnsi="Amiri" w:eastAsia="Amiri" w:cs="Amiri"/>
          <w:color w:val="111111"/>
          <w:sz w:val="28"/>
          <w:sz w:val="28"/>
          <w:szCs w:val="28"/>
          <w:rtl w:val="true"/>
          <w:lang w:bidi="ar-SA"/>
        </w:rPr>
        <w:t>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أمير المؤمنين عليه السلام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البثوا </w:t>
      </w:r>
      <w:r>
        <w:rPr>
          <w:rStyle w:val="FootnoteAnchor"/>
          <w:rtl w:val="true"/>
        </w:rPr>
        <w:footnoteReference w:id="876"/>
      </w:r>
      <w:r>
        <w:rPr>
          <w:rFonts w:ascii="Amiri" w:hAnsi="Amiri" w:eastAsia="Amiri" w:cs="Amiri"/>
          <w:color w:val="111111"/>
          <w:sz w:val="28"/>
          <w:sz w:val="28"/>
          <w:szCs w:val="28"/>
          <w:rtl w:val="true"/>
          <w:lang w:bidi="ar-SA"/>
        </w:rPr>
        <w:t xml:space="preserve">في هذه الشرطة،فو اللّه لا تلي </w:t>
      </w:r>
      <w:r>
        <w:rPr>
          <w:rStyle w:val="FootnoteAnchor"/>
          <w:rtl w:val="true"/>
        </w:rPr>
        <w:footnoteReference w:id="877"/>
      </w:r>
      <w:r>
        <w:rPr>
          <w:rFonts w:ascii="Amiri" w:hAnsi="Amiri" w:eastAsia="Amiri" w:cs="Amiri"/>
          <w:color w:val="111111"/>
          <w:sz w:val="28"/>
          <w:sz w:val="28"/>
          <w:szCs w:val="28"/>
          <w:rtl w:val="true"/>
          <w:lang w:bidi="ar-SA"/>
        </w:rPr>
        <w:t>بعدهم إلاّ شرطة النار،إلاّ من عمل بمثل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لو صحّ لدلّ بظاهره على أنّه من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النقد </w:t>
      </w:r>
      <w:r>
        <w:rPr>
          <w:rStyle w:val="FootnoteAnchor"/>
          <w:rtl w:val="true"/>
        </w:rPr>
        <w:footnoteReference w:id="878"/>
      </w:r>
      <w:r>
        <w:rPr>
          <w:rFonts w:ascii="Amiri" w:hAnsi="Amiri" w:eastAsia="Amiri" w:cs="Amiri"/>
          <w:color w:val="111111"/>
          <w:sz w:val="28"/>
          <w:sz w:val="28"/>
          <w:szCs w:val="28"/>
          <w:rtl w:val="true"/>
          <w:lang w:bidi="ar-SA"/>
        </w:rPr>
        <w:t>بعد عنوانه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بسند غير نقيّ عن أمير المؤمنين عليه السلام ما يدلّ على أنّه من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نسخة من اختيار الكشّي </w:t>
      </w:r>
      <w:r>
        <w:rPr>
          <w:rStyle w:val="FootnoteAnchor"/>
          <w:rtl w:val="true"/>
        </w:rPr>
        <w:footnoteReference w:id="879"/>
      </w:r>
      <w:r>
        <w:rPr>
          <w:rFonts w:ascii="Amiri" w:hAnsi="Amiri" w:eastAsia="Amiri" w:cs="Amiri"/>
          <w:color w:val="111111"/>
          <w:sz w:val="28"/>
          <w:sz w:val="28"/>
          <w:szCs w:val="28"/>
          <w:rtl w:val="true"/>
          <w:lang w:bidi="ar-SA"/>
        </w:rPr>
        <w:t xml:space="preserve">،و نسخة مصححة من ترتيب الاختيار </w:t>
      </w:r>
      <w:r>
        <w:rPr>
          <w:rStyle w:val="FootnoteAnchor"/>
          <w:rtl w:val="true"/>
        </w:rPr>
        <w:footnoteReference w:id="880"/>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نقلنا كلامه بطوله ليتضح مدى خطأه،و أول ما يرد عليه أنّ المترجم همداني و بشير خزرجي،أو تميمي،و المترجم بشر بن عمرو،و الذي جعله الأصح أبو عمرة،و المترجم لم تذكر له كنية،نعم كان في صفين من أصحاب أمير المؤمنين عليه السلام رجل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عمرو،و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عمرة الخزرجي، و لا جامع بينهما إلاّ أنّ المترجم ابن عمرو،و ذاك أيضا ابن عمرو،و على كل حال فمحاولة الجزم بالاتحاد لا دليل عليه،فتفطّن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بشير بن عمرو الهمداني بزيادة الياء المثنّاة قبل الراء، و الواو بعد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فلعلّ ضعف سند الخبر لا يضرّ بعد الوثوق به الناشئ من اعتماد الكشّي عليه،فيفيد حسن الرجل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لو كان لنا سبيل إلى تصحيح سند رواية الكشّي لحكمنا بوثاقة المترجم،و لا أقلّ 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6182_184939"/>
    </w:p>
    <w:p>
      <w:pPr>
        <w:pStyle w:val="Heading4"/>
        <w:numPr>
          <w:ilvl w:val="3"/>
          <w:numId w:val="1"/>
        </w:numPr>
        <w:rPr/>
      </w:pPr>
      <w:bookmarkStart w:id="407" w:name="__RefHeading___Toc2672172_1280447820"/>
      <w:bookmarkStart w:id="408" w:name="_Toc142"/>
      <w:bookmarkEnd w:id="406"/>
      <w:bookmarkEnd w:id="407"/>
      <w:r>
        <w:rPr/>
        <w:t>3073</w:t>
      </w:r>
      <w:bookmarkEnd w:id="408"/>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عمرو بن الأحدوث</w:t>
      </w:r>
    </w:p>
    <w:p>
      <w:pPr>
        <w:pStyle w:val="BookText"/>
        <w:rPr/>
      </w:pPr>
      <w:r>
        <w:rPr>
          <w:rFonts w:ascii="Amiri" w:hAnsi="Amiri" w:eastAsia="Amiri" w:cs="Amiri"/>
          <w:color w:val="111111"/>
          <w:sz w:val="28"/>
          <w:sz w:val="28"/>
          <w:szCs w:val="28"/>
          <w:rtl w:val="true"/>
          <w:lang w:bidi="ar-SA"/>
        </w:rPr>
        <w:t xml:space="preserve">الحضرمي الكندي </w:t>
      </w:r>
      <w:r>
        <w:rPr>
          <w:rStyle w:val="FootnoteAnchor"/>
          <w:rtl w:val="true"/>
        </w:rPr>
        <w:footnoteReference w:id="883"/>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70/45</w:t>
      </w: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،أنصار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ما يأتي من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الحسين عليه السلام أيّام المهادنة،و لمّا خطب الحسين عليه السلام يوم العاشر و أذن لأصحابه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لبشر في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ابنك قد أسر بثغر الري،فقال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أحتسبه و نفسي،ما كنت أحبّ أن يؤسر و أن أبقى بعده،فسمع الحسين عليه السلام مقالته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أنت في حلّ من بيعتي،فاذهب و اعمل في فكاك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،فأبى،و نطق بما ستسمعه في فقرة زيارة الناحية المقدّسة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يوم الطفّ فقاتل حتّى نال أوّلا شرف الشهادة،و أخيرا شرف تخصيصه بالتسليم عليه في زيارة الناحية المقدّسة </w:t>
      </w:r>
      <w:r>
        <w:rPr>
          <w:rStyle w:val="FootnoteAnchor"/>
          <w:rtl w:val="true"/>
        </w:rPr>
        <w:footnoteReference w:id="885"/>
      </w:r>
      <w:r>
        <w:rPr>
          <w:rFonts w:ascii="Amiri" w:hAnsi="Amiri" w:eastAsia="Amiri" w:cs="Amiri"/>
          <w:color w:val="111111"/>
          <w:sz w:val="28"/>
          <w:sz w:val="28"/>
          <w:szCs w:val="28"/>
          <w:rtl w:val="true"/>
          <w:lang w:bidi="ar-SA"/>
        </w:rPr>
        <w:t>بقوله 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على بشر بن عمرو الحضرمي،شكر اللّه لك قولك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أذن لك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إذن السباع حيّا إن فارقتك،و أسأل عنك الركبان و أخذلك مع قلّة الأعوان لا يكون هذا أبدا</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المعرض عن زهرة الحياة الدنيا،و التارك إنجاء ولده من الأسر،و الباذل مهجته في سبيل اللّه و الدفاع عن ريحانة رسول اللّه صلّى اللّه عليه و آله و سلّم و أهل بيته،لحريّ بأن يوصف بما فوق الوثاقة،فالمترجم ثقة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الأنصاري</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573/32</w:t>
      </w:r>
      <w:r>
        <w:rPr>
          <w:rFonts w:ascii="Amiri" w:hAnsi="Amiri" w:eastAsia="Amiri" w:cs="Amiri"/>
          <w:color w:val="111111"/>
          <w:sz w:val="28"/>
          <w:sz w:val="28"/>
          <w:szCs w:val="28"/>
          <w:rtl w:val="true"/>
          <w:lang w:bidi="ar-SA"/>
        </w:rPr>
        <w:t xml:space="preserve">،من أصحاب أمير المؤمنين عليه السلام يوم صفين،و عنونه في الإصابة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التعديل،و ما ذكر عنه يدلّ على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بن محصن الأنصاري</w:t>
      </w:r>
    </w:p>
    <w:p>
      <w:pPr>
        <w:pStyle w:val="BookText"/>
        <w:rPr/>
      </w:pPr>
      <w:r>
        <w:rPr>
          <w:rFonts w:ascii="Amiri" w:hAnsi="Amiri" w:eastAsia="Amiri" w:cs="Amiri"/>
          <w:color w:val="111111"/>
          <w:sz w:val="28"/>
          <w:sz w:val="28"/>
          <w:szCs w:val="28"/>
          <w:rtl w:val="true"/>
          <w:lang w:bidi="ar-SA"/>
        </w:rPr>
        <w:t>المعنون من أصحاب أمير المؤمنين عليه السلام،حيث نصّ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 دعا بشير بن عمرو بن محصن الأنصاري و سعيد بن قيس الهمداني و شبث بن ربعي التميمي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هذا الرجل فادعوه إلى اللّه عزّ و جلّ و إلى الإمامة و الجماعة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6182_184941"/>
    </w:p>
    <w:p>
      <w:pPr>
        <w:pStyle w:val="Heading4"/>
        <w:numPr>
          <w:ilvl w:val="3"/>
          <w:numId w:val="1"/>
        </w:numPr>
        <w:rPr/>
      </w:pPr>
      <w:bookmarkStart w:id="410" w:name="__RefHeading___Toc2672174_1280447820"/>
      <w:bookmarkStart w:id="411" w:name="_Toc143"/>
      <w:bookmarkEnd w:id="409"/>
      <w:bookmarkEnd w:id="410"/>
      <w:r>
        <w:rPr/>
        <w:t>3076</w:t>
      </w:r>
      <w:bookmarkEnd w:id="411"/>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عياض الأسدي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88"/>
      </w:r>
      <w:r>
        <w:rPr>
          <w:rFonts w:ascii="Amiri" w:hAnsi="Amiri" w:eastAsia="Amiri" w:cs="Amiri"/>
          <w:color w:val="111111"/>
          <w:sz w:val="28"/>
          <w:sz w:val="28"/>
          <w:szCs w:val="28"/>
          <w:rtl w:val="true"/>
          <w:lang w:bidi="ar-SA"/>
        </w:rPr>
        <w:t>ضبط عياض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890"/>
      </w:r>
      <w:r>
        <w:rPr>
          <w:rFonts w:ascii="IRNazanin" w:hAnsi="IRNazanin" w:eastAsia="IRNazanin"/>
          <w:color w:val="111111"/>
          <w:sz w:val="28"/>
          <w:sz w:val="28"/>
          <w:szCs w:val="28"/>
          <w:rtl w:val="true"/>
          <w:lang w:bidi="fa-IR"/>
        </w:rPr>
        <w:t xml:space="preserve">من أصحاب </w:t>
      </w:r>
      <w:bookmarkStart w:id="412" w:name="pg16182_184942"/>
    </w:p>
    <w:p>
      <w:pPr>
        <w:pStyle w:val="BookText"/>
        <w:rPr/>
      </w:pPr>
      <w:bookmarkEnd w:id="412"/>
      <w:r>
        <w:rPr>
          <w:rFonts w:ascii="Amiri" w:hAnsi="Amiri" w:eastAsia="Amiri" w:cs="Amiri"/>
          <w:color w:val="111111"/>
          <w:sz w:val="28"/>
          <w:sz w:val="28"/>
          <w:szCs w:val="28"/>
          <w:rtl w:val="true"/>
          <w:lang w:bidi="ar-SA"/>
        </w:rPr>
        <w:t>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672176_1280447820"/>
      <w:bookmarkStart w:id="414" w:name="_Toc144"/>
      <w:bookmarkEnd w:id="413"/>
      <w:r>
        <w:rPr/>
        <w:t>3077</w:t>
      </w:r>
      <w:bookmarkEnd w:id="414"/>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غالب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المعجمة،و الألف،و اللام المكسورة،و الباء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893"/>
      </w:r>
      <w:r>
        <w:rPr>
          <w:rFonts w:ascii="Amiri" w:hAnsi="Amiri" w:eastAsia="Amiri" w:cs="Amiri"/>
          <w:color w:val="111111"/>
          <w:sz w:val="28"/>
          <w:sz w:val="28"/>
          <w:szCs w:val="28"/>
          <w:rtl w:val="true"/>
          <w:lang w:bidi="ar-SA"/>
        </w:rPr>
        <w:t>من أصحاب الحسين عليه السلام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أصحاب السجاد عليه السلام اخرى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الحسين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علي بن الحسين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،مضيفا إليه في الثاني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الذي جاء في المصدر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جابر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بشير،و لا يبعد وقوع التحريف فيه،أو أنّه أخو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في ميزان الاعتدال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الأسدي،عن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مجهول،و برقم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الكوفي،عن أخيه بشير ابن غالب،و عنه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الأسدي،عن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مجهول،و في الكنى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لوين،ثنا حسين بن بسطام،حدثني أبو مالك بشر بن غالب بن بشر،عن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الكوفي، عن أخيه بشير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الأعمش،قال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متروك،و هذا ساق له الأزدي، عن أبي يعلى الموصلي،عن سريج بن يونس،عن عمرو بن جميع،عن الأعمش،</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ثواب</w:t>
      </w:r>
    </w:p>
    <w:p>
      <w:pPr>
        <w:pStyle w:val="BookText"/>
        <w:rPr/>
      </w:pPr>
      <w:r>
        <w:rPr>
          <w:rFonts w:ascii="Amiri" w:hAnsi="Amiri" w:eastAsia="Amiri" w:cs="Amiri"/>
          <w:color w:val="111111"/>
          <w:sz w:val="28"/>
          <w:sz w:val="28"/>
          <w:szCs w:val="28"/>
          <w:rtl w:val="true"/>
          <w:lang w:bidi="ar-SA"/>
        </w:rPr>
        <w:t xml:space="preserve">قراءة القرآن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من كل ما ذكرناه في المعنون لم تحصل لي القناعة بالحكم عليه بشيء،فأنا فيه من المتوقفين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غياث المريسي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حماد البغدادي،عن بشر بن غياث المريسي،قال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يوسف يعقوب بن إبراهيم،عن أبي حنيفة، عن عبد الرحمن السلماني،عن حنش بن المعتمر،عن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ليلى،عن نافع،عن عمر،عن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سير أعلام النبلاء </w:t>
      </w: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 المتكلم المناظر البارع أبو عبد الرحمن بشر بن غياث بن أبي كريمة العدوي مولاهم البغدادي المريسي من موالي آل زيد بن الخطاب كان بشر من كبار الفقهاء،أخذ عن القاضي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حماد بن سلمة و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أباه كان يهوديا و نقل عن قتيبة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المريسي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تفسيق بعض و تكفير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كثير من أرباب المعاجم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بشر بن غياث الأسدي المعنون في المتن الراوي عن الإمام الحسين و الإمام السجاد عليهما السلام لأنّ المعنون مات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،و المعنون في المتن لم ينقل أنّه أدرك زمان الإمام الباقر عليه السلام فكيف يمكن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العامّة،و ممّن كفّره بعضهم و حكم عليه بأنّه ضال خبيث ملعون،و لعله لروايته حديث من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ذكرته لأنّه جاء في سند رواية في معاجمنا الحديثيّة</w:t>
      </w:r>
      <w:r>
        <w:rPr>
          <w:rFonts w:eastAsia="Amiri" w:cs="Amiri" w:ascii="Amiri" w:hAnsi="Amiri"/>
          <w:color w:val="111111"/>
          <w:sz w:val="28"/>
          <w:szCs w:val="28"/>
          <w:rtl w:val="true"/>
          <w:lang w:bidi="ar-SA"/>
        </w:rPr>
        <w:t xml:space="preserve">. </w:t>
      </w:r>
      <w:bookmarkStart w:id="415" w:name="pg16182_184946"/>
    </w:p>
    <w:p>
      <w:pPr>
        <w:pStyle w:val="Heading4"/>
        <w:numPr>
          <w:ilvl w:val="3"/>
          <w:numId w:val="1"/>
        </w:numPr>
        <w:rPr/>
      </w:pPr>
      <w:bookmarkStart w:id="416" w:name="__RefHeading___Toc2672178_1280447820"/>
      <w:bookmarkStart w:id="417" w:name="_Toc145"/>
      <w:bookmarkEnd w:id="415"/>
      <w:bookmarkEnd w:id="416"/>
      <w:r>
        <w:rPr/>
        <w:t>3079</w:t>
      </w:r>
      <w:bookmarkEnd w:id="417"/>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كثير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98"/>
      </w:r>
      <w:r>
        <w:rPr>
          <w:rFonts w:ascii="Amiri" w:hAnsi="Amiri" w:eastAsia="Amiri" w:cs="Amiri"/>
          <w:color w:val="111111"/>
          <w:sz w:val="28"/>
          <w:sz w:val="28"/>
          <w:szCs w:val="28"/>
          <w:rtl w:val="true"/>
          <w:lang w:bidi="ar-SA"/>
        </w:rPr>
        <w:t>ضبط كثير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رواية الكشّي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قلنا في ترجمة ابن مسعود أنّه بعد أن عدّ جماعة ممّن رجعوا إلى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كثير،أي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كثيرة رجعوا إليه عليه السلام و قد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الكشّي الطبعة القديمة،و إتقان المقال،و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المؤلف تبعهم،و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كثير،فتفطّن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شاذان عدّه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بذلك فضلا؛لأنّ الرجوع إليه عليه السلام في ذلك الزمان يكشف عن قوة ديانة الرجل،فلا يبعد عدّ حديثه من أوّل درجة الصحاح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العنوان ساقط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محمّد</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 بن محمّد،عن حمران بن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الحسين عليهما السلام و معي جماعة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 و إبراهيم ابنا محمّد،عن أبيهما، عن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الدلائل في بحار الأنوار </w:t>
      </w: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محمّد بن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الحديث أنّه من الإماميّة المتصلين بالإمام السجاد عليه السلام و قد روى معجزة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محمّد بن بشير</w:t>
      </w:r>
    </w:p>
    <w:p>
      <w:pPr>
        <w:pStyle w:val="BookText"/>
        <w:rPr/>
      </w:pPr>
      <w:r>
        <w:rPr>
          <w:rFonts w:ascii="Amiri" w:hAnsi="Amiri" w:eastAsia="Amiri" w:cs="Amiri"/>
          <w:color w:val="111111"/>
          <w:sz w:val="28"/>
          <w:sz w:val="28"/>
          <w:szCs w:val="28"/>
          <w:rtl w:val="true"/>
          <w:lang w:bidi="ar-SA"/>
        </w:rPr>
        <w:t>جاء في عيون أخبار الرضا عليه السلام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الساماني،قال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بشر بن محمّد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الحسين أحمد بن سهل بن 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أنّه ليس من رواتنا،و لم يعنونه أحد من أعلام الجرح و التعديل على ما أحسب،فهو مهمل؛لأنّه ليس من رواة أحاديثنا،و لكن يحتج بكلامه على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محمّد بن نصر بن الليث البلخي العنبري أبو نصر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المفضل،عن أبي نصر بشر بن محمد بن نصر بن الليث البلخي </w:t>
      </w:r>
      <w:bookmarkStart w:id="418" w:name="pg16182_184948"/>
    </w:p>
    <w:p>
      <w:pPr>
        <w:pStyle w:val="Heading4"/>
        <w:numPr>
          <w:ilvl w:val="3"/>
          <w:numId w:val="1"/>
        </w:numPr>
        <w:rPr/>
      </w:pPr>
      <w:bookmarkStart w:id="419" w:name="__RefHeading___Toc2672180_1280447820"/>
      <w:bookmarkStart w:id="420" w:name="_Toc146"/>
      <w:bookmarkEnd w:id="418"/>
      <w:bookmarkEnd w:id="419"/>
      <w:r>
        <w:rPr/>
        <w:t>3083</w:t>
      </w:r>
      <w:bookmarkEnd w:id="420"/>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مروان الكلابي الجعفري</w:t>
      </w:r>
    </w:p>
    <w:p>
      <w:pPr>
        <w:pStyle w:val="BookText"/>
        <w:rPr/>
      </w:pPr>
      <w:r>
        <w:rPr>
          <w:rFonts w:ascii="Amiri" w:hAnsi="Amiri" w:eastAsia="Amiri" w:cs="Amiri"/>
          <w:color w:val="111111"/>
          <w:sz w:val="28"/>
          <w:sz w:val="28"/>
          <w:szCs w:val="28"/>
          <w:rtl w:val="true"/>
          <w:lang w:bidi="ar-SA"/>
        </w:rPr>
        <w:t xml:space="preserve">الكوفي أبو عمر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الراء المهملة،و فتح الواو،بعدها ألف،و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02"/>
      </w:r>
      <w:r>
        <w:rPr>
          <w:rFonts w:ascii="Amiri" w:hAnsi="Amiri" w:eastAsia="Amiri" w:cs="Amiri"/>
          <w:color w:val="111111"/>
          <w:sz w:val="28"/>
          <w:sz w:val="28"/>
          <w:szCs w:val="28"/>
          <w:rtl w:val="true"/>
          <w:lang w:bidi="ar-SA"/>
        </w:rPr>
        <w:t>ضبط الكلابي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الجعفري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الكرام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بشر الجعفري هذا منسوب إلى جعفر بن كلاب أبي بطن من بني عامر ابن صعصعة،و هم بنو جعفر بن كلاب بن ربيعة بن عامر بن صعصعة،و ذلك بقرينة كونه كلابيّا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04"/>
      </w:r>
      <w:r>
        <w:rPr>
          <w:rFonts w:ascii="IRNazanin" w:hAnsi="IRNazanin" w:eastAsia="IRNazanin"/>
          <w:color w:val="111111"/>
          <w:sz w:val="28"/>
          <w:sz w:val="28"/>
          <w:szCs w:val="28"/>
          <w:rtl w:val="true"/>
          <w:lang w:bidi="fa-IR"/>
        </w:rPr>
        <w:t xml:space="preserve">من أصحاب </w:t>
      </w:r>
      <w:bookmarkStart w:id="421" w:name="pg16182_184949"/>
    </w:p>
    <w:p>
      <w:pPr>
        <w:pStyle w:val="BookText"/>
        <w:rPr/>
      </w:pPr>
      <w:bookmarkEnd w:id="421"/>
      <w:r>
        <w:rPr>
          <w:rFonts w:ascii="Amiri" w:hAnsi="Amiri" w:eastAsia="Amiri" w:cs="Amiri"/>
          <w:color w:val="111111"/>
          <w:sz w:val="28"/>
          <w:sz w:val="28"/>
          <w:szCs w:val="28"/>
          <w:rtl w:val="true"/>
          <w:lang w:bidi="ar-SA"/>
        </w:rPr>
        <w:t>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2672182_1280447820"/>
      <w:bookmarkStart w:id="423" w:name="_Toc147"/>
      <w:bookmarkEnd w:id="422"/>
      <w:r>
        <w:rPr/>
        <w:t>3084</w:t>
      </w:r>
      <w:bookmarkEnd w:id="423"/>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مسعود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،و في المصادر الاخرى نقلا عن رجال الشيخ رحمه اللّه بغير زيادة،و سوف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مسعود،و احتمل بعضهم اتّحاد العنوانين،و هو بعيد؛لأنّ بشير بن أبي مسعود الأنصاري هو بشير بن عقبة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يكشف عن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24" w:name="pg16182_184950"/>
    </w:p>
    <w:p>
      <w:pPr>
        <w:pStyle w:val="Heading4"/>
        <w:numPr>
          <w:ilvl w:val="3"/>
          <w:numId w:val="1"/>
        </w:numPr>
        <w:rPr/>
      </w:pPr>
      <w:bookmarkStart w:id="425" w:name="__RefHeading___Toc2672184_1280447820"/>
      <w:bookmarkStart w:id="426" w:name="_Toc148"/>
      <w:bookmarkEnd w:id="424"/>
      <w:bookmarkEnd w:id="425"/>
      <w:r>
        <w:rPr/>
        <w:t>3085</w:t>
      </w:r>
      <w:bookmarkEnd w:id="42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الكوفي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صدقة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المضمومة،ثمّ السين الساكنة،ثمّ اللام المكسورة،ثمّ الميم المفتوحة،ثمّ الهاء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قد مرّ من المصنف ضبط مسلمة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المهملة،و الدال المهملة،و القاف بعدها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91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مسلمة،ثقة، </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912"/>
      </w:r>
      <w:r>
        <w:rPr>
          <w:rFonts w:ascii="Amiri" w:hAnsi="Amiri" w:eastAsia="Amiri" w:cs="Amiri"/>
          <w:color w:val="111111"/>
          <w:sz w:val="28"/>
          <w:sz w:val="28"/>
          <w:szCs w:val="28"/>
          <w:rtl w:val="true"/>
          <w:lang w:bidi="ar-SA"/>
        </w:rPr>
        <w:t xml:space="preserve">عبارة الفهرست </w:t>
      </w:r>
      <w:r>
        <w:rPr>
          <w:rStyle w:val="FootnoteAnchor"/>
          <w:rtl w:val="true"/>
        </w:rPr>
        <w:footnoteReference w:id="913"/>
      </w:r>
      <w:r>
        <w:rPr>
          <w:rFonts w:ascii="Amiri" w:hAnsi="Amiri" w:eastAsia="Amiri" w:cs="Amiri"/>
          <w:color w:val="111111"/>
          <w:sz w:val="28"/>
          <w:sz w:val="28"/>
          <w:szCs w:val="28"/>
          <w:rtl w:val="true"/>
          <w:lang w:bidi="ar-SA"/>
        </w:rPr>
        <w:t>المتضمّنة لذكر الرجل،و بيان أنّ له أصلا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كوفيّ،ثقة،روى عن أبي عبد اللّه عليه السلام،له كتاب رواه ابن أبي عمير،أخبرنا الحسين و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عيسى،عن محمّد بن أبي عمير،عن بشر،به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صدقة كوفي ثقة،روى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رجال ابن داود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من هنا يعلم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داود،قال ابن داود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احتمال البعض اتّحاد المترجم مع بشر بن سلمة،أو بشر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،بزيادة نقل عدّ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w:t>
      </w:r>
    </w:p>
    <w:p>
      <w:pPr>
        <w:pStyle w:val="BookText"/>
        <w:rPr/>
      </w:pPr>
      <w:r>
        <w:rPr>
          <w:rFonts w:ascii="Amiri" w:hAnsi="Amiri" w:eastAsia="Amiri" w:cs="Amiri"/>
          <w:color w:val="111111"/>
          <w:sz w:val="28"/>
          <w:sz w:val="28"/>
          <w:szCs w:val="28"/>
          <w:rtl w:val="true"/>
          <w:lang w:bidi="ar-SA"/>
        </w:rPr>
        <w:t>من أصحاب الصادق عليه السلام،إلاّ أنّه سمّى أباه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صدقة الّذي وثّقوه أبو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 سلمة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بشر بن سلم فيكنّى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 كما مرّ </w:t>
      </w:r>
      <w:r>
        <w:rPr>
          <w:rStyle w:val="FootnoteAnchor"/>
          <w:rtl w:val="true"/>
        </w:rPr>
        <w:footnoteReference w:id="917"/>
      </w:r>
      <w:r>
        <w:rPr>
          <w:rFonts w:ascii="Amiri" w:hAnsi="Amiri" w:eastAsia="Amiri" w:cs="Amiri"/>
          <w:color w:val="111111"/>
          <w:sz w:val="28"/>
          <w:sz w:val="28"/>
          <w:szCs w:val="28"/>
          <w:rtl w:val="true"/>
          <w:lang w:bidi="ar-SA"/>
        </w:rPr>
        <w:t xml:space="preserve">،و مرّ هناك نقل كلام الوحيد رحمه اللّه </w:t>
      </w:r>
      <w:r>
        <w:rPr>
          <w:rStyle w:val="FootnoteAnchor"/>
          <w:rtl w:val="true"/>
        </w:rPr>
        <w:footnoteReference w:id="918"/>
      </w:r>
      <w:r>
        <w:rPr>
          <w:rFonts w:ascii="Amiri" w:hAnsi="Amiri" w:eastAsia="Amiri" w:cs="Amiri"/>
          <w:color w:val="111111"/>
          <w:sz w:val="28"/>
          <w:sz w:val="28"/>
          <w:szCs w:val="28"/>
          <w:rtl w:val="true"/>
          <w:lang w:bidi="ar-SA"/>
        </w:rPr>
        <w:t xml:space="preserve">و نقله عن جدّه البناء على اتّحاد سلمة </w:t>
      </w:r>
    </w:p>
    <w:p>
      <w:pPr>
        <w:pStyle w:val="BookText"/>
        <w:rPr/>
      </w:pPr>
      <w:r>
        <w:rPr>
          <w:rFonts w:ascii="Amiri" w:hAnsi="Amiri" w:eastAsia="Amiri" w:cs="Amiri"/>
          <w:color w:val="111111"/>
          <w:sz w:val="28"/>
          <w:sz w:val="28"/>
          <w:szCs w:val="28"/>
          <w:rtl w:val="true"/>
          <w:lang w:bidi="ar-SA"/>
        </w:rPr>
        <w:t>و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عدّ بشرا هذا في الحاوي </w:t>
      </w:r>
      <w:r>
        <w:rPr>
          <w:rStyle w:val="FootnoteAnchor"/>
          <w:rtl w:val="true"/>
        </w:rPr>
        <w:footnoteReference w:id="919"/>
      </w:r>
      <w:r>
        <w:rPr>
          <w:rFonts w:ascii="Amiri" w:hAnsi="Amiri" w:eastAsia="Amiri" w:cs="Amiri"/>
          <w:color w:val="111111"/>
          <w:sz w:val="28"/>
          <w:sz w:val="28"/>
          <w:szCs w:val="28"/>
          <w:rtl w:val="true"/>
          <w:lang w:bidi="ar-SA"/>
        </w:rPr>
        <w:t xml:space="preserve">في الثقات،و وثّقه في الوجيزة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وثقه كل من عنونه من أرباب الجرح و التعديل،فمنهم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ملخّص المقال في قسم الصحاح،و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،و عنونه بشر بن مسلم،و ربما يكون التصحيف من النساخ،و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أيضا،فوثاقته 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التأمل في وثاقة المترجم،كما و أنّه لا ينبغي التأمل في أنّ الصحيح من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مسلمة،فالمترجم ثقة جليل من دون غمز فيه،و الرواية تعدّ من جهته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معرور</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اليهود يستنصرون على الأوس و الخزرج برسول اللّه صلّى اللّه عليه و آله و سلّم قبل مبعثه،فلما بعثه اللّه تعالى من العرب دون بني إسرائيل كفروا به،فقال لهم بشر بن معرور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أسلموا فقد كنتم تستفتحون علينا بمحمّد و نحن أهل الشرك، و تذكرون أنّه مبعوث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أعلام الجرح و التعديل فهو مهمل،و المقام يقتضي الفحص الكثير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مهران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 و الفضل بن عبد الوهاب و الحكم بن أسلم و بشر بن مهران،قالوا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سلمة بن كهيل،عن الصنابجي، عن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،و خصائص الوحي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الرازي في الجرح و التعديل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ابن مهران الحذّاء،و أورده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مهران الحذّاء البصري مولى بني هاشم أبو الحسن،و لكن ابن حبّان أورده في الثقات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ابن مهران الخصاف مولى بني هاشم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رواياته يبين فيها فضائل أهل البيت عليهم أفضل الصلاة و السلام و خصوصا في ولاية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إن كان إماميّا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موسى</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مناقب الإمام أمير المؤمنين للكوفي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حمدويه البغلاني أبو محمّد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موسى،عن عبيد بن الهيثم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عبد اللّه أبو عبد الرحمن التميمي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المؤمل بن إسماعيل الثقفي،عن عطاء بن السائب، عن سعيد بن جبير،عن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رويت في المجاميع العاميّة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موسى بن صالح أبو علي الأسدي</w:t>
      </w:r>
    </w:p>
    <w:p>
      <w:pPr>
        <w:pStyle w:val="BookText"/>
        <w:rPr/>
      </w:pPr>
      <w:r>
        <w:rPr>
          <w:rFonts w:ascii="Amiri" w:hAnsi="Amiri" w:eastAsia="Amiri" w:cs="Amiri"/>
          <w:color w:val="111111"/>
          <w:sz w:val="28"/>
          <w:sz w:val="28"/>
          <w:szCs w:val="28"/>
          <w:rtl w:val="true"/>
          <w:lang w:bidi="ar-SA"/>
        </w:rPr>
        <w:t xml:space="preserve">جاء في إكمال الدين للشيخ الصدوق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أحمد بن محمّد بن يحيى القصراني،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بشر بن موسى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الوليد خلف بن الوليد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الاثنى عشر 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يحيى القصراني،قال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بشر بن موسى ابن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الوليد خلف بن الوليد الجواهري،عن إسرائيل،عن سماك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السوائي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،و كذا سير أعلام النبلاء </w:t>
      </w:r>
      <w:r>
        <w:rPr>
          <w:rFonts w:eastAsia="Amiri" w:cs="Amiri" w:ascii="Amiri" w:hAnsi="Amiri"/>
          <w:color w:val="111111"/>
          <w:sz w:val="28"/>
          <w:szCs w:val="28"/>
          <w:lang w:bidi="ar-SA"/>
        </w:rPr>
        <w:t>352/13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ترجمة مفصلة و ذكر فيها أنّه ثقة أمين و أنّه مات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مشايخه في الرواية و من روى عنه أنّه من رواة العامّة الثقات فعليه يحتج بقوله عليهم</w:t>
      </w:r>
      <w:r>
        <w:rPr>
          <w:rFonts w:eastAsia="Amiri" w:cs="Amiri" w:ascii="Amiri" w:hAnsi="Amiri"/>
          <w:color w:val="111111"/>
          <w:sz w:val="28"/>
          <w:szCs w:val="28"/>
          <w:rtl w:val="true"/>
          <w:lang w:bidi="ar-SA"/>
        </w:rPr>
        <w:t xml:space="preserve">. </w:t>
      </w:r>
      <w:bookmarkStart w:id="427" w:name="pg16182_184956"/>
    </w:p>
    <w:p>
      <w:pPr>
        <w:pStyle w:val="Heading4"/>
        <w:numPr>
          <w:ilvl w:val="3"/>
          <w:numId w:val="1"/>
        </w:numPr>
        <w:rPr/>
      </w:pPr>
      <w:bookmarkStart w:id="428" w:name="__RefHeading___Toc2672186_1280447820"/>
      <w:bookmarkStart w:id="429" w:name="_Toc149"/>
      <w:bookmarkEnd w:id="427"/>
      <w:bookmarkEnd w:id="428"/>
      <w:r>
        <w:rPr/>
        <w:t>3090</w:t>
      </w:r>
      <w:bookmarkEnd w:id="429"/>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 الوابشي النبّال</w:t>
      </w:r>
    </w:p>
    <w:p>
      <w:pPr>
        <w:pStyle w:val="BookText"/>
        <w:rPr/>
      </w:pPr>
      <w:r>
        <w:rPr>
          <w:rFonts w:ascii="Amiri" w:hAnsi="Amiri" w:eastAsia="Amiri" w:cs="Amiri"/>
          <w:color w:val="111111"/>
          <w:sz w:val="28"/>
          <w:sz w:val="28"/>
          <w:szCs w:val="28"/>
          <w:rtl w:val="true"/>
          <w:lang w:bidi="ar-SA"/>
        </w:rPr>
        <w:t xml:space="preserve">الهمداني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22"/>
      </w:r>
      <w:r>
        <w:rPr>
          <w:rFonts w:ascii="Amiri" w:hAnsi="Amiri" w:eastAsia="Amiri" w:cs="Amiri"/>
          <w:color w:val="111111"/>
          <w:sz w:val="28"/>
          <w:sz w:val="28"/>
          <w:szCs w:val="28"/>
          <w:rtl w:val="true"/>
          <w:lang w:bidi="ar-SA"/>
        </w:rPr>
        <w:t>ضبط الوابشي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النبّال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النبال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92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ميمون الوابشي النبّال،كوفي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 الوابشي الهمداني النبّال الكوفي،و أخوه شجرة،و هما ابنا أبي أراكة،و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ميمون، </w:t>
      </w:r>
    </w:p>
    <w:p>
      <w:pPr>
        <w:pStyle w:val="BookText"/>
        <w:rPr/>
      </w:pPr>
      <w:r>
        <w:rPr>
          <w:rFonts w:ascii="Amiri" w:hAnsi="Amiri" w:eastAsia="Amiri" w:cs="Amiri"/>
          <w:color w:val="111111"/>
          <w:sz w:val="28"/>
          <w:sz w:val="28"/>
          <w:szCs w:val="28"/>
          <w:rtl w:val="true"/>
          <w:lang w:bidi="ar-SA"/>
        </w:rPr>
        <w:t>مولى بني وابش و هو ميمون بن سنجار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اختيار الكشّي </w:t>
      </w:r>
      <w:r>
        <w:rPr>
          <w:rStyle w:val="FootnoteAnchor"/>
          <w:rtl w:val="true"/>
        </w:rPr>
        <w:footnoteReference w:id="927"/>
      </w:r>
      <w:r>
        <w:rPr>
          <w:rFonts w:ascii="Amiri" w:hAnsi="Amiri" w:eastAsia="Amiri" w:cs="Amiri"/>
          <w:color w:val="111111"/>
          <w:sz w:val="28"/>
          <w:sz w:val="28"/>
          <w:szCs w:val="28"/>
          <w:rtl w:val="true"/>
          <w:lang w:bidi="ar-SA"/>
        </w:rPr>
        <w:t xml:space="preserve">،و الخلاصة </w:t>
      </w:r>
      <w:r>
        <w:rPr>
          <w:rStyle w:val="FootnoteAnchor"/>
          <w:rtl w:val="true"/>
        </w:rPr>
        <w:footnoteReference w:id="928"/>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ابن داود في رجاله بأنّ ابن ميمون المترجم هو بشير النبّال حيث حصر الترجمة فيه،و في مجمع الرجال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 الوابشي النبّال كوفيّ،و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أبي أراكة،و ها يذكر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الكشّي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و في آخره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ميمون،و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أبي أراكة و سيذكر إن شاء اللّه تعالى عن النجاشي في حماد بن عيسى على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أبي أراكة،سيذكر إن شاء اللّه تعالى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المجلسي في الوجيزة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بشير،و في ملخّص المقال في قسم الحسان باب الباء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ميمون،ثمّ بعد اسمين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 النبّال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حملة الحديث من أصحاب الصادق عليه السلام،و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يدلّ على مدحه،و في طريقه محمّد بن سنان،و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فقط،و في الوسيط المخطوط باب الباء لم يذكر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النبّال،فيتضح من مجموع كلماتهم أنّ المرجح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بشير،و أنّ النبّال و ابن ميمون و ابن أبي أراكة واحد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 المثنّاة من تحت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بشير النبّال إن شاء اللّه تعالى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لا بأس بالحكم بحسن المترجم بناء على اتّحاد العناوين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نمير</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زريع،قال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نمير،عن القاسم بن عبد الرحمن،عن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هذا هو بشر بن نمير القشيري البصري كما في التأريخ الكبير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معاجمنا الرجاليّة،فهو يعدّ مهملا،و المعنون من رواة العامة،و قد ضعفه جمع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الهذلي</w:t>
      </w:r>
    </w:p>
    <w:p>
      <w:pPr>
        <w:pStyle w:val="BookText"/>
        <w:rPr/>
      </w:pPr>
      <w:r>
        <w:rPr>
          <w:rFonts w:ascii="Amiri" w:hAnsi="Amiri" w:eastAsia="Amiri" w:cs="Amiri"/>
          <w:color w:val="111111"/>
          <w:sz w:val="28"/>
          <w:sz w:val="28"/>
          <w:szCs w:val="28"/>
          <w:rtl w:val="true"/>
          <w:lang w:bidi="ar-SA"/>
        </w:rPr>
        <w:t xml:space="preserve">جاء في سند رواية في التهذيب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بشر الهذلي،عن عجلان أبي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6182_184959"/>
    </w:p>
    <w:p>
      <w:pPr>
        <w:pStyle w:val="Heading4"/>
        <w:numPr>
          <w:ilvl w:val="3"/>
          <w:numId w:val="1"/>
        </w:numPr>
        <w:rPr/>
      </w:pPr>
      <w:bookmarkStart w:id="431" w:name="__RefHeading___Toc2672188_1280447820"/>
      <w:bookmarkStart w:id="432" w:name="_Toc150"/>
      <w:bookmarkEnd w:id="430"/>
      <w:bookmarkEnd w:id="431"/>
      <w:r>
        <w:rPr/>
        <w:t>3093</w:t>
      </w:r>
      <w:bookmarkEnd w:id="432"/>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همام الخثعمي الكوفيّ</w:t>
      </w:r>
    </w:p>
    <w:p>
      <w:pPr>
        <w:pStyle w:val="BookText"/>
        <w:rPr/>
      </w:pPr>
      <w:r>
        <w:rPr>
          <w:rFonts w:ascii="Amiri" w:hAnsi="Amiri" w:eastAsia="Amiri" w:cs="Amiri"/>
          <w:color w:val="111111"/>
          <w:sz w:val="28"/>
          <w:sz w:val="28"/>
          <w:szCs w:val="28"/>
          <w:rtl w:val="true"/>
          <w:lang w:bidi="ar-SA"/>
        </w:rPr>
        <w:t>المكتّب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31"/>
      </w:r>
      <w:r>
        <w:rPr>
          <w:rFonts w:ascii="Amiri" w:hAnsi="Amiri" w:eastAsia="Amiri" w:cs="Amiri"/>
          <w:color w:val="111111"/>
          <w:sz w:val="28"/>
          <w:sz w:val="28"/>
          <w:szCs w:val="28"/>
          <w:rtl w:val="true"/>
          <w:lang w:bidi="ar-SA"/>
        </w:rPr>
        <w:t>في بشر بن عمارة الخثعمي الكوفيّ المكتّب أنّ ذاك على بعض النسخ،و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بالهاء،ثمّ ميمين بينهما ألف كما هنا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النسخ فلم نقف فيه إلاّ على ما أسبقنا هناك من عدّ الشيخ رحمه اللّه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إيّاه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الوليد الكندي</w:t>
      </w:r>
    </w:p>
    <w:p>
      <w:pPr>
        <w:pStyle w:val="BookText"/>
        <w:rPr/>
      </w:pPr>
      <w:r>
        <w:rPr>
          <w:rFonts w:ascii="Amiri" w:hAnsi="Amiri" w:eastAsia="Amiri" w:cs="Amiri"/>
          <w:color w:val="111111"/>
          <w:sz w:val="28"/>
          <w:sz w:val="28"/>
          <w:szCs w:val="28"/>
          <w:rtl w:val="true"/>
          <w:lang w:bidi="ar-SA"/>
        </w:rPr>
        <w:t>سيأتي مستدركا عن الخصال و غيره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بدون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سيأتي،كما في الطبقات لابن سعد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الوليد الكندي روى عن أبو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ولي القضاء ببغداد،و ذكر ابن حبّان في الثقات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الوليد الكندي أبو الوليد 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في سير أعلام النبلاء </w:t>
      </w:r>
      <w:r>
        <w:rPr>
          <w:rFonts w:eastAsia="Amiri" w:cs="Amiri" w:ascii="Amiri" w:hAnsi="Amiri"/>
          <w:color w:val="111111"/>
          <w:sz w:val="28"/>
          <w:szCs w:val="28"/>
          <w:lang w:bidi="ar-SA"/>
        </w:rPr>
        <w:t>673/10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الوليد بن خالد الإمام العلاّمة المحدّث الصادق قاضي العراق أبو الوليد الكندي الحنفي،ولد في حدود الخمسين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نقل توثيقه 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اتّحاد بشر و بشير،و هو من رواة العامّة،ثقة عندهم يحتج به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يحيى العامري</w:t>
      </w:r>
    </w:p>
    <w:p>
      <w:pPr>
        <w:pStyle w:val="BookText"/>
        <w:rPr/>
      </w:pPr>
      <w:r>
        <w:rPr>
          <w:rFonts w:ascii="Amiri" w:hAnsi="Amiri" w:eastAsia="Amiri" w:cs="Amiri"/>
          <w:color w:val="111111"/>
          <w:sz w:val="28"/>
          <w:sz w:val="28"/>
          <w:szCs w:val="28"/>
          <w:rtl w:val="true"/>
          <w:lang w:bidi="ar-SA"/>
        </w:rPr>
        <w:t>سيأتي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يحيى العامري و هو نسخة فيه،و هو مهمل،و لا يحتمل فيه التعدد،فلاحظ</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6182_184961"/>
    </w:p>
    <w:p>
      <w:pPr>
        <w:pStyle w:val="Heading4"/>
        <w:numPr>
          <w:ilvl w:val="3"/>
          <w:numId w:val="1"/>
        </w:numPr>
        <w:rPr/>
      </w:pPr>
      <w:bookmarkStart w:id="434" w:name="__RefHeading___Toc2672190_1280447820"/>
      <w:bookmarkStart w:id="435" w:name="_Toc151"/>
      <w:bookmarkEnd w:id="433"/>
      <w:bookmarkEnd w:id="434"/>
      <w:r>
        <w:rPr/>
        <w:t>3096</w:t>
      </w:r>
      <w:bookmarkEnd w:id="435"/>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يسار العجلي الكوفي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35"/>
      </w:r>
      <w:r>
        <w:rPr>
          <w:rFonts w:ascii="Amiri" w:hAnsi="Amiri" w:eastAsia="Amiri" w:cs="Amiri"/>
          <w:color w:val="111111"/>
          <w:sz w:val="28"/>
          <w:sz w:val="28"/>
          <w:szCs w:val="28"/>
          <w:rtl w:val="true"/>
          <w:lang w:bidi="ar-SA"/>
        </w:rPr>
        <w:t>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936"/>
      </w:r>
      <w:r>
        <w:rPr>
          <w:rFonts w:ascii="Amiri" w:hAnsi="Amiri" w:eastAsia="Amiri" w:cs="Amiri"/>
          <w:color w:val="111111"/>
          <w:sz w:val="28"/>
          <w:sz w:val="28"/>
          <w:szCs w:val="28"/>
          <w:rtl w:val="true"/>
          <w:lang w:bidi="ar-SA"/>
        </w:rPr>
        <w:t>إيّاه تارة باسمه و اسم أبيه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التهذيب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الصرمي،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بشير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في الاستبصار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،لكن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الكوفيّ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لم أجد في المعاجم الرجالية و غيرها ما يوضّح حال المترجم،و جميع الصور المذكورة تشير إلى أنّه شخص واحد و لا قرينة على الترجيح،فهو ممّن أهملوا بيان حاله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6182_184962"/>
    </w:p>
    <w:p>
      <w:pPr>
        <w:pStyle w:val="Heading4"/>
        <w:numPr>
          <w:ilvl w:val="3"/>
          <w:numId w:val="1"/>
        </w:numPr>
        <w:rPr/>
      </w:pPr>
      <w:bookmarkStart w:id="437" w:name="__RefHeading___Toc2672192_1280447820"/>
      <w:bookmarkStart w:id="438" w:name="_Toc152"/>
      <w:bookmarkEnd w:id="436"/>
      <w:bookmarkEnd w:id="437"/>
      <w:r>
        <w:rPr/>
        <w:t>3097</w:t>
      </w:r>
      <w:bookmarkEnd w:id="438"/>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أبو عبد الصمد بن بشر</w:t>
      </w:r>
    </w:p>
    <w:p>
      <w:pPr>
        <w:pStyle w:val="BookText"/>
        <w:rPr/>
      </w:pPr>
      <w:r>
        <w:rPr>
          <w:rFonts w:ascii="Amiri" w:hAnsi="Amiri" w:eastAsia="Amiri" w:cs="Amiri"/>
          <w:color w:val="111111"/>
          <w:sz w:val="28"/>
          <w:sz w:val="28"/>
          <w:szCs w:val="28"/>
          <w:rtl w:val="true"/>
          <w:lang w:bidi="ar-SA"/>
        </w:rPr>
        <w:t>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المفتوحة،و الشين المعجمة،و الياء المثنّاة التحتانيّة، و الراء المهملة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 من أصحاب الباقر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 عليهما السلام،ذكره علي بن الحسن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41"/>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والد عبد الصمد الكوفي،من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حال المترجم كسابقه في عدم اتّضاح حاله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6182_184963"/>
    </w:p>
    <w:p>
      <w:pPr>
        <w:pStyle w:val="Heading4"/>
        <w:numPr>
          <w:ilvl w:val="3"/>
          <w:numId w:val="1"/>
        </w:numPr>
        <w:rPr/>
      </w:pPr>
      <w:bookmarkStart w:id="440" w:name="__RefHeading___Toc2672194_1280447820"/>
      <w:bookmarkStart w:id="441" w:name="_Toc153"/>
      <w:bookmarkEnd w:id="439"/>
      <w:bookmarkEnd w:id="440"/>
      <w:r>
        <w:rPr/>
        <w:t>3098</w:t>
      </w:r>
      <w:bookmarkEnd w:id="44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المستنير الجعفي</w:t>
      </w:r>
    </w:p>
    <w:p>
      <w:pPr>
        <w:pStyle w:val="BookText"/>
        <w:rPr/>
      </w:pPr>
      <w:r>
        <w:rPr>
          <w:rFonts w:ascii="Amiri" w:hAnsi="Amiri" w:eastAsia="Amiri" w:cs="Amiri"/>
          <w:color w:val="111111"/>
          <w:sz w:val="28"/>
          <w:sz w:val="28"/>
          <w:szCs w:val="28"/>
          <w:rtl w:val="true"/>
          <w:lang w:bidi="ar-SA"/>
        </w:rPr>
        <w:t xml:space="preserve">الأزرق بيّاع الطعام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4"/>
      </w:r>
      <w:r>
        <w:rPr>
          <w:rFonts w:ascii="Amiri" w:hAnsi="Amiri" w:eastAsia="Amiri" w:cs="Amiri"/>
          <w:color w:val="111111"/>
          <w:sz w:val="28"/>
          <w:sz w:val="28"/>
          <w:szCs w:val="28"/>
          <w:rtl w:val="true"/>
          <w:lang w:bidi="ar-SA"/>
        </w:rPr>
        <w:t>من أصحاب الباقر عليه السلام مضيفا إلى ما في العنوان كلّه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لم أجد بعد الفحص و التنقيب في المعاجم الرجاليّة و الحديثيّة ما يوضح حال المترجم،فهو لا زال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2672196_1280447820"/>
      <w:bookmarkStart w:id="443" w:name="_Toc154"/>
      <w:bookmarkEnd w:id="442"/>
      <w:r>
        <w:rPr/>
        <w:t>3099</w:t>
      </w:r>
      <w:bookmarkEnd w:id="443"/>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أبي مسعود الأنصاري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6"/>
      </w:r>
      <w:r>
        <w:rPr>
          <w:rFonts w:ascii="Amiri" w:hAnsi="Amiri" w:eastAsia="Amiri" w:cs="Amiri"/>
          <w:color w:val="111111"/>
          <w:sz w:val="28"/>
          <w:sz w:val="28"/>
          <w:szCs w:val="28"/>
          <w:rtl w:val="true"/>
          <w:lang w:bidi="ar-SA"/>
        </w:rPr>
        <w:t xml:space="preserve">من أصحاب أمير المؤمنين عليه السلام </w:t>
      </w:r>
    </w:p>
    <w:p>
      <w:pPr>
        <w:pStyle w:val="BookText"/>
        <w:rPr/>
      </w:pPr>
      <w:r>
        <w:rPr>
          <w:rFonts w:ascii="Amiri" w:hAnsi="Amiri" w:eastAsia="Amiri" w:cs="Amiri"/>
          <w:color w:val="111111"/>
          <w:sz w:val="28"/>
          <w:sz w:val="28"/>
          <w:szCs w:val="28"/>
          <w:rtl w:val="true"/>
          <w:lang w:bidi="ar-SA"/>
        </w:rPr>
        <w:t>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ذكر مثله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أبي مسعود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جامع الرواة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عدّه في ملخّص المقال في قسم المجاهيل،و مثله في مجمع الرجال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أبي مسعود الأنصاري،له رؤية،عن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ابنه عبد الرحمن و عروة،قتل يوم الحرة،قال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فاجعة الحرة كانت سنة ثلاث و ستين في آخر أيام يزيد بن معاوية عليهما الهاوية،كما في تاريخ الطبري </w:t>
      </w:r>
      <w:r>
        <w:rPr>
          <w:rFonts w:eastAsia="Amiri" w:cs="Amiri" w:ascii="Amiri" w:hAnsi="Amiri"/>
          <w:color w:val="111111"/>
          <w:sz w:val="28"/>
          <w:szCs w:val="28"/>
          <w:lang w:bidi="ar-SA"/>
        </w:rPr>
        <w:t>482/5</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غير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شهادته يوم الحرّة تكشف عن حسن حاله،فتأمّل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إن عدّ ابن داود و العلاّمة في الخلاصة للمترجم في القسم الأول،و من حضوره في صفين في أصحاب أمير المؤمنين عليه السلام،و من استخلاف أمير المؤمنين عليه السلام له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ورود ذمّ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عدّه ثقة، و لا أقلّ من عدّه في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أراكة النبّال</w:t>
      </w:r>
    </w:p>
    <w:p>
      <w:pPr>
        <w:pStyle w:val="BookText"/>
        <w:rPr/>
      </w:pPr>
      <w:r>
        <w:rPr>
          <w:rFonts w:ascii="IRNazanin" w:hAnsi="IRNazanin" w:eastAsia="IRNazanin"/>
          <w:color w:val="111111"/>
          <w:sz w:val="28"/>
          <w:sz w:val="28"/>
          <w:szCs w:val="28"/>
          <w:rtl w:val="true"/>
          <w:lang w:bidi="fa-IR"/>
        </w:rPr>
        <w:t xml:space="preserve">جاء في بحار الأنوار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كمپاني الحجرية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المحقّقة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6182_184965"/>
    </w:p>
    <w:p>
      <w:pPr>
        <w:pStyle w:val="Heading4"/>
        <w:numPr>
          <w:ilvl w:val="3"/>
          <w:numId w:val="1"/>
        </w:numPr>
        <w:rPr/>
      </w:pPr>
      <w:bookmarkStart w:id="445" w:name="__RefHeading___Toc2672198_1280447820"/>
      <w:bookmarkStart w:id="446" w:name="_Toc155"/>
      <w:bookmarkEnd w:id="444"/>
      <w:bookmarkEnd w:id="445"/>
      <w:r>
        <w:rPr/>
        <w:t>3101</w:t>
      </w:r>
      <w:bookmarkEnd w:id="446"/>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الأسلمي المدني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50"/>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أبو سعيد الأسلمي،قال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عداده في أهل الكوفة،حديثه عنه ابنه،و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الأسلمي،له صحبة حديثه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حديثا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شهد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أستثبت حاله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لم أجد في طيات المعاجم ما يوضح حال المترجم،فهو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إسماعيل</w:t>
      </w:r>
    </w:p>
    <w:p>
      <w:pPr>
        <w:pStyle w:val="BookText"/>
        <w:rPr/>
      </w:pPr>
      <w:r>
        <w:rPr>
          <w:rFonts w:ascii="Amiri" w:hAnsi="Amiri" w:eastAsia="Amiri" w:cs="Amiri"/>
          <w:color w:val="111111"/>
          <w:sz w:val="28"/>
          <w:sz w:val="28"/>
          <w:szCs w:val="28"/>
          <w:rtl w:val="true"/>
          <w:lang w:bidi="ar-SA"/>
        </w:rPr>
        <w:t xml:space="preserve">جاء في تهذيب الأحكام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المثنّى الخطيب،عن محمّد بن الفضيل و بشير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16969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171/48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الفصول المهمة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6182_184967"/>
    </w:p>
    <w:p>
      <w:pPr>
        <w:pStyle w:val="Heading4"/>
        <w:numPr>
          <w:ilvl w:val="3"/>
          <w:numId w:val="1"/>
        </w:numPr>
        <w:rPr/>
      </w:pPr>
      <w:bookmarkStart w:id="448" w:name="__RefHeading___Toc2672200_1280447820"/>
      <w:bookmarkStart w:id="449" w:name="_Toc156"/>
      <w:bookmarkEnd w:id="447"/>
      <w:bookmarkEnd w:id="448"/>
      <w:r>
        <w:rPr/>
        <w:t>3103</w:t>
      </w:r>
      <w:bookmarkEnd w:id="449"/>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إسماعيل بن عمّار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رحمه اللّه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قد اختلف التعبير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إسماعيل،و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بن إسماعيل بن عمار،و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 بن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الكافي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للكافي و لكن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المثنى الخطيب، عن محمد بن الفضيل،و بشر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أسرّك يا بن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هذا الفاسق آنفا،فجلس قبالة أبي الحسن عليه السلام،ثمّ أقبل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المحرم أ يستظل على المحمل؟فقال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فيستظل في الخباء؟فقال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 عليه القول شبه المستهزئ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فرق بين هذا و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ليس بقياس كقياسكم،أنتم تلعبون بالدين،إنا صنعنا كما صنع رسول اللّه صلّى اللّه عليه و آله و سلّم،و قلنا كما 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ابن حيّان و ابنا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إسماعيل،و بشير بن إسماعيل كانا من وجوه من روى الحديث</w:t>
      </w:r>
      <w:r>
        <w:rPr>
          <w:rFonts w:eastAsia="Amiri" w:cs="Amiri" w:ascii="Amiri" w:hAnsi="Amiri"/>
          <w:color w:val="111111"/>
          <w:sz w:val="28"/>
          <w:szCs w:val="28"/>
          <w:rtl w:val="true"/>
          <w:lang w:bidi="ar-SA"/>
        </w:rPr>
        <w:t>.</w:t>
      </w:r>
      <w:bookmarkStart w:id="450" w:name="pg16182_184968"/>
    </w:p>
    <w:p>
      <w:pPr>
        <w:pStyle w:val="BookText"/>
        <w:rPr/>
      </w:pPr>
      <w:bookmarkEnd w:id="450"/>
      <w:r>
        <w:rPr>
          <w:rFonts w:ascii="Amiri" w:hAnsi="Amiri" w:eastAsia="Amiri" w:cs="Amiri"/>
          <w:color w:val="111111"/>
          <w:sz w:val="28"/>
          <w:sz w:val="28"/>
          <w:szCs w:val="28"/>
          <w:rtl w:val="true"/>
          <w:lang w:bidi="ar-SA"/>
        </w:rPr>
        <w:t>و عن بعض النسخ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تقدّمت </w:t>
      </w:r>
      <w:r>
        <w:rPr>
          <w:rStyle w:val="FootnoteAnchor"/>
          <w:rtl w:val="true"/>
        </w:rPr>
        <w:footnoteReference w:id="955"/>
      </w:r>
      <w:r>
        <w:rPr>
          <w:rFonts w:ascii="Amiri" w:hAnsi="Amiri" w:eastAsia="Amiri" w:cs="Amiri"/>
          <w:color w:val="111111"/>
          <w:sz w:val="28"/>
          <w:sz w:val="28"/>
          <w:szCs w:val="28"/>
          <w:rtl w:val="true"/>
          <w:lang w:bidi="ar-SA"/>
        </w:rPr>
        <w:t>الإشارة إلى ذلك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جعله في الوجيزة </w:t>
      </w:r>
      <w:r>
        <w:rPr>
          <w:rStyle w:val="FootnoteAnchor"/>
          <w:rtl w:val="true"/>
        </w:rPr>
        <w:footnoteReference w:id="956"/>
      </w:r>
      <w:r>
        <w:rPr>
          <w:rFonts w:ascii="Amiri" w:hAnsi="Amiri" w:eastAsia="Amiri" w:cs="Amiri"/>
          <w:color w:val="111111"/>
          <w:sz w:val="28"/>
          <w:sz w:val="28"/>
          <w:szCs w:val="28"/>
          <w:rtl w:val="true"/>
          <w:lang w:bidi="ar-SA"/>
        </w:rPr>
        <w:t xml:space="preserve">ممدوحا،و عدّه في الحاوي </w:t>
      </w:r>
      <w:r>
        <w:rPr>
          <w:rStyle w:val="FootnoteAnchor"/>
          <w:rtl w:val="true"/>
        </w:rPr>
        <w:footnoteReference w:id="957"/>
      </w:r>
      <w:r>
        <w:rPr>
          <w:rFonts w:ascii="Amiri" w:hAnsi="Amiri" w:eastAsia="Amiri" w:cs="Amiri"/>
          <w:color w:val="111111"/>
          <w:sz w:val="28"/>
          <w:sz w:val="28"/>
          <w:szCs w:val="28"/>
          <w:rtl w:val="true"/>
          <w:lang w:bidi="ar-SA"/>
        </w:rPr>
        <w:t xml:space="preserve">في الضعفاء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كونه من وجوه أصحاب الحديث يستفاد منه حسنه،لذلك يعدّ حسنا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2672202_1280447820"/>
      <w:bookmarkStart w:id="452" w:name="_Toc157"/>
      <w:bookmarkEnd w:id="451"/>
      <w:r>
        <w:rPr/>
        <w:t>3104</w:t>
      </w:r>
      <w:bookmarkEnd w:id="452"/>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البراء بن معرور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الشيخ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،ملخّص المقال في قسم غير البالغين مرتبة المدح أو القدح،جامع الرواة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0"/>
      </w:r>
      <w:r>
        <w:rPr>
          <w:rFonts w:ascii="Amiri" w:hAnsi="Amiri" w:eastAsia="Amiri" w:cs="Amiri"/>
          <w:color w:val="111111"/>
          <w:sz w:val="28"/>
          <w:sz w:val="28"/>
          <w:szCs w:val="28"/>
          <w:rtl w:val="true"/>
          <w:lang w:bidi="ar-SA"/>
        </w:rPr>
        <w:t xml:space="preserve">من أصحاب رسول اللّه صلّى اللّه عليه و آله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و سلّم بينه و بين وافد بن عبد اللّه التميمي حليف بني عديّ </w:t>
      </w:r>
      <w:r>
        <w:rPr>
          <w:rStyle w:val="FootnoteAnchor"/>
          <w:rtl w:val="true"/>
        </w:rPr>
        <w:footnoteReference w:id="961"/>
      </w:r>
      <w:r>
        <w:rPr>
          <w:rFonts w:ascii="Amiri" w:hAnsi="Amiri" w:eastAsia="Amiri" w:cs="Amiri"/>
          <w:color w:val="111111"/>
          <w:sz w:val="28"/>
          <w:sz w:val="28"/>
          <w:szCs w:val="28"/>
          <w:rtl w:val="true"/>
          <w:lang w:bidi="ar-SA"/>
        </w:rPr>
        <w:t xml:space="preserve">،شهد بدرا و احدا و الخندق و الحديبية و خيبر، و أكل مع رسول اللّه صلّى اللّه عليه و آله و سلّم يوم خيبر من الشاة المسمومة </w:t>
      </w:r>
      <w:r>
        <w:rPr>
          <w:rStyle w:val="FootnoteAnchor"/>
          <w:rtl w:val="true"/>
        </w:rPr>
        <w:footnoteReference w:id="9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مات منه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إنّ شهود المترجم مشاهد النبيّ صلّى اللّه عليه و آله و سلّم،و أكله معه صلّى اللّه عليه و آله و سلّم كاشف عن قربه و اختصاصه به صلّى اللّه عليه و آله و سلّم،و عدم ورود ذمّ فيه،و وفاته في حياة النبيّ صلّى اللّه عليه و آله و سلّم يكشف لا أقل من حسنه،فهو عندي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بشار النيسابوري</w:t>
      </w:r>
    </w:p>
    <w:p>
      <w:pPr>
        <w:pStyle w:val="BookText"/>
        <w:rPr/>
      </w:pPr>
      <w:r>
        <w:rPr>
          <w:rFonts w:ascii="Amiri" w:hAnsi="Amiri" w:eastAsia="Amiri" w:cs="Amiri"/>
          <w:color w:val="111111"/>
          <w:sz w:val="28"/>
          <w:sz w:val="28"/>
          <w:szCs w:val="28"/>
          <w:rtl w:val="true"/>
          <w:lang w:bidi="ar-SA"/>
        </w:rPr>
        <w:t xml:space="preserve">كذا جاء في تهذيب الأحكام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،و احتملنا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بشار تحت رقم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الحال،و تقدّم في بشر بن بشّار أنّه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بكّار</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187/10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تأكد استحباب زيارة قبر النبيّ صلّى اللّه عليه و آله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عامر، عن بشر بن بكار،عن عمرو بن شمر،عن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مستدرك وسائل الشيعة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الحجرية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بكار،و في أمالي الشيخ الطوسي قدّس سرّه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في بحار الأنوار </w:t>
      </w: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بكار،و كذلك في وسائل الشيعة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15670</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جعفر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السرّاج،عن بشير بن جعفر،عن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جعفر،عن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حذام</w:t>
      </w:r>
    </w:p>
    <w:p>
      <w:p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راشد،عن أبيه،عن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السعة في المنزل،و الفضل في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هذا هو ابن حذام رجل صدق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أهمل ذكره أرباب الجرح و التعديل 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حذام السالف،فراجع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حماد</w:t>
      </w:r>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حمّاد،عن صفوان بن مهران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 متنا، و مثله في بحار الأنوار </w:t>
      </w:r>
      <w:r>
        <w:rPr>
          <w:rFonts w:eastAsia="Amiri" w:cs="Amiri" w:ascii="Amiri" w:hAnsi="Amiri"/>
          <w:color w:val="111111"/>
          <w:sz w:val="28"/>
          <w:szCs w:val="28"/>
          <w:lang w:bidi="ar-SA"/>
        </w:rPr>
        <w:t>294/94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 المتن المتقدّم، و مستدرك وسائل الشيعة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فعليه يعدّ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حمزة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النوادر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بشير بن حمزة،عن رجل من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ابنة عمّ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وجوه النكاح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سندا و متنا في رسالة المتعة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خلاصة الإيجار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في كتب الرجال ذكرا فهو مهمل،لكن مضمون الرواية تدلّ على قوة إيمانه و تمسّكه بمعالم الدين،فعدّه في أول درجة الحسن لا بأس به</w:t>
      </w:r>
      <w:r>
        <w:rPr>
          <w:rFonts w:eastAsia="Amiri" w:cs="Amiri" w:ascii="Amiri" w:hAnsi="Amiri"/>
          <w:color w:val="111111"/>
          <w:sz w:val="28"/>
          <w:szCs w:val="28"/>
          <w:rtl w:val="true"/>
          <w:lang w:bidi="ar-SA"/>
        </w:rPr>
        <w:t xml:space="preserve">. </w:t>
      </w:r>
      <w:bookmarkStart w:id="453" w:name="pg16182_184973"/>
    </w:p>
    <w:p>
      <w:pPr>
        <w:pStyle w:val="Heading4"/>
        <w:numPr>
          <w:ilvl w:val="3"/>
          <w:numId w:val="1"/>
        </w:numPr>
        <w:rPr/>
      </w:pPr>
      <w:bookmarkStart w:id="454" w:name="__RefHeading___Toc2672204_1280447820"/>
      <w:bookmarkStart w:id="455" w:name="_Toc158"/>
      <w:bookmarkEnd w:id="453"/>
      <w:bookmarkEnd w:id="454"/>
      <w:r>
        <w:rPr/>
        <w:t>3111</w:t>
      </w:r>
      <w:bookmarkEnd w:id="455"/>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خارجة الجهني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64"/>
      </w:r>
      <w:r>
        <w:rPr>
          <w:rFonts w:ascii="Amiri" w:hAnsi="Amiri" w:eastAsia="Amiri" w:cs="Amiri"/>
          <w:color w:val="111111"/>
          <w:sz w:val="28"/>
          <w:sz w:val="28"/>
          <w:szCs w:val="28"/>
          <w:rtl w:val="true"/>
          <w:lang w:bidi="ar-SA"/>
        </w:rPr>
        <w:t>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w:t>
      </w:r>
      <w:r>
        <w:rPr>
          <w:rStyle w:val="FootnoteAnchor"/>
          <w:rtl w:val="true"/>
        </w:rPr>
        <w:footnoteReference w:id="965"/>
      </w:r>
      <w:r>
        <w:rPr>
          <w:rFonts w:ascii="Amiri" w:hAnsi="Amiri" w:eastAsia="Amiri" w:cs="Amiri"/>
          <w:color w:val="111111"/>
          <w:sz w:val="28"/>
          <w:sz w:val="28"/>
          <w:szCs w:val="28"/>
          <w:rtl w:val="true"/>
          <w:lang w:bidi="ar-SA"/>
        </w:rPr>
        <w:t>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966"/>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خزيم الأسدي</w:t>
      </w:r>
    </w:p>
    <w:p>
      <w:pPr>
        <w:pStyle w:val="BookText"/>
        <w:rPr/>
      </w:pPr>
      <w:r>
        <w:rPr>
          <w:rFonts w:ascii="Amiri" w:hAnsi="Amiri" w:eastAsia="Amiri" w:cs="Amiri"/>
          <w:color w:val="111111"/>
          <w:sz w:val="28"/>
          <w:sz w:val="28"/>
          <w:szCs w:val="28"/>
          <w:rtl w:val="true"/>
          <w:lang w:bidi="ar-SA"/>
        </w:rPr>
        <w:t>جاء بهذا العنوان في الملهوف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بشير بن خزيم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إلى زينب بنت علي يومئذ و لم أر خفرة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مستدرك علم الرجال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خزيم الأسدي لم يذكروه،و هو راوي خطبة مولاتنا زينب عليها السلام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6182_184974"/>
    </w:p>
    <w:p>
      <w:pPr>
        <w:pStyle w:val="Heading4"/>
        <w:numPr>
          <w:ilvl w:val="3"/>
          <w:numId w:val="1"/>
        </w:numPr>
        <w:rPr/>
      </w:pPr>
      <w:bookmarkStart w:id="457" w:name="__RefHeading___Toc2672206_1280447820"/>
      <w:bookmarkStart w:id="458" w:name="_Toc159"/>
      <w:bookmarkEnd w:id="456"/>
      <w:bookmarkEnd w:id="457"/>
      <w:r>
        <w:rPr/>
        <w:t>3113</w:t>
      </w:r>
      <w:bookmarkEnd w:id="458"/>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الخصاصيّة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،رسالة الشيخ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و الصاد المهملة،و الألف و الصاد المهملة،و الياء المثنّاة من تحت المشدّدة،ثمّ الهاء،هي أمّ بشر </w:t>
      </w:r>
      <w:r>
        <w:rPr>
          <w:rStyle w:val="FootnoteAnchor"/>
          <w:rtl w:val="true"/>
        </w:rPr>
        <w:footnoteReference w:id="969"/>
      </w:r>
      <w:r>
        <w:rPr>
          <w:rFonts w:ascii="Amiri" w:hAnsi="Amiri" w:eastAsia="Amiri" w:cs="Amiri"/>
          <w:color w:val="111111"/>
          <w:sz w:val="28"/>
          <w:sz w:val="28"/>
          <w:szCs w:val="28"/>
          <w:rtl w:val="true"/>
          <w:lang w:bidi="ar-SA"/>
        </w:rPr>
        <w:t>،و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مارية،منسوبة إلى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خصاص،و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 بن عمرو بن كعب بن الغطريف الأصغر،بطن من الأزد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معبد بن الخصاصية السدوسي،سكن الكوفة،و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زحما فسمّاه النبيّ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بشيرا،و في رجال الشيخ الحرّ في معرفة أحوال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بن الخصاصية السدوسي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فعنونه الشيخ في رجاله،و القهپائي في مجمع الرجال مرّتين ظنّا منهما أنّهما متعددان،و الظاهر اتّحادهما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 السدوسي، و الخصاصية أمه،و هو بشير بن معبد السدوسي،كان اسمه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زحما،فقال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نسبه،فقيل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يزيد بن ضباب بن ضبع بن سدوس،و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بن شراحيل بن سبع ابن ضباب بن سدوس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الإصابة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الخصاصية،هو ابن معبد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نذير بن معبد بن شراحيل بن سبيع بن ضباري بن سدوس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ذهل السدوسي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الخصاصية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تخفيف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منسوبة إلى خصاصة،و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جدّ بشير الأعلى ضباري بن سدوس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الخصاصية أمه و إنما هي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 هو ابن معبد يأتي،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بن معبد السدوسي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الخصاصية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مفتوحة،و صادين مهملتين بعد الثانية 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جليل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الخصاصية،هو بشير بن معبد يأتي،و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بن معبد ابن ضباب بن سبع بن سدوس،و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شراحيل بن سبع السدوسي،المعروف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الخصاصية،و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زحما فسماه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أبو حاتم بين ابن الخصاصية السدوسي،و بين بشير بن معبد الأسلمي،و قال في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بشير،و جعلهما غيره واحدا،قلت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فرّق بينهم ابن حبّان و ابن أبي خيثمة و ابن سعد و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و قد ذكرت ترجمة الأسلمي مفسّرة في كتابي في الصحابة،و جزم ابن عبد البر و غيره أنّ </w:t>
      </w:r>
    </w:p>
    <w:p>
      <w:pPr>
        <w:pStyle w:val="BookText"/>
        <w:rPr/>
      </w:pPr>
      <w:r>
        <w:rPr>
          <w:rFonts w:ascii="Amiri" w:hAnsi="Amiri" w:eastAsia="Amiri" w:cs="Amiri"/>
          <w:color w:val="111111"/>
          <w:sz w:val="28"/>
          <w:sz w:val="28"/>
          <w:szCs w:val="28"/>
          <w:rtl w:val="true"/>
          <w:lang w:bidi="ar-SA"/>
        </w:rPr>
        <w:t>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بربر،فسمّاه رسول اللّه صلّى اللّه عليه و آله و سلّم بشيرا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بشير بن معبد </w:t>
      </w:r>
      <w:r>
        <w:rPr>
          <w:rStyle w:val="FootnoteAnchor"/>
          <w:rtl w:val="true"/>
        </w:rPr>
        <w:footnoteReference w:id="972"/>
      </w:r>
      <w:r>
        <w:rPr>
          <w:rFonts w:ascii="Amiri" w:hAnsi="Amiri" w:eastAsia="Amiri" w:cs="Amiri"/>
          <w:color w:val="111111"/>
          <w:sz w:val="28"/>
          <w:sz w:val="28"/>
          <w:szCs w:val="28"/>
          <w:rtl w:val="true"/>
          <w:lang w:bidi="ar-SA"/>
        </w:rPr>
        <w:t>،عدّه من أصحاب الرسول صلّى اللّه عليه و آله و 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حال،فلم أستثبت حاله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يتّضح من جميع ما نقلناه أنّ بشير بن الخصاصية و بشير بن معبد واحد،و أنّه من الصحابة،و رغم ذلك كلّه لم يتّضح لنا حاله من حيث الوثاقة و الضعف،فهو مجهول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خيثمة المرادي</w:t>
      </w:r>
    </w:p>
    <w:p>
      <w:pPr>
        <w:pStyle w:val="BookText"/>
        <w:rPr/>
      </w:pPr>
      <w:r>
        <w:rPr>
          <w:rFonts w:ascii="Amiri" w:hAnsi="Amiri" w:eastAsia="Amiri" w:cs="Amiri"/>
          <w:color w:val="111111"/>
          <w:sz w:val="28"/>
          <w:sz w:val="28"/>
          <w:szCs w:val="28"/>
          <w:rtl w:val="true"/>
          <w:lang w:bidi="ar-SA"/>
        </w:rPr>
        <w:t xml:space="preserve">جاء في الغارات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بشير بن خيثمة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القدوس،عن أبي إسحاق،عن الحارث،عن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نقله العلاّمة النوري في مستدرك وسائل الشيعة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الشيخ الحر العاملي في وسائل الشيعة </w:t>
      </w: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30082</w:t>
      </w:r>
      <w:r>
        <w:rPr>
          <w:rFonts w:ascii="Amiri" w:hAnsi="Amiri" w:eastAsia="Amiri" w:cs="Amiri"/>
          <w:color w:val="111111"/>
          <w:sz w:val="28"/>
          <w:sz w:val="28"/>
          <w:szCs w:val="28"/>
          <w:rtl w:val="true"/>
          <w:lang w:bidi="ar-SA"/>
        </w:rPr>
        <w:t>،و جاء في سائر المعاجم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و متنا جاءت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الحسن المرادي،و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فلذا يعدّ مهملا،لكن روايته لا بأس بها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6182_184977"/>
    </w:p>
    <w:p>
      <w:pPr>
        <w:pStyle w:val="Heading4"/>
        <w:numPr>
          <w:ilvl w:val="3"/>
          <w:numId w:val="1"/>
        </w:numPr>
        <w:rPr/>
      </w:pPr>
      <w:bookmarkStart w:id="460" w:name="__RefHeading___Toc2672208_1280447820"/>
      <w:bookmarkStart w:id="461" w:name="_Toc160"/>
      <w:bookmarkEnd w:id="459"/>
      <w:bookmarkEnd w:id="460"/>
      <w:r>
        <w:rPr/>
        <w:t>3115</w:t>
      </w:r>
      <w:bookmarkEnd w:id="461"/>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الدهّان الكوفي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5"/>
      </w:r>
      <w:r>
        <w:rPr>
          <w:rFonts w:ascii="Amiri" w:hAnsi="Amiri" w:eastAsia="Amiri" w:cs="Amiri"/>
          <w:color w:val="111111"/>
          <w:sz w:val="28"/>
          <w:sz w:val="28"/>
          <w:szCs w:val="28"/>
          <w:rtl w:val="true"/>
          <w:lang w:bidi="ar-SA"/>
        </w:rPr>
        <w:t>من أصحاب الكاظم عليه السلام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و السين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عدّه إيّاه من دون تعرّض لمذهبه شهادة بكونه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رواه في الكافي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 هذه الرواية رواها الشيخ في التهذيب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مسندا،عن صالح بن</w:t>
      </w:r>
    </w:p>
    <w:p>
      <w:pPr>
        <w:pStyle w:val="BookText"/>
        <w:rPr/>
      </w:pPr>
      <w:r>
        <w:rPr>
          <w:rFonts w:ascii="Amiri" w:hAnsi="Amiri" w:eastAsia="Amiri" w:cs="Amiri"/>
          <w:color w:val="111111"/>
          <w:sz w:val="28"/>
          <w:sz w:val="28"/>
          <w:szCs w:val="28"/>
          <w:rtl w:val="true"/>
          <w:lang w:bidi="ar-SA"/>
        </w:rPr>
        <w:t>عقبة،عن بشير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الحجّ،فأعرّف عند قبر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عن تفسير العيّاشي </w:t>
      </w:r>
      <w:r>
        <w:rPr>
          <w:rStyle w:val="FootnoteAnchor"/>
          <w:rtl w:val="true"/>
        </w:rPr>
        <w:footnoteReference w:id="977"/>
      </w:r>
      <w:r>
        <w:rPr>
          <w:rFonts w:ascii="Amiri" w:hAnsi="Amiri" w:eastAsia="Amiri" w:cs="Amiri"/>
          <w:color w:val="111111"/>
          <w:sz w:val="28"/>
          <w:sz w:val="28"/>
          <w:szCs w:val="28"/>
          <w:rtl w:val="true"/>
          <w:lang w:bidi="ar-SA"/>
        </w:rPr>
        <w:t>من روايته عن بشير الدهّان،عن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عرفتم في منكرين كثير،و أحببتهم في مبغضين كثير،و قد يكون حبّا في اللّه و رسوله فثوابه على اللّه،و ما كان في الدنيا 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نفض 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المرجئة،و هذه القدريّة،و هذه الخوارج،ليس منهم أحد إلاّ يرى أنّه على حقّ،و إنّكم إنّما أحببتمونا في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 على كون الرجل إماميا،و محل لطف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أعتبر الرجل لهذين الخبرين حسنا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قال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بشير الدهان فسلّم و جلس عندي،و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من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79"/>
      </w:r>
      <w:r>
        <w:rPr>
          <w:rFonts w:ascii="Amiri" w:hAnsi="Amiri" w:eastAsia="Amiri" w:cs="Amiri"/>
          <w:color w:val="111111"/>
          <w:sz w:val="28"/>
          <w:sz w:val="28"/>
          <w:szCs w:val="28"/>
          <w:rtl w:val="true"/>
          <w:lang w:bidi="ar-SA"/>
        </w:rPr>
        <w:t xml:space="preserve">رواية صالح بن عقبة،و إبراهيم بن محمّد الطحّان، و أبي إسحاق الكندي،و غالب بن عثمان،و الحسين بن علي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طبقة المترجم في الرواية</w:t>
      </w:r>
    </w:p>
    <w:p>
      <w:pPr>
        <w:pStyle w:val="BookText"/>
        <w:rPr/>
      </w:pPr>
      <w:r>
        <w:rPr>
          <w:rFonts w:ascii="Amiri" w:hAnsi="Amiri" w:eastAsia="Amiri" w:cs="Amiri"/>
          <w:color w:val="111111"/>
          <w:sz w:val="28"/>
          <w:sz w:val="28"/>
          <w:szCs w:val="28"/>
          <w:rtl w:val="true"/>
          <w:lang w:bidi="ar-SA"/>
        </w:rPr>
        <w:t>روى المترجم عن مولانا الصادق و الكاظم عليهما السلام،و عن رفاعة،و كامل التمّار بالإضافة إلى من ذكرهم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سويد القلاّء و غيره، و تجد رواياته مثبتة في الكتب الأربعة،و إن شئت مظانها فراجع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معمر، و منصور بن يونس،عنه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التأمل في مضامين الروايات التي رواها تنبئ عن قربه من الإمام عليه السلام و اختصاصه به،و تكشف عن كونه من خلّص الشيعة،و مورد عنايته عليه السلام،و قرائن اخرى توجب الجزم بحسنه،فهو عندي حسن،و روايته حسنة، و اللّه العالم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الرحال</w:t>
      </w:r>
    </w:p>
    <w:p>
      <w:pPr>
        <w:pStyle w:val="BookText"/>
        <w:rPr/>
      </w:pPr>
      <w:r>
        <w:rPr>
          <w:rFonts w:ascii="Amiri" w:hAnsi="Amiri" w:eastAsia="Amiri" w:cs="Amiri"/>
          <w:color w:val="111111"/>
          <w:sz w:val="28"/>
          <w:sz w:val="28"/>
          <w:szCs w:val="28"/>
          <w:rtl w:val="true"/>
          <w:lang w:bidi="ar-SA"/>
        </w:rPr>
        <w:t>قد سلف من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الرحال تحت رقم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نسخة فيه،فراجع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زاذان الحريري</w:t>
      </w:r>
    </w:p>
    <w:p>
      <w:pPr>
        <w:pStyle w:val="BookText"/>
        <w:rPr/>
      </w:pPr>
      <w:r>
        <w:rPr>
          <w:rFonts w:ascii="Amiri" w:hAnsi="Amiri" w:eastAsia="Amiri" w:cs="Amiri"/>
          <w:color w:val="111111"/>
          <w:sz w:val="28"/>
          <w:sz w:val="28"/>
          <w:szCs w:val="28"/>
          <w:rtl w:val="true"/>
          <w:lang w:bidi="ar-SA"/>
        </w:rPr>
        <w:t>سلف من الماتن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زاذان الجزري برقم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نسخة ابن حجر في لسان الميزان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السالف، باختلاف في الاسم و اللقب،فلاحظ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زيد</w:t>
      </w:r>
    </w:p>
    <w:p>
      <w:pPr>
        <w:pStyle w:val="BookText"/>
        <w:rPr/>
      </w:pPr>
      <w:r>
        <w:rPr>
          <w:rFonts w:ascii="Amiri" w:hAnsi="Amiri" w:eastAsia="Amiri" w:cs="Amiri"/>
          <w:color w:val="111111"/>
          <w:sz w:val="28"/>
          <w:sz w:val="28"/>
          <w:szCs w:val="28"/>
          <w:rtl w:val="true"/>
          <w:lang w:bidi="ar-SA"/>
        </w:rPr>
        <w:t xml:space="preserve">جاء بهذا العنوان في المحاسن للبرقي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سعيد،عن بشير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وسائل الشيعة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18846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علي عليه السلام،و كذلك في نقد الرجال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زيد،و جامع الرواة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،و قد ذكره المؤلف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زيد روى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المعنون؛سواء أ كان بشرا أو بشيرا فإنّه من أصحاب أمير المؤمنين عليه السلام و ممّن لم يبيّن حاله،و لذلك يعدّ مهملا</w:t>
      </w:r>
      <w:r>
        <w:rPr>
          <w:rFonts w:eastAsia="Amiri" w:cs="Amiri" w:ascii="Amiri" w:hAnsi="Amiri"/>
          <w:color w:val="111111"/>
          <w:sz w:val="28"/>
          <w:szCs w:val="28"/>
          <w:rtl w:val="true"/>
          <w:lang w:bidi="ar-SA"/>
        </w:rPr>
        <w:t xml:space="preserve">. </w:t>
      </w:r>
      <w:bookmarkStart w:id="462" w:name="pg16182_184981"/>
    </w:p>
    <w:p>
      <w:pPr>
        <w:pStyle w:val="Heading4"/>
        <w:numPr>
          <w:ilvl w:val="3"/>
          <w:numId w:val="1"/>
        </w:numPr>
        <w:rPr/>
      </w:pPr>
      <w:bookmarkStart w:id="463" w:name="__RefHeading___Toc2672210_1280447820"/>
      <w:bookmarkStart w:id="464" w:name="_Toc161"/>
      <w:bookmarkEnd w:id="462"/>
      <w:bookmarkEnd w:id="463"/>
      <w:r>
        <w:rPr/>
        <w:t>3119</w:t>
      </w:r>
      <w:bookmarkEnd w:id="464"/>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سجيم الغفاري</w:t>
      </w:r>
    </w:p>
    <w:p>
      <w:pPr>
        <w:pStyle w:val="BookText"/>
        <w:rPr/>
      </w:pPr>
      <w:r>
        <w:rPr>
          <w:rFonts w:ascii="IRNazanin" w:hAnsi="IRNazanin" w:eastAsia="IRNazanin"/>
          <w:color w:val="111111"/>
          <w:sz w:val="28"/>
          <w:sz w:val="28"/>
          <w:szCs w:val="28"/>
          <w:rtl w:val="true"/>
          <w:lang w:bidi="fa-IR"/>
        </w:rPr>
        <w:t xml:space="preserve">قد سبق </w:t>
      </w:r>
      <w:r>
        <w:rPr>
          <w:rStyle w:val="FootnoteAnchor"/>
          <w:rtl w:val="true"/>
        </w:rPr>
        <w:footnoteReference w:id="981"/>
      </w:r>
      <w:r>
        <w:rPr>
          <w:rFonts w:ascii="Amiri" w:hAnsi="Amiri" w:eastAsia="Amiri" w:cs="Amiri"/>
          <w:color w:val="111111"/>
          <w:sz w:val="28"/>
          <w:sz w:val="28"/>
          <w:szCs w:val="28"/>
          <w:rtl w:val="true"/>
          <w:lang w:bidi="ar-SA"/>
        </w:rPr>
        <w:t>في بشر بن سحيم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ياء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 ذكره فيه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672212_1280447820"/>
      <w:bookmarkStart w:id="466" w:name="_Toc162"/>
      <w:bookmarkEnd w:id="465"/>
      <w:r>
        <w:rPr/>
        <w:t>3120</w:t>
      </w:r>
      <w:bookmarkEnd w:id="466"/>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سعد الأنصاري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،تعليقة الوحيد المطبوعة على هامش منهج المقال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واقعة عين التمر في سنة اثنتي عشرة،فالقول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قتل في اليمن سهو من الشيخ قدّس سرّه،أو من النساخ،فتفطن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في خلافة أبي بكر باليمن في إمارة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985"/>
      </w:r>
      <w:r>
        <w:rPr>
          <w:rFonts w:ascii="Amiri" w:hAnsi="Amiri" w:eastAsia="Amiri" w:cs="Amiri"/>
          <w:color w:val="111111"/>
          <w:sz w:val="28"/>
          <w:sz w:val="28"/>
          <w:szCs w:val="28"/>
          <w:rtl w:val="true"/>
          <w:lang w:bidi="ar-SA"/>
        </w:rPr>
        <w:t xml:space="preserve">،و في ذكره له في القسم الأوّل </w:t>
      </w:r>
    </w:p>
    <w:p>
      <w:pPr>
        <w:pStyle w:val="BookText"/>
        <w:rPr/>
      </w:pPr>
      <w:r>
        <w:rPr>
          <w:rFonts w:ascii="Amiri" w:hAnsi="Amiri" w:eastAsia="Amiri" w:cs="Amiri"/>
          <w:color w:val="111111"/>
          <w:sz w:val="28"/>
          <w:sz w:val="28"/>
          <w:szCs w:val="28"/>
          <w:rtl w:val="true"/>
          <w:lang w:bidi="ar-SA"/>
        </w:rPr>
        <w:t>دلالة على كونه معتمدا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المولى الوحيد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جمع كثير من المؤرخين و الرجاليين بأنّه أوّل من 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الطبري في تاريخه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بشير بن سعد أبو النعمان بن بشير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ذهبا ليبايعاه،سبقهما إليه بشير بن سعد،فبايعه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رأت الأوس ما صنع بشير بن سعد، و ما تدعو إليه قريش،و ما تطلب الخزرج من تأمير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أبو بكر بذلك 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 حتى يبايع،فقال له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لجّ و أبى،و ليس بمبايعكم حتى يقتل،و ليس بمقتول حتى يقتل معه ولده و أهل بيته و طائفة من عشيرته،فاتركوه فليس تركه بضاركم،إنما هو رجل واحد،فتركوه،و قبلوا مشورة بشير بن سعد،و استنصحوه لما بدا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المترجم أول من بايع أبا بكر،و ممن كان يوطّد عرشه و يسعى في أمره،و كان ممّن يستنصح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سبقه لبيعة أبي بكر،و أنّه أوّل من بايع،و راجع كيفية دفاعه عنه و توطيد البيعة 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لاحظ منه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المجلّد السادس منه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لأمير المؤمنين عليه السلام حينما طلبوا منه البيعة،و ردّه عليهم بأنّه أولى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الكلام سمعته منك الأنصار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بيعتهم لأبي بكر ما اختلف عليك اثنان،و لكنهم قد 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بشير بن سعد أبا بكر و ازدحم الناس على أبي بكر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إسحاق أنّ الأوس تزعم أنّ أوّل من بايع أبا بكر بشير بن سعد،و تزعم الخزرج أنّ أول من بايع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من 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المقبولين مع أنّه أول من</w:t>
      </w:r>
    </w:p>
    <w:p>
      <w:pPr>
        <w:pStyle w:val="BookText"/>
        <w:rPr/>
      </w:pPr>
      <w:r>
        <w:rPr>
          <w:rFonts w:ascii="Amiri" w:hAnsi="Amiri" w:eastAsia="Amiri" w:cs="Amiri"/>
          <w:color w:val="111111"/>
          <w:sz w:val="28"/>
          <w:sz w:val="28"/>
          <w:szCs w:val="28"/>
          <w:rtl w:val="true"/>
          <w:lang w:bidi="ar-SA"/>
        </w:rPr>
        <w:t>بايع أبا بكر في السقيفة من الأنصار،و قصّته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من غرابة، و لعلّه لم يثبت عنده ذلك </w:t>
      </w:r>
      <w:r>
        <w:rPr>
          <w:rStyle w:val="FootnoteAnchor"/>
          <w:rtl w:val="true"/>
        </w:rPr>
        <w:footnoteReference w:id="987"/>
      </w:r>
      <w:r>
        <w:rPr>
          <w:rFonts w:ascii="Amiri" w:hAnsi="Amiri" w:eastAsia="Amiri" w:cs="Amiri"/>
          <w:color w:val="111111"/>
          <w:sz w:val="28"/>
          <w:sz w:val="28"/>
          <w:szCs w:val="28"/>
          <w:rtl w:val="true"/>
          <w:lang w:bidi="ar-SA"/>
        </w:rPr>
        <w:t>،أو يكون مراده المقبولية في الجملة،فليتأمل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ذلك ما فعله في جرير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اعتراض موجّه،فالحق أنّ الرجل من الضعفاء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لا ينبغي لمن درس التاريخ و تأمل في الوقائع و الأحداث التي وقعت بعد وفاة الرسول الأعظم صلّى اللّه عليه و آله و سلّم أن يشكّ في أنّ المترجم من الحثالة التي صرفت جلّ همّها في غصب الخلافة من أمير المؤمنين 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وطّدت الحكم لأبي بكر،فهو عندي من رؤساء الظلمة،و من أضعف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سعيد</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حماد،عن بشير بن سعيد،عن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رواية اخرى للمعنون،و لم يذكره أرباب الجرح و التعديل فهو مهمل،و يحتمل وقوع التصحيف فيه،و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سلمة</w:t>
      </w:r>
    </w:p>
    <w:p>
      <w:pPr>
        <w:pStyle w:val="BookText"/>
        <w:rPr/>
      </w:pPr>
      <w:r>
        <w:rPr>
          <w:rFonts w:ascii="Amiri" w:hAnsi="Amiri" w:eastAsia="Amiri" w:cs="Amiri"/>
          <w:color w:val="111111"/>
          <w:sz w:val="28"/>
          <w:sz w:val="28"/>
          <w:szCs w:val="28"/>
          <w:rtl w:val="true"/>
          <w:lang w:bidi="ar-SA"/>
        </w:rPr>
        <w:t xml:space="preserve">أورد في الكافي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للكرب و الهم و الخوف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6182_184984"/>
    </w:p>
    <w:p>
      <w:pPr>
        <w:pStyle w:val="Heading4"/>
        <w:numPr>
          <w:ilvl w:val="3"/>
          <w:numId w:val="1"/>
        </w:numPr>
        <w:rPr/>
      </w:pPr>
      <w:bookmarkStart w:id="468" w:name="__RefHeading___Toc2672214_1280447820"/>
      <w:bookmarkStart w:id="469" w:name="_Toc163"/>
      <w:bookmarkEnd w:id="467"/>
      <w:bookmarkEnd w:id="468"/>
      <w:r>
        <w:rPr/>
        <w:t>3123</w:t>
      </w:r>
      <w:bookmarkEnd w:id="469"/>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سليمان المدني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90"/>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أصح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6182_184985"/>
    </w:p>
    <w:p>
      <w:pPr>
        <w:pStyle w:val="Heading4"/>
        <w:numPr>
          <w:ilvl w:val="3"/>
          <w:numId w:val="1"/>
        </w:numPr>
        <w:rPr/>
      </w:pPr>
      <w:bookmarkStart w:id="471" w:name="__RefHeading___Toc2672216_1280447820"/>
      <w:bookmarkStart w:id="472" w:name="_Toc164"/>
      <w:bookmarkEnd w:id="470"/>
      <w:bookmarkEnd w:id="471"/>
      <w:r>
        <w:rPr/>
        <w:t>3124</w:t>
      </w:r>
      <w:bookmarkEnd w:id="472"/>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عاصم البجلي الكوفي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993"/>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ابن أبي عمير عنه،عن ابن أبي يعفور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عاصم،عن حفص بن عمر،و عنه عبد الرزاق،قال الخطيب،مجهولان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رجال الشيعة من الرواة عن جعفر الصادق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الشيخ رحمه اللّه في رجاله 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ابن عاصم البجلي الكوفي،و ليس بشر،ثمّ إنّ حفص بن عمر متقدم طبقة عن المعنون، و الذي يمكن أن يروي عن حفص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 الصحابي الذي استعمله عمر ابن الخطاب على صدقات هوازن،فالذي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بشر،تصحيف،فتفطّن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حسنه لذلك،بعد استفادة كونه إماميا من عدم غمز الشيخ رحمه اللّه في مذهبه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95"/>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إنّ الرواية التي أشار إليها المؤلف قدس سره ليس فيها ابن عاصم البجلي الكوفي،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6182_184986"/>
    </w:p>
    <w:p>
      <w:pPr>
        <w:pStyle w:val="Heading4"/>
        <w:numPr>
          <w:ilvl w:val="3"/>
          <w:numId w:val="1"/>
        </w:numPr>
        <w:rPr/>
      </w:pPr>
      <w:bookmarkStart w:id="474" w:name="__RefHeading___Toc2672218_1280447820"/>
      <w:bookmarkStart w:id="475" w:name="_Toc165"/>
      <w:bookmarkEnd w:id="473"/>
      <w:bookmarkEnd w:id="474"/>
      <w:r>
        <w:rPr/>
        <w:t>3125</w:t>
      </w:r>
      <w:bookmarkEnd w:id="475"/>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عاصم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،الوسيط المخطوط باب الباء،جامع الرواة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رأيته بشير كما يأتي،و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رأيته بشير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ملخّص المقال في قسم المجاهيل،و كذا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 فقط،كما أنّ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عاصم فقط،و التتبع يقضي بأنّ بشر هو الصحيح،فإنّ رجال الشيخ الذي كان بخط المؤلف قدّس سرّه كان عند ابن داود،و هو ينقل عنه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 بالإضافة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النبيّ صلّى اللّه عليه و آله</w:t>
      </w:r>
    </w:p>
    <w:p>
      <w:pPr>
        <w:pStyle w:val="BookText"/>
        <w:rPr/>
      </w:pP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النبيّ صلّى اللّه عليه و آله و سلّم،و ذكر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99"/>
      </w:r>
      <w:r>
        <w:rPr>
          <w:rFonts w:ascii="Amiri" w:hAnsi="Amiri" w:eastAsia="Amiri" w:cs="Amiri"/>
          <w:color w:val="111111"/>
          <w:sz w:val="28"/>
          <w:sz w:val="28"/>
          <w:szCs w:val="28"/>
          <w:rtl w:val="true"/>
          <w:lang w:bidi="ar-SA"/>
        </w:rPr>
        <w:t xml:space="preserve">في بشر بن عاصم ما ينبغي أن يلاحظ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عدّ ابن داود للمعنون في القسم الأول من رجاله يوهم وثاقته أو حسنه،و لكن لا يمكن الالتزام به،فهو عندي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 اللّه</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6182_184988"/>
    </w:p>
    <w:p>
      <w:pPr>
        <w:pStyle w:val="Heading4"/>
        <w:numPr>
          <w:ilvl w:val="3"/>
          <w:numId w:val="1"/>
        </w:numPr>
        <w:rPr/>
      </w:pPr>
      <w:bookmarkStart w:id="477" w:name="__RefHeading___Toc2672220_1280447820"/>
      <w:bookmarkStart w:id="478" w:name="_Toc166"/>
      <w:bookmarkEnd w:id="476"/>
      <w:bookmarkEnd w:id="477"/>
      <w:r>
        <w:rPr/>
        <w:t>3127</w:t>
      </w:r>
      <w:bookmarkEnd w:id="478"/>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عبد المنذر أبو لبابة الأنصاري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اللام،و فتح الموحّدة،و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على أحد القولين،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رفاعة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ذكر في الإصابة،و الاستيعاب،و الجرح و التعديل بمثل ما في اسد الغابة بتفاوت يسير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المقدسي أنّه المشهور،حيث إنّه ذكره في أسماء</w:t>
      </w:r>
    </w:p>
    <w:p>
      <w:pPr>
        <w:pStyle w:val="BookText"/>
        <w:rPr/>
      </w:pPr>
      <w:r>
        <w:rPr>
          <w:rFonts w:ascii="Amiri" w:hAnsi="Amiri" w:eastAsia="Amiri" w:cs="Amiri"/>
          <w:color w:val="111111"/>
          <w:sz w:val="28"/>
          <w:sz w:val="28"/>
          <w:szCs w:val="28"/>
          <w:rtl w:val="true"/>
          <w:lang w:bidi="ar-SA"/>
        </w:rPr>
        <w:t xml:space="preserve">رجال الصحيحين </w:t>
      </w:r>
      <w:r>
        <w:rPr>
          <w:rStyle w:val="FootnoteAnchor"/>
          <w:rtl w:val="true"/>
        </w:rPr>
        <w:footnoteReference w:id="1003"/>
      </w:r>
      <w:r>
        <w:rPr>
          <w:rFonts w:ascii="Amiri" w:hAnsi="Amiri" w:eastAsia="Amiri" w:cs="Amiri"/>
          <w:color w:val="111111"/>
          <w:sz w:val="28"/>
          <w:sz w:val="28"/>
          <w:szCs w:val="28"/>
          <w:rtl w:val="true"/>
          <w:lang w:bidi="ar-SA"/>
        </w:rPr>
        <w:t>في باب الباء،كنّاه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لبابة،و قال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 المشهور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عبد المنذر أبو لبابة،و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 المنذر بن الزبير بن زيد،من ولد أوس،أخي الخزرج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حين خرج إلى بدر من الروحاء،و استعمله على المدينة،و ضرب له بسهمه و اجره </w:t>
      </w:r>
      <w:r>
        <w:rPr>
          <w:rStyle w:val="FootnoteAnchor"/>
          <w:rtl w:val="true"/>
        </w:rPr>
        <w:footnoteReference w:id="1004"/>
      </w:r>
      <w:r>
        <w:rPr>
          <w:rFonts w:ascii="Amiri" w:hAnsi="Amiri" w:eastAsia="Amiri" w:cs="Amiri"/>
          <w:color w:val="111111"/>
          <w:sz w:val="28"/>
          <w:sz w:val="28"/>
          <w:szCs w:val="28"/>
          <w:rtl w:val="true"/>
          <w:lang w:bidi="ar-SA"/>
        </w:rPr>
        <w:t xml:space="preserve">كمن شهدها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005"/>
      </w:r>
      <w:r>
        <w:rPr>
          <w:rFonts w:ascii="Amiri" w:hAnsi="Amiri" w:eastAsia="Amiri" w:cs="Amiri"/>
          <w:color w:val="111111"/>
          <w:sz w:val="28"/>
          <w:sz w:val="28"/>
          <w:szCs w:val="28"/>
          <w:rtl w:val="true"/>
          <w:lang w:bidi="ar-SA"/>
        </w:rPr>
        <w:t>من أصحاب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العقبة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1006"/>
      </w:r>
      <w:r>
        <w:rPr>
          <w:rFonts w:ascii="Amiri" w:hAnsi="Amiri" w:eastAsia="Amiri" w:cs="Amiri"/>
          <w:color w:val="111111"/>
          <w:sz w:val="28"/>
          <w:sz w:val="28"/>
          <w:szCs w:val="28"/>
          <w:rtl w:val="true"/>
          <w:lang w:bidi="ar-SA"/>
        </w:rPr>
        <w:t>،و عدّه في القسم الأول يكشف عن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مرة أخرى </w:t>
      </w:r>
      <w:r>
        <w:rPr>
          <w:rStyle w:val="FootnoteAnchor"/>
          <w:rtl w:val="true"/>
        </w:rPr>
        <w:footnoteReference w:id="1007"/>
      </w:r>
      <w:r>
        <w:rPr>
          <w:rFonts w:ascii="Amiri" w:hAnsi="Amiri" w:eastAsia="Amiri" w:cs="Amiri"/>
          <w:color w:val="111111"/>
          <w:sz w:val="28"/>
          <w:sz w:val="28"/>
          <w:szCs w:val="28"/>
          <w:rtl w:val="true"/>
          <w:lang w:bidi="ar-SA"/>
        </w:rPr>
        <w:t>في رفاعة من أصحاب الرسول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بن عبد المنذر أبو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رحمه اللّه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مسجد النبيّ صلّى اللّه </w:t>
      </w:r>
    </w:p>
    <w:p>
      <w:pPr>
        <w:pStyle w:val="BookText"/>
        <w:rPr/>
      </w:pPr>
      <w:r>
        <w:rPr>
          <w:rFonts w:ascii="Amiri" w:hAnsi="Amiri" w:eastAsia="Amiri" w:cs="Amiri"/>
          <w:color w:val="111111"/>
          <w:sz w:val="28"/>
          <w:sz w:val="28"/>
          <w:szCs w:val="28"/>
          <w:rtl w:val="true"/>
          <w:lang w:bidi="ar-SA"/>
        </w:rPr>
        <w:t>عليه و آله و سلّم هي أسطوانة أبي لبابة التي ربط نفسه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اختلفوا في ذنب أبي لبابة الذي تاب منه،فقيل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المخلّفين </w:t>
      </w:r>
      <w:r>
        <w:rPr>
          <w:rStyle w:val="FootnoteAnchor"/>
          <w:rtl w:val="true"/>
        </w:rPr>
        <w:footnoteReference w:id="1010"/>
      </w:r>
      <w:r>
        <w:rPr>
          <w:rFonts w:ascii="Amiri" w:hAnsi="Amiri" w:eastAsia="Amiri" w:cs="Amiri"/>
          <w:color w:val="111111"/>
          <w:sz w:val="28"/>
          <w:sz w:val="28"/>
          <w:szCs w:val="28"/>
          <w:rtl w:val="true"/>
          <w:lang w:bidi="ar-SA"/>
        </w:rPr>
        <w:t>الذين تخلفوا عن رسول اللّه صلّى اللّه عليه و آله و سلّم في غزوة تبوك، فنزلت توبة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صدر منه في 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المرويّ عن الصادقين عليهما السلام و شرحه في المرويّ عنهما عليهما السلام أنّ رسول اللّه صلّى اللّه عليه و آله و سلّم حاصر بني قريظة إحدى و عشرين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في الكامل لابن الأثير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مدة الحصار شهرا أو خمسة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الطبرسي في مجمع البيان </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و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أبي لبابة بن عبد المنذر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مدة الحصار إحدى و عشرين ليلة،ثمّ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المروي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 نزلت في أبي لبابة بن عبد المنذر،و كان رسول اللّه صلّى اللّه عليه و آله و سلّم لما حاصر بني قريظة،قالوا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إلينا أبا لبابة نستشيره في أمرنا،فقال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حلفاءك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الاستيعاب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فسألوا رسول اللّه صلّى اللّه عليه و آله و سلّم الصلح على ما صالح عليه إخوانهم من بني النضير فأبى ذلك رسول اللّه صلّى اللّه عليه و آله و سلّم إلاّ أن ينزلوا على حكم سعد بن معاذ،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إلينا أبا لبابة و كان مناصحا لهم؛لأنّ عياله و ماله و ولده كانت</w:t>
      </w:r>
    </w:p>
    <w:p>
      <w:pPr>
        <w:pStyle w:val="BookText"/>
        <w:rPr/>
      </w:pPr>
      <w:r>
        <w:rPr>
          <w:rFonts w:ascii="Amiri" w:hAnsi="Amiri" w:eastAsia="Amiri" w:cs="Amiri"/>
          <w:color w:val="111111"/>
          <w:sz w:val="28"/>
          <w:sz w:val="28"/>
          <w:szCs w:val="28"/>
          <w:rtl w:val="true"/>
          <w:lang w:bidi="ar-SA"/>
        </w:rPr>
        <w:t>عندهم،فبعثه رسول اللّه صلّى اللّه عليه و آله و سلّم فأتاهم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أبا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ننزل على حكم سعد بن معاذ؟فأشار أبو لبابة بيده إلى حلقه أنّه الذبح،فلا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صلّى اللّه عليه و آله و سلّم جبرئيل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زالت قدماي من مكانهما،حتّى عرفت أنّي خنت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نزلت شدّ نفسه على سارية من سواري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أسطوانة من أسطواناته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أذوق طعاما و لا شرابا حتّى أموت أو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سبعة أيّام لا يذوق فيها طعاما و لا شرابا حتّى خرّ مغشيّا عليه،ثمّ تاب اللّه عليه،فقيل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تيب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أحلّ نفسي حتّى يكون رسول اللّه هو الذي يحلّني،فجاءه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فحلّه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تمام توبتي أن أهجر دار قومي الّتي أصبت فيها الذنب،و أن أنخلع من مالي،فقال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الثلث أن تتصدّق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المرويّ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عدّ العلاّمة رحمه اللّه إيّاه في الخلاصة </w:t>
      </w:r>
      <w:r>
        <w:rPr>
          <w:rStyle w:val="FootnoteAnchor"/>
          <w:rtl w:val="true"/>
        </w:rPr>
        <w:footnoteReference w:id="1013"/>
      </w:r>
      <w:r>
        <w:rPr>
          <w:rFonts w:ascii="Amiri" w:hAnsi="Amiri" w:eastAsia="Amiri" w:cs="Amiri"/>
          <w:color w:val="111111"/>
          <w:sz w:val="28"/>
          <w:sz w:val="28"/>
          <w:szCs w:val="28"/>
          <w:rtl w:val="true"/>
          <w:lang w:bidi="ar-SA"/>
        </w:rPr>
        <w:t xml:space="preserve">في القسم الأول في محلّه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إنّ دراسة تاريخ المترجم و رعاية الأحداث التي وقعت بعد وفاة النبيّ صلّى اللّه عليه و آله و سلّم،و عدم وجود موقف مشرّف له يدعم فيه أهل بيت رسول اللّه صلّى اللّه عليه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6182_184992"/>
    </w:p>
    <w:p>
      <w:pPr>
        <w:pStyle w:val="Heading4"/>
        <w:numPr>
          <w:ilvl w:val="3"/>
          <w:numId w:val="1"/>
        </w:numPr>
        <w:rPr/>
      </w:pPr>
      <w:bookmarkStart w:id="480" w:name="__RefHeading___Toc2672222_1280447820"/>
      <w:bookmarkStart w:id="481" w:name="_Toc167"/>
      <w:bookmarkEnd w:id="479"/>
      <w:bookmarkEnd w:id="480"/>
      <w:r>
        <w:rPr/>
        <w:t>3128</w:t>
      </w:r>
      <w:bookmarkEnd w:id="48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حمّاد بن عثمان عنه،عن أبي عبد اللّه عليه السلام في باب فرض طاعة الأئمة من الكافي </w:t>
      </w:r>
      <w:r>
        <w:rPr>
          <w:rStyle w:val="FootnoteAnchor"/>
          <w:rtl w:val="true"/>
        </w:rPr>
        <w:footnoteReference w:id="1015"/>
      </w:r>
      <w:r>
        <w:rPr>
          <w:rFonts w:ascii="Amiri" w:hAnsi="Amiri" w:eastAsia="Amiri" w:cs="Amiri"/>
          <w:color w:val="111111"/>
          <w:sz w:val="28"/>
          <w:sz w:val="28"/>
          <w:szCs w:val="28"/>
          <w:rtl w:val="true"/>
          <w:lang w:bidi="ar-SA"/>
        </w:rPr>
        <w:t>مسندا عن حمّاد بن عثمان،عن بشير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عزّ و جلّ طاعتنا و أنتم تأتمّون بمن لا يعذر الناس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الرجل محلّ رضا الإمام عليه السلام عنه،و ذلك يفيد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احتمال اتّحاده مع بشير الكناسي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المعنون إن كان متّحدا مع الكناسي أو الدهان لحقه حكمه،و إلا لم أجد ما يوضّح حال المعنون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عقبة أبو مسعود البدري الأنصاري</w:t>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أبي مسعود الأنصاري و اسم أبي مسعود عقبة بن عمرو،و قد نسبناه في بابه من هذا الكتاب،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 سلّم صغيرا و شهد صفين مع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عمرو بن ثعلبة أبو مسعود الأنصاري،من بني الحارث بن الخزرج،هو مشهور بكنيته،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مسعود البدري؛لأنّه رضي اللّه عنه كان يسكن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عقبة،عن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يشهد بدرا،و هو قول ابن اسحاق، قال ابن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مسعود أحدث من شهد العقبة سنا،و لم يشهد بدرا،و شهد أحدا و ما بعدها من المشاهد،و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 أبو مسعود بدرا،و بذلك قال البخاري فذكره في البدريين،و لا يصح شهوده بدرا،مات أبو مسعود سنة إحدى أو اثنتين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أيام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كانت وفاته بالمدينة في خلافة معاوية،و كان قد نزل الكوفة و سكنها،و استخلفه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خروجه إلى صفين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أبي مسعود الأنصاري البدري،ذكره ابن مندة،و أخرج من طريق أبي داود الطيالسي،عن أيوب ابن عتبة،عن أبي حزم الأنصاري أنّ عروة أخبره حدثني أبو مسعود أو بشير بن أبي مسعود،و كلاهما قد أدركا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الضمير في هذين الطريقين يحتمل أن يعود على أبي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هذا محفوظا لكان بشير صحابيا لا محالة،لكن عندي أنّه سقط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الكلام محفوظ من قول أبي مسعود،أخرجه الحاكم و غيره من طرق عنه،و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 جزم البخاري،و العجلي،و مسلم،و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بأنه تابعي،و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في حياة النبيّ صلّى اللّه عليه و آله و سلّم،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 بعده،ذكر ذلك ابن خلفون،و قد جزم ابن عبد البر في التمهيد بأنه ولد على عهد النبيّ صلّى اللّه عليه و آله و سلّم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عمرو بن ثعلبة بن أسيرة بن عطية بن خدارة بن عوف بن الحرث بن الخزرج الأنصاري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البدري مشهور بكنيته،اتفقوا على أنّه شهد العقبة،و اختلفوا في شهوده بدرا،فقال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نزلها فنسب إليها،و جزم البخاريّ بأنه شهدها،و استدل بأحاديث أخرجها في صحيحه في بعضها التصريح بأنه شهدها منها حديث عروة بن الزبير عن بشير بن أبي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المغيرة العصر،فدخل عليه أبو مسعود عقبة بن عمرو،جدّ زيد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 عن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أصحابنا اختلاف في أنّه لم يشهدها،و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ماء ببدر فنسب إليه،و شهد أحدا و ما بعدها،و نزل الكوفة،و 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استخلف مرّة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سنة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أنّه مات بعدها،فقد ثبت أنّه أدرك إمارة المغيرة على الكوفة،و ذلك بعد سنة أربعين قطعا،قيل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أبي مسعود عقبة بن عمرو الأنصاري المدني له رؤية،و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صحبة،و في إسناده نظر،قاله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الثقات لابن حبان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عقبة المترجم هو خال زيد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المقصد الأول في ذكر عقب أبي الحسين زيد بن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زيد فاطمة بنت أبي مسعود عقبة بن عمرو بن ثعلبة الخزرجي،و قال أبو جعفر البغدادي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تزوجت أم بشر بنت أبي مسعود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قال ابن أبي الحديد في شرح نهج البلاغة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زوجات الإمام الحسن السبط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 أم بشر بنت أبي مسعود الأنصاري،و اسم أبي مسعود عقبة بن عمر؛فولدت له زيد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تزوج بنت أبي مسعود أخت بشير فيكون خال زيد،فتفطن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اتّحاده مع ما عنونه المصنّف طاب ثراه</w:t>
      </w:r>
      <w:r>
        <w:rPr>
          <w:rFonts w:eastAsia="IRNazanin" w:cs="IRNazanin"/>
          <w:color w:val="111111"/>
          <w:sz w:val="28"/>
          <w:szCs w:val="28"/>
          <w:rtl w:val="true"/>
          <w:lang w:bidi="fa-IR"/>
        </w:rPr>
        <w:t xml:space="preserve">. </w:t>
      </w:r>
      <w:bookmarkStart w:id="482" w:name="pg16182_184995"/>
    </w:p>
    <w:p>
      <w:pPr>
        <w:pStyle w:val="Heading4"/>
        <w:numPr>
          <w:ilvl w:val="3"/>
          <w:numId w:val="1"/>
        </w:numPr>
        <w:rPr/>
      </w:pPr>
      <w:bookmarkStart w:id="483" w:name="__RefHeading___Toc2672224_1280447820"/>
      <w:bookmarkStart w:id="484" w:name="_Toc168"/>
      <w:bookmarkEnd w:id="482"/>
      <w:bookmarkEnd w:id="483"/>
      <w:r>
        <w:rPr/>
        <w:t>3130</w:t>
      </w:r>
      <w:bookmarkEnd w:id="484"/>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عقربة الجهني</w:t>
      </w:r>
    </w:p>
    <w:p>
      <w:pPr>
        <w:pStyle w:val="BookText"/>
        <w:rPr/>
      </w:pPr>
      <w:r>
        <w:rPr>
          <w:rFonts w:ascii="Amiri" w:hAnsi="Amiri" w:eastAsia="Amiri" w:cs="Amiri"/>
          <w:color w:val="111111"/>
          <w:sz w:val="28"/>
          <w:sz w:val="28"/>
          <w:szCs w:val="28"/>
          <w:rtl w:val="true"/>
          <w:lang w:bidi="ar-SA"/>
        </w:rPr>
        <w:t xml:space="preserve">أبو اليمان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 مثله في اسد الغابة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الشام،روى حديثا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w:t>
      </w:r>
      <w:r>
        <w:rPr>
          <w:rStyle w:val="FootnoteAnchor"/>
          <w:rtl w:val="true"/>
        </w:rPr>
        <w:footnoteReference w:id="1019"/>
      </w:r>
      <w:r>
        <w:rPr>
          <w:rFonts w:ascii="Amiri" w:hAnsi="Amiri" w:eastAsia="Amiri" w:cs="Amiri"/>
          <w:color w:val="111111"/>
          <w:sz w:val="28"/>
          <w:sz w:val="28"/>
          <w:szCs w:val="28"/>
          <w:rtl w:val="true"/>
          <w:lang w:bidi="ar-SA"/>
        </w:rPr>
        <w:t>إلى موضع التعرّض لضبط الجهني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w:t>
      </w:r>
    </w:p>
    <w:p>
      <w:pPr>
        <w:pStyle w:val="BookText"/>
        <w:rPr/>
      </w:pPr>
      <w:r>
        <w:rPr>
          <w:rFonts w:ascii="Amiri" w:hAnsi="Amiri" w:eastAsia="Amiri" w:cs="Amiri"/>
          <w:color w:val="111111"/>
          <w:sz w:val="28"/>
          <w:sz w:val="28"/>
          <w:szCs w:val="28"/>
          <w:rtl w:val="true"/>
          <w:lang w:bidi="ar-SA"/>
        </w:rPr>
        <w:t xml:space="preserve">خارجة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لم أظفر بعد الفحص و التنقيب على ما يوضح حال المترجم سوى عمالته لعمر بن عبد العزيز،و هي آية ضعفه،و قد جاء بعض المعاصرين بما لا يلتفت إليه،فالرجل عندي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عمّار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بن مسكين،عن إسحاق بن إسماعيل و بشير بن عمّار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 كان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عمّار أو بشر بن عمار فعلى التقديرين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عمرو بن محصن بن عمرو النجّار أبو عمرة</w:t>
      </w:r>
    </w:p>
    <w:p>
      <w:pPr>
        <w:pStyle w:val="BookText"/>
        <w:rPr/>
      </w:pPr>
      <w:r>
        <w:rPr>
          <w:rFonts w:ascii="Amiri" w:hAnsi="Amiri" w:eastAsia="Amiri" w:cs="Amiri"/>
          <w:color w:val="111111"/>
          <w:sz w:val="28"/>
          <w:sz w:val="28"/>
          <w:szCs w:val="28"/>
          <w:rtl w:val="true"/>
          <w:lang w:bidi="ar-SA"/>
        </w:rPr>
        <w:t>هو والد عبد الرحمن بن أبي عمرة،و قد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أبو عمرة الأنصاري،و سوف تأتي ترجمته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عمرة،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بشر،و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أبو مسعود،و الثاني حفيده يحيى بن ثعلبة ابن عبد اللّه بن أبي عمرة في رواية لابن مندة،و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ثعلبة بن عمرو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محصن بن عمرو بن عبيد بن عمرو بن مبذول بن مالك بن النجار،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ثعلبة أخوه،و بذلك جزم موسى بن عقبة،و 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عمرو 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هذا النسب،و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بشير بن عمرو،و كان زوج بنت عمّ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بشير أو ثعلبة المترجم أبو عمرة خال زيد بن الحسن السبط عليه السلام و هو خطأ،و إنما الذي خاله هو أبو مسعود عقبة بن عمرو بن ثعلبة الخزرجي،و قد ذكرناه في ترجمة بشير بن عقبة،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في كتابه نسب معد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عمرو بن محصن أبو عمرة،قتل يوم صفين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عمرة بشير بن عمرو بن محصن بن عمرو بن عتيك بن عمرو بن مبذول،و هو عامر بن مالك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لأبي عمرة صحبة،و كان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النسابة أبو جعفر محمّد بن حبيب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 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عمرة،اسمه بشير بن عمرو بن محصن بن مبذول،و أمه كبشة أخت حسان بن ثابت،قتل مع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في الإكمال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 بن عمرو بن محصن أبو عمرة الأنصاري،حدث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قتل بصفّين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 النجاري، اختلف في اسمه،فقيل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محصن،و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محصن،و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عمرو بن محصن بن عمرو بن عتيك بن عمرو بن مبذول،و اسمه عامر بن مالك بن النجار،و هو الصواب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تعالى،و هو والد عبد الرحمن بن أبي عمرة،له صحبة،روى عنه ابنه عبد الرحمن و قتل مع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عمرة الأنصاري آخر،ذكره الطبراني،و أورد من طريق جعفر بن محمّد الصادق،عن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طلحة بن يزيد بن ركانة،عن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عمرو الأنصاري يوم صفّين،و كان عقبيا، بدريا،أحديا،و هو صائم يتلوى من العطش،و هو يقول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ترّسني،فترّسه حتى نزع بسهم نزعا ضعيفا حتى رمى بثلاثة أسهم،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 في سبيل اللّه فبلغ أو قصر كان ذلك نورا له يوم القيامة، فقتل قبل غروب الشمس،و وقع في رواية أخرى في هذه القصة عن أبي عمرة،آخره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الكنى و الأسماء للدولابي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رواية عن ابنه عبد الرحمن بن أبي عمرة الأنصاري، عن أبيه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اللّه،عن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علي عليه السلام إلى معاوية،بشير بن عمرو بن محصن الأنصاري، و سعيد بن قيس الهمداني،و شبث بن ربعي التميمي،فقال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هذا الرجل فادعوه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الطاعة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فأتوه،فدخلوا عليه،فحمد أبو عمرو بن محصن اللّه،و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عنك زائلة،و إنك راجع إلى الآخرة،و إن اللّه مجازيك بعملك و محاسبك بما قدمت يداك، و إنني أنشدك اللّه ألاّ تفرّق جماعة هذه الأمة،و ألاّ تسفك دماءها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معاوية الكلام،و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أوصيت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صاحبي لا يوصى،إنّ صاحبي ليس مثلك،صاحبي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بهذا الأمر في الفضل و الدين و السابقة في الإسلام و القرابة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إلى تقوى ربك، و إجابة ابن عمك إلى ما يدعوك إليه من الحق،فإنّه أسلم لك في دينك،و خير لك في عاقبة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الرحمن لا أفعل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نصر بن مزاحم أيضا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مزاحم أيضا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عمرو ابن شمر،قال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أبا عمرة بن عمرو بن محصن، و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فتى الحيّين عمرو بن محصن إذا صائح الحي المصبّح ثوّبا إذا الخيل جالت بينها قصد القنا يثرن عجاجا ساطعا متنصّبا لقد فجع الأنصار طرّا بسيد أخي ثقة في الصالحين مجرّبا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نصر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محصن من أعلام أصحاب علي عليه السلام،قتل في المعركة،و جزع علي عليه السلام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طائفة من فضائل المترجم و خصاله الجمة الجليلة التي سوف تأتي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عمرو،و في مجموع ما نقلناه هناك و هنا،يجب عدّ المترجم من أوثق الثقات،و ممن نال أسمى درجات الإيمان، فرضوان اللّه تعالى عليه،فهو ثقة جليل،و رواياته تعدّ من جهته صحاحا بلا ريب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،الإكمال لابن ماكولا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،الكنى و الأسماء للدولابي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غالب الأسدي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قراءة القرآن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مسافر،عن بشير بن غالب الأسدي،عن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مهمل،إلاّ أنّ الرواة عنه ثقات و لذلك يمكن عدّه قويا،و الظاهر أنّه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 السالف،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الغفاري</w:t>
      </w:r>
    </w:p>
    <w:p>
      <w:pPr>
        <w:pStyle w:val="BookText"/>
        <w:rPr/>
      </w:pPr>
      <w:r>
        <w:rPr>
          <w:rFonts w:ascii="Amiri" w:hAnsi="Amiri" w:eastAsia="Amiri" w:cs="Amiri"/>
          <w:color w:val="111111"/>
          <w:sz w:val="28"/>
          <w:sz w:val="28"/>
          <w:szCs w:val="28"/>
          <w:rtl w:val="true"/>
          <w:lang w:bidi="ar-SA"/>
        </w:rPr>
        <w:t xml:space="preserve">جاء في الإرشاد للشيخ المفيد قدّس سرّه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السبيعي،عن بشير الغفاري،عن أنس بن مالك،و بحار الأنوار </w:t>
      </w:r>
      <w:r>
        <w:rPr>
          <w:rFonts w:eastAsia="Amiri" w:cs="Amiri" w:ascii="Amiri" w:hAnsi="Amiri"/>
          <w:color w:val="111111"/>
          <w:sz w:val="28"/>
          <w:szCs w:val="28"/>
          <w:lang w:bidi="ar-SA"/>
        </w:rPr>
        <w:t>330/37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يحتمل كونه من العامّة</w:t>
      </w:r>
      <w:r>
        <w:rPr>
          <w:rFonts w:eastAsia="Amiri" w:cs="Amiri" w:ascii="Amiri" w:hAnsi="Amiri"/>
          <w:color w:val="111111"/>
          <w:sz w:val="28"/>
          <w:szCs w:val="28"/>
          <w:rtl w:val="true"/>
          <w:lang w:bidi="ar-SA"/>
        </w:rPr>
        <w:t xml:space="preserve">. </w:t>
      </w:r>
      <w:bookmarkStart w:id="485" w:name="pg16182_185001"/>
    </w:p>
    <w:p>
      <w:pPr>
        <w:pStyle w:val="Heading4"/>
        <w:numPr>
          <w:ilvl w:val="3"/>
          <w:numId w:val="1"/>
        </w:numPr>
        <w:rPr/>
      </w:pPr>
      <w:bookmarkStart w:id="486" w:name="__RefHeading___Toc2672226_1280447820"/>
      <w:bookmarkStart w:id="487" w:name="_Toc169"/>
      <w:bookmarkEnd w:id="485"/>
      <w:bookmarkEnd w:id="486"/>
      <w:r>
        <w:rPr/>
        <w:t>3135</w:t>
      </w:r>
      <w:bookmarkEnd w:id="487"/>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الغنوي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الغنوي،و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معري له صحبة،و قال 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عداده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الغنوي،و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الخثعمي،روى عن النبيّ صلّى اللّه عليه و آله و سلّم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ليفتحنّ القسطنطينية،فنعم الأمير أميرها، و نعم الجيش ذلك الجيش،قال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مسلمة فسألني عن هذا الحديث فحدثته فغزا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23"/>
      </w:r>
      <w:r>
        <w:rPr>
          <w:rFonts w:ascii="Amiri" w:hAnsi="Amiri" w:eastAsia="Amiri" w:cs="Amiri"/>
          <w:color w:val="111111"/>
          <w:sz w:val="28"/>
          <w:sz w:val="28"/>
          <w:szCs w:val="28"/>
          <w:rtl w:val="true"/>
          <w:lang w:bidi="ar-SA"/>
        </w:rPr>
        <w:t>ضبط الغنوي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نقلنا ما قاله الأعلام من الخاصة و العامة فهو عندهم مجهول الحال،و عندي ضعيف، لوضعه حديثا في مدح الفاسق الخبيث مسلمة بن عبد الملك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كعب</w:t>
      </w:r>
    </w:p>
    <w:p>
      <w:pPr>
        <w:pStyle w:val="BookText"/>
        <w:rPr/>
      </w:pPr>
      <w:r>
        <w:rPr>
          <w:rFonts w:ascii="Amiri" w:hAnsi="Amiri" w:eastAsia="Amiri" w:cs="Amiri"/>
          <w:color w:val="111111"/>
          <w:sz w:val="28"/>
          <w:sz w:val="28"/>
          <w:szCs w:val="28"/>
          <w:rtl w:val="true"/>
          <w:lang w:bidi="ar-SA"/>
        </w:rPr>
        <w:t xml:space="preserve">جاء في الأمالي لشيخ الطائفة الطوسي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بريدة،عن بشير بن كعب، عن شدّاد بن أوس،قال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العشرون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ابن كعب بن أبي الفقيه أبو أيوب الحميري العدوي البصري العابد أحد المخضرمين،قيل إنّ أبا عبيدة بن الجراح استعمله على بعض الأمور،حدّث عن أبي ذر و أبي الدرداء 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بريد أيضا ترجم له في سير أعلام النبلاء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بريدة بن الحصيب الحافظ الإمام شيخ مرو و قاضيها أبو سهل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المذكور في رجال الشيخ في أصحاب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أحد بني الحارث بن كعب،أبو عصام،و شدّاد بن أوس الذي يروي عنه من أصحاب النبيّ صلّى اللّه عليه و آله و سلّم،ذكره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كعب أبو أيوب العدوي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هذا، و قد ذكره ابن حبان في الثقات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 هو ضعيف لاستعمال أبي عبيدة الجرّاح له، و أهمل ذكره أرباب الجرح و التعديل من أعلامنا،و هو من أعوان الظلمة و لذلك يعدّ ضعيفا،بل منهم</w:t>
      </w:r>
      <w:r>
        <w:rPr>
          <w:rFonts w:eastAsia="Amiri" w:cs="Amiri" w:ascii="Amiri" w:hAnsi="Amiri"/>
          <w:color w:val="111111"/>
          <w:sz w:val="28"/>
          <w:szCs w:val="28"/>
          <w:rtl w:val="true"/>
          <w:lang w:bidi="ar-SA"/>
        </w:rPr>
        <w:t xml:space="preserve">. </w:t>
      </w:r>
      <w:bookmarkStart w:id="488" w:name="pg16182_185003"/>
    </w:p>
    <w:p>
      <w:pPr>
        <w:pStyle w:val="Heading4"/>
        <w:numPr>
          <w:ilvl w:val="3"/>
          <w:numId w:val="1"/>
        </w:numPr>
        <w:rPr/>
      </w:pPr>
      <w:bookmarkStart w:id="489" w:name="__RefHeading___Toc2672228_1280447820"/>
      <w:bookmarkStart w:id="490" w:name="_Toc170"/>
      <w:bookmarkEnd w:id="488"/>
      <w:bookmarkEnd w:id="489"/>
      <w:r>
        <w:rPr/>
        <w:t>3137</w:t>
      </w:r>
      <w:bookmarkEnd w:id="490"/>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الكناسي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26"/>
      </w:r>
      <w:r>
        <w:rPr>
          <w:rFonts w:ascii="Amiri" w:hAnsi="Amiri" w:eastAsia="Amiri" w:cs="Amiri"/>
          <w:color w:val="111111"/>
          <w:sz w:val="28"/>
          <w:sz w:val="28"/>
          <w:szCs w:val="28"/>
          <w:rtl w:val="true"/>
          <w:lang w:bidi="ar-SA"/>
        </w:rPr>
        <w:t>ضبط الكناسي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رواية يحيى الحلبي عنه،عن أبي عبد اللّه عليه السلام في باب الحب للّه و البغض للّه من الكافي </w:t>
      </w:r>
      <w:r>
        <w:rPr>
          <w:rStyle w:val="FootnoteAnchor"/>
          <w:rtl w:val="true"/>
        </w:rPr>
        <w:footnoteReference w:id="1027"/>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حديث محاسبة النفس من كتاب الروضة من الكافي </w:t>
      </w:r>
      <w:r>
        <w:rPr>
          <w:rStyle w:val="FootnoteAnchor"/>
          <w:rtl w:val="true"/>
        </w:rPr>
        <w:footnoteReference w:id="1028"/>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bookmarkStart w:id="491" w:name="pg16182_185004"/>
    </w:p>
    <w:p>
      <w:pPr>
        <w:pStyle w:val="BookText"/>
        <w:rPr/>
      </w:pPr>
      <w:bookmarkEnd w:id="491"/>
      <w:r>
        <w:rPr>
          <w:rFonts w:ascii="Amiri" w:hAnsi="Amiri" w:eastAsia="Amiri" w:cs="Amiri"/>
          <w:color w:val="111111"/>
          <w:sz w:val="28"/>
          <w:sz w:val="28"/>
          <w:szCs w:val="28"/>
          <w:rtl w:val="true"/>
          <w:lang w:bidi="ar-SA"/>
        </w:rPr>
        <w:t>و يفهم منه مدحه؛لأنّه روى مسندا عن الحلبي،عنه،قال 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وصلتم و قطع الناس،و أحببتم و أبغض الناس،و عرفتم و أنكر الناس،و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طاعتنا،و إنّكم تأتمّون بمن لا يعذر الناس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المولى الوحيد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من المحتمل اتّحاد المترجم مع بشير الدهان؛لأنّ المترجم كناسي،و كناسة اسم محلة بالكوفة،و لا ينافي كونه يوصف تارة باسم محلته التي يسكنها،و أخرى بالعمل الذي يعمله،و العطار و الدهان لا يختلفان،فإنّ العطار يطلق على الدهان و بالعكس،و ليس ما ذكرناه إلاّ احتمالا صرفا ذكره بعض،و حيث لم نعثر على ما يدعم هذا الاحتمال فلا بدّ من ذكر كل واحد منهم بعنوان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سرّه اتّحاد هذا مع بشير العطار المتقدّم، و اتّصافه بوصفي الكناسي و العطّار جميعا و أنّه معروف،و في رواية حماد و الحلبي عنه إيماء إلى نوع 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إنّ الرجل من الحسان،كما لا يخفى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لا بأس من عدّ المترجم من الحسان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2672230_1280447820"/>
      <w:bookmarkStart w:id="493" w:name="_Toc171"/>
      <w:bookmarkEnd w:id="492"/>
      <w:r>
        <w:rPr/>
        <w:t>3138</w:t>
      </w:r>
      <w:bookmarkEnd w:id="493"/>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مسلم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الحسن بن فضّال،عنه،عن أبي عبد اللّه عليه السلام </w:t>
      </w:r>
    </w:p>
    <w:p>
      <w:pPr>
        <w:pStyle w:val="BookText"/>
        <w:rPr/>
      </w:pPr>
      <w:r>
        <w:rPr>
          <w:rFonts w:ascii="Amiri" w:hAnsi="Amiri" w:eastAsia="Amiri" w:cs="Amiri"/>
          <w:color w:val="111111"/>
          <w:sz w:val="28"/>
          <w:sz w:val="28"/>
          <w:szCs w:val="28"/>
          <w:rtl w:val="true"/>
          <w:lang w:bidi="ar-SA"/>
        </w:rPr>
        <w:t xml:space="preserve">في باب القرض يجرّ النفع </w:t>
      </w:r>
      <w:r>
        <w:rPr>
          <w:rStyle w:val="FootnoteAnchor"/>
          <w:rtl w:val="true"/>
        </w:rPr>
        <w:footnoteReference w:id="1031"/>
      </w:r>
      <w:r>
        <w:rPr>
          <w:rFonts w:ascii="IRNazanin" w:hAnsi="IRNazanin" w:eastAsia="IRNazanin"/>
          <w:color w:val="111111"/>
          <w:sz w:val="28"/>
          <w:sz w:val="28"/>
          <w:szCs w:val="28"/>
          <w:rtl w:val="true"/>
          <w:lang w:bidi="fa-IR"/>
        </w:rPr>
        <w:t xml:space="preserve">من الاستبصار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باب الديون من التهذيب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يظهر من مقارنة السند مع اتّحاد المتن أنّ الصحيح إما مسلم أو سلمة أو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الوسائل </w:t>
      </w: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بشر بن مسلمة و غير واحد،عمن أخبرهم،عن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نقلناه من الاختلاف في مسلم،و سلمة،و مسلمة،لا يسعنا الجزم بالتعدّد،بل المظنون قويا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مسلمة،و مسلم و سلمة حدث من خطأ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هو بشر بن مسلمة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بناء على اتّحاد العناوين الثلاثة،و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مسلمة،فهو ثقة كما في ترجمته في المتن،و إن لم نعتبر الاتحاد فالمترجم مجهول الحال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6182_185006"/>
    </w:p>
    <w:p>
      <w:pPr>
        <w:pStyle w:val="Heading4"/>
        <w:numPr>
          <w:ilvl w:val="3"/>
          <w:numId w:val="1"/>
        </w:numPr>
        <w:rPr/>
      </w:pPr>
      <w:bookmarkStart w:id="495" w:name="__RefHeading___Toc2672232_1280447820"/>
      <w:bookmarkStart w:id="496" w:name="_Toc172"/>
      <w:bookmarkEnd w:id="494"/>
      <w:bookmarkEnd w:id="495"/>
      <w:r>
        <w:rPr/>
        <w:t>3139</w:t>
      </w:r>
      <w:bookmarkEnd w:id="496"/>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بن الخصاصيّة</w:t>
      </w:r>
    </w:p>
    <w:p>
      <w:pPr>
        <w:pStyle w:val="BookText"/>
        <w:rPr/>
      </w:pPr>
      <w:r>
        <w:rPr>
          <w:rFonts w:ascii="Amiri" w:hAnsi="Amiri" w:eastAsia="Amiri" w:cs="Amiri"/>
          <w:color w:val="111111"/>
          <w:sz w:val="28"/>
          <w:sz w:val="28"/>
          <w:szCs w:val="28"/>
          <w:rtl w:val="true"/>
          <w:lang w:bidi="ar-SA"/>
        </w:rPr>
        <w:t xml:space="preserve">السدوسي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388/4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العين المهملة،و فتح الباء الموحّدة من تحت، و الدال المهملة،و زان مسكن </w:t>
      </w:r>
      <w:r>
        <w:rPr>
          <w:rStyle w:val="FootnoteAnchor"/>
          <w:rtl w:val="true"/>
        </w:rPr>
        <w:footnoteReference w:id="1036"/>
      </w:r>
      <w:r>
        <w:rPr>
          <w:rFonts w:ascii="Amiri" w:hAnsi="Amiri" w:eastAsia="Amiri" w:cs="Amiri"/>
          <w:color w:val="111111"/>
          <w:sz w:val="28"/>
          <w:sz w:val="28"/>
          <w:szCs w:val="28"/>
          <w:rtl w:val="true"/>
          <w:lang w:bidi="ar-SA"/>
        </w:rPr>
        <w:t>و يحتمل وزان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037"/>
      </w:r>
      <w:r>
        <w:rPr>
          <w:rFonts w:ascii="Amiri" w:hAnsi="Amiri" w:eastAsia="Amiri" w:cs="Amiri"/>
          <w:color w:val="111111"/>
          <w:sz w:val="28"/>
          <w:sz w:val="28"/>
          <w:szCs w:val="28"/>
          <w:rtl w:val="true"/>
          <w:lang w:bidi="ar-SA"/>
        </w:rPr>
        <w:t>آنفا ضبط الخصاصيّة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اشتبه الساروي في توضيح الاشتباه </w:t>
      </w:r>
      <w:r>
        <w:rPr>
          <w:rStyle w:val="FootnoteAnchor"/>
          <w:rtl w:val="true"/>
        </w:rPr>
        <w:footnoteReference w:id="1038"/>
      </w:r>
      <w:r>
        <w:rPr>
          <w:rFonts w:ascii="Amiri" w:hAnsi="Amiri" w:eastAsia="Amiri" w:cs="Amiri"/>
          <w:color w:val="111111"/>
          <w:sz w:val="28"/>
          <w:sz w:val="28"/>
          <w:szCs w:val="28"/>
          <w:rtl w:val="true"/>
          <w:lang w:bidi="ar-SA"/>
        </w:rPr>
        <w:t>فضبطها الحصاصيّة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المهملة،و الصادين المهملتين،نسبة إلى الحصّاصة بتشديد الصّاد الأول،قرية قرب قصر ابن هبيرة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راجع النسخ المصحّحة،و راجع كتب اللغة و الأنساب،علم أنّ ذلك منه اشتباه،و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وجه النسبة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كفاك في ذلك قول محبّ الدين في تاج العروس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بشير بن معبد </w:t>
      </w:r>
      <w:r>
        <w:rPr>
          <w:rStyle w:val="FootnoteAnchor"/>
          <w:rtl w:val="true"/>
        </w:rPr>
        <w:footnoteReference w:id="1040"/>
      </w:r>
      <w:r>
        <w:rPr>
          <w:rFonts w:ascii="Amiri" w:hAnsi="Amiri" w:eastAsia="Amiri" w:cs="Amiri"/>
          <w:color w:val="111111"/>
          <w:sz w:val="28"/>
          <w:sz w:val="28"/>
          <w:szCs w:val="28"/>
          <w:rtl w:val="true"/>
          <w:lang w:bidi="ar-SA"/>
        </w:rPr>
        <w:t>بن شراحيل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الخصاصيّة و هي أمّه،و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مارية،صحابي من أهل الصفّة،ثمّ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منسوبة إلى خصاص،و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بن عمرو بن كعب بن الغطريف الأصغر بطن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أنّ النسبة إلى حصاصة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حصاصيّة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الحصاصة من العراق و أهلها يومئذ كفار لا يرتحلون إلى المدينة،و من البعيد انتقالها منها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041"/>
      </w:r>
      <w:r>
        <w:rPr>
          <w:rFonts w:ascii="Amiri" w:hAnsi="Amiri" w:eastAsia="Amiri" w:cs="Amiri"/>
          <w:color w:val="111111"/>
          <w:sz w:val="28"/>
          <w:sz w:val="28"/>
          <w:szCs w:val="28"/>
          <w:rtl w:val="true"/>
          <w:lang w:bidi="ar-SA"/>
        </w:rPr>
        <w:t>ضبط السدوسي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الرسول صلّى اللّه عليه و آله و سلّم بالعنوان المذكور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 و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رحما </w:t>
      </w:r>
      <w:r>
        <w:rPr>
          <w:rStyle w:val="FootnoteAnchor"/>
          <w:rtl w:val="true"/>
        </w:rPr>
        <w:footnoteReference w:id="1043"/>
      </w:r>
      <w:r>
        <w:rPr>
          <w:rFonts w:ascii="Amiri" w:hAnsi="Amiri" w:eastAsia="Amiri" w:cs="Amiri"/>
          <w:color w:val="111111"/>
          <w:sz w:val="28"/>
          <w:sz w:val="28"/>
          <w:szCs w:val="28"/>
          <w:rtl w:val="true"/>
          <w:lang w:bidi="ar-SA"/>
        </w:rPr>
        <w:t>فسمّاه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الشيخ رحمه اللّه له تارة في أصحاب النبيّ صلّى اللّه عليه و آله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معبد بن الخصاصية،و اسمه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زحم،و أخرى ذكره في أصحاب أمير المؤمنين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الخصاصية،و اسمه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بربر،يوجب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bookmarkStart w:id="497" w:name="pg16182_185008"/>
    </w:p>
    <w:p>
      <w:pPr>
        <w:pStyle w:val="BookText"/>
        <w:rPr/>
      </w:pPr>
      <w:bookmarkEnd w:id="497"/>
      <w:r>
        <w:rPr>
          <w:rFonts w:ascii="Amiri" w:hAnsi="Amiri" w:eastAsia="Amiri" w:cs="Amiri"/>
          <w:color w:val="111111"/>
          <w:sz w:val="28"/>
          <w:sz w:val="28"/>
          <w:szCs w:val="28"/>
          <w:rtl w:val="true"/>
          <w:lang w:bidi="ar-SA"/>
        </w:rPr>
        <w:t xml:space="preserve">مرّ </w:t>
      </w:r>
      <w:r>
        <w:rPr>
          <w:rStyle w:val="FootnoteAnchor"/>
          <w:rtl w:val="true"/>
        </w:rPr>
        <w:footnoteReference w:id="1045"/>
      </w:r>
      <w:r>
        <w:rPr>
          <w:rFonts w:ascii="Amiri" w:hAnsi="Amiri" w:eastAsia="Amiri" w:cs="Amiri"/>
          <w:color w:val="111111"/>
          <w:sz w:val="28"/>
          <w:sz w:val="28"/>
          <w:szCs w:val="28"/>
          <w:rtl w:val="true"/>
          <w:lang w:bidi="ar-SA"/>
        </w:rPr>
        <w:t>نقل كلامه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بن معبد السدوسيّ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الخصاصيّة،بمعجمة مفتوحة و صادين مهملتين بعد الثانية تحتانية،صحابي جليل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رغم ذكر جمع كثير من العامّة و الخاصّة للمترجم لم أقف على ما يوجب مدحه أو قدحه،فهو مجهول الحال،و قد تقدمت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2672234_1280447820"/>
      <w:bookmarkStart w:id="499" w:name="_Toc173"/>
      <w:bookmarkEnd w:id="498"/>
      <w:r>
        <w:rPr/>
        <w:t>3140</w:t>
      </w:r>
      <w:bookmarkEnd w:id="499"/>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معاوية بن ثور البكائي الحجازي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الكاف المشدّدة،و الألف،ثمّ الهمزة،ثمّ الياء نسبة إلى بكاء أبي قبيلة من عامر بن صعصعة،و هو البكّاء بن عامر بن ربيعة بن عامر بن صعصعة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البكاء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البكاء </w:t>
      </w:r>
      <w:r>
        <w:rPr>
          <w:rStyle w:val="FootnoteAnchor"/>
          <w:rtl w:val="true"/>
        </w:rPr>
        <w:footnoteReference w:id="1049"/>
      </w:r>
      <w:r>
        <w:rPr>
          <w:rFonts w:ascii="Amiri" w:hAnsi="Amiri" w:eastAsia="Amiri" w:cs="Amiri"/>
          <w:color w:val="111111"/>
          <w:sz w:val="28"/>
          <w:sz w:val="28"/>
          <w:szCs w:val="28"/>
          <w:rtl w:val="true"/>
          <w:lang w:bidi="ar-SA"/>
        </w:rPr>
        <w:t>،يقال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البكّاء منهم معاوية بن </w:t>
      </w:r>
    </w:p>
    <w:p>
      <w:pPr>
        <w:pStyle w:val="BookText"/>
        <w:rPr/>
      </w:pPr>
      <w:r>
        <w:rPr>
          <w:rFonts w:ascii="Amiri" w:hAnsi="Amiri" w:eastAsia="Amiri" w:cs="Amiri"/>
          <w:color w:val="111111"/>
          <w:sz w:val="28"/>
          <w:sz w:val="28"/>
          <w:szCs w:val="28"/>
          <w:rtl w:val="true"/>
          <w:lang w:bidi="ar-SA"/>
        </w:rPr>
        <w:t xml:space="preserve">ثور الذي وفد على النبيّ صلّى اللّه عليه و آله و سلّم و معه ولده بشر،فمسح النبيّ صلّى اللّه عليه و آله و سلّم على رأسه،و دعا له،كذا قاله في نهاية الأرب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معاوية بن ثور بن معاوية بن عبادة ابن البكاء،و اسمه ربيعة بن عامر بن صعصعة العامري البكائي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معاوية البكائي ثمّ الكلابي،قدم مع أبيه معاوية بن ثور وافدين على النبيّ صلّى اللّه عليه و آله و سلّم،و قد ذكرت خبره بتمامه في باب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ترجمة أبيه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ثور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 و آله و سلّم و هو شيخ كبير و معه ابن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امسح وجه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رسول اللّه صلّى اللّه عليه و آله و سلّم و أعطاه اعنزا سبعا عفرا،و برك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عنونه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الشيخ رحمه اللّه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البكاري،و لعلّه تصحيف،أو أنّ أحد آبائه يسمّى بكارا فنسب إليه،كما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 و البكري،و لعله مثل بني الزبير بن بكار فإنهم بكاريون،كما أنهم زبيريون أيضا لكونهم من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بعيدا في البكائي غير هذا الرجل أن يكون نسبة إلى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بمكة على طريق التنعيم عن يمين من يخرج معتمرا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بدل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غلط؛لأنّ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شيراز </w:t>
      </w:r>
      <w:r>
        <w:rPr>
          <w:rStyle w:val="FootnoteAnchor"/>
          <w:rtl w:val="true"/>
        </w:rPr>
        <w:footnoteReference w:id="1052"/>
      </w:r>
      <w:r>
        <w:rPr>
          <w:rFonts w:ascii="Amiri" w:hAnsi="Amiri" w:eastAsia="Amiri" w:cs="Amiri"/>
          <w:color w:val="111111"/>
          <w:sz w:val="28"/>
          <w:sz w:val="28"/>
          <w:szCs w:val="28"/>
          <w:rtl w:val="true"/>
          <w:lang w:bidi="ar-SA"/>
        </w:rPr>
        <w:t>،و لا يناسبها الوصف بالحجازي،مع أنّ أهل شيراز كانوا يومئذ كفرة،ما كانوا ينتقلون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بالعنوان المذكور 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لم أقف بعد الفحص في المعاجم الرجالية على ما يوضّح حال المعنون،فهو غير متّضح الحال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6182_185011"/>
    </w:p>
    <w:p>
      <w:pPr>
        <w:pStyle w:val="Heading4"/>
        <w:numPr>
          <w:ilvl w:val="3"/>
          <w:numId w:val="1"/>
        </w:numPr>
        <w:rPr/>
      </w:pPr>
      <w:bookmarkStart w:id="501" w:name="__RefHeading___Toc2672236_1280447820"/>
      <w:bookmarkStart w:id="502" w:name="_Toc174"/>
      <w:bookmarkEnd w:id="500"/>
      <w:bookmarkEnd w:id="501"/>
      <w:r>
        <w:rPr/>
        <w:t>3141</w:t>
      </w:r>
      <w:bookmarkEnd w:id="502"/>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النبّال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من لا يحضره الفقيه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56"/>
      </w:r>
      <w:r>
        <w:rPr>
          <w:rFonts w:ascii="Amiri" w:hAnsi="Amiri" w:eastAsia="Amiri" w:cs="Amiri"/>
          <w:color w:val="111111"/>
          <w:sz w:val="28"/>
          <w:sz w:val="28"/>
          <w:szCs w:val="28"/>
          <w:rtl w:val="true"/>
          <w:lang w:bidi="ar-SA"/>
        </w:rPr>
        <w:t>ضبط النبال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النبال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Style w:val="FootnoteAnchor"/>
          <w:rtl w:val="true"/>
        </w:rPr>
        <w:footnoteReference w:id="105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ميمون الوابشي النبّال نقل عدّ الشيخ رحمه اللّه إيّاه </w:t>
      </w:r>
      <w:r>
        <w:rPr>
          <w:rStyle w:val="FootnoteAnchor"/>
          <w:rtl w:val="true"/>
        </w:rPr>
        <w:footnoteReference w:id="1058"/>
      </w:r>
      <w:r>
        <w:rPr>
          <w:rFonts w:ascii="Amiri" w:hAnsi="Amiri" w:eastAsia="Amiri" w:cs="Amiri"/>
          <w:color w:val="111111"/>
          <w:sz w:val="28"/>
          <w:sz w:val="28"/>
          <w:szCs w:val="28"/>
          <w:rtl w:val="true"/>
          <w:lang w:bidi="ar-SA"/>
        </w:rPr>
        <w:t>، تارة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060"/>
      </w:r>
      <w:r>
        <w:rPr>
          <w:rFonts w:ascii="Amiri" w:hAnsi="Amiri" w:eastAsia="Amiri" w:cs="Amiri"/>
          <w:color w:val="111111"/>
          <w:sz w:val="28"/>
          <w:sz w:val="28"/>
          <w:szCs w:val="28"/>
          <w:rtl w:val="true"/>
          <w:lang w:bidi="ar-SA"/>
        </w:rPr>
        <w:t>هناك نقل عبارتيه،و نسخ رجال الشيخ رحمه اللّه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قبل الراء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النبّال،روى الكشّي حديثا في طريقه محمّد بن سنان،و صالح بن أبي حمّاد،و ليس صريحا في تعديله،فأنا في </w:t>
      </w:r>
    </w:p>
    <w:p>
      <w:pPr>
        <w:pStyle w:val="BookText"/>
        <w:rPr/>
      </w:pPr>
      <w:r>
        <w:rPr>
          <w:rFonts w:ascii="Amiri" w:hAnsi="Amiri" w:eastAsia="Amiri" w:cs="Amiri"/>
          <w:color w:val="111111"/>
          <w:sz w:val="28"/>
          <w:sz w:val="28"/>
          <w:szCs w:val="28"/>
          <w:rtl w:val="true"/>
          <w:lang w:bidi="ar-SA"/>
        </w:rPr>
        <w:t>روايته متوقّف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التوقف في روايته ينافي عدّه في القسم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عنون ابن داود </w:t>
      </w:r>
      <w:r>
        <w:rPr>
          <w:rStyle w:val="FootnoteAnchor"/>
          <w:rtl w:val="true"/>
        </w:rPr>
        <w:footnoteReference w:id="1062"/>
      </w:r>
      <w:r>
        <w:rPr>
          <w:rFonts w:ascii="Amiri" w:hAnsi="Amiri" w:eastAsia="Amiri" w:cs="Amiri"/>
          <w:color w:val="111111"/>
          <w:sz w:val="28"/>
          <w:sz w:val="28"/>
          <w:szCs w:val="28"/>
          <w:rtl w:val="true"/>
          <w:lang w:bidi="ar-SA"/>
        </w:rPr>
        <w:t>بشير النبال في الباب الأوّل و نسب إلى الشيخ عدّه من أصحاب الباقر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الكشي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لا يخفى أنّ الصحيح كون هذا المترجم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بشير،بالباء و الشين المعجمة،و الياء المنقوطة من تحت بنقطتين،و الراء المهملة،و ذلك أنّ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ينقل عن نسخة رجال الشيخ رحمه اللّه التي هي بخطه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بأنّ الشيخ ذكره في أصحاب الباقر و الصادق عليهما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بشير،فما في نسختنا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 في أصحاب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الشيباني،و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الشيباني الكوفي،ذكره أبو عمرو الكشي،و أبو جعفر الطوسي في رجال الشيعة من الرواة عن أبي جعفر الباقر 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أبان بن عثمان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ميمون الوابشي النبّال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ميمون،و ذكر الكشّي حديثا يدلّ على مدحه،و في طريقه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ملخّص المقال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الفقيه آخر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بشير النبال فقد رويته عن محمّد بن علي ماجيلويه رضي اللّه عنه،عن محمّد بن يحيى العطار،عن إبراهيم بن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أشار إليها العلاّمة و ابن داود هي الرواية</w:t>
      </w:r>
    </w:p>
    <w:p>
      <w:pPr>
        <w:pStyle w:val="BookText"/>
        <w:rPr/>
      </w:pPr>
      <w:r>
        <w:rPr>
          <w:rFonts w:ascii="Amiri" w:hAnsi="Amiri" w:eastAsia="Amiri" w:cs="Amiri"/>
          <w:color w:val="111111"/>
          <w:sz w:val="28"/>
          <w:sz w:val="28"/>
          <w:szCs w:val="28"/>
          <w:rtl w:val="true"/>
          <w:lang w:bidi="ar-SA"/>
        </w:rPr>
        <w:t>الآتية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الشحّام 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أبو عبد اللّه عليه السلام و أنا اصلّي فأرسل إليّ و دعاني،فقال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تعرف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و شجرة،قال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صنعهما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صنيعهما إليّ </w:t>
      </w:r>
      <w:r>
        <w:rPr>
          <w:rStyle w:val="FootnoteAnchor"/>
          <w:rtl w:val="true"/>
        </w:rPr>
        <w:footnoteReference w:id="10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المسلمين من وصل و أعان و نفع، ما بتّ و اللّه ليلة و في مالي حق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دلالته على مدح بشير النبال إفادته كون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لصلته لمحمّد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ذلك كونه مورد لطف مولانا الباقر عليه السلام على ما يظهر ممّا رواه في الكافي </w:t>
      </w:r>
      <w:r>
        <w:rPr>
          <w:rStyle w:val="FootnoteAnchor"/>
          <w:rtl w:val="true"/>
        </w:rPr>
        <w:footnoteReference w:id="1067"/>
      </w:r>
      <w:r>
        <w:rPr>
          <w:rFonts w:ascii="Amiri" w:hAnsi="Amiri" w:eastAsia="Amiri" w:cs="Amiri"/>
          <w:color w:val="111111"/>
          <w:sz w:val="28"/>
          <w:sz w:val="28"/>
          <w:szCs w:val="28"/>
          <w:rtl w:val="true"/>
          <w:lang w:bidi="ar-SA"/>
        </w:rPr>
        <w:t>مسندا عن عثمان بن عفّان السدوسيّ،عن بشير النبّال،قال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الحمّام؟فقال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فأمر بإسخان الماء </w:t>
      </w:r>
      <w:r>
        <w:rPr>
          <w:rStyle w:val="FootnoteAnchor"/>
          <w:rtl w:val="true"/>
        </w:rPr>
        <w:footnoteReference w:id="1068"/>
      </w:r>
      <w:r>
        <w:rPr>
          <w:rFonts w:ascii="Amiri" w:hAnsi="Amiri" w:eastAsia="Amiri" w:cs="Amiri"/>
          <w:color w:val="111111"/>
          <w:sz w:val="28"/>
          <w:sz w:val="28"/>
          <w:szCs w:val="28"/>
          <w:rtl w:val="true"/>
          <w:lang w:bidi="ar-SA"/>
        </w:rPr>
        <w:t>،ثمّ دخل فاتّزر بإزار،فغطّى ركبتيه و 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أمره بإسخان الماء،و إدخاله معه إليه،يكشف عن كونه محلّ عنايته، و مورد ملاطفته،و أقلّ ما يفيده ذلك حسنه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في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النبال،قال الصدوق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حملة الحديث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الأحمر،عن بشير النبال،عن أبي جعفر الباقر،و أبي عبد اللّه عليهما السلام،و ذكره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70"/>
      </w:r>
      <w:r>
        <w:rPr>
          <w:rFonts w:ascii="Amiri" w:hAnsi="Amiri" w:eastAsia="Amiri" w:cs="Amiri"/>
          <w:color w:val="111111"/>
          <w:sz w:val="28"/>
          <w:sz w:val="28"/>
          <w:szCs w:val="28"/>
          <w:rtl w:val="true"/>
          <w:lang w:bidi="ar-SA"/>
        </w:rPr>
        <w:t xml:space="preserve">رواية داود بن فرقد،و علي بن شجرة،و محمّد بن سنان،و يزيد النخعي،و أبان بن عثمان،و عثمان بن عفّان السدوسي،و سيف بن عميرة،و يحيى بن بشير ابنه </w:t>
      </w:r>
      <w:r>
        <w:rPr>
          <w:rStyle w:val="FootnoteAnchor"/>
          <w:rtl w:val="true"/>
        </w:rPr>
        <w:footnoteReference w:id="107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فائدة في المحاسن </w:t>
      </w:r>
      <w:r>
        <w:rPr>
          <w:rStyle w:val="FootnoteAnchor"/>
          <w:rtl w:val="true"/>
        </w:rPr>
        <w:footnoteReference w:id="1072"/>
      </w:r>
      <w:r>
        <w:rPr>
          <w:rFonts w:ascii="Amiri" w:hAnsi="Amiri" w:eastAsia="Amiri" w:cs="Amiri"/>
          <w:color w:val="111111"/>
          <w:sz w:val="28"/>
          <w:sz w:val="28"/>
          <w:szCs w:val="28"/>
          <w:rtl w:val="true"/>
          <w:lang w:bidi="ar-SA"/>
        </w:rPr>
        <w:t xml:space="preserve">سند نصّ فيه بكون بشير النبال أخا شجرة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لما أثبت المؤلف قدّس سرّه وثاقة محمّد بن سنان في ترجمته،فالرواية المادحة له تكون حجّة،و عليه لا بدّ من عدّه من الحسان،و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الهذلي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 عن بشير الهذلي،عن عجلان أبي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بشر الهذلي،عن عجلان أبي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و المتن فيهما واحد إلاّ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منا مستدركا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أو بشرا فإنّه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الوليد الكندي</w:t>
      </w:r>
    </w:p>
    <w:p>
      <w:pPr>
        <w:pStyle w:val="BookText"/>
        <w:rPr/>
      </w:pPr>
      <w:r>
        <w:rPr>
          <w:rFonts w:ascii="Amiri" w:hAnsi="Amiri" w:eastAsia="Amiri" w:cs="Amiri"/>
          <w:color w:val="111111"/>
          <w:sz w:val="28"/>
          <w:sz w:val="28"/>
          <w:szCs w:val="28"/>
          <w:rtl w:val="true"/>
          <w:lang w:bidi="ar-SA"/>
        </w:rPr>
        <w:t xml:space="preserve">هكذا جاء في سند رواية في الخصال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 عشر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حامد بن شعيب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بشير بن الوليد الكندي،قال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يحيى بن طلحة بن عبيد اللّه،عن سعيد بن خالد،عن جابر بن سمرة،عن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سلف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علماؤنا الرجاليّون لم يذكروا المعنون،و الراوي عنه و من يروي عنه من العامّة،و لذا يقوى كونه من رجال العامّة فيحتج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يحيى العامري</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أبي عبد اللّه،و رواه معاذ بن عبد اللّه،عن بشير بن يحيى العامري،عن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الاحتجاج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بشير بن يحيى العامري،عن ابن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النعمان أبو حنيفة على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معاذ،عن بشر بن يحيى العامري،عن ابن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و معي 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و الرأي و المقاييس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بن يحيى العامري،عن ابن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النعمان أبو حنيفة على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عبد اللّه،عن بشر بن يحيى العامري،عن ابن أبي ليلى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أظفر في المعاجم الرجالية التي تحت تصرّفي من عنون بهذا العنوان،فهو مهمل،و هو برواة العامة أشبه</w:t>
      </w:r>
      <w:r>
        <w:rPr>
          <w:rFonts w:eastAsia="Amiri" w:cs="Amiri" w:ascii="Amiri" w:hAnsi="Amiri"/>
          <w:color w:val="111111"/>
          <w:sz w:val="28"/>
          <w:szCs w:val="28"/>
          <w:rtl w:val="true"/>
          <w:lang w:bidi="ar-SA"/>
        </w:rPr>
        <w:t xml:space="preserve">. </w:t>
      </w:r>
      <w:bookmarkStart w:id="503" w:name="pg16182_185017"/>
    </w:p>
    <w:p>
      <w:pPr>
        <w:pStyle w:val="Heading4"/>
        <w:numPr>
          <w:ilvl w:val="3"/>
          <w:numId w:val="1"/>
        </w:numPr>
        <w:rPr/>
      </w:pPr>
      <w:bookmarkStart w:id="504" w:name="__RefHeading___Toc2672238_1280447820"/>
      <w:bookmarkStart w:id="505" w:name="_Toc175"/>
      <w:bookmarkEnd w:id="503"/>
      <w:bookmarkEnd w:id="504"/>
      <w:r>
        <w:rPr/>
        <w:t>3145</w:t>
      </w:r>
      <w:bookmarkEnd w:id="505"/>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يزيد الضبعي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75"/>
      </w:r>
      <w:r>
        <w:rPr>
          <w:rFonts w:ascii="Amiri" w:hAnsi="Amiri" w:eastAsia="Amiri" w:cs="Amiri"/>
          <w:color w:val="111111"/>
          <w:sz w:val="28"/>
          <w:sz w:val="28"/>
          <w:szCs w:val="28"/>
          <w:rtl w:val="true"/>
          <w:lang w:bidi="ar-SA"/>
        </w:rPr>
        <w:t>ضبط الضّبعي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يزيد الضبعي أدرك الجاهلية عداده في أهل البصرة،و قال في الاستيعاب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يزيد الضبعي،أدرك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أشهب الضبعي،قال خليفة بن خياط فيه؛مرة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بشير،و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يزيد،و كذلك في الإكمال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لم أقف على ما يدلّ على قدحه أو مدحه،فهو مجهول الحال،و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يسار</w:t>
      </w:r>
    </w:p>
    <w:p>
      <w:pPr>
        <w:pStyle w:val="BookText"/>
        <w:rPr/>
      </w:pPr>
      <w:r>
        <w:rPr>
          <w:rFonts w:ascii="Amiri" w:hAnsi="Amiri" w:eastAsia="Amiri" w:cs="Amiri"/>
          <w:color w:val="111111"/>
          <w:sz w:val="28"/>
          <w:sz w:val="28"/>
          <w:szCs w:val="28"/>
          <w:rtl w:val="true"/>
          <w:lang w:bidi="ar-SA"/>
        </w:rPr>
        <w:t>انظر ما جاء في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يسار العجلي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6182_185018"/>
    </w:p>
    <w:p>
      <w:pPr>
        <w:pStyle w:val="Heading4"/>
        <w:numPr>
          <w:ilvl w:val="3"/>
          <w:numId w:val="1"/>
        </w:numPr>
        <w:rPr/>
      </w:pPr>
      <w:bookmarkStart w:id="507" w:name="__RefHeading___Toc2672240_1280447820"/>
      <w:bookmarkStart w:id="508" w:name="_Toc176"/>
      <w:bookmarkEnd w:id="506"/>
      <w:bookmarkEnd w:id="507"/>
      <w:r>
        <w:rPr/>
        <w:t>3147</w:t>
      </w:r>
      <w:bookmarkEnd w:id="508"/>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بصرة بن أبي بصرة الغفاري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79"/>
      </w:r>
      <w:r>
        <w:rPr>
          <w:rFonts w:ascii="Amiri" w:hAnsi="Amiri" w:eastAsia="Amiri" w:cs="Amiri"/>
          <w:color w:val="111111"/>
          <w:sz w:val="28"/>
          <w:sz w:val="28"/>
          <w:szCs w:val="28"/>
          <w:rtl w:val="true"/>
          <w:lang w:bidi="ar-SA"/>
        </w:rPr>
        <w:t xml:space="preserve">،و ابن مندة،و أبو نعيم،و ابن الأثير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بن أبي بصرة جميل بن بصرة بن وقاص بن غفار الغفاري له و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672242_1280447820"/>
      <w:bookmarkStart w:id="510" w:name="_Toc177"/>
      <w:bookmarkEnd w:id="509"/>
      <w:r>
        <w:rPr/>
        <w:t>3148</w:t>
      </w:r>
      <w:bookmarkEnd w:id="510"/>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بصرة الأنصاري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أرباب الجرح و التعديل للمعنون ما يوضّح حاله فهو غير متضح الحال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11" w:name="pg16182_185019"/>
    </w:p>
    <w:p>
      <w:pPr>
        <w:pStyle w:val="BookText"/>
        <w:rPr/>
      </w:pPr>
      <w:bookmarkEnd w:id="511"/>
      <w:r>
        <w:rPr>
          <w:rFonts w:ascii="IRNazanin" w:hAnsi="IRNazanin" w:eastAsia="IRNazanin"/>
          <w:color w:val="111111"/>
          <w:sz w:val="28"/>
          <w:sz w:val="28"/>
          <w:szCs w:val="28"/>
          <w:rtl w:val="true"/>
          <w:lang w:bidi="fa-IR"/>
        </w:rPr>
        <w:t>و</w:t>
      </w:r>
    </w:p>
    <w:p>
      <w:pPr>
        <w:pStyle w:val="Heading4"/>
        <w:numPr>
          <w:ilvl w:val="3"/>
          <w:numId w:val="1"/>
        </w:numPr>
        <w:rPr/>
      </w:pPr>
      <w:bookmarkStart w:id="512" w:name="__RefHeading___Toc2672244_1280447820"/>
      <w:bookmarkStart w:id="513" w:name="_Toc178"/>
      <w:bookmarkEnd w:id="512"/>
      <w:r>
        <w:rPr/>
        <w:t>3149</w:t>
      </w:r>
      <w:bookmarkEnd w:id="513"/>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بعجة بن زيد الجذامي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مندة،و أبو نعيم،و ابن الأثير </w:t>
      </w:r>
      <w:r>
        <w:rPr>
          <w:rStyle w:val="FootnoteAnchor"/>
          <w:rtl w:val="true"/>
        </w:rPr>
        <w:footnoteReference w:id="108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672246_1280447820"/>
      <w:bookmarkStart w:id="515" w:name="_Toc179"/>
      <w:bookmarkEnd w:id="514"/>
      <w:r>
        <w:rPr/>
        <w:t>3150</w:t>
      </w:r>
      <w:bookmarkEnd w:id="515"/>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بعجة بن عبد اللّه الجذامي</w:t>
      </w:r>
    </w:p>
    <w:p>
      <w:pPr>
        <w:pStyle w:val="BookText"/>
        <w:rPr/>
      </w:pPr>
      <w:r>
        <w:rPr>
          <w:rFonts w:ascii="Amiri" w:hAnsi="Amiri" w:eastAsia="Amiri" w:cs="Amiri"/>
          <w:color w:val="111111"/>
          <w:sz w:val="28"/>
          <w:sz w:val="28"/>
          <w:szCs w:val="28"/>
          <w:rtl w:val="true"/>
          <w:lang w:bidi="ar-SA"/>
        </w:rPr>
        <w:t>أو الجهني</w:t>
      </w:r>
    </w:p>
    <w:p>
      <w:pPr>
        <w:pStyle w:val="BookText"/>
        <w:rPr/>
      </w:pPr>
      <w:r>
        <w:rPr>
          <w:rFonts w:ascii="Amiri" w:hAnsi="Amiri" w:eastAsia="Amiri" w:cs="Amiri"/>
          <w:color w:val="111111"/>
          <w:sz w:val="28"/>
          <w:sz w:val="28"/>
          <w:szCs w:val="28"/>
          <w:rtl w:val="true"/>
          <w:lang w:bidi="ar-SA"/>
        </w:rPr>
        <w:t xml:space="preserve">الذي عدّه أبو موسى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بعجة بن عبد اللّه بن بدر الجهني روى عن أبيه،و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قبل القاسم ابن محمد،و مات القاسم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 ابن حبان في الثقات وفاته سنة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ذكره مسلم في الطبقة الأولى من أهل المدينة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أنكر بعضهم كونه صحابيّا،</w:t>
      </w:r>
      <w:bookmarkStart w:id="516" w:name="pg16182_185020"/>
    </w:p>
    <w:p>
      <w:pPr>
        <w:pStyle w:val="BookText"/>
        <w:rPr/>
      </w:pPr>
      <w:bookmarkEnd w:id="516"/>
      <w:r>
        <w:rPr>
          <w:rFonts w:ascii="Amiri" w:hAnsi="Amiri" w:eastAsia="Amiri" w:cs="Amiri"/>
          <w:color w:val="111111"/>
          <w:sz w:val="28"/>
          <w:sz w:val="28"/>
          <w:szCs w:val="28"/>
          <w:rtl w:val="true"/>
          <w:lang w:bidi="ar-SA"/>
        </w:rPr>
        <w:t xml:space="preserve">و لا نتيجة لتحقيق ذلك بعد جهالته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لم أقف على ما يوضّح حال المترجم من جهة الوثاقة و الضعف،فهو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2672248_1280447820"/>
      <w:bookmarkStart w:id="518" w:name="_Toc180"/>
      <w:bookmarkEnd w:id="517"/>
      <w:r>
        <w:rPr/>
        <w:t>3151</w:t>
      </w:r>
      <w:bookmarkEnd w:id="518"/>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بغيض بن حبيب بن مروان</w:t>
      </w:r>
    </w:p>
    <w:p>
      <w:pPr>
        <w:pStyle w:val="BookText"/>
        <w:rPr/>
      </w:pPr>
      <w:r>
        <w:rPr>
          <w:rFonts w:ascii="Amiri" w:hAnsi="Amiri" w:eastAsia="Amiri" w:cs="Amiri"/>
          <w:color w:val="111111"/>
          <w:sz w:val="28"/>
          <w:sz w:val="28"/>
          <w:szCs w:val="28"/>
          <w:rtl w:val="true"/>
          <w:lang w:bidi="ar-SA"/>
        </w:rPr>
        <w:t>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بغيض بن حبيب بن مروان بن 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بقباقة أخو بنين الصيرفي</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بقباقة أخو بنين</w:t>
      </w:r>
    </w:p>
    <w:p>
      <w:pPr>
        <w:pStyle w:val="BookText"/>
        <w:rPr/>
      </w:pPr>
      <w:r>
        <w:rPr>
          <w:rFonts w:ascii="Amiri" w:hAnsi="Amiri" w:eastAsia="Amiri" w:cs="Amiri"/>
          <w:color w:val="111111"/>
          <w:sz w:val="28"/>
          <w:sz w:val="28"/>
          <w:szCs w:val="28"/>
          <w:rtl w:val="true"/>
          <w:lang w:bidi="ar-SA"/>
        </w:rPr>
        <w:t>من الصحابة،و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أبدل اسمه فسمّاه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الإصطخري أنّه سمع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غير معنونين،و الظاهر أنهما مجهولان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بن الوليد،عن الزيادي،عن الزهري،عن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الموضوعات لابن الجوزي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حاجب ابن الوليد بن أحمد الأعور،حدّثنا بقية بن الوليد،عن معاوية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الحسحاس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محمّد؛هو بقية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 ابن صاعد أبو محمّد الحميري الكاعي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 المروزي،عن بقية بن الوليد،عن أبي بكر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وسائل الشيعة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سلمة،عن بقية بن الوليد،عن الزيادي،عن الزهري،عن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بغداد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 بن صابر بن كعب بن جرير أبو محمّد الكلاعي عن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العلاّمة،و حكمه واضح</w:t>
      </w:r>
      <w:r>
        <w:rPr>
          <w:rFonts w:eastAsia="Amiri" w:cs="Amiri" w:ascii="Amiri" w:hAnsi="Amiri"/>
          <w:color w:val="111111"/>
          <w:sz w:val="28"/>
          <w:szCs w:val="28"/>
          <w:rtl w:val="true"/>
          <w:lang w:bidi="ar-SA"/>
        </w:rPr>
        <w:t xml:space="preserve">. </w:t>
      </w:r>
      <w:bookmarkStart w:id="519" w:name="pg16182_185022"/>
    </w:p>
    <w:p>
      <w:pPr>
        <w:pStyle w:val="Heading4"/>
        <w:numPr>
          <w:ilvl w:val="3"/>
          <w:numId w:val="1"/>
        </w:numPr>
        <w:rPr/>
      </w:pPr>
      <w:bookmarkStart w:id="520" w:name="__RefHeading___Toc2672250_1280447820"/>
      <w:bookmarkStart w:id="521" w:name="_Toc181"/>
      <w:bookmarkEnd w:id="519"/>
      <w:bookmarkEnd w:id="520"/>
      <w:r>
        <w:rPr/>
        <w:t>3154</w:t>
      </w:r>
      <w:bookmarkEnd w:id="521"/>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أبي بكر الحضرمي الكوفي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تشديد الكاف بعدها ألف،و راء مهملة،اسم جماعة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89"/>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أبي بكر الحضرمي الكوفيّ، ذكره الطوسي في رجال الشيعة من الرواة عن جعفر الصادق على آبائه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رجال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أبي بكر عبد اللّه بن محمّد الحضرمي سيذكر إن شاء اللّه تعالى في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كرره بعد أربعة أسطر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أبيه عبد اللّه بن محمّد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09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صفوان بن يحيى بواسطة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نوع اعتماد عليه،و في الكافي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بكر،روى عنه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لي حاله،و غاية ما يستفاد من الشيخ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إليك بعض الأسانيد التي وقع فيها،ففي التهذيب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عن إسحاق بن عمار،عن بكار بن أبي بكر،عن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من لا يحضره الفقيه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الكافي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بكار ابن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الحرث،عن بكار بن أبي بكر،عن محمّد بن شريح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المعاصرين كلام مع الوحيد رحمه اللّه أعرضنا عن ذكره،لعدم وروده على الوحيد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عمّار،و علي بن الحرث،و يونس أيضا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يستفاد من رواية صفوان بن يحيى عن المترجم و بعض القرائن الأخرى مدحه و حسنه،فهو على هذا حسن،و الرواية من جهته حسنة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6182_185024"/>
    </w:p>
    <w:p>
      <w:pPr>
        <w:pStyle w:val="Heading4"/>
        <w:numPr>
          <w:ilvl w:val="3"/>
          <w:numId w:val="1"/>
        </w:numPr>
        <w:rPr/>
      </w:pPr>
      <w:bookmarkStart w:id="523" w:name="__RefHeading___Toc2672252_1280447820"/>
      <w:bookmarkStart w:id="524" w:name="_Toc182"/>
      <w:bookmarkEnd w:id="522"/>
      <w:bookmarkEnd w:id="523"/>
      <w:r>
        <w:rPr/>
        <w:t>3155</w:t>
      </w:r>
      <w:bookmarkEnd w:id="524"/>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أحمد بن زياد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95"/>
      </w:r>
      <w:r>
        <w:rPr>
          <w:rFonts w:ascii="Amiri" w:hAnsi="Amiri" w:eastAsia="Amiri" w:cs="Amiri"/>
          <w:color w:val="111111"/>
          <w:sz w:val="28"/>
          <w:sz w:val="28"/>
          <w:szCs w:val="28"/>
          <w:rtl w:val="true"/>
          <w:lang w:bidi="ar-SA"/>
        </w:rPr>
        <w:t>ممّن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أحمد،له كتاب الجنائز،أخبرنا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عليّ بن محمّد بن الزبير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أسد بن عبد العزّى بن قصي رهط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العبّاس،عن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الزكاة،و كتاب الطهارة </w:t>
      </w:r>
      <w:r>
        <w:rPr>
          <w:rStyle w:val="FootnoteAnchor"/>
          <w:rtl w:val="true"/>
        </w:rPr>
        <w:footnoteReference w:id="1097"/>
      </w:r>
      <w:r>
        <w:rPr>
          <w:rFonts w:ascii="Amiri" w:hAnsi="Amiri" w:eastAsia="Amiri" w:cs="Amiri"/>
          <w:color w:val="111111"/>
          <w:sz w:val="28"/>
          <w:sz w:val="28"/>
          <w:szCs w:val="28"/>
          <w:rtl w:val="true"/>
          <w:lang w:bidi="ar-SA"/>
        </w:rPr>
        <w:t>رواهما عليّ بن العباس المقانعي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الحج،و كتاب الجامع؛رواهما الحسين بن عبد الكريم الزعفراني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بن زياد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الطهور،الجنائز،الزكاة،الحجّ،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منتهى المقال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العباس المقانعي،قال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بكار بن أحمد بن اليسع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أبا الفرج الذي يروي عن علي بن العباس المقانعي توفي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بكار من رواة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 المقانعي،عن بكار بن أحمد،عن 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المقانعي،عن بكار بن أحمد،عن 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مثل السند السابق في روايتين،و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 المقانعي،عن بكار بن أحمد،عن مصبح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بكار،عن علي ابن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 المقانعي،عن بكار بن أحمد،عن الحسن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روايتين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جاء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من العلماء، و كذا عند ابن شهرآشوب حيث ذكره و عدّ كتبه،و لم يشر إلى قدح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عدّه من الحسان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ذكر شيخنا الطوسي رحمه اللّه للمعنون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 لمؤلفي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إماميّته،و من مضامين رواياته و قرائن أخر مفيدة للمدح،و عليه عدّه حسنا له وجه،و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القسّام</w:t>
      </w:r>
    </w:p>
    <w:p>
      <w:pPr>
        <w:pStyle w:val="BookText"/>
        <w:rPr/>
      </w:pPr>
      <w:r>
        <w:rPr>
          <w:rFonts w:ascii="Amiri" w:hAnsi="Amiri" w:eastAsia="Amiri" w:cs="Amiri"/>
          <w:color w:val="111111"/>
          <w:sz w:val="28"/>
          <w:sz w:val="28"/>
          <w:szCs w:val="28"/>
          <w:rtl w:val="true"/>
          <w:lang w:bidi="ar-SA"/>
        </w:rPr>
        <w:t xml:space="preserve">جاء في كامل الزيارات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أحمد القسّام و الحسن بن عبد الواحد،عن مخول بن إبراهيم،عن الربيع بن منذر،عن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507/14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معاجمنا الرجالية عن المعنون ذكر فهو مهمل،و يحتمل بعيدا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بشر</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النشر العربي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عتبة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شريك،عن بشر بن غالب،عن الحسين بن علي عليهما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عتبة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القاسم أبو الحسن الكندي،عن محمّد بن عبيد اللّه،عن أبي عبيدة،عن محمّد بن عمار بن ياسر،عن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عتبة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الزيّات،عن عبد اللّه بن شريك،عن بشر بن غالب،عن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يشبه كونه من رواة العامّة،فتدبر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بشر القمي</w:t>
      </w:r>
    </w:p>
    <w:p>
      <w:pPr>
        <w:pStyle w:val="BookText"/>
        <w:rPr/>
      </w:pPr>
      <w:r>
        <w:rPr>
          <w:rFonts w:ascii="Amiri" w:hAnsi="Amiri" w:eastAsia="Amiri" w:cs="Amiri"/>
          <w:color w:val="111111"/>
          <w:sz w:val="28"/>
          <w:sz w:val="28"/>
          <w:szCs w:val="28"/>
          <w:rtl w:val="true"/>
          <w:lang w:bidi="ar-SA"/>
        </w:rPr>
        <w:t>جاء بهذا العنوان في كتاب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المنعم بن الملواح الجرهمي،عن بكار بن بشر القمي،عن محمّد بن سعيد بن ثعلبة،عن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هذا بكار القمي الآتي الذي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عتبة الكندي،قال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الزيات،عن عبد اللّه بن شريك، عن بشر بن غالب،عن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 بن محمّد،عن بعض أصحابنا،عن بكار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أربعين حجّة،و مثله في الخرائج و الجرائح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،و الصراط المستقيم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معاجم اخرى 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بكار بن بشر القمي متّحدا مع بكار القمي عدّ إماميّا،و يمكن جعله في أول مرتبة الحسن و إلاّ 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بكر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التفويض إلى رسول اللّه صلّى اللّه عليه و آله </w:t>
      </w:r>
      <w:bookmarkStart w:id="525" w:name="pg16182_185028"/>
    </w:p>
    <w:p>
      <w:pPr>
        <w:pStyle w:val="Heading4"/>
        <w:numPr>
          <w:ilvl w:val="3"/>
          <w:numId w:val="1"/>
        </w:numPr>
        <w:rPr/>
      </w:pPr>
      <w:bookmarkStart w:id="526" w:name="__RefHeading___Toc2672254_1280447820"/>
      <w:bookmarkStart w:id="527" w:name="_Toc183"/>
      <w:bookmarkEnd w:id="525"/>
      <w:bookmarkEnd w:id="526"/>
      <w:r>
        <w:rPr/>
        <w:t>3160</w:t>
      </w:r>
      <w:bookmarkEnd w:id="527"/>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رجاء اليشكري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الجيم المعجمة،و الألف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يشكر قبائل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يشكر بن عدوان من العدنانية من قيس عيلان؛منهم أبو عبد اللّه الجدلي صاحب محمّد بن الحنفية الذي خلّصه من حصار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يشكر بن جديلة بن لخم من القحطانية؛و إليهم ينسب جبل يشكر الذي عليه جامع أحمد بين مصر و القاهرة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يشكر بن مبشر بن صعب بن دهمان من الأزد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التاج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يشكر بن عليّ بن وائل بن قاسط بن هنب </w:t>
      </w:r>
      <w:bookmarkStart w:id="528" w:name="pg16182_185029"/>
    </w:p>
    <w:p>
      <w:pPr>
        <w:pStyle w:val="BookText"/>
        <w:rPr/>
      </w:pPr>
      <w:bookmarkEnd w:id="528"/>
      <w:r>
        <w:rPr>
          <w:rFonts w:ascii="Amiri" w:hAnsi="Amiri" w:eastAsia="Amiri" w:cs="Amiri"/>
          <w:color w:val="111111"/>
          <w:sz w:val="28"/>
          <w:sz w:val="28"/>
          <w:szCs w:val="28"/>
          <w:rtl w:val="true"/>
          <w:lang w:bidi="ar-SA"/>
        </w:rPr>
        <w:t>ابن أقصي بن دعمي بن جديلة بن أسد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1104"/>
      </w:r>
      <w:r>
        <w:rPr>
          <w:rFonts w:ascii="Amiri" w:hAnsi="Amiri" w:eastAsia="Amiri" w:cs="Amiri"/>
          <w:color w:val="111111"/>
          <w:sz w:val="28"/>
          <w:sz w:val="28"/>
          <w:szCs w:val="28"/>
          <w:rtl w:val="true"/>
          <w:lang w:bidi="ar-SA"/>
        </w:rPr>
        <w:t>إيّاه من أصحاب الصادق عليه السلام مضيفا إلى ما في العنوان في بعض النسخ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لم أجد في المعاجم الرجاليّة ما يوضّح حال المترجم،فهو لا زال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2672256_1280447820"/>
      <w:bookmarkStart w:id="530" w:name="_Toc184"/>
      <w:bookmarkEnd w:id="529"/>
      <w:r>
        <w:rPr/>
        <w:t>3161</w:t>
      </w:r>
      <w:bookmarkEnd w:id="530"/>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زياد الكوفيّ الخزاز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،ملخّص المقال في قسم المجاهيل،منهج المقال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07"/>
      </w:r>
      <w:r>
        <w:rPr>
          <w:rFonts w:ascii="Amiri" w:hAnsi="Amiri" w:eastAsia="Amiri" w:cs="Amiri"/>
          <w:color w:val="111111"/>
          <w:sz w:val="28"/>
          <w:sz w:val="28"/>
          <w:szCs w:val="28"/>
          <w:rtl w:val="true"/>
          <w:lang w:bidi="ar-SA"/>
        </w:rPr>
        <w:t>ضبط الخزّاز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110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531" w:name="pg16182_185030"/>
    </w:p>
    <w:p>
      <w:pPr>
        <w:pStyle w:val="BookText"/>
        <w:rPr/>
      </w:pPr>
      <w:bookmarkEnd w:id="531"/>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يكشف عن حاله من حيث المدح أو القدح،فهو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2672258_1280447820"/>
      <w:bookmarkStart w:id="533" w:name="_Toc185"/>
      <w:bookmarkEnd w:id="532"/>
      <w:r>
        <w:rPr/>
        <w:t>3162</w:t>
      </w:r>
      <w:bookmarkEnd w:id="533"/>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عاصم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،ملخّص المقال في قسم المجاهيل،منهج المقال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المترجم رغم الفحص عن حاله في المصادر،فهو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مولى لعبد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34" w:name="__RefHeading___Toc2672260_1280447820"/>
      <w:bookmarkStart w:id="535" w:name="_Toc186"/>
      <w:bookmarkEnd w:id="534"/>
      <w:r>
        <w:rPr/>
        <w:t>3163</w:t>
      </w:r>
      <w:bookmarkEnd w:id="535"/>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عبد اللّه بن مصعب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12"/>
      </w:r>
      <w:r>
        <w:rPr>
          <w:rFonts w:ascii="Amiri" w:hAnsi="Amiri" w:eastAsia="Amiri" w:cs="Amiri"/>
          <w:color w:val="111111"/>
          <w:sz w:val="28"/>
          <w:sz w:val="28"/>
          <w:szCs w:val="28"/>
          <w:rtl w:val="true"/>
          <w:lang w:bidi="ar-SA"/>
        </w:rPr>
        <w:t>ضبط مصعب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 الواسطي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بابويه في عيون أخبار الرضا عليه السلام </w:t>
      </w:r>
      <w:r>
        <w:rPr>
          <w:rStyle w:val="FootnoteAnchor"/>
          <w:rtl w:val="true"/>
        </w:rPr>
        <w:footnoteReference w:id="1113"/>
      </w:r>
      <w:r>
        <w:rPr>
          <w:rFonts w:ascii="Amiri" w:hAnsi="Amiri" w:eastAsia="Amiri" w:cs="Amiri"/>
          <w:color w:val="111111"/>
          <w:sz w:val="28"/>
          <w:sz w:val="28"/>
          <w:szCs w:val="28"/>
          <w:rtl w:val="true"/>
          <w:lang w:bidi="ar-SA"/>
        </w:rPr>
        <w:t xml:space="preserve">خبرا طويلا عن أبي علي بن الحسين بن أحمد البيهقي </w:t>
      </w:r>
      <w:r>
        <w:rPr>
          <w:rStyle w:val="FootnoteAnchor"/>
          <w:rtl w:val="true"/>
        </w:rPr>
        <w:footnoteReference w:id="1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إسحاق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النوفلي،يقول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استحلف الزبير بن بكّار رجلا من الطالبيين على شيء بين القبر و المنبر،فحلف و برص و أنا </w:t>
      </w:r>
      <w:r>
        <w:rPr>
          <w:rStyle w:val="FootnoteAnchor"/>
          <w:rtl w:val="true"/>
        </w:rPr>
        <w:footnoteReference w:id="1115"/>
      </w:r>
      <w:r>
        <w:rPr>
          <w:rFonts w:ascii="Amiri" w:hAnsi="Amiri" w:eastAsia="Amiri" w:cs="Amiri"/>
          <w:color w:val="111111"/>
          <w:sz w:val="28"/>
          <w:sz w:val="28"/>
          <w:szCs w:val="28"/>
          <w:rtl w:val="true"/>
          <w:lang w:bidi="ar-SA"/>
        </w:rPr>
        <w:t>رأيته و بساقيه و قدميه برص كثير،و كان أبوه بكار قد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 في شيء،فدعا عليه حجر، فسقط في وقت دعائه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قصر،فاندقّ </w:t>
      </w:r>
      <w:r>
        <w:rPr>
          <w:rStyle w:val="FootnoteAnchor"/>
          <w:rtl w:val="true"/>
        </w:rPr>
        <w:footnoteReference w:id="1116"/>
      </w: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أبوه عبد اللّه بن مصعب؛فإنّه مزّق عهد يحيى بن عبد اللّه بن الحسن، و أهانه بين يدي الرشيد،و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أمان له،فقال يحيى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مع أخي بالأمس،و أنشد أشعارا له،فأنكره،فحلّفه يحيى بالبراءة و تعجيل العقوبة،فحمّ من وقته و مات بعد ثلاث،فانخسف قبره مرّات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فالرجل من الضعفاء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لا ريب في أنّ الذي يسعى في دم مؤمن يكون من أظهر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الَّذِينَ يُحٰارِبُونَ اللّٰهَ وَ رَسُولَهُ وَ يَسْعَوْنَ فِي الْأَرْضِ فَسٰاداً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مصداقا للحديث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مؤمن بشطر كلمة كتب ما بين عينيه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 من كتب الحديث،هذا إذا كان مؤمنا من سائر الناس،أما إذا كان من الذرية الطاهرة كان خصمه رسول اللّه صلّى اللّه عليه و آله و سلّم و آباءه الطاهرين عليهم السلام،و من يكون خصمه رسول اللّه صلّى اللّه عليه و آله و سلّم كان في الدرك الأسفل من النار، فالمترجم مع سائر أعداء آل محمّد عليهم السلام ضعفاء ملعونون عليهم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عبد الملك</w:t>
      </w:r>
    </w:p>
    <w:p>
      <w:pPr>
        <w:pStyle w:val="BookText"/>
        <w:rPr/>
      </w:pPr>
      <w:r>
        <w:rPr>
          <w:rFonts w:ascii="Amiri" w:hAnsi="Amiri" w:eastAsia="Amiri" w:cs="Amiri"/>
          <w:color w:val="111111"/>
          <w:sz w:val="28"/>
          <w:sz w:val="28"/>
          <w:szCs w:val="28"/>
          <w:rtl w:val="true"/>
          <w:lang w:bidi="ar-SA"/>
        </w:rPr>
        <w:t xml:space="preserve">جاء في مناقب الإمام أمير المؤمنين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عبد اللّه بن محمّد و موسى بن عيسى،قالا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صالح بن أبي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عبد الملك،قال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أبي الطفيل،عن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عليه السلام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القمي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الخرائج و الجرائح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الإمام موسى بن جعفر عليهما السلام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المعلّى بن </w:t>
      </w:r>
      <w:bookmarkStart w:id="536" w:name="pg16182_185033"/>
    </w:p>
    <w:p>
      <w:pPr>
        <w:pStyle w:val="Heading4"/>
        <w:numPr>
          <w:ilvl w:val="3"/>
          <w:numId w:val="1"/>
        </w:numPr>
        <w:rPr/>
      </w:pPr>
      <w:bookmarkStart w:id="537" w:name="__RefHeading___Toc2672262_1280447820"/>
      <w:bookmarkStart w:id="538" w:name="_Toc187"/>
      <w:bookmarkEnd w:id="536"/>
      <w:bookmarkEnd w:id="537"/>
      <w:r>
        <w:rPr/>
        <w:t>3166</w:t>
      </w:r>
      <w:bookmarkEnd w:id="538"/>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كردم الكوفي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مشيخة الفقيه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الكاف،و سكون الراء المهملة،و فتح الدال المهملة،بعدها ميم، وزان جعفر،معناه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القصير الضخم </w:t>
      </w:r>
      <w:r>
        <w:rPr>
          <w:rStyle w:val="FootnoteAnchor"/>
          <w:rtl w:val="true"/>
        </w:rPr>
        <w:footnoteReference w:id="1119"/>
      </w:r>
      <w:r>
        <w:rPr>
          <w:rFonts w:ascii="Amiri" w:hAnsi="Amiri" w:eastAsia="Amiri" w:cs="Amiri"/>
          <w:color w:val="111111"/>
          <w:sz w:val="28"/>
          <w:sz w:val="28"/>
          <w:szCs w:val="28"/>
          <w:rtl w:val="true"/>
          <w:lang w:bidi="ar-SA"/>
        </w:rPr>
        <w:t>،ثمّ جعل علما،و شاعت به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رجال اللاهيجي </w:t>
      </w:r>
      <w:r>
        <w:rPr>
          <w:rStyle w:val="FootnoteAnchor"/>
          <w:rtl w:val="true"/>
        </w:rPr>
        <w:footnoteReference w:id="1120"/>
      </w:r>
      <w:r>
        <w:rPr>
          <w:rFonts w:ascii="Amiri" w:hAnsi="Amiri" w:eastAsia="Amiri" w:cs="Amiri"/>
          <w:color w:val="111111"/>
          <w:sz w:val="28"/>
          <w:sz w:val="28"/>
          <w:szCs w:val="28"/>
          <w:rtl w:val="true"/>
          <w:lang w:bidi="ar-SA"/>
        </w:rPr>
        <w:t>من ضبطه بضم الكاف و الدال اشتباه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2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في شرح مشيخة المجلسي الأول المطبوع في روضة المتقين </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بكار بن كردم،كوفيّ من أصحاب الصادق عليه السلام،و الطريق كالسابق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ملخّص المقال في قسم الحسان،و له رواية في الخرائج و الجرائح </w:t>
      </w: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ذكره بعض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كردم،و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كردم الكوفيّ ذكره أبو عمرو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غيرهما،روى عنه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خالي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ممدوحا؛لأنّ للصدوق رحمه اللّه طريقا إليه،روى عنه ابن أبي عمير،و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بعضهم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أخباره حسن عقيدته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إن المستفاد من مجموع كلمات الأعلام،و من مضامين رواياته،و رواية يونس بن عبد الرحمن،و ابن أبي عمير عنه أنّ المترجم إمامي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محمّد بن شعبة اليمامي</w:t>
      </w:r>
    </w:p>
    <w:p>
      <w:pPr>
        <w:pStyle w:val="BookText"/>
        <w:rPr/>
      </w:pPr>
      <w:r>
        <w:rPr>
          <w:rFonts w:ascii="Amiri" w:hAnsi="Amiri" w:eastAsia="Amiri" w:cs="Amiri"/>
          <w:color w:val="111111"/>
          <w:sz w:val="28"/>
          <w:sz w:val="28"/>
          <w:szCs w:val="28"/>
          <w:rtl w:val="true"/>
          <w:lang w:bidi="ar-SA"/>
        </w:rPr>
        <w:t xml:space="preserve">جاء في الأمالي لشيخ الطائفة الطوسي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بهلول المصري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محمّد بن شعبة اليمامي،قال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شعبة الذهلي قاضي اليمامة،قال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الملك الأعتق البصري،عن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بكار بن محمّد بن شعبة،عن أبيه و في </w:t>
      </w:r>
      <w:r>
        <w:rPr>
          <w:rFonts w:eastAsia="Amiri" w:cs="Amiri" w:ascii="Amiri" w:hAnsi="Amiri"/>
          <w:color w:val="111111"/>
          <w:sz w:val="28"/>
          <w:szCs w:val="28"/>
          <w:lang w:bidi="ar-SA"/>
        </w:rPr>
        <w:t>324/38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بكار،عن أبيه محمّد بن شعبة،عن بكر بن عبد الملك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موسى الصيرفي،عن بكّار بن محمّد بن سعيد،عن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 إن كان من الإمامية و روايته سديدة،و لا قرينة على صحة ترجيح ما في أمالي الشيخ أو أربعين الشيخ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الواسطي</w:t>
      </w:r>
    </w:p>
    <w:p>
      <w:pPr>
        <w:pStyle w:val="BookText"/>
        <w:rPr/>
      </w:pPr>
      <w:r>
        <w:rPr>
          <w:rFonts w:ascii="Amiri" w:hAnsi="Amiri" w:eastAsia="Amiri" w:cs="Amiri"/>
          <w:color w:val="111111"/>
          <w:sz w:val="28"/>
          <w:sz w:val="28"/>
          <w:szCs w:val="28"/>
          <w:rtl w:val="true"/>
          <w:lang w:bidi="ar-SA"/>
        </w:rPr>
        <w:t>جاء في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الصيرفي،عن بكّار الواسطي،عن أبي حمزة الثمالي،عن حمران بن أعين،عن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الصيرفي،عن بكّار الواسطي،عن الثمالي،عن حمران،عن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المحاسن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ركاز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أعلام الجرح و التعديل فهو مهمل</w:t>
      </w:r>
      <w:r>
        <w:rPr>
          <w:rFonts w:eastAsia="Amiri" w:cs="Amiri" w:ascii="Amiri" w:hAnsi="Amiri"/>
          <w:color w:val="111111"/>
          <w:sz w:val="28"/>
          <w:szCs w:val="28"/>
          <w:rtl w:val="true"/>
          <w:lang w:bidi="ar-SA"/>
        </w:rPr>
        <w:t xml:space="preserve">. </w:t>
      </w:r>
      <w:bookmarkStart w:id="539" w:name="pg16182_185036"/>
    </w:p>
    <w:p>
      <w:pPr>
        <w:pStyle w:val="Heading4"/>
        <w:numPr>
          <w:ilvl w:val="3"/>
          <w:numId w:val="1"/>
        </w:numPr>
        <w:rPr/>
      </w:pPr>
      <w:bookmarkStart w:id="540" w:name="__RefHeading___Toc2672264_1280447820"/>
      <w:bookmarkStart w:id="541" w:name="_Toc188"/>
      <w:bookmarkEnd w:id="539"/>
      <w:bookmarkEnd w:id="540"/>
      <w:r>
        <w:rPr/>
        <w:t>3169</w:t>
      </w:r>
      <w:bookmarkEnd w:id="541"/>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بكر</w:t>
      </w:r>
    </w:p>
    <w:p>
      <w:pPr>
        <w:pStyle w:val="BookText"/>
        <w:rPr/>
      </w:pPr>
      <w:r>
        <w:rPr>
          <w:rFonts w:ascii="Amiri" w:hAnsi="Amiri" w:eastAsia="Amiri" w:cs="Amiri"/>
          <w:color w:val="111111"/>
          <w:sz w:val="28"/>
          <w:sz w:val="28"/>
          <w:szCs w:val="28"/>
          <w:rtl w:val="true"/>
          <w:lang w:bidi="ar-SA"/>
        </w:rPr>
        <w:t>عبد اللّه بن محمّد الحضرمي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24"/>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1125"/>
      </w:r>
      <w:r>
        <w:rPr>
          <w:rFonts w:ascii="Amiri" w:hAnsi="Amiri" w:eastAsia="Amiri" w:cs="Amiri"/>
          <w:color w:val="111111"/>
          <w:sz w:val="28"/>
          <w:sz w:val="28"/>
          <w:szCs w:val="28"/>
          <w:rtl w:val="true"/>
          <w:lang w:bidi="ar-SA"/>
        </w:rPr>
        <w:t>بالعنوان المذكور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الميرزا </w:t>
      </w:r>
      <w:r>
        <w:rPr>
          <w:rStyle w:val="FootnoteAnchor"/>
          <w:rtl w:val="true"/>
        </w:rPr>
        <w:footnoteReference w:id="1126"/>
      </w:r>
      <w:r>
        <w:rPr>
          <w:rFonts w:ascii="Amiri" w:hAnsi="Amiri" w:eastAsia="Amiri" w:cs="Amiri"/>
          <w:color w:val="111111"/>
          <w:sz w:val="28"/>
          <w:sz w:val="28"/>
          <w:szCs w:val="28"/>
          <w:rtl w:val="true"/>
          <w:lang w:bidi="ar-SA"/>
        </w:rPr>
        <w:t>عنه في الباب المذكور أيضا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بكر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نفى البعد عن اتحادهما،و نسختي خالية عمّا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حال؛فعدم تعرّض الشيخ رحمه اللّه لمذهبه يكشف عن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الذخيرة </w:t>
      </w:r>
      <w:r>
        <w:rPr>
          <w:rStyle w:val="FootnoteAnchor"/>
          <w:rtl w:val="true"/>
        </w:rPr>
        <w:footnoteReference w:id="1127"/>
      </w:r>
      <w:r>
        <w:rPr>
          <w:rFonts w:ascii="Amiri" w:hAnsi="Amiri" w:eastAsia="Amiri" w:cs="Amiri"/>
          <w:color w:val="111111"/>
          <w:sz w:val="28"/>
          <w:sz w:val="28"/>
          <w:szCs w:val="28"/>
          <w:rtl w:val="true"/>
          <w:lang w:bidi="ar-SA"/>
        </w:rPr>
        <w:t>لم يقف على عدّ الشيخ رحمه اللّه إيّاه في رجاله،فقال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غير مذكور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أنّه مذكور،إلاّ أنّه مجهول الحال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بكر بن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أبو جعفر أبي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6182_185037"/>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29"/>
      </w:r>
      <w:r>
        <w:rPr>
          <w:rFonts w:ascii="Amiri" w:hAnsi="Amiri" w:eastAsia="Amiri" w:cs="Amiri"/>
          <w:color w:val="111111"/>
          <w:sz w:val="28"/>
          <w:sz w:val="28"/>
          <w:szCs w:val="28"/>
          <w:rtl w:val="true"/>
          <w:lang w:bidi="ar-SA"/>
        </w:rPr>
        <w:t xml:space="preserve">رواية سيف بن عميرة عنه في عدّة مواضع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لم أقف على ما يوضّح حال المترجم من حيث الوثاقة و الضعف،إلاّ من كثرة رواياته السديدة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2672266_1280447820"/>
      <w:bookmarkStart w:id="544" w:name="_Toc189"/>
      <w:bookmarkEnd w:id="543"/>
      <w:r>
        <w:rPr/>
        <w:t>3170</w:t>
      </w:r>
      <w:bookmarkEnd w:id="544"/>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أبي حبيب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ذكرا للمترجم سوى الشيخ رحمه اللّه في رجاله،فهو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545" w:name="pg16182_185038"/>
    </w:p>
    <w:p>
      <w:pPr>
        <w:pStyle w:val="Heading4"/>
        <w:numPr>
          <w:ilvl w:val="3"/>
          <w:numId w:val="1"/>
        </w:numPr>
        <w:rPr/>
      </w:pPr>
      <w:bookmarkStart w:id="546" w:name="__RefHeading___Toc2672268_1280447820"/>
      <w:bookmarkStart w:id="547" w:name="_Toc190"/>
      <w:bookmarkEnd w:id="545"/>
      <w:bookmarkEnd w:id="546"/>
      <w:r>
        <w:rPr/>
        <w:t>3171</w:t>
      </w:r>
      <w:bookmarkEnd w:id="547"/>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أبي حبيبة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34"/>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2672270_1280447820"/>
      <w:bookmarkStart w:id="549" w:name="_Toc191"/>
      <w:bookmarkEnd w:id="548"/>
      <w:r>
        <w:rPr/>
        <w:t>3172</w:t>
      </w:r>
      <w:bookmarkEnd w:id="549"/>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 بن إبراهيم بن زياد بن موسى</w:t>
      </w:r>
    </w:p>
    <w:p>
      <w:pPr>
        <w:pStyle w:val="BookText"/>
        <w:rPr/>
      </w:pPr>
      <w:r>
        <w:rPr>
          <w:rFonts w:ascii="Amiri" w:hAnsi="Amiri" w:eastAsia="Amiri" w:cs="Amiri"/>
          <w:color w:val="111111"/>
          <w:sz w:val="28"/>
          <w:sz w:val="28"/>
          <w:szCs w:val="28"/>
          <w:rtl w:val="true"/>
          <w:lang w:bidi="ar-SA"/>
        </w:rPr>
        <w:t xml:space="preserve">ابن مالك بن يزيد الأشجّ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الشين المعجمة،و الجيم المشدّدة،هو الذي في رأسه </w:t>
      </w:r>
    </w:p>
    <w:p>
      <w:pPr>
        <w:pStyle w:val="BookText"/>
        <w:rPr/>
      </w:pPr>
      <w:r>
        <w:rPr>
          <w:rFonts w:ascii="Amiri" w:hAnsi="Amiri" w:eastAsia="Amiri" w:cs="Amiri"/>
          <w:color w:val="111111"/>
          <w:sz w:val="28"/>
          <w:sz w:val="28"/>
          <w:szCs w:val="28"/>
          <w:rtl w:val="true"/>
          <w:lang w:bidi="ar-SA"/>
        </w:rPr>
        <w:t xml:space="preserve">شجّة و كسر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 لاحظ ضبط الأشج في الإكمال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لقب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 أو أبوه،و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المنذر بن الحرث بن أعصر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الذي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 بني أعصر،الوارد على النبي صلّى اللّه عليه و آله و سلّم في وفد عبد القيس، روى عن أبي جعفر الثاني عليه السلام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الطهارة،و كتاب الصلاة،و كتاب الزكاة،كتاب المناقب،قال أبو عبد اللّه بن عيّاش،حدّثنا أبو الحسن علي بن محمّد بن جعفر ابن رويدة العسكري الحداد،قال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قبائل العرب قبيلة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عصرية،و الصحيح ما ذكره المؤلف قدّس سرّه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أعصر؛فإنّ في نهاية الأرب في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أعصر؛حي من قيس غيلان من العدنانية،غلب عليهم اسم أبيهم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أعصر،و هم بنو أعصر،و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بن سعد بن قيس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 بن محمّد بن موسى العصري،يزعم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الجوهري في الصحاح </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القيس،منهم مرجوم العصري،و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يعصر و أعصر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رجل،لا ينصرف؛ لأنّه مثل يقتل و اقتل،و هو أبو قبيلة منها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المنذر بن عائذ بن المنذر بن الحارث بن النعمان بن زياد بن عصر العصري العبدي من عبد القيس،يعرف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النجاشي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 بني أعصر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أغلاط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أبو محمد كنية ليزيد الأشج مع أنّه كنية بكر المعنون كما عرفت من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حقّ الكلام أنّ يقول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عبارة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 بن إبراهيم بن زياد بن موسى بن مالك بن يزيد الأشج أبو محمد،الذي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 بني 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أنّه ذكر نسبه،ثمّ ذكر كنيته،ثمّ ذكر 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رفعه؛لأنّه جعله تابع يزيد كما تقتضيه قوله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أنّه لم يجعل الكنية ليزيد،بل لصاحب الترجمة و هو بكر، و لو كانت كنية ليزيد للزم أن يقول أبا محمد،و هذا 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 بني أعصر،و الصواب بني عصر،كما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في نهاية الأرب في أنساب العرب الموضوع لعدّ أسماء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أعصر،و في جمهرة أنساب العرب لابن حزم الأندلسي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قبائل قيس عيلان 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الطّفاوة؛و هم بنو معاوية،و ثعلبة،و عامر،بني أعصر ابن سعد بن قيس عيلان،فأعصر،عمّ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أعصر،و محارب 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الفخرية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سعد بن قيس عيلان قبيلتان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 بن سعد،و أعصر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المنذر بن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 العبدي العصري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معارف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 العبدي هو المنذر،ابن عائذ بن 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من ولد الأشجّ من أعصر الوارد على النبيّ صلّى اللّه عليه و آله و سلّم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محمّد،يروي الغرائب،و يعتمد المجاهيل،و أمره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في القسم الثاني من الخلاصة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لمن تقدمه اتّحاد المترجم مع بكار المتقدم،لقربهما في الخط،و هو بعيد؛لأن هذا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إبراهيم،و ذاك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و هذا من أصحاب أبي جعفر عليه السلام،و ذاك 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مفاد هاتين العبارتين،فذكر مثل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الثاني عليه السلام و وصل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في الفهرست </w:t>
      </w:r>
      <w:r>
        <w:rPr>
          <w:rStyle w:val="FootnoteAnchor"/>
          <w:rtl w:val="true"/>
        </w:rPr>
        <w:footnoteReference w:id="1140"/>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 بن زياد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و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ضعّفه ابن داود </w:t>
      </w:r>
      <w:r>
        <w:rPr>
          <w:rStyle w:val="FootnoteAnchor"/>
          <w:rtl w:val="true"/>
        </w:rPr>
        <w:footnoteReference w:id="11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أيضا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لا ينبغي التأمل في الحكم على المعنون بالضعف لإطباق علماء الرجال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 القصري</w:t>
      </w:r>
    </w:p>
    <w:p>
      <w:pPr>
        <w:pStyle w:val="BookText"/>
        <w:rPr/>
      </w:pPr>
      <w:r>
        <w:rPr>
          <w:rFonts w:ascii="Amiri" w:hAnsi="Amiri" w:eastAsia="Amiri" w:cs="Amiri"/>
          <w:color w:val="111111"/>
          <w:sz w:val="28"/>
          <w:sz w:val="28"/>
          <w:szCs w:val="28"/>
          <w:rtl w:val="true"/>
          <w:lang w:bidi="ar-SA"/>
        </w:rPr>
        <w:t xml:space="preserve">قال في عيون أخبار الرضا عليه السلام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طهران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جامع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أحمد بن محمّد بن إبراهيم القصري غلام الخليل المجلمي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محمّد بن علي بن موسى،عن علي بن موسى،عن أبيه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نفس الصفحة،حديث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عنه في بحار الأنوار </w:t>
      </w: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القصري محرف العصري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قصريا كان أو عصريا فهو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أحنف</w:t>
      </w:r>
    </w:p>
    <w:p>
      <w:pPr>
        <w:pStyle w:val="BookText"/>
        <w:rPr/>
      </w:pPr>
      <w:r>
        <w:rPr>
          <w:rFonts w:ascii="Amiri" w:hAnsi="Amiri" w:eastAsia="Amiri" w:cs="Amiri"/>
          <w:color w:val="111111"/>
          <w:sz w:val="28"/>
          <w:sz w:val="28"/>
          <w:szCs w:val="28"/>
          <w:rtl w:val="true"/>
          <w:lang w:bidi="ar-SA"/>
        </w:rPr>
        <w:t>جاء بهذا العنوان في كتاب المسلسلات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جعفر الأهوازي،عن بكر بن أحنف،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6182_185043"/>
    </w:p>
    <w:p>
      <w:pPr>
        <w:pStyle w:val="Heading4"/>
        <w:numPr>
          <w:ilvl w:val="3"/>
          <w:numId w:val="1"/>
        </w:numPr>
        <w:rPr/>
      </w:pPr>
      <w:bookmarkStart w:id="551" w:name="__RefHeading___Toc2672272_1280447820"/>
      <w:bookmarkStart w:id="552" w:name="_Toc192"/>
      <w:bookmarkEnd w:id="550"/>
      <w:bookmarkEnd w:id="551"/>
      <w:r>
        <w:rPr/>
        <w:t>3175</w:t>
      </w:r>
      <w:bookmarkEnd w:id="552"/>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الأرقط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43"/>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أبان بن عبد الملك عنه في باب فضل فقراء المسلمين من الكافي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نقلنا الحديث بطوله لكشفه عن الجو الذي كان سائدا في زمان المترجم،و علّة الحكم عليه بالإماميّة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عدم غمز الشيخ رحمه اللّه في مذهبه كونه إماميا،إلاّ أنّ حاله مجهول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الراء المهملة،و القاف المفتوحة،و الطاء المهملة،يستعمل في الغنم بمعنى الأبغت،أي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فيه سواد و بياض،و البياض </w:t>
      </w:r>
      <w:bookmarkStart w:id="553" w:name="pg16182_185044"/>
    </w:p>
    <w:p>
      <w:pPr>
        <w:pStyle w:val="BookText"/>
        <w:rPr/>
      </w:pPr>
      <w:bookmarkEnd w:id="553"/>
      <w:r>
        <w:rPr>
          <w:rFonts w:ascii="Amiri" w:hAnsi="Amiri" w:eastAsia="Amiri" w:cs="Amiri"/>
          <w:color w:val="111111"/>
          <w:sz w:val="28"/>
          <w:sz w:val="28"/>
          <w:szCs w:val="28"/>
          <w:rtl w:val="true"/>
          <w:lang w:bidi="ar-SA"/>
        </w:rPr>
        <w:t xml:space="preserve">أكثر،و سمّي به الرجل مجازا لآثار بياض في وجهه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274/1</w:t>
      </w:r>
      <w:r>
        <w:rPr>
          <w:rFonts w:ascii="IRNazanin" w:hAnsi="IRNazanin" w:eastAsia="IRNazanin"/>
          <w:color w:val="111111"/>
          <w:sz w:val="28"/>
          <w:sz w:val="28"/>
          <w:szCs w:val="28"/>
          <w:lang w:bidi="fa-IR"/>
        </w:rPr>
        <w:t>،</w:t>
      </w:r>
      <w:r>
        <w:rPr>
          <w:rFonts w:eastAsia="IRNazanin" w:cs="IRNazanin"/>
          <w:color w:val="111111"/>
          <w:sz w:val="28"/>
          <w:szCs w:val="28"/>
          <w:lang w:bidi="fa-IR"/>
        </w:rPr>
        <w:t>1128/3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أهتد إلى ما يرفع جهالة حال المترجم فهو لا زال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2672274_1280447820"/>
      <w:bookmarkStart w:id="555" w:name="_Toc193"/>
      <w:bookmarkEnd w:id="554"/>
      <w:r>
        <w:rPr/>
        <w:t>3176</w:t>
      </w:r>
      <w:bookmarkEnd w:id="555"/>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الأشعث أبو إسماعيل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،ملخّص المقال في قسم الصحاح،الوسيط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14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ثقة،روى عن موسى بن جعفر عليهما السلام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1148"/>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149"/>
      </w:r>
      <w:r>
        <w:rPr>
          <w:rFonts w:ascii="Amiri" w:hAnsi="Amiri" w:eastAsia="Amiri" w:cs="Amiri"/>
          <w:color w:val="111111"/>
          <w:sz w:val="28"/>
          <w:sz w:val="28"/>
          <w:szCs w:val="28"/>
          <w:rtl w:val="true"/>
          <w:lang w:bidi="ar-SA"/>
        </w:rPr>
        <w:t xml:space="preserve">على مثل ما ذكره النجاشي من </w:t>
      </w:r>
    </w:p>
    <w:p>
      <w:pPr>
        <w:pStyle w:val="BookText"/>
        <w:rPr/>
      </w:pPr>
      <w:r>
        <w:rPr>
          <w:rFonts w:ascii="Amiri" w:hAnsi="Amiri" w:eastAsia="Amiri" w:cs="Amiri"/>
          <w:color w:val="111111"/>
          <w:sz w:val="28"/>
          <w:sz w:val="28"/>
          <w:szCs w:val="28"/>
          <w:rtl w:val="true"/>
          <w:lang w:bidi="ar-SA"/>
        </w:rPr>
        <w:t>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150"/>
      </w:r>
      <w:r>
        <w:rPr>
          <w:rFonts w:ascii="Amiri" w:hAnsi="Amiri" w:eastAsia="Amiri" w:cs="Amiri"/>
          <w:color w:val="111111"/>
          <w:sz w:val="28"/>
          <w:sz w:val="28"/>
          <w:szCs w:val="28"/>
          <w:rtl w:val="true"/>
          <w:lang w:bidi="ar-SA"/>
        </w:rPr>
        <w:t xml:space="preserve">،و البلغة </w:t>
      </w:r>
      <w:r>
        <w:rPr>
          <w:rStyle w:val="FootnoteAnchor"/>
          <w:rtl w:val="true"/>
        </w:rPr>
        <w:footnoteReference w:id="115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52"/>
      </w:r>
      <w:r>
        <w:rPr>
          <w:rFonts w:ascii="Amiri" w:hAnsi="Amiri" w:eastAsia="Amiri" w:cs="Amiri"/>
          <w:color w:val="111111"/>
          <w:sz w:val="28"/>
          <w:sz w:val="28"/>
          <w:szCs w:val="28"/>
          <w:rtl w:val="true"/>
          <w:lang w:bidi="ar-SA"/>
        </w:rPr>
        <w:t xml:space="preserve">رواية عليّ بن الحكم عنه في باب الصيد و الذكاة من التهذيب </w:t>
      </w:r>
      <w:r>
        <w:rPr>
          <w:rStyle w:val="FootnoteAnchor"/>
          <w:rtl w:val="true"/>
        </w:rPr>
        <w:footnoteReference w:id="1153"/>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بعد شهادة خبراء الرجال لا محيص من الحكم بوثاقة المترجم،فهو ثقة و رواياته من جهته صحاحا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أعين الشيباني</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هو أحد إخوة حمران بن أعين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تصحيف بكير بن أعين الشيباني الذي عدّه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6182_185046"/>
    </w:p>
    <w:p>
      <w:pPr>
        <w:pStyle w:val="Heading4"/>
        <w:numPr>
          <w:ilvl w:val="3"/>
          <w:numId w:val="1"/>
        </w:numPr>
        <w:rPr/>
      </w:pPr>
      <w:bookmarkStart w:id="557" w:name="__RefHeading___Toc2672276_1280447820"/>
      <w:bookmarkStart w:id="558" w:name="_Toc194"/>
      <w:bookmarkEnd w:id="556"/>
      <w:bookmarkEnd w:id="557"/>
      <w:r>
        <w:rPr/>
        <w:t>3178</w:t>
      </w:r>
      <w:bookmarkEnd w:id="558"/>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أميّة الضمري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ضمرة بن بكر بن عبد مناة بن كنانة </w:t>
      </w:r>
      <w:r>
        <w:rPr>
          <w:rStyle w:val="FootnoteAnchor"/>
          <w:rtl w:val="true"/>
        </w:rPr>
        <w:footnoteReference w:id="1155"/>
      </w:r>
      <w:r>
        <w:rPr>
          <w:rFonts w:ascii="Amiri" w:hAnsi="Amiri" w:eastAsia="Amiri" w:cs="Amiri"/>
          <w:color w:val="111111"/>
          <w:sz w:val="28"/>
          <w:sz w:val="28"/>
          <w:szCs w:val="28"/>
          <w:rtl w:val="true"/>
          <w:lang w:bidi="ar-SA"/>
        </w:rPr>
        <w:t>،رهط عمرو ابن أمية الضمري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 هذا أخو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56"/>
      </w:r>
      <w:r>
        <w:rPr>
          <w:rFonts w:ascii="Amiri" w:hAnsi="Amiri" w:eastAsia="Amiri" w:cs="Amiri"/>
          <w:color w:val="111111"/>
          <w:sz w:val="28"/>
          <w:sz w:val="28"/>
          <w:szCs w:val="28"/>
          <w:rtl w:val="true"/>
          <w:lang w:bidi="ar-SA"/>
        </w:rPr>
        <w:t>إيّاه من أصحاب الرسول صلّى اللّه عليه و آله و سلّم،و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عمرو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لم يذكر أرباب الجرح و التعديل ما يعرب عن حال المعنون،فهو ممن لم يتضح حاله،بل يستشم من بعض القرائن ضعفه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6182_185047"/>
    </w:p>
    <w:p>
      <w:pPr>
        <w:pStyle w:val="Heading4"/>
        <w:numPr>
          <w:ilvl w:val="3"/>
          <w:numId w:val="1"/>
        </w:numPr>
        <w:rPr/>
      </w:pPr>
      <w:bookmarkStart w:id="560" w:name="__RefHeading___Toc2672278_1280447820"/>
      <w:bookmarkStart w:id="561" w:name="_Toc195"/>
      <w:bookmarkEnd w:id="559"/>
      <w:bookmarkEnd w:id="560"/>
      <w:r>
        <w:rPr/>
        <w:t>3179</w:t>
      </w:r>
      <w:bookmarkEnd w:id="561"/>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أوس أبي المنهال الطائي البصري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59"/>
      </w: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60"/>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كل من عنونه أهمل بيان حاله،فهو ممن أهمل الإعراب عن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بكر كوفي</w:t>
      </w:r>
    </w:p>
    <w:p>
      <w:pPr>
        <w:pStyle w:val="BookText"/>
        <w:rPr/>
      </w:pPr>
      <w:r>
        <w:rPr>
          <w:rFonts w:ascii="Amiri" w:hAnsi="Amiri" w:eastAsia="Amiri" w:cs="Amiri"/>
          <w:color w:val="111111"/>
          <w:sz w:val="28"/>
          <w:sz w:val="28"/>
          <w:szCs w:val="28"/>
          <w:rtl w:val="true"/>
          <w:lang w:bidi="ar-SA"/>
        </w:rPr>
        <w:t>ذكر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في عدد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العياشي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بكر بن بكر رفعه إلى علي بن الحسين عليهما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6182_185048"/>
    </w:p>
    <w:p>
      <w:pPr>
        <w:pStyle w:val="Heading4"/>
        <w:numPr>
          <w:ilvl w:val="3"/>
          <w:numId w:val="1"/>
        </w:numPr>
        <w:rPr/>
      </w:pPr>
      <w:bookmarkStart w:id="563" w:name="__RefHeading___Toc2672280_1280447820"/>
      <w:bookmarkStart w:id="564" w:name="_Toc196"/>
      <w:bookmarkEnd w:id="562"/>
      <w:bookmarkEnd w:id="563"/>
      <w:r>
        <w:rPr/>
        <w:t>3181</w:t>
      </w:r>
      <w:bookmarkEnd w:id="564"/>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تغلب السدوسي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جاءت رواية في الكافي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مرّة،عن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المظنون كونه المعنون،و أحدهما محرّف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64"/>
      </w:r>
      <w:r>
        <w:rPr>
          <w:rFonts w:ascii="Amiri" w:hAnsi="Amiri" w:eastAsia="Amiri" w:cs="Amiri"/>
          <w:color w:val="111111"/>
          <w:sz w:val="28"/>
          <w:sz w:val="28"/>
          <w:szCs w:val="28"/>
          <w:rtl w:val="true"/>
          <w:lang w:bidi="ar-SA"/>
        </w:rPr>
        <w:t>ضبط السدوسيّ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بن جري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لم أظفر في طيات المعاجم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6182_185049"/>
    </w:p>
    <w:p>
      <w:pPr>
        <w:pStyle w:val="Heading4"/>
        <w:numPr>
          <w:ilvl w:val="3"/>
          <w:numId w:val="1"/>
        </w:numPr>
        <w:rPr/>
      </w:pPr>
      <w:bookmarkStart w:id="566" w:name="__RefHeading___Toc2672282_1280447820"/>
      <w:bookmarkStart w:id="567" w:name="_Toc197"/>
      <w:bookmarkEnd w:id="565"/>
      <w:bookmarkEnd w:id="566"/>
      <w:r>
        <w:rPr/>
        <w:t>3182</w:t>
      </w:r>
      <w:bookmarkEnd w:id="567"/>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و</w:t>
      </w:r>
    </w:p>
    <w:p>
      <w:pPr>
        <w:pStyle w:val="Heading4"/>
        <w:numPr>
          <w:ilvl w:val="3"/>
          <w:numId w:val="1"/>
        </w:numPr>
        <w:rPr/>
      </w:pPr>
      <w:bookmarkStart w:id="568" w:name="__RefHeading___Toc2672284_1280447820"/>
      <w:bookmarkStart w:id="569" w:name="_Toc198"/>
      <w:bookmarkEnd w:id="568"/>
      <w:r>
        <w:rPr/>
        <w:t>3183</w:t>
      </w:r>
      <w:bookmarkEnd w:id="569"/>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عبد اللّه</w:t>
      </w:r>
      <w:r>
        <w:rPr>
          <w:rFonts w:eastAsia="Amiri" w:cs="Amiri" w:ascii="Amiri" w:hAnsi="Amiri"/>
          <w:color w:val="111111"/>
          <w:sz w:val="28"/>
          <w:szCs w:val="28"/>
          <w:rtl w:val="true"/>
          <w:lang w:bidi="ar-SA"/>
        </w:rPr>
        <w:t>]</w:t>
      </w:r>
      <w:r>
        <w:rPr>
          <w:rStyle w:val="FootnoteAnchor"/>
          <w:rtl w:val="true"/>
        </w:rPr>
        <w:footnoteReference w:id="1167"/>
      </w:r>
      <w:r>
        <w:rPr>
          <w:rFonts w:ascii="IRNazanin" w:hAnsi="IRNazanin" w:eastAsia="IRNazanin"/>
          <w:color w:val="111111"/>
          <w:sz w:val="28"/>
          <w:sz w:val="28"/>
          <w:szCs w:val="28"/>
          <w:rtl w:val="true"/>
          <w:lang w:bidi="fa-IR"/>
        </w:rPr>
        <w:t>و</w:t>
      </w:r>
    </w:p>
    <w:p>
      <w:pPr>
        <w:pStyle w:val="Heading4"/>
        <w:numPr>
          <w:ilvl w:val="3"/>
          <w:numId w:val="1"/>
        </w:numPr>
        <w:rPr/>
      </w:pPr>
      <w:bookmarkStart w:id="570" w:name="__RefHeading___Toc2672286_1280447820"/>
      <w:bookmarkStart w:id="571" w:name="_Toc199"/>
      <w:bookmarkEnd w:id="570"/>
      <w:r>
        <w:rPr/>
        <w:t>3184</w:t>
      </w:r>
      <w:bookmarkEnd w:id="571"/>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جناح أبو محمد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،تعليقة الوحيد المطبوعة على هامش منهج المقال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تخفيف النون،ثم الألف،و الحاء المهملة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جناح أبو محمد،كوفي،ثقة،مولى،له كتاب، </w:t>
      </w:r>
    </w:p>
    <w:p>
      <w:pPr>
        <w:pStyle w:val="BookText"/>
        <w:rPr/>
      </w:pPr>
      <w:r>
        <w:rPr>
          <w:rFonts w:ascii="Amiri" w:hAnsi="Amiri" w:eastAsia="Amiri" w:cs="Amiri"/>
          <w:color w:val="111111"/>
          <w:sz w:val="28"/>
          <w:sz w:val="28"/>
          <w:szCs w:val="28"/>
          <w:rtl w:val="true"/>
          <w:lang w:bidi="ar-SA"/>
        </w:rPr>
        <w:t>يرويه عدّة،أخبرناه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بكر بن جناح،به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محمّد كوفي،ثقة،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1172"/>
      </w:r>
      <w:r>
        <w:rPr>
          <w:rFonts w:ascii="Amiri" w:hAnsi="Amiri" w:eastAsia="Amiri" w:cs="Amiri"/>
          <w:color w:val="111111"/>
          <w:sz w:val="28"/>
          <w:sz w:val="28"/>
          <w:szCs w:val="28"/>
          <w:rtl w:val="true"/>
          <w:lang w:bidi="ar-SA"/>
        </w:rPr>
        <w:t>ناسبا ذلك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173"/>
      </w:r>
      <w:r>
        <w:rPr>
          <w:rFonts w:ascii="Amiri" w:hAnsi="Amiri" w:eastAsia="Amiri" w:cs="Amiri"/>
          <w:color w:val="111111"/>
          <w:sz w:val="28"/>
          <w:sz w:val="28"/>
          <w:szCs w:val="28"/>
          <w:rtl w:val="true"/>
          <w:lang w:bidi="ar-SA"/>
        </w:rPr>
        <w:t xml:space="preserve">،و البلغة </w:t>
      </w:r>
      <w:r>
        <w:rPr>
          <w:rStyle w:val="FootnoteAnchor"/>
          <w:rtl w:val="true"/>
        </w:rPr>
        <w:footnoteReference w:id="117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1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17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أخو سعيد بن </w:t>
      </w:r>
      <w:r>
        <w:rPr>
          <w:rStyle w:val="FootnoteAnchor"/>
          <w:rtl w:val="true"/>
        </w:rPr>
        <w:footnoteReference w:id="1178"/>
      </w:r>
      <w:r>
        <w:rPr>
          <w:rFonts w:ascii="IRNazanin" w:hAnsi="IRNazanin" w:eastAsia="IRNazanin"/>
          <w:color w:val="111111"/>
          <w:sz w:val="28"/>
          <w:sz w:val="28"/>
          <w:szCs w:val="28"/>
          <w:rtl w:val="true"/>
          <w:lang w:bidi="fa-IR"/>
        </w:rPr>
        <w:t xml:space="preserve">جناح مولى الأزد </w:t>
      </w:r>
      <w:r>
        <w:rPr>
          <w:rStyle w:val="FootnoteAnchor"/>
          <w:rtl w:val="true"/>
        </w:rPr>
        <w:footnoteReference w:id="1179"/>
      </w:r>
      <w:r>
        <w:rPr>
          <w:rFonts w:ascii="Amiri" w:hAnsi="Amiri" w:eastAsia="Amiri" w:cs="Amiri"/>
          <w:color w:val="111111"/>
          <w:sz w:val="28"/>
          <w:sz w:val="28"/>
          <w:szCs w:val="28"/>
          <w:rtl w:val="true"/>
          <w:lang w:bidi="ar-SA"/>
        </w:rPr>
        <w:t>، و والد محمّد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سعيد من </w:t>
      </w:r>
    </w:p>
    <w:p>
      <w:pPr>
        <w:pStyle w:val="BookText"/>
        <w:rPr/>
      </w:pPr>
      <w:r>
        <w:rPr>
          <w:rFonts w:ascii="Amiri" w:hAnsi="Amiri" w:eastAsia="Amiri" w:cs="Amiri"/>
          <w:color w:val="111111"/>
          <w:sz w:val="28"/>
          <w:sz w:val="28"/>
          <w:szCs w:val="28"/>
          <w:rtl w:val="true"/>
          <w:lang w:bidi="ar-SA"/>
        </w:rPr>
        <w:t xml:space="preserve">أصحاب الكاظم و الرضا عليهما السلام و كذا أخوه،و أبوه عامر </w:t>
      </w:r>
      <w:r>
        <w:rPr>
          <w:rStyle w:val="FootnoteAnchor"/>
          <w:rtl w:val="true"/>
        </w:rPr>
        <w:footnoteReference w:id="1182"/>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فالعبارة زيد فيها الواو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 بعدها،و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لسان الميزان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الكوفي أبو محمد،ذكره ابن النجاشي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يرويها عن ابن أبي عمير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مما يؤيد كون بكر بن محمّد بن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هذا هو الآتي نسب إلى الجدّ،لكونه مشهورا فيه لكنّه بعيد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ففي كلّ هذه الموارد لم يشر إلى أن بكرا أبوه محمد،فالقول بأنّه هنا منسوب إلى الجد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185"/>
      </w:r>
      <w:r>
        <w:rPr>
          <w:rFonts w:ascii="Amiri" w:hAnsi="Amiri" w:eastAsia="Amiri" w:cs="Amiri"/>
          <w:color w:val="111111"/>
          <w:sz w:val="28"/>
          <w:sz w:val="28"/>
          <w:szCs w:val="28"/>
          <w:rtl w:val="true"/>
          <w:lang w:bidi="ar-SA"/>
        </w:rPr>
        <w:t>برواية محمّد بن أبي عمير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ذلك من </w:t>
      </w:r>
      <w:bookmarkStart w:id="572" w:name="pg16182_185052"/>
    </w:p>
    <w:p>
      <w:pPr>
        <w:pStyle w:val="BookText"/>
        <w:rPr/>
      </w:pPr>
      <w:bookmarkEnd w:id="572"/>
      <w:r>
        <w:rPr>
          <w:rFonts w:ascii="Amiri" w:hAnsi="Amiri" w:eastAsia="Amiri" w:cs="Amiri"/>
          <w:color w:val="111111"/>
          <w:sz w:val="28"/>
          <w:sz w:val="28"/>
          <w:szCs w:val="28"/>
          <w:rtl w:val="true"/>
          <w:lang w:bidi="ar-SA"/>
        </w:rPr>
        <w:t xml:space="preserve">النجاشي أيضا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لا ينبغي التأمل في وثاقة المترجم بعد شهادة أعلام الفن،فهو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2672288_1280447820"/>
      <w:bookmarkStart w:id="574" w:name="_Toc200"/>
      <w:bookmarkEnd w:id="573"/>
      <w:r>
        <w:rPr/>
        <w:t>3185</w:t>
      </w:r>
      <w:bookmarkEnd w:id="574"/>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حاجب التميمي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،ملخّص المقال في قسم المجاهيل،الوسيط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88"/>
      </w:r>
      <w:r>
        <w:rPr>
          <w:rFonts w:ascii="Amiri" w:hAnsi="Amiri" w:eastAsia="Amiri" w:cs="Amiri"/>
          <w:color w:val="111111"/>
          <w:sz w:val="28"/>
          <w:sz w:val="28"/>
          <w:szCs w:val="28"/>
          <w:rtl w:val="true"/>
          <w:lang w:bidi="ar-SA"/>
        </w:rPr>
        <w:t>إيّاه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أهتد إلى ما يوضح حال المترجم،فهو مجهول الحال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أجدري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75" w:name="pg16182_185053"/>
    </w:p>
    <w:p>
      <w:pPr>
        <w:pStyle w:val="Heading4"/>
        <w:numPr>
          <w:ilvl w:val="3"/>
          <w:numId w:val="1"/>
        </w:numPr>
        <w:rPr/>
      </w:pPr>
      <w:bookmarkStart w:id="576" w:name="__RefHeading___Toc2672290_1280447820"/>
      <w:bookmarkStart w:id="577" w:name="_Toc201"/>
      <w:bookmarkEnd w:id="575"/>
      <w:bookmarkEnd w:id="576"/>
      <w:r>
        <w:rPr/>
        <w:t>3186</w:t>
      </w:r>
      <w:bookmarkEnd w:id="577"/>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حبيب الأحمسي البجلي الكوفي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337/3</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أحمس؛حيّ من بني أنمار بن أراش من القحطانية، غلب على بنيه اسمه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بنو أحمس بن الغوث بن أنمار، منهم حصين بن ربيعة بن عامر بن الأزور الأحمسي،و جابر بن عوف الأحمسي الصحابي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فأحمس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أنمار بن أراش من القحطانية،و بطن من ضبيعة بن نزار من العدنانيّة،كما صرّح بذلك في جمهرة قبائل العرب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اللغة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الشديد،و يقع على الرجل الشجاع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الغوث هذا و إخوته هي بجيلة بنت صعب بن سعد العشيرة،غلب اسمها على بنيها،فقيل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بجيلة،و هم خمسة بطون من بجيلة بن أنمار ابن أراش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بعد ما ذكرت ذلك ذكرت ضبطي للأحمسي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عائد </w:t>
      </w:r>
      <w:r>
        <w:rPr>
          <w:rStyle w:val="FootnoteAnchor"/>
          <w:rtl w:val="true"/>
        </w:rPr>
        <w:footnoteReference w:id="1193"/>
      </w:r>
      <w:r>
        <w:rPr>
          <w:rFonts w:ascii="Amiri" w:hAnsi="Amiri" w:eastAsia="Amiri" w:cs="Amiri"/>
          <w:color w:val="111111"/>
          <w:sz w:val="28"/>
          <w:sz w:val="28"/>
          <w:szCs w:val="28"/>
          <w:rtl w:val="true"/>
          <w:lang w:bidi="ar-SA"/>
        </w:rPr>
        <w:t>، و قد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أن أضيف إليه بعض ما هنا،فأبقيت هذا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الصحيح من النسبة في الأحمسي ما ذكرناه،دون من ليس اسمه و لا لقبه حمسا من قبائل العرب،و إن أطلق عليها الحمس لتحمّسها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شدّتها في دين أو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كبني كليب بن ربيعة بن عامر بن صعصعة،فإنّ أمّ كليب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بنت تميم بن غالب بن فهر هي التي حمست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جعلتهم حمسا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94"/>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19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حبيب الأحمسي البجلي،الكوفي،روى عنه و عن أبي عبد اللّه عليهما السلام،كنيته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مريم،ذكره علي بن الحسن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بكير بن حبيب الذي ذكره في ذلك الباب بعد الرجل </w:t>
      </w:r>
      <w:r>
        <w:rPr>
          <w:rStyle w:val="FootnoteAnchor"/>
          <w:rtl w:val="true"/>
        </w:rPr>
        <w:footnoteReference w:id="1196"/>
      </w:r>
      <w:r>
        <w:rPr>
          <w:rFonts w:ascii="Amiri" w:hAnsi="Amiri" w:eastAsia="Amiri" w:cs="Amiri"/>
          <w:color w:val="111111"/>
          <w:sz w:val="28"/>
          <w:sz w:val="28"/>
          <w:szCs w:val="28"/>
          <w:rtl w:val="true"/>
          <w:lang w:bidi="ar-SA"/>
        </w:rPr>
        <w:t>بفصل عدة أسماء،كما أعاده 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الاتحاد لا وجه 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مقتصرا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بكر بن </w:t>
      </w:r>
    </w:p>
    <w:p>
      <w:pPr>
        <w:pStyle w:val="BookText"/>
        <w:rPr/>
      </w:pPr>
      <w:r>
        <w:rPr>
          <w:rFonts w:ascii="Amiri" w:hAnsi="Amiri" w:eastAsia="Amiri" w:cs="Amiri"/>
          <w:color w:val="111111"/>
          <w:sz w:val="28"/>
          <w:sz w:val="28"/>
          <w:szCs w:val="28"/>
          <w:rtl w:val="true"/>
          <w:lang w:bidi="ar-SA"/>
        </w:rPr>
        <w:t>حبيب الكوفي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المدارك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حبيب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الفقيه للشيخ البهائي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الحبل المتين </w:t>
      </w:r>
      <w:r>
        <w:rPr>
          <w:rStyle w:val="FootnoteAnchor"/>
          <w:rtl w:val="true"/>
        </w:rPr>
        <w:footnoteReference w:id="1199"/>
      </w:r>
      <w:r>
        <w:rPr>
          <w:rFonts w:ascii="Amiri" w:hAnsi="Amiri" w:eastAsia="Amiri" w:cs="Amiri"/>
          <w:color w:val="111111"/>
          <w:sz w:val="28"/>
          <w:sz w:val="28"/>
          <w:szCs w:val="28"/>
          <w:rtl w:val="true"/>
          <w:lang w:bidi="ar-SA"/>
        </w:rPr>
        <w:t>أنّ بكر بن حبيب و إن كان مجهول الحال،إلاّ أنّ جمهور الأصحاب تلقّوا روايته هذه بالقبول،فلعل الضعف منجبر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يعيّن الحاكي للرواية،و لا يخفى أنّ انجبار رواية خاصّة له بالتلقّي بالقبول لا يفيد في كليّة حاله،و لا يخرجه من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200"/>
      </w:r>
      <w:r>
        <w:rPr>
          <w:rFonts w:ascii="Amiri" w:hAnsi="Amiri" w:eastAsia="Amiri" w:cs="Amiri"/>
          <w:color w:val="111111"/>
          <w:sz w:val="28"/>
          <w:sz w:val="28"/>
          <w:szCs w:val="28"/>
          <w:rtl w:val="true"/>
          <w:lang w:bidi="ar-SA"/>
        </w:rPr>
        <w:t xml:space="preserve">رواية منصور بن حازم عنه مرّتين في الكافي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صفوان،عن منصور،عن بكر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منصور بن حازم،عن بكر بن حبيب،عن أبي جعفر عليه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78" w:name="pg16182_185056"/>
    </w:p>
    <w:p>
      <w:pPr>
        <w:pStyle w:val="BookText"/>
        <w:rPr/>
      </w:pPr>
      <w:bookmarkEnd w:id="578"/>
      <w:r>
        <w:rPr>
          <w:rFonts w:ascii="Amiri" w:hAnsi="Amiri" w:eastAsia="Amiri" w:cs="Amiri"/>
          <w:color w:val="111111"/>
          <w:sz w:val="28"/>
          <w:sz w:val="28"/>
          <w:szCs w:val="28"/>
          <w:rtl w:val="true"/>
          <w:lang w:bidi="ar-SA"/>
        </w:rPr>
        <w:t xml:space="preserve">و مرّتين في التهذيب </w:t>
      </w:r>
      <w:r>
        <w:rPr>
          <w:rStyle w:val="FootnoteAnchor"/>
          <w:rtl w:val="true"/>
        </w:rPr>
        <w:footnoteReference w:id="1202"/>
      </w:r>
      <w:r>
        <w:rPr>
          <w:rFonts w:ascii="Amiri" w:hAnsi="Amiri" w:eastAsia="Amiri" w:cs="Amiri"/>
          <w:color w:val="111111"/>
          <w:sz w:val="28"/>
          <w:sz w:val="28"/>
          <w:szCs w:val="28"/>
          <w:rtl w:val="true"/>
          <w:lang w:bidi="ar-SA"/>
        </w:rPr>
        <w:t xml:space="preserve">،و لعلّ في ذلك شهادة على الاعتماد عليه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إنّ رواية صفوان بن يحيى عن المترجم و لو بواسطة منصور بن حازم تسبغ عليه نوع حسن،و أعدّه في أول درجة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2672292_1280447820"/>
      <w:bookmarkStart w:id="580" w:name="_Toc202"/>
      <w:bookmarkEnd w:id="579"/>
      <w:r>
        <w:rPr/>
        <w:t>3187</w:t>
      </w:r>
      <w:bookmarkEnd w:id="580"/>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حبيش الأزدي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فتح الباء الموحّدة التحتانية،و سكون الياء المثنّاة التحتانية،و الشين المعجمة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06"/>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207"/>
      </w:r>
      <w:r>
        <w:rPr>
          <w:rFonts w:ascii="Amiri" w:hAnsi="Amiri" w:eastAsia="Amiri" w:cs="Amiri"/>
          <w:color w:val="111111"/>
          <w:sz w:val="28"/>
          <w:sz w:val="28"/>
          <w:szCs w:val="28"/>
          <w:rtl w:val="true"/>
          <w:lang w:bidi="ar-SA"/>
        </w:rPr>
        <w:t xml:space="preserve">بالعنوان المذكور، </w:t>
      </w:r>
      <w:bookmarkStart w:id="581" w:name="pg16182_185057"/>
    </w:p>
    <w:p>
      <w:pPr>
        <w:pStyle w:val="BookText"/>
        <w:rPr/>
      </w:pPr>
      <w:bookmarkEnd w:id="581"/>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2672294_1280447820"/>
      <w:bookmarkStart w:id="583" w:name="_Toc203"/>
      <w:bookmarkEnd w:id="582"/>
      <w:r>
        <w:rPr/>
        <w:t>3188</w:t>
      </w:r>
      <w:bookmarkEnd w:id="583"/>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حرب الشيباني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10"/>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1211"/>
      </w:r>
      <w:r>
        <w:rPr>
          <w:rFonts w:ascii="Amiri" w:hAnsi="Amiri" w:eastAsia="Amiri" w:cs="Amiri"/>
          <w:color w:val="111111"/>
          <w:sz w:val="28"/>
          <w:sz w:val="28"/>
          <w:szCs w:val="28"/>
          <w:rtl w:val="true"/>
          <w:lang w:bidi="ar-SA"/>
        </w:rPr>
        <w:t>إيّاه 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bookmarkStart w:id="584" w:name="pg16182_185058"/>
    </w:p>
    <w:p>
      <w:pPr>
        <w:pStyle w:val="BookText"/>
        <w:rPr/>
      </w:pPr>
      <w:bookmarkEnd w:id="584"/>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لم أظفر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2672296_1280447820"/>
      <w:bookmarkStart w:id="586" w:name="_Toc204"/>
      <w:bookmarkEnd w:id="585"/>
      <w:r>
        <w:rPr/>
        <w:t>3189</w:t>
      </w:r>
      <w:bookmarkEnd w:id="586"/>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حي بن تيم اللّه بن ثعلبة التيمي</w:t>
      </w:r>
    </w:p>
    <w:p>
      <w:pPr>
        <w:pStyle w:val="BookText"/>
        <w:rPr/>
      </w:pPr>
      <w:r>
        <w:rPr>
          <w:rFonts w:ascii="Amiri" w:hAnsi="Amiri" w:eastAsia="Amiri" w:cs="Amiri"/>
          <w:color w:val="111111"/>
          <w:sz w:val="28"/>
          <w:sz w:val="28"/>
          <w:szCs w:val="28"/>
          <w:rtl w:val="true"/>
          <w:lang w:bidi="ar-SA"/>
        </w:rPr>
        <w:t>من بني تيم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السير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انتقاله من جيش المنافقين و حثالة الأحزاب،و أعداء الإسلام إلى جيش الهدى و الإسلام،و دفاعه عن إمام المسلمين،و خليفة اللّه على الخلق أجمعين،و استشهاده بين يدي ريحانة النبي الكريم صلّى اللّه عليه و آله و سلّم ترفعه إلى مستوى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ممّن خرج مع عمر بن سعد إلى حرب الحسين عليه السلام إلى أن قام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إلى الحسين عليه السلام،و قاتل بين يديه،حتّى نال شرف الشهادة رضوان اللّه عليه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87" w:name="pg16182_185059"/>
    </w:p>
    <w:p>
      <w:pPr>
        <w:pStyle w:val="Heading4"/>
        <w:numPr>
          <w:ilvl w:val="3"/>
          <w:numId w:val="1"/>
        </w:numPr>
        <w:rPr/>
      </w:pPr>
      <w:bookmarkStart w:id="588" w:name="__RefHeading___Toc2672298_1280447820"/>
      <w:bookmarkStart w:id="589" w:name="_Toc205"/>
      <w:bookmarkEnd w:id="587"/>
      <w:bookmarkEnd w:id="588"/>
      <w:r>
        <w:rPr/>
        <w:t>3190</w:t>
      </w:r>
      <w:bookmarkEnd w:id="589"/>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خالد الكوفي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 ورد في سند رواية في التهذيب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بكر بن خالد،عن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لم أجد من تعرض لحال المترجم سوى الشيخ رحمه اللّه،و من ذكره فإنما نقل كلام الشيخ رحمه اللّه،فحاله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خليل</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الفقيه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مسكان،عن بكر بن خليل،قال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الوافي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نذر الصيام،قال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الفقيه؛ابن مسكان،عن يزيد بن خليل،قال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خليل،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6182_185060"/>
    </w:p>
    <w:p>
      <w:pPr>
        <w:pStyle w:val="Heading4"/>
        <w:numPr>
          <w:ilvl w:val="3"/>
          <w:numId w:val="1"/>
        </w:numPr>
        <w:rPr/>
      </w:pPr>
      <w:bookmarkStart w:id="591" w:name="__RefHeading___Toc2672300_1280447820"/>
      <w:bookmarkStart w:id="592" w:name="_Toc206"/>
      <w:bookmarkEnd w:id="590"/>
      <w:bookmarkEnd w:id="591"/>
      <w:r>
        <w:rPr/>
        <w:t>3192</w:t>
      </w:r>
      <w:bookmarkEnd w:id="592"/>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خنيس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،بكر بن خنيس الكوفي العابد نزيل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ميزان الاعتدال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على ذكر في كتب رجالنا،و لا على وقوعه في شيء من طرق أخبارنا،و الظاهر أنّه من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ابن حجر في محكيّ التقريب </w:t>
      </w:r>
      <w:r>
        <w:rPr>
          <w:rStyle w:val="FootnoteAnchor"/>
          <w:rtl w:val="true"/>
        </w:rPr>
        <w:footnoteReference w:id="121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و النون و آخره سين مهملة،مصغّرا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عابد سكن بغداد،صدوق،له أغلاط،أفرط فيه ابن حيّان،من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1219"/>
      </w:r>
      <w:r>
        <w:rPr>
          <w:rFonts w:ascii="Amiri" w:hAnsi="Amiri" w:eastAsia="Amiri" w:cs="Amiri"/>
          <w:color w:val="111111"/>
          <w:sz w:val="28"/>
          <w:sz w:val="28"/>
          <w:szCs w:val="28"/>
          <w:rtl w:val="true"/>
          <w:lang w:bidi="ar-SA"/>
        </w:rPr>
        <w:t xml:space="preserve">مختصر الذهبي </w:t>
      </w:r>
      <w:r>
        <w:rPr>
          <w:rStyle w:val="FootnoteAnchor"/>
          <w:rtl w:val="true"/>
        </w:rPr>
        <w:footnoteReference w:id="122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لم أقف على من تعرّض لحال المترجم من علمائنا،و يظهر أنّه من رواة العامة، و حاله مجهول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زفر الزفري الفارسي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القتيبي،عن الزفري بكر بن زفر الفارسي،عن 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زياد</w:t>
      </w:r>
    </w:p>
    <w:p>
      <w:pPr>
        <w:pStyle w:val="BookText"/>
        <w:rPr/>
      </w:pPr>
      <w:r>
        <w:rPr>
          <w:rFonts w:ascii="Amiri" w:hAnsi="Amiri" w:eastAsia="Amiri" w:cs="Amiri"/>
          <w:color w:val="111111"/>
          <w:sz w:val="28"/>
          <w:sz w:val="28"/>
          <w:szCs w:val="28"/>
          <w:rtl w:val="true"/>
          <w:lang w:bidi="ar-SA"/>
        </w:rPr>
        <w:t>جاء بهذا العنوان في سند رواية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طهران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 الكتابين السند و المتن واحد،بسنده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بكر بن زياد،عن عبد العزيز بن المهتدي،قال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اتحاده مع بكر بن زياد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أنّ الجعفي من أصحاب الصادق عليه السلام،و هذا يروي عن عبد العزيز بن المهتدي،عن الإمام الرضا عليه السلام،و الطبقة تأباه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يدفعه أنّ الجعفي إذا كان يروي عن الإمام الصادق عليه السلام و هو في العشرين من عمره،و يروي عن الرضا عليه السلام بالواسطة في العقد الثامن من عمره يكون ممن أدرك الإمامين،فإنّ الصادق عليه السلام توفي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الرضا عليه السلام تصدّى الإمامة في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،و عليه فلا يبعد الاتحاد الذي لا أستبعده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أحد من أرباب الجرح و التعديل فهو مهمل</w:t>
      </w:r>
      <w:r>
        <w:rPr>
          <w:rFonts w:eastAsia="Amiri" w:cs="Amiri" w:ascii="Amiri" w:hAnsi="Amiri"/>
          <w:color w:val="111111"/>
          <w:sz w:val="28"/>
          <w:szCs w:val="28"/>
          <w:rtl w:val="true"/>
          <w:lang w:bidi="ar-SA"/>
        </w:rPr>
        <w:t xml:space="preserve">. </w:t>
      </w:r>
      <w:bookmarkStart w:id="593" w:name="pg16182_185062"/>
    </w:p>
    <w:p>
      <w:pPr>
        <w:pStyle w:val="Heading4"/>
        <w:numPr>
          <w:ilvl w:val="3"/>
          <w:numId w:val="1"/>
        </w:numPr>
        <w:rPr/>
      </w:pPr>
      <w:bookmarkStart w:id="594" w:name="__RefHeading___Toc2672302_1280447820"/>
      <w:bookmarkStart w:id="595" w:name="_Toc207"/>
      <w:bookmarkEnd w:id="593"/>
      <w:bookmarkEnd w:id="594"/>
      <w:r>
        <w:rPr/>
        <w:t>3195</w:t>
      </w:r>
      <w:bookmarkEnd w:id="595"/>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زياد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22"/>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حال الرجل إلاّ على عدّ الشيخ رحمه اللّه إيّاه في رجاله </w:t>
      </w:r>
      <w:r>
        <w:rPr>
          <w:rStyle w:val="FootnoteAnchor"/>
          <w:rtl w:val="true"/>
        </w:rPr>
        <w:footnoteReference w:id="1223"/>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رغم الفحص و التنقيب عن حال المترجم لم أقف على ما يوضح حاله،فهو لا زال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سالم</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عمرو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سالم، عن أبيه،عن أبي حمزة الثمالي،عن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أيضا في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المغيرة،عن بكر بن سالم،عن سعد الإسكاف،قال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الوحيد البهبهاني قدّس سرّه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سالم،في التهذيب في الصحيح عن عبد اللّه بن المغيرة،عنه،عن سعد الإسكاف،و في روايته عنه نوع اعتماد،كما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رواية عبد اللّه بن المغيرة الثقة الثقة الذي قلّ من يعدله جلالة و دينا و ورعا عن المترجم،ربّما تسبغ عليه نوع حسن،فعدّه حسنا لا بأس به،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سمّاك الأسدي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سمّاك الأسدي كوفي،ذكره أبو عمرو الكشي في رجال الشيعة من الرواة عن جعفر بن محمد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في رجال الكشي التي بين أيدينا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ذكره علماؤنا الأبرار من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بهذا العنوان في سند رواية في تفسير علي بن إبراهيم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ص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وَ الْحَقَّ أَقُولُ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محمد،عن بكر بن سهل،عن عبد الغني،عن موسى بن عبد الرحمن،عن أبي جريح،عن عطاء،عن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يكون الصحيح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أو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أيضا في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التعديل،فهو مهمل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سهل الدمياطي</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محمّد بن يعقوب الأصم،عن بكر بن سهل الدمياطي،عن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الذهبي في ميزان الاعتدال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مولى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تسع و ثمانين و مائتين عن نيف و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لكنه ليس بناصبيّ،و ضعفه في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شيبة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هارون بن حميد و عبد اللّه بن محمّد بن عبد العزيز،عن بكر بن شيبة،عن أبي الأحوص،عن أبي إسحاق،عن الحارث،عن علي عليه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جاء في أمالي الشيخ الطوسي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96" w:name="pg16182_185065"/>
    </w:p>
    <w:p>
      <w:pPr>
        <w:pStyle w:val="Heading4"/>
        <w:numPr>
          <w:ilvl w:val="3"/>
          <w:numId w:val="1"/>
        </w:numPr>
        <w:rPr/>
      </w:pPr>
      <w:bookmarkStart w:id="597" w:name="__RefHeading___Toc2672304_1280447820"/>
      <w:bookmarkStart w:id="598" w:name="_Toc208"/>
      <w:bookmarkEnd w:id="596"/>
      <w:bookmarkEnd w:id="597"/>
      <w:r>
        <w:rPr/>
        <w:t>3201</w:t>
      </w:r>
      <w:bookmarkEnd w:id="598"/>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صالح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في باب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عدّ الشيخ رحمه اللّه إيّاه في رجاله </w:t>
      </w:r>
      <w:r>
        <w:rPr>
          <w:rStyle w:val="FootnoteAnchor"/>
          <w:rtl w:val="true"/>
        </w:rPr>
        <w:footnoteReference w:id="1226"/>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2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الجعفري</w:t>
      </w:r>
    </w:p>
    <w:p>
      <w:pPr>
        <w:pStyle w:val="BookText"/>
        <w:rPr/>
      </w:pPr>
      <w:r>
        <w:rPr>
          <w:rFonts w:ascii="Amiri" w:hAnsi="Amiri" w:eastAsia="Amiri" w:cs="Amiri"/>
          <w:color w:val="111111"/>
          <w:sz w:val="28"/>
          <w:sz w:val="28"/>
          <w:szCs w:val="28"/>
          <w:rtl w:val="true"/>
          <w:lang w:bidi="ar-SA"/>
        </w:rPr>
        <w:t xml:space="preserve">جاء بهذا العنوان في العلل </w:t>
      </w:r>
      <w:r>
        <w:rPr>
          <w:rFonts w:eastAsia="Amiri" w:cs="Amiri" w:ascii="Amiri" w:hAnsi="Amiri"/>
          <w:color w:val="111111"/>
          <w:sz w:val="28"/>
          <w:szCs w:val="28"/>
          <w:lang w:bidi="ar-SA"/>
        </w:rPr>
        <w:t>465/2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بكر بن صالح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وسائل الشيعة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،و كذلك في المحاسن للبرقي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في المحاسن في وسائل الشيعة </w:t>
      </w:r>
      <w:r>
        <w:rPr>
          <w:rFonts w:eastAsia="Amiri" w:cs="Amiri" w:ascii="Amiri" w:hAnsi="Amiri"/>
          <w:color w:val="111111"/>
          <w:sz w:val="28"/>
          <w:szCs w:val="28"/>
          <w:lang w:bidi="ar-SA"/>
        </w:rPr>
        <w:t>336/24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30709</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بكر بن صالح،عن الجعفري،و كذلك في عيون أخبار الرضا عليه السلام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عن الجعفري،و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صالح،عن الجعفري، و لكن في بحار الأنوار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 بن أبي الحسن موسى بن جعفر عليهما السلام،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صالح،عن الجعفري كل ذلك في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عن سليمان الجعفري، 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أبيه،عن بكر بن صالح،عن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عنوانه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عن سليمان الجعفري و هو ممّن لم يذكره أعلام الجرح و التعديل فهو مهمل</w:t>
      </w:r>
      <w:r>
        <w:rPr>
          <w:rFonts w:eastAsia="Amiri" w:cs="Amiri" w:ascii="Amiri" w:hAnsi="Amiri"/>
          <w:color w:val="111111"/>
          <w:sz w:val="28"/>
          <w:szCs w:val="28"/>
          <w:rtl w:val="true"/>
          <w:lang w:bidi="ar-SA"/>
        </w:rPr>
        <w:t xml:space="preserve">. </w:t>
      </w:r>
      <w:bookmarkStart w:id="599" w:name="pg16182_185067"/>
    </w:p>
    <w:p>
      <w:pPr>
        <w:pStyle w:val="Heading4"/>
        <w:numPr>
          <w:ilvl w:val="3"/>
          <w:numId w:val="1"/>
        </w:numPr>
        <w:rPr/>
      </w:pPr>
      <w:bookmarkStart w:id="600" w:name="__RefHeading___Toc2672306_1280447820"/>
      <w:bookmarkStart w:id="601" w:name="_Toc209"/>
      <w:bookmarkEnd w:id="599"/>
      <w:bookmarkEnd w:id="600"/>
      <w:r>
        <w:rPr/>
        <w:t>3203</w:t>
      </w:r>
      <w:bookmarkEnd w:id="601"/>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602" w:name="__RefHeading___Toc2672308_1280447820"/>
      <w:bookmarkStart w:id="603" w:name="_Toc210"/>
      <w:bookmarkEnd w:id="602"/>
      <w:r>
        <w:rPr/>
        <w:t>3204</w:t>
      </w:r>
      <w:bookmarkEnd w:id="603"/>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صالح الرازي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 أَنْذَرْتَهُمْ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،تكلمة الرجال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604" w:name="__RefHeading___Toc2672310_1280447820"/>
      <w:bookmarkStart w:id="605" w:name="_Toc211"/>
      <w:bookmarkEnd w:id="604"/>
      <w:r>
        <w:rPr/>
        <w:t>3205</w:t>
      </w:r>
      <w:bookmarkEnd w:id="605"/>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الضبي</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30"/>
      </w:r>
      <w:r>
        <w:rPr>
          <w:rFonts w:ascii="Amiri" w:hAnsi="Amiri" w:eastAsia="Amiri" w:cs="Amiri"/>
          <w:color w:val="111111"/>
          <w:sz w:val="28"/>
          <w:sz w:val="28"/>
          <w:szCs w:val="28"/>
          <w:rtl w:val="true"/>
          <w:lang w:bidi="ar-SA"/>
        </w:rPr>
        <w:t>ضبط الرازي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 الرجل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الغضائري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ضعيف جدّا،كثير التفرّد بالغرائب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روايته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 بن الخطاب،عن عبد اللّه بن أحمد،عن بكر بن صالح بن عمرو بن هشام،عن رجل من أصحابنا،عنهم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على السند</w:t>
      </w:r>
    </w:p>
    <w:p>
      <w:pPr>
        <w:pStyle w:val="BookText"/>
        <w:rPr/>
      </w:pPr>
      <w:r>
        <w:rPr>
          <w:rFonts w:ascii="Amiri" w:hAnsi="Amiri" w:eastAsia="Amiri" w:cs="Amiri"/>
          <w:color w:val="111111"/>
          <w:sz w:val="28"/>
          <w:sz w:val="28"/>
          <w:szCs w:val="28"/>
          <w:rtl w:val="true"/>
          <w:lang w:bidi="ar-SA"/>
        </w:rPr>
        <w:t>لا بأس بإلقاء نظرة على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داود،مهمل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ضعّفه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أحمد،مشترك بين الثقة و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هشام، إن كان الطائي فهو مجهول الحال و إن كان غيره عدّ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الرواية مقطوعة السند،و على جميع التقادير فالمعنون إما ضعيف أو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بأنّ الذي ذهب إليه بعض أعلام المعاصرين في معجمه من وثاقة كل من جاء في أسانيد كامل الزيارات ليس على ما ينبغي،بل وثاقة من روى عنه ابن قولويه رحمه اللّه بلا واسطة هو المتعين،و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رأي هذا المعاصر العلم يكون بكر بن صالح ثقة،لكنه هل هو الرازي أم غيره،فذاك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سند رواية في تفسير علي بن إبراهيم بهذا العنوان أيضا،حيث جاء فيه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 أَنْذَرْتَهُمْ أَمْ لَمْ تُنْذِرْهُمْ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أبي،عن بكر بن صالح،عن أبي عمر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بكر بن صالح في سند الرواية هو الذي ذكره الشيخ في أصحاب الصادق عليه السلام؛لأنّ إبراهيم بن هاشم القمي من أصحاب الرضا عليه السلام، و كذلك أبو عمرو الزبيري،من رواة الصادق عليه السلام،و لم نقف له على رواية عن غيره عليه السلام،و لا بدّ أن يكون بكر بن صالح هو الرازي الراوي عن موسى بن جعفر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الرازي،مولى بني ضبّة،روى عن</w:t>
      </w:r>
    </w:p>
    <w:p>
      <w:pPr>
        <w:pStyle w:val="BookText"/>
        <w:rPr/>
      </w:pPr>
      <w:r>
        <w:rPr>
          <w:rFonts w:ascii="Amiri" w:hAnsi="Amiri" w:eastAsia="Amiri" w:cs="Amiri"/>
          <w:color w:val="111111"/>
          <w:sz w:val="28"/>
          <w:sz w:val="28"/>
          <w:szCs w:val="28"/>
          <w:rtl w:val="true"/>
          <w:lang w:bidi="ar-SA"/>
        </w:rPr>
        <w:t>أبي الحسن موسى عليه السلام ضعيف،له كتاب نوادر،يرويه عدّة من أصحابنا،أخبرناه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البرقي،عن بكر،به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يختلف باختلاف الرواة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الرازي،مولى بني ضبّة، روى عن أبي الحسن الكاظم عليه السلام ضعيف جدّا،كثير التفرّد بالغرائب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ابن داود </w:t>
      </w:r>
      <w:r>
        <w:rPr>
          <w:rStyle w:val="FootnoteAnchor"/>
          <w:rtl w:val="true"/>
        </w:rPr>
        <w:footnoteReference w:id="1234"/>
      </w:r>
      <w:r>
        <w:rPr>
          <w:rFonts w:ascii="Amiri" w:hAnsi="Amiri" w:eastAsia="Amiri" w:cs="Amiri"/>
          <w:color w:val="111111"/>
          <w:sz w:val="28"/>
          <w:sz w:val="28"/>
          <w:szCs w:val="28"/>
          <w:rtl w:val="true"/>
          <w:lang w:bidi="ar-SA"/>
        </w:rPr>
        <w:t>أيضا في القسم الثاني،و ضعّفه،و نقل كلام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12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له كتاب في درجات الإيمان، و وجوه الكفر و الاستغفار و الجهاد،أخبرنا به ابن أبي جيّد،عن محمّد بن الحسن بن الوليد،عن الصفار،عن إبراهيم بن هاشم،عن بكر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كلامه في الرجال في ذلك،فعدّه تارة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الرضا </w:t>
      </w:r>
    </w:p>
    <w:p>
      <w:pPr>
        <w:pStyle w:val="BookText"/>
        <w:rPr/>
      </w:pPr>
      <w:r>
        <w:rPr>
          <w:rFonts w:ascii="Amiri" w:hAnsi="Amiri" w:eastAsia="Amiri" w:cs="Amiri"/>
          <w:color w:val="111111"/>
          <w:sz w:val="28"/>
          <w:sz w:val="28"/>
          <w:szCs w:val="28"/>
          <w:rtl w:val="true"/>
          <w:lang w:bidi="ar-SA"/>
        </w:rPr>
        <w:t>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الضبيّ الرازي،مولى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الرازي،روى عنه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يخالفان جميعا عدّ النجاشي و العلاّمة رحمهما اللّه في الخلاصة إيّاه من أصحاب الكاظم عليه السلام،و لا يرفع التنافي إلاّ البناء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ربّما يساعد على ذلك أنّ في نسخة من رجال الشيخ رحمه اللّه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الرضا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المهملة،و الألف،و الراء المهملة المكسورة،و الميم،و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دارم بن مالك بن حنظلة بن مالك بن زيد مناة بن تميم،و في بني دارم بيت تميم و شرفها،و كان دارم يسمّى بحرا؛و ذلك لأنّ أباه أتاه قوم في حمالة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بخريطة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يحملها و هو يدرم تحتها من ثقلها، و يقارب الخطو،فقال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يدرم،فسمّي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دارما لذلك،و حينئذ فيمكن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بكر بن صالح،اثنان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صالح الدارمي،و هو من أصحاب الرضا عليه السلام بشهادة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 بن صالح الرازي،و هو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بشهادة النجاشي رحمه اللّه برواية الرازي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يلائم كونه ممّن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يمكن عدّه ثلاثا؛لأنّ الشيخ رحمه اللّه </w:t>
      </w:r>
      <w:r>
        <w:rPr>
          <w:rStyle w:val="FootnoteAnchor"/>
          <w:rtl w:val="true"/>
        </w:rPr>
        <w:footnoteReference w:id="1239"/>
      </w:r>
      <w:r>
        <w:rPr>
          <w:rFonts w:ascii="Amiri" w:hAnsi="Amiri" w:eastAsia="Amiri" w:cs="Amiri"/>
          <w:color w:val="111111"/>
          <w:sz w:val="28"/>
          <w:sz w:val="28"/>
          <w:szCs w:val="28"/>
          <w:rtl w:val="true"/>
          <w:lang w:bidi="ar-SA"/>
        </w:rPr>
        <w:t xml:space="preserve">عدّ بكر بن صالح من دون </w:t>
      </w:r>
    </w:p>
    <w:p>
      <w:pPr>
        <w:pStyle w:val="BookText"/>
        <w:rPr/>
      </w:pPr>
      <w:r>
        <w:rPr>
          <w:rFonts w:ascii="Amiri" w:hAnsi="Amiri" w:eastAsia="Amiri" w:cs="Amiri"/>
          <w:color w:val="111111"/>
          <w:sz w:val="28"/>
          <w:sz w:val="28"/>
          <w:szCs w:val="28"/>
          <w:rtl w:val="true"/>
          <w:lang w:bidi="ar-SA"/>
        </w:rPr>
        <w:t xml:space="preserve">وصف من أصحاب الباقر عليه السلام،و لذا عنونه الميرزا في الوسيط </w:t>
      </w:r>
      <w:r>
        <w:rPr>
          <w:rStyle w:val="FootnoteAnchor"/>
          <w:rtl w:val="true"/>
        </w:rPr>
        <w:footnoteReference w:id="1240"/>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صالح،و عدّه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تضعيف العلاّمة و النجاشي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فهرست الشيخ،و باب من لم يرو عنهم عليهم السلام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داود في المقام خبط غريب،فإنّه عنون بكر بن صالح </w:t>
      </w:r>
      <w:r>
        <w:rPr>
          <w:rStyle w:val="FootnoteAnchor"/>
          <w:rtl w:val="true"/>
        </w:rPr>
        <w:footnoteReference w:id="1241"/>
      </w:r>
      <w:r>
        <w:rPr>
          <w:rFonts w:ascii="Amiri" w:hAnsi="Amiri" w:eastAsia="Amiri" w:cs="Amiri"/>
          <w:color w:val="111111"/>
          <w:sz w:val="28"/>
          <w:sz w:val="28"/>
          <w:szCs w:val="28"/>
          <w:rtl w:val="true"/>
          <w:lang w:bidi="ar-SA"/>
        </w:rPr>
        <w:t>مرّة في القسم الأول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في القسم الثاني و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الضبيّ،مولى بائس،مولى حمزة بن اليسع الأشعري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الرازي،مولى بني 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النجاشي من أصحاب الكاظم عليه السلام،و رجال الشيخ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التفرّد،ضعيف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فيه اشتباها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لبكر بن صالح؛فإنّ الرجل إن اتّحد أو تعدّد لم يوثقه أحد، بل هو إن اتّحد ضعيف،و إن تعدّد فبين مجهول 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بكر بن صالح الرازي مولى بائس؛فإنّ فيه أنّ بكرا مولى بني ضبّة دون بائس،و لو كان مولى بائس لكان يوصف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دون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فوصفه 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بائس ينافي وصفه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أوقعه في هذا الاشتباه أنّ الشيخ رحمه اللّه في باب أصحاب الرضا عليه السلام من رجاله </w:t>
      </w:r>
      <w:r>
        <w:rPr>
          <w:rStyle w:val="FootnoteAnchor"/>
          <w:rtl w:val="true"/>
        </w:rPr>
        <w:footnoteReference w:id="1243"/>
      </w:r>
      <w:r>
        <w:rPr>
          <w:rFonts w:ascii="Amiri" w:hAnsi="Amiri" w:eastAsia="Amiri" w:cs="Amiri"/>
          <w:color w:val="111111"/>
          <w:sz w:val="28"/>
          <w:sz w:val="28"/>
          <w:szCs w:val="28"/>
          <w:rtl w:val="true"/>
          <w:lang w:bidi="ar-SA"/>
        </w:rPr>
        <w:t>عدّ منهم بكر بن صالح الضبي الرازي،و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كونه ضبّيا بالحلف و المولوية دون النسب،فمولى في كلامه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ضبّة،فهو خبر لمبتدإ محذوف تقديره هو مولى بني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w:t>
      </w:r>
      <w:r>
        <w:rPr>
          <w:rStyle w:val="FootnoteAnchor"/>
          <w:rtl w:val="true"/>
        </w:rPr>
        <w:footnoteReference w:id="1244"/>
      </w:r>
      <w:r>
        <w:rPr>
          <w:rFonts w:ascii="Amiri" w:hAnsi="Amiri" w:eastAsia="Amiri" w:cs="Amiri"/>
          <w:color w:val="111111"/>
          <w:sz w:val="28"/>
          <w:sz w:val="28"/>
          <w:szCs w:val="28"/>
          <w:rtl w:val="true"/>
          <w:lang w:bidi="ar-SA"/>
        </w:rPr>
        <w:t xml:space="preserve">منهم بعد ذلك رجلا آخر اسمه بائس تقدّم </w:t>
      </w:r>
      <w:r>
        <w:rPr>
          <w:rStyle w:val="FootnoteAnchor"/>
          <w:rtl w:val="true"/>
        </w:rPr>
        <w:footnoteReference w:id="1245"/>
      </w:r>
      <w:r>
        <w:rPr>
          <w:rFonts w:ascii="IRNazanin" w:hAnsi="IRNazanin" w:eastAsia="IRNazanin"/>
          <w:color w:val="111111"/>
          <w:sz w:val="28"/>
          <w:sz w:val="28"/>
          <w:szCs w:val="28"/>
          <w:rtl w:val="true"/>
          <w:lang w:bidi="fa-IR"/>
        </w:rPr>
        <w:t>ترجمته منّا،فقال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بائس مولى حمزة بن اليسع الأشعري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 ابن داود أنّ هذا أيضا من صفات بكر بن صالح الرازي،و جعل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 غير منوّن مضافا إلى بائس،فزعم أنّ التوثيق لبكر فذكره في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رأى أنّ أساطين الفنّ كالنجاشي،و الشيخ الطوسي،و ابن الغضائري،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ضعّفوا بكر بن صالح زعمه رجلا آخر فذكره في الضعفاء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من أنّه </w:t>
      </w:r>
      <w:r>
        <w:rPr>
          <w:rStyle w:val="FootnoteAnchor"/>
          <w:rtl w:val="true"/>
        </w:rPr>
        <w:footnoteReference w:id="1246"/>
      </w:r>
      <w:r>
        <w:rPr>
          <w:rFonts w:ascii="Amiri" w:hAnsi="Amiri" w:eastAsia="Amiri" w:cs="Amiri"/>
          <w:color w:val="111111"/>
          <w:sz w:val="28"/>
          <w:sz w:val="28"/>
          <w:szCs w:val="28"/>
          <w:rtl w:val="true"/>
          <w:lang w:bidi="ar-SA"/>
        </w:rPr>
        <w:t>قبل ذلك بعدّة أسماء عنون بائسا،و ذكر فيه عين ما ذكره هنا بعده،ناسبا له إلى رجال الشيخ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عرفت ذلك؛فلنعد إلى ما كنّا فيه من تعدّد بكر،و قد ذكرنا إمكان تعدّده،لكن ليس مشتركا بين الثقة و الضعيف،بل هو مشترك بين ضعيف 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في التكملة </w:t>
      </w:r>
      <w:r>
        <w:rPr>
          <w:rStyle w:val="FootnoteAnchor"/>
          <w:rtl w:val="true"/>
        </w:rPr>
        <w:footnoteReference w:id="1247"/>
      </w:r>
      <w:r>
        <w:rPr>
          <w:rFonts w:ascii="Amiri" w:hAnsi="Amiri" w:eastAsia="Amiri" w:cs="Amiri"/>
          <w:color w:val="111111"/>
          <w:sz w:val="28"/>
          <w:sz w:val="28"/>
          <w:szCs w:val="28"/>
          <w:rtl w:val="true"/>
          <w:lang w:bidi="ar-SA"/>
        </w:rPr>
        <w:t xml:space="preserve">هذا المعنى عن مصنّفه السيّد التفرشي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 لمّا ذكر الشيخ عند ذكر أصحاب الرضا عليه السلام أن بكر بن صالح الضبي الرازي مولى،ثم ذكر بعده رجلا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بائس مولى حمزة بن اليسع الأشعري ثقة،توهم ابن داود أنّ هذا أيضا من صفات بكر بن صالح الرازي،و من ثمّ ذكره في كتابه في الموثقين،حيث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الضبّي مولى بائس مولى حمزة بن اليسع الأشعري ثقة،مع أنّه نقل عن رجال الشيخ أولا أنّ بائسا مولى حمزة ابن اليسع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لمّا رأى أنّ الأصحاب مثل النجاشي و الشيخ و ابن الغضائري و العلاّمة قدّس اللّه أرواحهم ذكروه ضعيفا و مهملا،ذكره مرة أخرى في الضعفاء و ضعّفه،و ذكر الشيخ قدّس سرّه في باب من لم يرو عنهم أيضا أنّ بكر بن صالح الرازي روى عنه إبراهيم بن هاشم،و الظاهر أنهما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المصنف رحمه اللّه رجلين بهذه الترجمة،فجعل بكر بن صالح ذلك مشتركا،قال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صالح مشترك بين مجهول يروي عن أبي جعفر عليه السلام،و بين ضعيف،و هو بكر بن صالح الرازي،يروي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بالاشتراك مجرد الاتفاق 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معناه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إفادة البديهي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معناه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اثنين فصاعدا،مع عدم تمييز أحدهما عن الآخر بوجه من الوجوه،أو ببعض الوجوه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ليس كذلك،لبعد طبقتهما،و اختلاف صفاتهما،كما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رحمه اللّه أنّ الاشتراك يرتفع بالراوي و المرويّ عنه،و شرحه أنّ الذي يروي عنه الباقر عليه السلام هو بكر بن صالح،و الذي يروي عن الكاظم و الرضا عليهما السلام هو بكر بن صالح مولى بني ضبّة،و الذي يروي عنه إبراهيم بن هاشم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بعض الأسانيد أنّ بكر بن صالح روى عن الجواد عليه السلام أيضا؛مثل ما رواه الحسين بن سعيد،عن بكر بن صالح،عن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له زميل يظلّل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الاستبصار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روى عنه إبراهيم بن هاشم،و أحمد بن محمّد بن خالد،و أحمد بن محمّد بن عيسى،و الحسين بن سعيد،و سهل بن زياد،و صالح بن أبي حمّاد،و عبد اللّه بن أحمد الرازي،و علي بن محمد،و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في الكتب الأربعة</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بكر بن صالح،عن سليمان بن جعفر، عن 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بكر بن صالح،عن سليمان بن جعفر الجعفري،عن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مهزيار،عن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أحمد بن محمّد بن عيسى، عن بكر بن صالح،عن الحسن بن محمّد بن عمران،عن زرعة،عن سماعة بن مهران،عن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بكر بن صالح،قال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أحمد بن محمّد،عن علي بن مهزيار،عن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أحمد بن محمد،عن بكر بن صالح،عن سليمان الجعفري،عن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بكر بن صالح،عن محمّد بن سنان،عن أبي بكر الحضرمي،عن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بكر بن صالح،عن محمّد بن سنان،عن حذيفة ابن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التهذيب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بكر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بكر بن صالح،عن القاسم بن بريد،عن أبي عمرو الزبيري،عن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يحيى،عن عبد اللّه بن أحمد الرازي،عن بكر بن صالح،عن ابن أبي عمير،عن ابن أذينة البصري،و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عبد اللّه،عن بكر بن صالح،عن ابن أبي عمير،عن نوح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أبي ليلى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أصحابنا،عن أحمد بن محمّد بن خالد،عن بكر بن صالح،عن سليمان بن جعفر الجعفري،عن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ابن محمد،عن بكر بن صالح،عمن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عدّة من أصحابنا،عن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محمد،عن بكر بن صالح،عن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أصحابنا،عن أحمد ابن محمّد،عن بكر بن صالح،عن سليمان الجعفري،عن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أحمد بن محمد،عن بكر بن صالح،عن سليمان الجعفري،عن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صالح،عن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سهل بن زياد،عن بكر بن صالح،عن محمّد الشيباني،عن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بكر بن صالح،عن محمّد بن سنان،عن أبي بكر الحضرمي،عن أبي عبد اللّه عليه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 اللّه،عن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الصومعة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الحسن،عن بكر بن صالح،عن الحسين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اللّه،عن محمّد بن إسماعيل،عن الحسين بن الحسن،عن بكر بن صالح،عن الحسين بن سعيد،عن إبراهيم بن محمّد الخزاز،و محمد بن الحسين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الحسن الرضا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اللّه،عن محمد بن إسماعيل،عن الحسين بن الحسن،عن بكر بن صالح،عن الحسن بن سعيد،عن عبد اللّه بن المغيرة،عن محمّد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يونس بن ظبيان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اللّه،عن محمّد بن إسماعيل،عن الحسين بن الحسن،عن بكر بن صالح،عن علي ابن أسباط،عن الحسن بن الجهم،عن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اللّه،عن محمّد بن إسماعيل،عن الحسين بن الحسن،عن بكر بن صالح،عن الحسن بن سعيد،عن الهيثم بن عبد اللّه،عن مروان بن 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محمد،عن معلى بن محمّد،عن علي بن محمد،عن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صالح،عن الريان بن شبيب،عن يونس،عن أبي أيوب الخزاز،عن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و محمد بن الحسن،عن سهل بن زياد،عن بكر بن صالح،عن محمّد بن سنان، عن 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باب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بكر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يحيى،و محمد بن عبد اللّه،عن عبد اللّه بن جعفر،عن الحسن بن ظريف،و علي بن محمد،عن صالح بن أبي حماد،عن بكر بن صالح،عن عبد الرحمن بن سالم،عن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بكر بن صالح،عن القاسم بن 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الزبيري،عن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يزيد،و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صالح،عن جعفر بن محمّد الهاشمي،عن إسماعيل ابن عباد،قال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أظنني قد سمعته من إسماعيل،عن عبد اللّه بن بكير،عن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بكر بن صالح،عن الحسن بن علي،عن عبد اللّه بن إبراهيم،عن علي بن أبي علي اللهبي،عن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بكر بن صالح،عن الحسن بن علي،عن عبد اللّه بن إبراهيم،عن علي بن أبي علي اللهبي،عن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محمد،عن بكر بن صالح،عن الغفاري،عن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أحمد بن محمد،عن بكر بن صالح،عن الحسن بن علي،عن عبد اللّه ابن جعفر بن إبراهيم،عن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صالح،عن ابن سنان،عن مفضل،عن أبي عبد اللّه عليه 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بكر بن صالح،و ابن فضال،عن عبد اللّه بن إبراهيم الغفاري،عن جعفر بن إبراهيم الجعفري،عن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أبيه،عن بكر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صالح،عن الحسن بن علي،عن إسماعيل بن عبد العزيز،عن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بكر بن صالح،عن بندار بن محمّد الطبري،عن علي بن سويد السائي،عن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صالح،عن بعض أصحابه،عن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أصحابنا،عن أحمد بن محمّد بن خالد،عن بكر بن صالح،عن سليمان بن جعفر الجعفري،عن أبي الحسن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بكر بن صالح،عمّن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أصحابنا،عن أحمد بن محمد،عن بكر بن صالح،عن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بكر بن صالح،عن سليمان الجعفري،عن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صالح،عن ابن فضال،عن عبد اللّه بن إبراهيم،عن علي بن أبي علي اللهبي،عن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يحيى،عن أحمد بن محمد،عن بكر بن صالح،عن الجعفري،عن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بكر بن صالح،رفعه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بكر بن صالح، عن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بكر بن صالح،عن عيسى ابن عبد اللّه بن محمّد بن عمر بن علي،عن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سهل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زياد،عن بكر بن صالح،عن الشيباني،عن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زياد،و أحمد ابن محمّد جميعا،عن بكر بن صالح،عن سليمان الجعفري،عن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صالح،عن محمّد بن أبي حمزة،عن عثمان 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استهداني إسماعيل بن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صالح،عن محمّد بن أبي حمزة،عن عثمان 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استهداني إسماعيل بن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صالح،عن محمّد بن سنان،عن أبي بكر الحضرمي،عن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روضة الكافي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 عن بكر بن صالح،عن الحسن بن علي،عن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بكر بن صالح،عن ابن سنان، عن عمرو بن شمر،عن جابر،عن أبي عبد اللّه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سهل،عن بكر بن صالح رفعه عن أبي عبد اللّه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بكر بن صالح،عن محمّد بن سنان،عن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بكر بن صالح،عن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بكر بن صالح،عن سليمان الجعفري،عن أبي الحسن موسى عليه السلام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روايات له عثرت عليها بالتتبع في الكتب الأربعة،و إنما ذكرتها بطولها ليقف المحقق على أنّ بكر بن صالح له رواية عن أبي جعفر عليه السلام،و ليس الباقر بل الجواد عليهما السلام بقرينة الروايات المصرح فيها بأبي جعفر الثاني،و التأمل في طبقة من روى عنه،فمثلا سهل بن زياد لم يدرك أبي جعفر الباقر عليه السلام،و هذا </w:t>
      </w:r>
    </w:p>
    <w:p>
      <w:pPr>
        <w:pStyle w:val="BookText"/>
        <w:rPr/>
      </w:pPr>
      <w:r>
        <w:rPr>
          <w:rFonts w:ascii="Amiri" w:hAnsi="Amiri" w:eastAsia="Amiri" w:cs="Amiri"/>
          <w:color w:val="111111"/>
          <w:sz w:val="28"/>
          <w:sz w:val="28"/>
          <w:szCs w:val="28"/>
          <w:rtl w:val="true"/>
          <w:lang w:bidi="ar-SA"/>
        </w:rPr>
        <w:t xml:space="preserve">و رواه بعينه في التهذيب </w:t>
      </w:r>
      <w:r>
        <w:rPr>
          <w:rStyle w:val="FootnoteAnchor"/>
          <w:rtl w:val="true"/>
        </w:rPr>
        <w:footnoteReference w:id="1250"/>
      </w:r>
      <w:r>
        <w:rPr>
          <w:rFonts w:ascii="Amiri" w:hAnsi="Amiri" w:eastAsia="Amiri" w:cs="Amiri"/>
          <w:color w:val="111111"/>
          <w:sz w:val="28"/>
          <w:sz w:val="28"/>
          <w:szCs w:val="28"/>
          <w:rtl w:val="true"/>
          <w:lang w:bidi="ar-SA"/>
        </w:rPr>
        <w:t>عن سهل بن زياد،عن بكر بن صالح،عن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علي بن مهزيار،عن بكر بن صالح،عن أبي جعفر عليه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بالجملة؛فالرجل مشترك بين الضعيف و المجهول،و الراوي عنه و المرويّ عنه أيضا مشتبه لعدم معلوميّة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جعفر عليه السلام من دون تقييد بالثاني </w:t>
      </w:r>
      <w:r>
        <w:rPr>
          <w:rStyle w:val="FootnoteAnchor"/>
          <w:rtl w:val="true"/>
        </w:rPr>
        <w:footnoteReference w:id="1251"/>
      </w:r>
      <w:r>
        <w:rPr>
          <w:rFonts w:ascii="Amiri" w:hAnsi="Amiri" w:eastAsia="Amiri" w:cs="Amiri"/>
          <w:color w:val="111111"/>
          <w:sz w:val="28"/>
          <w:sz w:val="28"/>
          <w:szCs w:val="28"/>
          <w:rtl w:val="true"/>
          <w:lang w:bidi="ar-SA"/>
        </w:rPr>
        <w:t xml:space="preserve">،كما في جملة منها،هل هو الباقر عليه السلام </w:t>
      </w:r>
    </w:p>
    <w:p>
      <w:pPr>
        <w:pStyle w:val="BookText"/>
        <w:rPr/>
      </w:pPr>
      <w:r>
        <w:rPr>
          <w:rFonts w:ascii="IRNazanin" w:hAnsi="IRNazanin" w:eastAsia="IRNazanin"/>
          <w:color w:val="111111"/>
          <w:sz w:val="28"/>
          <w:sz w:val="28"/>
          <w:szCs w:val="28"/>
          <w:rtl w:val="true"/>
          <w:lang w:bidi="fa-IR"/>
        </w:rPr>
        <w:t xml:space="preserve">أو الجواد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تمييز بكر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موصوف بأب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 برواية محمّد بن خالد البرقي،و ابنه أحمد،و إبراهيم بن هاشم،و عليّ بن مهزيار،و أحمد بن محمّد ابن عيسى،و سهل بن زياد،و الحسين بن سعيد،و الحسين بن الحسن،و عليّ بن محمّد،و عبد اللّه بن أحمد الرازي،عنه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بروايته عن الحسن بن سعيد،و الحسن بن محمّد بن عمران،و الريّان ابن شبيب،و ابن أبي عمير،و سليمان بن جعفر الجعفري،فتدبّر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آل الأمر بي إلى هنا،عثرت على قول المولى الوحيد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تضعيف الخلاصة من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كلام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نوع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تضعيفات ابن الغضائري و إن كانت لا تخلو من وهن،إلاّ أنّ ابتناء تضعيف الخلاصة هنا على تضعيف ابن الغضائري ممنوع؛فإنّ النّجاشي أيضا ضعّفه،و هو في غاية الضبط و نهاية الإتقان،بحيث لم يصدر من أحد من أهل الفنّ غمز في شيء من تصحيحاته و تضعيفاته و بياناته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فضعف بكر بن صالح الضبيّ الرازي الراوي عن الكاظم عليه السلام ممّا لا ينبغي الريب فيه،و اشتراك غيره معه من دون تمييز صحيح،يسقط كلّ رواية لبكر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الاعتبار،و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أمران 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في كشف الغمّة </w:t>
      </w:r>
      <w:r>
        <w:rPr>
          <w:rStyle w:val="FootnoteAnchor"/>
          <w:rtl w:val="true"/>
        </w:rPr>
        <w:footnoteReference w:id="1254"/>
      </w:r>
      <w:r>
        <w:rPr>
          <w:rFonts w:ascii="Amiri" w:hAnsi="Amiri" w:eastAsia="Amiri" w:cs="Amiri"/>
          <w:color w:val="111111"/>
          <w:sz w:val="28"/>
          <w:sz w:val="28"/>
          <w:szCs w:val="28"/>
          <w:rtl w:val="true"/>
          <w:lang w:bidi="ar-SA"/>
        </w:rPr>
        <w:t xml:space="preserve">،عن كتاب الخرائج </w:t>
      </w:r>
      <w:r>
        <w:rPr>
          <w:rStyle w:val="FootnoteAnchor"/>
          <w:rtl w:val="true"/>
        </w:rPr>
        <w:footnoteReference w:id="1255"/>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الرضا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امرأتي أخت محمّد بن سنان بها حمل،فادع اللّه عزّ و جلّ أن يجعله ذكرا،قال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 عليّ </w:t>
      </w:r>
      <w:r>
        <w:rPr>
          <w:rStyle w:val="FootnoteAnchor"/>
          <w:rtl w:val="true"/>
        </w:rPr>
        <w:footnoteReference w:id="1256"/>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واحدا عليّا و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عمرو</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فقدمت الكوفة و قد ولد لي غلام و جارية في بطن،فسمّيت كما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لامرأتي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امّ عمرو؟فقالت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تدعى 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حسن عقيدة الرجل،و كونه مورد عنايته عليه السلام،فينكشف بذلك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استظهار الميرزا قدّس سرّه في المنهج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التعدّد،و لعلّ الاتّحاد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الميرزا في المنهج ثلاثة عناوين تحت عنوان بكر بن صالح،و قد نقلنا فيما تقدّم نصّ عباراته،لكن التأمل و مقارنة الأسانيد اتّضح منها أنّ روايته عن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 بكر بن</w:t>
      </w:r>
    </w:p>
    <w:p>
      <w:pPr>
        <w:pStyle w:val="BookText"/>
        <w:rPr/>
      </w:pPr>
      <w:r>
        <w:rPr>
          <w:rFonts w:ascii="Amiri" w:hAnsi="Amiri" w:eastAsia="Amiri" w:cs="Amiri"/>
          <w:color w:val="111111"/>
          <w:sz w:val="28"/>
          <w:sz w:val="28"/>
          <w:szCs w:val="28"/>
          <w:rtl w:val="true"/>
          <w:lang w:bidi="ar-SA"/>
        </w:rPr>
        <w:t xml:space="preserve">صالح يردّه عدّه إيّاه ثلاثة في الوسيط،المتأخر تصنيفا عن المنهج بسنتين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اتّضح ممّا ذكر أنّ بكر بن صالح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أصحاب الباقر عليه السلام، و الثاني من أصحاب الكاظم و الرضا و الجواد عليهم السلام،و له روايات،و الثالث ممن لم يرو عنهم عليهم السلام،فالأول لم تثبت روايته،و الثاني له روايات و عدّ ضعيفا،و الثالث يروي عنهم بالواسطة،و هو غير متّضح الحال، فتدبر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16182_185085"/>
      <w:bookmarkStart w:id="607" w:name="pg16182_185085"/>
      <w:bookmarkEnd w:id="607"/>
    </w:p>
    <w:p>
      <w:pPr>
        <w:pStyle w:val="Heading2"/>
        <w:numPr>
          <w:ilvl w:val="1"/>
          <w:numId w:val="1"/>
        </w:numPr>
        <w:rPr/>
      </w:pPr>
      <w:bookmarkStart w:id="608" w:name="pg16182_185085"/>
      <w:bookmarkStart w:id="609" w:name="__RefHeading___Toc2672312_1280447820"/>
      <w:bookmarkStart w:id="610" w:name="_Toc212"/>
      <w:bookmarkEnd w:id="608"/>
      <w:bookmarkEnd w:id="609"/>
      <w:r>
        <w:rPr>
          <w:rtl w:val="true"/>
        </w:rPr>
        <w:t>الفهرس</w:t>
      </w:r>
      <w:bookmarkEnd w:id="610"/>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باب الباء </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حمزة بن اليسع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رتن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بن محمد صالح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بن محمد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 بن سعد بن محمد بن الحسين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بن عطوة العلوي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أبي بجير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أوس بن حارثة بن لام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بجر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زهير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عبد اللّه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 بن عمران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زياد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زياد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ضبع بن أنة الرعيني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عدي أبو يحيى الكوفي الوابشي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كثير السقّاء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الأنماري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 بن أبي ربيعة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 بن الحسن الشنشني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بن راشد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إسحاق بن بدر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الخليل الأسدي أبو الخليل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رشيد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رقيط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ابناه عبد اللّه و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سيف بن بدر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عبد اللّه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عبد اللّه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عبد اللّه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عمار الطبرستاني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عمرو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محمود بن أبي جسرة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مصعب الخزامي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معقل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أحمد بن الحسن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الهيثم أبو القاسم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الوليد الكوفي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يعقوب المقرئ الأعجمي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بدران الدين بن الشريف بن أبي الفتح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بن أحمد الحسيني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بن بجير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بن المحبر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كيا بن شرفشاه بن محمد الحسيني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سلمة الخزاعي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عمرو الأنصاري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كلثوم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مارية مولى عمرو بن العاص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ورقاء الخزاعي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بن عبد اللّه أبو هند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أوس بن خالد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سبرة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 الأنصاري الخزرجي أبو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مالك الأنصاري أخو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معرور الأنصاري الخزرجي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براقة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بن عسكر بن وتار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أبي زياد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الإسكاف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زائدة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بن سنان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بردة بن رجاء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 بن زيد بن النعمان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 بن زيد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برذعة بن عبد الرحمن البناني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برذون بن شبيب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 بن إبراهيم طباطبا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أبو الخير بن محمد بن بركة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بن يحيى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أخو شتيرة و هبيرة و كريب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إسماعيل الطائي أبو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الرزّاز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ضمرة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عامر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عمير بن معاوية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محمد الغاضري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الرحمن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يزيد بن كلثمة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الخضيب بن عبد اللّه الأسلمي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سفيان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قيس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حصين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 بن خضير الهمداني المشرقي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العبادي الحيري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أبو عمرو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الحائك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بن عمر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مولى عمرو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بسباس بن عمرو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بسبس الجهني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بن عبد اللّه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غيلان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بيان بن حمران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بسر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جحاش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راعي العير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رافع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سفيان الخزاعي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عصمة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محجن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السلمي أبو رافع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بياع اللؤلؤ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الحذّاء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الزيات أبو الحسين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علي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السندي بن شاهك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أحمد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الأسود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بن ذراع</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زيد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سواد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الشعيري أبو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مقترع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الضبيعي الكوفي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إبراهيم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بشر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عقبة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غيلان الكوفي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أحمد أبو سهل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إسماعيل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البراء بن عازب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البراء بن معرور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بشار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بكر التنيسي أبو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بنان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بياع الزطي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بيان بن حمران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جعفر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جعفر الجعفي أبو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جعفر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حجر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حذام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 الذهلي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الحسن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خثعم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دويد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دويك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رباط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الرحّال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زاذان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سالم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سحيم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سعيد بن قلبويه المعدل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 الهمداني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سلمة أبو الحسن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الصلت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طرخان النخاس</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عائذ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عاصم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عباد بن قيس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الحميد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الخثعمي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الشيباني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عتبة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العسوس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عطارد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عقبة الراتبي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عمارة الخثعمي الكوفي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عمر بن ذر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بن الأحدوث الحضرمي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بن محصن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عياض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غياث المريسي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محمد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محمد بن نصر بن الليث البلخي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مروان الكلابي الجعفري الكوفي 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مسعود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 الكوفي أبو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معرور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مهران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موسى</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موسى بن صالح أبو علي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 الوابشي النبال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همام الخثعمي الكوفي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الوليد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يحيى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يسار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أبو عبد الصمد بن بشر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أبو محمد المستنير الجعفي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أبي مسعود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أراكة النبّال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الأسلمي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إسماعيل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البراء بن معرور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بشار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خارجة الجهني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خزيم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خيثمة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الدهان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الرحّال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زاذان الحريري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سجيم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سليمان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 المنذر أبو لبابة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عقبة أبو مسعود البدري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عقربة الجهني أبو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عمرو بن محصن بن عمرو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غالب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بن الخصاصية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معاوية بن ثور البكائي الحجازي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الوليد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يحيى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يزيد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بن أبي بصرة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بعجة بن زيد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بعجة بن عبد اللّه الجذامي أو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بغيض بن حبيب بن مروان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بقباقة أخو بنين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أبي بكر الحضرمي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القسّام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بشر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رجاء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زياد الكوفي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عبد اللّه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كردم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محمد بن شعبة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بكر عبد اللّه بن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أبي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بن إبراهيم بن زياد الأشج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أحمد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الأرقط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الأشعث أبو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أعين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امية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أوس أبي النهال الطائي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بكر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تغلب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جناح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حاجب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حبيب الأحمسي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حبيش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حرب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حي بن تيم اللّه بن ثعلبة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خالد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خنيس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العام الاسم التسلسل الخاص تسلسل المستدرك الصفحة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زفر الزفري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زياد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سماك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سهيل الدمياطي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الرازي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الاحتمالين في تاج العروس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1298/3</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الرازي الضبّي،مولى بائس مولى حمزة بن اليسع الأشعريّ ثقة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جلّ الرجاليين،فمنهم في إتقان المقال،و رجال الشيخ الحرّ،و مجمع الرجال،و نقد الرجال،و منهج المقال،و منتهى المقال،و جامع الرواة،و ملخّص المقال،و الوسيط،و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و غيرهم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بداية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في الطبعة المحقّقة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البقّال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الحقل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هنا،لم يرد في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يكسر 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بجير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،المؤتلف و المختلف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 بن أبي بجير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 فتح الجيم فيهما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 بن أبي بحير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الموحّدة،و كسر الحاء المهملة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 بن أبي بجير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الموحّدة و 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اختاره ابن داود،مولى شهد بدرا و احدا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 بن أبي بجير الجهني،و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مولى،شهد بدرا و احدا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إسلامه نظر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بجير بن بجرة الطائي،و الإكمال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نعلم له رواية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،و 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الإسماعيلي،فقال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الإكمال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 بن زهير بن أبي 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،و بعد العنوان ذكر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سرق عيبة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سلّم،و مثله في الاستيعاب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اتّفق الثلاثة أنّه سرق عيبة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الإكمال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الجادّة،ثم ضبطه بالفتح فالسكون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عنه في مجمع الرجال،و جامع الرواة،و الوسيط المخطوط،باب الباء،و نقد الرجال،و منهج المقال من دون زيادة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شهد فتح مصر،و اختطّ بها،و خطّته 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عنه في جامع الرواة،و الوسيط المخطوط،</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،و ما في المتن أقرب إلى الأخير منه إلى القاموس،فراجع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أورده في منهج المقال،و مجمع الرجال،و نقد الرجال،و الوسيط المخطوط،باب الباء،و جامع الرواة،و توضيح الاشتباه،و الكلّ عن رجال الشيخ رحمه اللّه من دون زيادة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عيسى،عن حريز بن عبد اللّه، عن بحر السقّا،قال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الثاني قدّس سرّه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بحر ممدوح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قدّس سرّه في مشيخة روضة المتّقين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السقّاء لم يذكر بمدح و لا ذمّ،و إنّما ذكره الشيخ في أصحاب الصادق عليه السلام،و يظهر من المصنّف أنّ كتابه 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أخيه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مهزيار ثقة جليل القدر،وثّقه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سيجيء أحوالهما،فالطريق صحيح،و الخبر قويّ كالصحيح،و يمكن الحكم بصحّته لصحّته عن حمّاد،و هو ممّن أجمعت العصابة على تصحيح ما يصحّ عنه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وجه التأمّل هو اشتراط علماء الفنّ بأنّ الحديث لا يوصف بالصحّة إلاّ عند النصّ على كون الراوي إماميّا ثقة عدلا،أو ثبتت وثاقته بالقرائن الموجبة للظن بذلك،و في المترجم لم تجتمع تلك الشرائط،فعليه كيف يمكن الحكم بصحّة حديثه،نعم لو وصف حديثه بالحسن أمكن ذلك،كما يأتي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ذكره في مجمع الرجال،و الوسيط المخطوط،و جامع الرواة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جميعا عن رجال الشيخ رحمه اللّه من غير زيادة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جاء في غالب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 الراهب رأى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قبل مبعثه و آمن به،روى ابن عباس أنّ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 هو ابن ثماني عشرة سنة و النبيّ ابن عشرين سنة،و هما يريدان الشام في تجارة،حتّى إذا نزلوا منزلا فيه سدرة قعد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ظلّها، و مضى أبو بكر إلى راهب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 يسأله عن شيء،فقال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الرجل الذي في ظلّ السدرة؟فقال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محمّد بن عبد اللّه بن عبد المطلّب،فقال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اللّه نبيّ، ما استظلّ تحتها بعد عيسى بن مريم إلاّ محمّد،فوقع في قلب أبي بكر اليقين و التصديق، فلمّا نبّئ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اتّبعه أبو بكر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الأنماري،قال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رواية عن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ربيعة،و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المغيرة ابن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 بحيرا فسمّاه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اللّه،و هو والد عمرو بن عبد اللّه بن أبي ربيعة الشاعر المشهور،و ابن عمّ خالد بن الوليد،و أبي جهل بن هشام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الشيء مبادرة و بدارا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صرّح به في لسان العرب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،و لكن الإشكال أنّه لا يسمّى بالمصدر إلاّ قليلا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المجاهيل،و ذكره في الوسيط المخطوط،باب الباء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و فتح الدال،كان بمعنى الأدب،و إن قرئ بفتح الباء و سكون الدال،فالكلمة عربية،كما أفاده شيخنا الطهراني في ذيل طبقاته للمائة السابعة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التكملة أخذ ذلك من كتاب الغيبة للنعماني،فإنّه ذكر حديثا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 بن علي بن عيسى القوهستاني،قال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بدر بن إسحاق بن بدر الأنماطي في سوق الليل بمكّة،و كان شيخا نفيسا من إخواننا الفاضلين،و كان من أهل قزوين سنة خمس و ستين و مائتين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استدركه المصنف قدّس سرّه في فهرست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مقدمة الطبعة الحجريّة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الغيبة للشيخ الطوسي قدّس سرّه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إسماعيل و علي بن عبد اللّه الحسنيّان،قالا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على أبي محمّد الحسن عليه السلام بسرّمن‌رأى و بين يديه جماعة من أوليائه و شيعته حتى دخل عليه بدر خادمه،فقال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مولاي بالباب قوم شعث 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الحسن عليه السلام لبدر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فامض فائتنا بعثمان بن سعيد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ذكره في الوسيط المخطوط باب الباء،و مجمع الرجال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الكافي أورد 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ثعلبة بن ميمون،عن بدر بن الخليل الأسديّ،قال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أَحَسُّوا بَأْسَنٰا إِذٰا هُمْ مِنْهٰا يَرْكُضُونَ لاٰ تَرْكُضُوا وَ ارْجِعُوا إِلىٰ مٰا أُتْرِفْتُمْ فِيهِ وَ مَسٰاكِنِكُمْ لَعَلَّكُمْ تُسْئَلُونَ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و بعث إلى بني أميّة بالشام هربوا إلى الروم فيقول لهم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ندخلنّكم حتّى تتنصّروا فيعلّقون في أعناقهم الصلبان،فيدخلونهم فإذا نزل بحضرتهم أصحاب القائم طلبوا الأمان و الصلح،فيقول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نفعل حتّى تدفعوا إلينا من قبلكم منّا،قال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فيدفعونهم إليهم،فذلك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تَرْكُضُوا وَ ارْجِعُوا إِلىٰ مٰا أُتْرِفْتُمْ فِيهِ وَ مَسٰاكِنِكُمْ لَعَلَّكُمْ تُسْئَلُونَ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يسألهم الكنوز و هو أعلم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وَيْلَنٰا إِنّٰا كُنّٰا 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زٰاَلَتْ تِلْكَ دَعْوٰاهُمْ حَتّٰى جَعَلْنٰاهُمْ حَصِيداً خٰامِدِينَ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،و في 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خليل،يروي عنه أبو أسامة،و هو صالح الحديث،قاله يحيى،و في رواية أخرى عنه، بدر بن الخليل ثقة،روى عنه شريك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ذكره في الجرح و التعديل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عن رجال الشيخ،و لم يضيفوا عليه شيئا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نقد الرجال،و مجمع الرجال 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عمود العجلي،و هو خطأ من النسّاخ،و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جميعا عن رجال الشيخ رحمه اللّه و لم يضيفوا عليه شيئا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بنجد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كالدوم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بائعه،و سوق الخزّامين بالمدينة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خزامة بن يعمر الليثي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عنونه في جامع الرواة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الوليد الخثعميّ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في أصحاب الصادق عليه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الوليد الكوفيّ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إذا شاءوا أن يعلموا علموا،حديث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بدر بن الوليد،عن أبي الربيع الشامي،عن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إماميّ لكن لم أقف على ما يوضّح حاله،فهو مجهول الحال،نعم،إذا عوّلنا على رواية صفوان بن يحيى عنه أمكن عدّه حسنا،و أما رواية ابن أبي عمير عنه فلم أجدها في الكتب الأربعة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بعض نسخ الفهرست فتكون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للمترجم،أو كنية لأبيه لا اسم لجدّه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 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بلا زيادة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بمعنى القطب عند الصوفية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الإكمال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في اسد الغابة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 في اسد الغابة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اسد الغابة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كنّى المعنون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هند الداريّ سوى القهبائي في مجمع الرجال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 بن ورقاء الخزاعيّ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هند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فرضة بالبحرين يجلب إليها المسك من الهند فينسب إليها،و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النعم،سمّي بذلك؛لأنّه مقيم في داره فنسب إليها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المنسوبين إليه في توضيح المشتبه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 بن ورقاء بن عبد العزّى بن ربيعة الخزاعيّ أسلم هو و ابنه عبد اللّه بن بديل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الأشرف،عنونه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 بن ورقاء الخزاعيّ أبو عبد اللّه أبو هند الداري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وقوع تصحيف في رجال الشيخ و أن الصحيح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 بن ورقاء الخزاعيّ،برّ بن عبد اللّه أبو هند الداريّ،فالعبارة مركبة من ترجمتين و سقوط الألف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قلب الراء المهملة واوا،و على كلّ حال؛فالذي يوجب القطع هو تعدّد الترجمتين لا أنّها ترجمة واحدة،فتدبّر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أعطوا،و الظاهر ما أثبتناه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المترجم من الصحابة في اسد الغابة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،و قال في الاستيعاب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 عبد اللّه،و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برير بن عبد اللّه أبو هند الداريّ،و في الإصابة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 عبد اللّه أبو هند الدارمي مشهور بكنيته،سمّاه هكذا ابن ماكولا،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بربر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مثله،و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بمثقّلة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 أبي هند الداريّ،جزم بالأوّل ابن إسحاق و بالثاني ابن حبّان،و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احدا و ما بعدها،قال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زوج مرضعة إبراهيم بن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المنذر بن زيد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أسهم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الكلأ البعيد،و في لسان العرب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العازب من الكلأ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البعيد المطلب،و كلأ 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يرع قطّ و لا وطئ</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الأنصار هي من الأوس و الخزرج،ابنا قيلة، و هي أمهما نسبا إليها،و هما حارثة بن ثعلبة من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 ريح الجنوب،و به سمّيت القبيلة الخزرج،و هي أنفع من الشمال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التحرير على ما نقله المؤلّف قدّس سرّه عنه،و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سند الحديث شكره،روى جماعة منهم أبو بكر الحضرميّ،و أبان بن تغلب،و الحسين بن أبي العلاء،و صباح المزنيّ،عن أبي جعفر و أبي عبد اللّه عليهما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عازب مشكور بعد إصابته دعوة أمير المؤمنين عليه السلام في كتمان حديث 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قد ذكر المصنّف قدّس سرّه الرواية ببعض الاختصار غير المخلّ،فراجع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الأربعة 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يناقض هذه الرواية المرويّة في الخصال و الأمالي للشيخ الصدوق الضعيفة السند بأبي الجارود و غيره ما رواه شيخ الإسلام الحمويني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أعلام القرن السابع المولود سنة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الثامن و الخمسين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مناشدة أمير المؤمنين عليه السلام للأنصار و شهادة جمع بسماعهم من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زيد بن أرقم،و البراء بن عازب،و سلمان،و أبو ذر، و المقداد،و عمّار،فقالوا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نشهد لقد حفظنا قول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هو قائم على المنبر و أنت إلى جنبه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أمرني أن أنصب لكم إمامكم و القائم فيكم بعدي و وصيّي و خليفتي،و الذي فرض اللّه عزّ و جلّ على المؤمنين في كتابه طاعته،فقرنه بطاعته و طاعتي،و أمركم بولايته،و إنّي راجعت ربّي خشية طعن أهل النفاق و تكذيبهم فأوعدني لأبلّغها أو ليعذّبني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في المصادر الآتية و التي سوف تذكر أن البراء بن عازب في هذه الرواية مصحّفة عن اسم رجل آخر؛لأنّ البراء بن عازب لم يخرج من الكوفة بعد واقعة النهروان،و هو ممّن روى حديث الغدير بتصريح أعلام الخاصّة و العامّة،فتفطّن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عليّ مولاه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بالولاية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بكريمتيك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السيد بحر العلوم في رجاله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الأعمش،قال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عندي عشرة من الأخيار التابعين أنّ البراء بن عازب كان يبرأ ممّن تقدّم على علي عليه السلام،و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بريء منهم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ذكر ابن أبي الحديد في شرح نهج البلاغة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البراء بن 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أزل لبني هاشم محبّا،فلمّا قبض رسول اللّه صلّى اللّه عليه و آله خفت أن تتمالأ قريش على إخراج هذا الأمر عنهم،فأخذني ما يأخذ الوالهة العجول،مع ما في نفسي من الحزن لوفاة رسول اللّه صلّى اللّه عليه و آله،فكنت أتردّد إلى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عند النبيّ صلّى اللّه عليه و آله في الحجرة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أتفقّد وجوه قريش، فإنّي كذلك إذ فقدت أبا بكر و عمر،و إذا قائل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في سقيفة بني ساعدة،و إذا قائل آخر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بويع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ألبث و إذا أنا بأبي بكر قد أقبل و معه عمر و أبو عبيدة و جماعة من أصحاب السقيفة و هم محتجزون بالأزر الصنعانيّة لا يمرّون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قدّس سرّه إلى ما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روي من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،ذكر العنوان كما هنا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عمارة،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الطفيل،و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الأشهر أبو عمارة،و هو أصحّ 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شعبة،و زهير بن معاوية،عن أبي إسحاق،عن البراء سمعه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استصغرت أنا و ابن عمر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البراء بن عازب مع عليّ كرّم اللّه وجهه الجمل و صفّين و النهروان،ثم نزل الكوفة،و مات بها أيّام مصعب بن الزبير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السادس و العشرين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الضعاف،و مثله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تضعيف هذين العلمين للمترجم غريب،و الظاهر أنّ رواية الخصال و الأمالي أوقعتهما في هذا الخطأ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 ما يمكن أن يقال في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في أعلى مراتب الحسن بل ثقة، و أحاديثه من جهته إن لم تعدّ صحاحا،فلا أقلّ من عدّها حسانا كالصحاح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أنّ تولّيه من قبل معاوية و موته في اليمن أسطورة واضحة كأسطورة إنكاره لحديث الغدير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إلى آخر الترجمة هو ممّا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أثناء طبعه للكتاب،و لم يتمّها حيث لم يف بذلك عمره الشريف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قد فصّل الحديث عنه العلاّمة الأميني في الغدير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بهذه القضية في 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المساور العابد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،و قال في الاستيعاب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مالك بن النضر الأنصاري أخو أنس بن مالك لأبيه و أمّه،و قد تقدّم نسبه في ذكر نسب عمّه أنس بن النضر،و كان قد شهد احدا و ما بعدها من المشاهد مع رسول اللّه صلّى اللّه عليه و آله و سلّم،و كان البراء بن مالك أحد الفضلاء،و من الأبطال الأشدّاء،قتل من المشركين مائة رجل مبارزة سوى من شارك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شهاب،عن أنس بن مالك،قال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من ضعيف مستضعف ذي طمرين لا يؤبه له لو أقسم على اللّه لأبرّه،منهم البراء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سنة عشرين في ما ذكره الواقديّ،و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البراء إنّما قتل يوم تستر،و افتتحت السوس و الزابلس و تستر سنة عشرين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 انظر ضبط تستر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الأثير،بها قبر البراء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تمام كلام تاج العروس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أسماء المواضع،و في المراصد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و حذيفة،فقال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حذيفة مثل ابن مسعود؛لأنّ حذيفة كان ركنا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مسعود خلط و والى القوم،و مال معهم،و قال بهم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يتّضح لي ذلك و لذا لا يسعني الحكم بذلك،و لا ريب أنّ المقتول في عرصة القتال كان شهيدا في سبيل اللّه لو كان بأمرهم عليهم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أنّ المترجم قتل في تستر،فقد صرح بذلك في الاستيعاب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البراء بن مالك بتستر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المحدّثين،و لم نجد هذا العنوان في المطبوع منها،و تكرر ما وجدناه فيها من سقط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 المعنون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ابن ناصر الدين في توضيح المشتبه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معرور عند ضبطه كلمة معرور،فراجع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نسخة مخطوطة من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،كذلك،و هو تصحيف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مغرور،معرور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معرور الخزرجي توفّي على عهد رسول اللّه صلّى اللّه عليه و آله و سلّم،و هو من النقباء ليلة العقبة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في تفسير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يُحِبُّ التَّوّٰابِينَ وَ يُحِبُّ الْمُتَطَهِّرِينَ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بعد نقل رواية العلل و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كان الرجل البراء بن معرور الأنصاري و أوردهما في الفقيه مرسلا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صرحت الرواية المروية في الكافي و الفقيه و التهذيب،و سوف نذكرها إن شاء اللّه تعالى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الشيخ عبد النبي الكاظمي في تكملة الرجال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المشايخ هم الشيخ الكليني أعلى اللّه مقامه في الكافي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الشيخ الصدوق قدّس اللّه سرّه في الفقيه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،و شيخ الطائفة رضوان اللّه عليه في التهذيب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البراء بن معرور الأنصاري بالمدينة،و كان رسول اللّه صلّى اللّه عليه و آله و سلّم بمكّة،و أنّه حضره الموت،و كان رسول اللّه صلّى اللّه عليه و آله و المسلمون يصلّون إلى بيت المقدس،فأوصى البراء بن معرور أن يجعل وجهه إلى تلقاء النبيّ صلّى اللّه عليه و آله و سلّم إلى القبلة،و أوصى بثلث ماله فجرت به السنّة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فيها المترجم له من النقباء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هاشم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أولاهنّ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 كلمات أهل الفنّ في أوّل من بايع رسول اللّه صلّى اللّه عليه و آله و سلّم من الأنصار فقال جمع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 بن معرور،و قال آخرون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 و طائفة قالوا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الهيثم بن التيهان،و الأشهر أنّه البراء بن معرور،و من المتّفق عليه أنّه أحد النقباء الاثني عشر،و من السبعين الذين بايعوه ليلة العقبة،ففي اسد الغابة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أوّل من بايع ليلة العقبة الأولى،و مثله في المستدرك للحاكم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،و في المصادر المذكورة أنّه نقيب و سيّد الأنصار و كبيرهم،و النقباء اثنى عشر هو أحدهم،كما روى ذلك في الخصال للشيخ الصدوق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 الأحمر،عن جماعة مشيخة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 رسول اللّه صلّى اللّه عليه و آله و سلّم من أمّته اثني عشر نقيبا أشار إليهم جبرئيل،و أمره باختيارهم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كعدّة نقباء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من الخزرج و ثلاثة من الأوس؛فمن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زرارة،و البراء بن معرور،و عبد اللّه ابن عمرو بن حرام والد جابر بن عبد اللّه،و رافع بن مالك،و سعد بن عبادة،و المنذر بن عمرو،و عبد اللّه بن رواحة،و سعد بن الربيع،و ابن القوافل عبادة بن الصامت،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القوافل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 العرب كان إذا دخل يثرب يجيء إلى رجل من أشراف الخزرج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أجرني ما دمت بها من أن اظلم،فيقول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قوفل حيث شئت،فأنت في جواري، فلا يتعرض له أحد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التكبير أربعا ليس بصحيح،و هو ممّا يختص في الصلاة على المنافق،و مترجمنا الجليل من أظهر مصاديق المؤمنين،و لذلك قال في الاستيعاب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قدم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أتى قبره في أصحابه فكبّر عليه و 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 أنّه كبّر صلّى اللّه عليه و آله و سلّم و دعا 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ما هنا مختصرا عمّا هناك،مع اختلاف،و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النقباء الاثني عشر،و أوّلهم موتا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عن ابن مندة و أبي نعيم في اسد الغابة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،و الإصابة،و تجريد أسماء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الإكمال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المعجمة بواحدة،و سكون الراء 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برح بن عسكر بن وتّار بن كزغ بن حضرمين بن التغما بن مهري ابن حيدان بن عمرو بن الحاف بن قضاعة وفد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 شهد فتح مصر،و اختطّ بها و سكنها،و هو معروف من أهل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علمت له رواية بمصر و لا بغيرها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 بن أبي زياد أبو عمرو مولى بني هاشم كوفي، و قال في تهذيب التهذيب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بن أبي زياد الهاشمي مولاهم، أخو يزيد أبو عمرو،و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العلاء،روى عن ابن المسيّب بن رافع،و أبي الطفيل، و غيرهما،و عنه أبو زبيد عبثر بن القاسم،و الثوري،و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غيرهم،قال العجلي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الإسكاف الأزديّ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الباقر و الصادق عليهما السلام؛لأنّه قال في عنوان بكرويه الذي عنونه قبل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و عن أبي عبد اللّه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أضمر، لا كما قال المصنّف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تنبّه بعض أعلام المعاصرين في معجم رجال الحديث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ينبغي ذكره و هو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المطمأن به وقوع السهو من الشيخ،أو سقط في عبارة الفهرست، فإنّ الحسن بن محمّد بن سماعة المتوفّى سنة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ابن نهيك الّذي روى عنه حميد المتوفّى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أصولا كثيرة،لا يمكن أن يرويا عن برد بلا واسطة،و لا يبعد أن تكون الواسطة ابن أبي عمير كما في عبارة النجاشي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الإسكاف الأزديّ الكوفيّ،روى عن علي زين العابدين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ولده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محمّد بن أبي عمير،و محمّد بن سماعة،ذكره الطوسي في رجال الشيعة، و عدّه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الإسكاف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مولى،مكاتب،له كتاب يرويه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حاوي الأقوال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مثله في ملخّص المقال أيضا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الإرشاد للمولى محمّد باقر بن محمّد مؤمن الخراساني المتوفّى سنة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حكى عنه في تكملة الرجال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وجه إشعار رواية ابن أبي عمير عن المترجم وثاقته فهو ما ذكره العلاّمة الفقيد السيد محمّد صادق بحر العلوم في ذيل تكملة الرجال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استفادة توثيقه هو ما ادّعى الفقهاء الأوائل و الأواخر من أن المرسل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عدلا متحرّزا عن الرواية عن غير الثقة كابن أبي عمير و أمثاله يجعل مرسله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قوّة المسند،و ظاهر الشهيد في الذكرى اتّفاق الأصحاب عليه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تعداد ما يعمل به من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 مرسله معلوم التحرّز عن الرواية عن مجروح،و لهذا قبل الأصحاب مراسيل ابن أبي عمير،و صفوان بن يحيى،و أحمد بن محمّد بن أبي نصر البزنطي؛لأنّهم لا يرسلون إلاّ عن ثقة،و صرّح الشيخ الطوسي رحمه اللّه 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بدعوى الإجماع على ذلك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الطائفة على أنّ محمّد بن أبي عمير،و يونس بن عبد الرحمن،و صفوان بن يحيى،و أضرابهم لا يروون و لا يرسلون إلاّ عن ثقة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بحث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 العصابة على تصحيح ما يصح عنه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على هامش بعض الكتب الرجاليّة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،ثمّ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الخيّاط،كوفيّ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ذكره في مجمع الرجال،و توضيح الاشتباه،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ماكولا في الإكمال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بردة و بردة و يزده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بردة بضمّ الباء و سكون الراء فكثير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 إبراهيم بن رجاء الجحدري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مصادر أخرى،و الكلّ عن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زيادة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 بن زيد بن النعمان بن زيد بن عامر بن سواد بن ظفر الأنصاري الأوسيّ،شهد احدا و ما بعدها،و هو ابن أخي قتادة بن النعمان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المؤلّف قدّس سرّه كل ذلك من تاج العروس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القطع،فراجع تاج العروس فإنّ فيه فوائدا كثيرة،منها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النسبة في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جذميّ كحنفيّ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في اسد الغابة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،لكن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بركة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بركة هذه الناقة،و هو اسم للبروك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البركة أيضا كالحوض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مثله في رياض العلماء،و أمل الآمل،</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كلمات المؤرّخين و الرجاليّين في اسم المترجم،ففي تاريخ الطبري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منهم أحد عشر رئيسا كلّما قتل منهم رجل أخذ الراية آخر،فكان الأوّل كريب بن شريح،ثمّ شرحبيل بن شريح،ثمّ مرثد بن شريح،ثمّ هبيرة بن شريح،ثمّ يريم بن شريح،ثمّ سمير بن شريح،فقتل هؤلاء الإخوة الستّة جميعا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ذكره جماعة من أصحابنا الرجاليّين نقلا عن رجال الشيخ،و لم يزيدوا على ما ذكره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 بن عامر الأسلمي مولاهم المدنيّ،أسند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الرجال،و جامع الرواة،و إتقان المقال في قسم الحسان،و ملخص المقال في قسم غير البالغين مرتبة في المدح أو القدح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الكناسيّ، حدّث عن أبي جعفر و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الدارقطني و ابن ماكولا في المؤتلف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شيوخ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الطوسي في الرواة عن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 الخزّاز،عن يزيد الكناسيّ،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أثناء الحديث قال الإمام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فكنّاه عليه السلام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خالد،و من هنا يمكن القول بأنّ يزيد تصحيف؛لأنّ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خالد هو الكناسيّ لا غير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 الخزّاز عن يزيد الكناسي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يزيد الكناسي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 الخزاز،عن يزيد الكناسي،قال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 الخزّاز،عن يزيد الكناسيّ،قال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 الخزّاز،عن يزيد الكناسيّ،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أجد في سندها بريد الكناسيّ سوى خبرين في الكافي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حالات الأئمّة عليهم السلام في السن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سالم،عن بريد الكناسيّ،قال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سالم،عن بريد الكناسي،قال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معترضا على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العجليّ الكوفيّ،و تعبير المصنّف موهم أنّه قال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 أبو القاسم،حيث إنّه زاد ذلك في العنوان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حفصة و ليس إبراهيم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معاوية العجليّ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معاوية أبو القاسم العجليّ الكوفيّ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هو كتاب المؤتلف و المختلف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إبراهيم الأنصاري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تسمية الفقهاء من أصحاب أبي جعفر و أبي عبد اللّه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العصابة على تصديق هؤلاء الأوّلين من أصحاب أبي جعفر عليه السلام و أبي عبد اللّه عليه السلام و انقادوا لهم بالفقه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أفقه الأوّلين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زرارة،و معروف بن خرّبوذ،و بريد، و أبو بصير الأسديّ،و الفضيل بن يسار،و محمّد بن مسلم الطائفيّ،قالوا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أفقه الستّة زرارة،و قال بعضهم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بصير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بصير المراديّ،و هو ليث بن البختريّ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تنافي بين ذكر التاريخين من حيث إنّه نقل موته في سنة مائة و خمسين عن ابن فضّال كما في رجال النجاشي،و أشار إلى ذلك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 عنده أنّه مات في حياة الصادق عليه السلام و ذكر القول الآخر تتميما للفائدة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في بريد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آخره،فلا 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منافاة بين كلاميه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العجب أنّ بعض المحقّقين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كثرة الأغلاط بسبب هذا،و أنت خبير بأنّ هذه جسارة لا ترتكب سيّما بأمثال هؤلاء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نسخ الخلاصة،ففي طبعة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فقيه،و لدينا ثلاث نسخ من الخلاصة مخطوطة تاريخ كتابة إحداها سنة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،و النسخة الثانية قوبلت سنة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ثقة،و في الأولى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فقيه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القسم الأوّل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معاوية العجليّ ثقة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معاوية العجليّ ثقة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معاوية العجليّ الثقة الفقيه،و يعرف برواية عليّ بن عقبة بن خالد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حاوي الأقوال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ابن داود في رجاله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قولويه،قال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سليمان بن داود الرازي،قال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أسباط،عن أبيه أسباط بن سالم،قال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محمّد بن عبد اللّه رسول اللّه صلّى اللّه عليه و آله و سلّم الّذين لم ينقضوا العهد و مضوا عليه؟فيقوم سلمان و المقداد و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عليّ بن أبي طالب عليه السلام وصيّ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عمرو ابن الحمق الخزاعيّ،و محمّد بن أبي بكر،و ميثم بن يحيى التمّار مولى بني أسد، و اويس القرنيّ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الحسن بن عليّ عليه السلام ابن فاطمة بنت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سفيان بن أبي ليلى الهمداني،و حذيفة بن أسيد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كلّ من استشهد معه و لم يتخلّف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جبير بن مطعم،و يحيى بن ام الطويل، و أبو خالد الكابلي،و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محمّد بن علي و حواريّ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عبد اللّه بن شريك العامريّ،و زرارة بن أعين، و بريد بن معاوية العجليّ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طبعة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في تعليقته على رجال الكشّي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المتحوّرة أوّل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الحواريّ،أي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الجاعلون أنفسهم حواريّين،فهذه الرواية معوّل عليها في ارتفاع منزلة هؤلاء المتحوّرين السابقين المقرّبين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المسمعي،و قد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سمعوا و أطاعوا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قريب من مضمون هذا الحديث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تروى،و قد سقطت هذه الجملة من قلم الناسخ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فكذبت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بريد بن معاوية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يحيون،كما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سيبيّن لك أمر هذا الرجل إلى قريب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الصباح هلك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المتريّسون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يراد بهم طالبوا الرئاسة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ابتدعتماها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نوقش في سند الروايات الذامّة بجهالة بعض من وقع في سندها،و بأنّ الروايات المادحة مشهورة و مطمأن بها،و أنّها وردت عن الأئمّة المعصومين عليهم السلام،و حينئذ لا يبقى لترتيب الأثر على ما يخالفها مجال،و لكن العمدة في ردّ الأخبار الذامّة هي أنّ الضغط و مطاردة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بالأخص لمن يتصل و يختص بأئمّة الهدى عليهم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بأشدّ ما يتصوّر حتّى بلغ في مقطع من الزمن أنّ المستفتي في مسألة شرعيّة لا يستطيع أن يتشرّف بالمثول بين يدي الإمام عليه السلام و السؤال عن حكمه الشرعيّ،فكان يتظاهر ببيع شيء متجوّلا في أزقّة الكوفة أو غيرها،حتّى إذا انتهى إلى دار الإمام عليه السلام وقف بحجّة بيع شيء من متاعه و سأل عن حكمه الشرعيّ فيما ابتلي به،و لمّا كان حال الشيعة كما ذكرنا،فكيف يكون حال من يختصّ بهم و يعتمد الإمام عليه السلام عليهم،و من هذه الجهة كان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المقتضيات الزمنيّة شدّة و 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ينتقصون من المقرّبين عندهم، حفظا لحياتهم،و حقنا لدمائهم،حتّى يبلغ الأمر إلى لعنهم و التبرّي منهم،و التنقيص لدينهم،و من سبر الأخبار و درس التاريخ علم صحّة ما قلناه،فالطعن على زرارة و بريد و نظائرهما من هذا القبيل،فتفطّن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جاءت في صحيحة عبيد اللّه بن زرارة الّتي رواها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زرارة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منّي على والدك السلام،و 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إنّما أعيبك دفاعا منّي عنك،فإنّ الناس و العدوّ يسارعون إلى كلّ من قرّبناه،و حمدنا مكانه، لإدخال الأذى في من نحبّه و نقرّبه،و يرمونه لمحبّتنا له و قربه و دنوّه منّا،و يرون إدخال الأذى عليه و قتله،و يحمدون كلّ من عبناه نحن و إن نحمد أمره،فإنّما أعيبك لأنّك رجل اشتهرت بنا،و لميلك إلينا،و أنت في ذلك مذموم عند الناس، غير محمود الأثر،لمودّتك لنا،و بميلك إلينا،فأحببت أن أعيبك ليحمدوا أمرك في الدين بعيبك و نقصك،و يكون بذلك منّا دافع شرّهم عنك،يقول اللّه جلّ 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السَّفِينَةُ فَكٰانَتْ لِمَسٰاكِينَ يَعْمَلُونَ فِي الْبَحْرِ فَأَرَدْتُ أَنْ أَعِيبَهٰا وَ كٰانَ وَرٰاءَهُمْ مَلِكٌ يَأْخُذُ كُلَّ سَفِينَةٍ غَصْباً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التنزيل من عند اللّه صالحة، لا و اللّه ما عابها إلاّ لكي تسلم من الملك و لا تعطب على يديه،و لقد كانت صالحة</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،باختلاف يسير أشرنا لبعضه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خضر،و هو الصواب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المصدر،و هو الظاهر،حيث إنّ كنية إبراهيم بن عثمان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أيّوب،فراجع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ذكره القهبائي في مجمع الرجال،و الأردبيلي في جامع الرواة،و جمع آخر نقلا عن رجال الشيخ بلا زيادة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كلمات الأعلام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رجال الشيخ،و التكملة،و ملخّص المقال باب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 الحصيب،و في مجمع الرجال،و جامع الرواة،و نقد الرجال،و رجال ابن داود،و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بريدة بن الخضيب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المنقّطة من فوق و 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الاستيعاب،و تقريب التهذيب، و الإصابة،و طبقات ابن سعد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،و رجال السيد بحر العلوم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،و الدرجات الرفيعة،و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ضبطوها بالحاء و الصاد المهملتين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قدّس سرّه في رجاله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أنّه لمّا توفي رسول اللّه صلّى اللّه عليه و آله و سلّم كان بريدة في قومه،فأقبل برايته إلى المدينة،و نصبها على باب دار أمير المؤمنين عليه السلام،ثمّ إنّ القوم خوّفوه و هدّدوه فبايع أبا بكر مكرها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93/28</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إنكار بريدة بن الحصيب على أبي بكر جلوسه على عرش الخلافة رواه جمع بعبارات متقاربة،فالصدوق قال في الخصال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اثني عشر من الصحابة الّذين أنكروا على أبي بكر جلوسه على دست الخلافة و نقل كلماتهم حتّى انتهى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كلام المترجم،فقال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بريدة الأسلمي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نسيت أم تناسيت أم خادعتك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تذكر إذا أمرنا رسول اللّه صلّى اللّه عليه و آله و سلّم فسلّمنا على عليّ بإمرة المؤمنين و نبيّنا عليه السلام بين أظهرنا؟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 اللّه ربك، و أدرك نفسك قبل أن لا تدركها،و أنقذها من هلكتها ودع هذا الأمر،و وكله إلى من هو أحقّ به منك،و لا تماد في غيّك،و ارجع و أنت تستطيع الرجوع،فقد نصحتك نصحي، و بذلت لك ما عندي،فإن قبلت وفّقت و رشدت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إمامة الأئمّة الطاهرين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رحمه اللّه في البحار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وفاة سيّدة النساء فاطمة صلوات اللّه عليها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أبو ذر،و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انصرفوا فإنّ ابنة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اخّر إخراجها في هذه العشيّة،فقام الناس و انصرفوا،فلمّا أن هدأت العيون،و مضى شطر من الليل،أخرجها عليّ و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 و المقداد و عقيل و الزبير و أبو ذر و سلمان و 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 من بني هاشم و خواصّه، صلّوا عليها و دفنوها في جوف الليل،و سوّى عليّ عليه السلام حواليها قبورا مزوّرة مقدار سبعة حتى لا يعرف قبرها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يستفاد من الوحيد قدّس سرّه توثيقه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الأسلمي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الشهيد الثاني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ثبت الشعر لأمير المؤمنين عليه السلام فممّا لا ينبغي الترديد فيه أنّ بريد المذكور ليس المترجم؛لأنّ المترجم مات في خراسان سنة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الإكمال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الكامل لابن الأثير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الموحدة،و فتح الراء المهملة،و سكون الياء المثنّاة من تحتها،و آخره راء،و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بالخاء و الضاد المعجمتين،و في الإكمال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برير بن خضير فيمن قتل مع الحسين بن عليّ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العنوان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مشرق بن زيد بن حبشم بن حاشد بن خيوان ابن نوف بن همدان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السماوي في إبصار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شيخا،تابعيّا،ناسكا،قارئا للقرآن من شيوخ القرّاء،و من أصحاب أمير المؤمنين عليه السلام،و كان من أشراف أهل الكوفة من الهمدانيّين،و هو خال أبي إسحاق الهمدانيّ السبعيّ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أهل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بلغه خبر الحسين عليه السلام سار من الكوفة إلى مكّة ليجتمع بالحسين عليه السلام،فجاء معه حتى استشهد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بعض المؤرّخين أنّه لمّا بلغ من الحسين عليه السلام العطش ما شاء اللّه أن يبلغ،استأذن برير الحسين عليه السلام في أن يكلّم القوم،فأذن له فوقف قريبا منهم،و نادى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 بالحق محمّدا بشيرا و نذيرا،و داعيا إلى اللّه بإذنه و سراجا منيرا،و هذا ماء الفرات تقع فيه خنازير السواد و كلابها،و قد حيل بينه و بين ابن رسول اللّه صلّى اللّه عليه و آله و سلّم،أ فجزاء محمّد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أكثرت الكلام فاكفف،فو اللّه ليعطش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عطش من كان قبله،فقال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اكفف يا برير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الخطبة رواها السماويّ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المجلسي في بحار الأنوار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يلامون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المزاح رواه السماوي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جاء في بحار الأنوار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غيره،و قد ذكر الطبري في تاريخه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مفصّلا،فراجع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فممّا ذكره أرباب السّير ما نص عليه الطبري في تاريخه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اخرى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مخنف،عن عبد اللّه بن عاصم،عن الضحّاك بن عبد اللّه المشرقي،قال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أمسى الحسين و أصحابه قاموا الليل كلّه يصلّون و يستغفرون و يدعون و يتضرّعون،قال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فتمرّ بنا خيل لهم تحرسنا،و أنّ حسينا ليقرأ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يَحْسَبَنَّ الَّذِينَ كَفَرُوا أَنَّمٰا نُمْلِي لَهُمْ خَيْرٌ لِأَنْفُسِهِمْ إِنَّمٰا نُمْلِي لَهُمْ لِيَزْدٰادُوا إِثْماً وَ لَهُمْ عَذٰابٌ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لِيَذَرَ الْمُؤْمِنِينَ عَلىٰ مٰا أَنْتُمْ عَلَيْهِ حَتّٰى يَمِيزَ الْخَبِيثَ مِنَ الطَّيِّبِ فسمعها رجل من تلك الخيل الّتي كانت تحرسنا،فقال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ربّ الكعبة الطيّبون،ميّزنا منكم،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فعرفته،فقلت لبرير بن حضير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 من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أبو حرب السبيعيّ عبد اللّه بن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مضحاكا بطالا،و كان شريفا شجاعا فاتكا،و كان سعيد ابن قيس ربّما حبسه في جناية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برير بن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يجعلك اللّه في الطيّبين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برير بن حضير،قال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 و اللّه،هلكت و اللّه يا برير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لك أن تتوب إلى اللّه من ذنوبك العظام، فو اللّه إنا لنحن الطيّبون،و لكنّكم لأنتم الخبيثون،قال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على ذلك من الشاهدين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بريه بضمّ الباء المنقّطة تحتها نقطة،و فتح الراء،و إسكان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ضبطه في توضيح المشتبه لابن ناصر الدين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،و قال محقّق الكتاب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بالبصرة شرقي 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ياقوت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قبائل شتّى من بطون العرب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بالكسر،ثمّ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،وراء؛مدينة كانت على ثلاثة أميال من الكوفة على النجف،زعموا أن بحر فارس كان يتصل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اسم بريّه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قبل هذا الاسم بلا فصل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برية النصرانيّ،له كتاب،أخبرنا ابن أبي جيد القمّي،عن ابن الوليد،عن أحمد بن إدريس،و سعد بن عبد اللّه،و الحميريّ، عن الحسن بن عليّ الكوفيّ،عن عبيس بن هشام الناشريّ،عنه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استظهر المصنّف قدّس سرّه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أرتبيل،و في مجمع الرجال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ارنبيل،نقلا عن رجال النجاشيّ،و لكن في رجال النجاشيّ طبعة دار الأضواء و طبعة مؤسّسة النشر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ارتبيل،إلاّ أنّ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ارنكيل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نصّ عبارة رجال النجاشيّ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جزم باتّحاد العبادي و النصراني جمع من الرجاليين منهم الماحوزي في معراج أهل الكمال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جزم بالاتحاد أيضا الماحوزي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بريه النصراني،و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برية العبادي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الأجلّ الصدوق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أحمد،عن يحيى بن إبراهيم،عن محمّد بن يحيى،عن ابن أبي البلاد،عن أبيه،عن بزيع بن عمر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ناولنيها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الحائك؛أخذها المؤلّف قدّس سرّه عن تاريخ أبي زيد البلخي،حيث ذكر أن البزيعيّة أصحاب بزيع الحائك أقرّوا بنبوّته،و زعموا أنّ الأئمّة كلّهم أنبياء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إتقان المقال في قسم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يتوبون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ابن فضّال،عن حمّاد بن عثمان،عن ابن أبي يعفور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قيل بأنّ الحديث صحيح أو قويّ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الشهيد أبو عبد اللّه الحسين عليه السلام لم يبتل بالمختار،فإنّه لم يكن ممّن يذكر في زمانه عليه السلام،نعم هناك رواية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المختار يكذب على عليّ بن الحسين عليهما السلام،و فيها كلام يأتي في ترجمته إن شاء اللّه تعالى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عنه في مجمع الرجال،و نقد الرجال،و جامع الرواة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بزيع مولى عمرو بن خالد الكوفي،و بزيع المؤذن،و لا أدري هذا الملعون أيّهما هو أو غيرهما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بزيع المؤذن؛عدّه خالي ممدوحا لأنّ للصدوق إليه طريقا،فتأمّل،و جاءت روايته عن الإمام الصادق عليه السلام في من لا يحضره الفقيه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بزيع المؤذّن؛فقد رويته عن محمّد بن موسى بن المتوكّل رضي اللّه عنه،عن عليّ بن الحسين السعدآبادي،عن أحمد بن أبي عبد اللّه،عن أبيه،عن محمّد بن سنان،عن بزيع المؤذّن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طريق أسانيد الصدوق رحمه اللّه تعالى،باب الباء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بزيع المؤذّن ضعيف،و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بزيع المؤذّن،و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الموافق للاعتبار،فإنّ بزيعا الملعون كان من أصحاب أبي الخطّاب،و صدّق رسالته كما نصّ عليه الحسن بن موسى النوبختيّ في كتاب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 أصحابه معروفون بالكفر و الزندقة،كيف يحتمل أن يجعله الصدوق في عداد هؤلاء المشايخ،و يعدّ كتابه معتمدا؟،و كيف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المؤذّن،و لا صلاة عندهم فضلا عن آذانها؟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الغريب ما في شرح التقيّ المجلسيّ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عن بزيع المؤذّن فهو ضعيف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أخبارا في ذمّه،و منها خبر صحيح فيه لعنه،فيمكن أن يكون نقل الكتاب قبل انحرافه إلى 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منسوب إلى ثعلبة بن جدعاء بن ذهل بن رومان بن جندب بن خارجة بن سعد بن فطرة بن طيّء أو إلى ثعلبة بن رومان بن جندب،و يقال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ثعلبتان كما في الصحاح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،لكنه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بسبسة،ثم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بسبس،و في اسد الغابة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بسبس الجهني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بسبسة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مبسام و بسّام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التبسّم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عليه في الأصل،و حيث لا نعلم بضبطه في مكان آخر لذا أثبتناه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السيّد النجفي المرعشي،و لم يرد فيها و في رجال الكشّي بكون أبي جعفر هو المنصور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بسّام، و طبقات ابن سعد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،و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عن،كما جاء في منهج الميرزا و غيره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بسّام الصيرفيّ،عن أبي جعفر عليه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 الزكاة 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بسر في توضيح المشتبه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أنساب السمعاني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أبي غيلان الكوفيّ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أرطاة واحدة الأرطى شجر من شجر الرمل كما في الصحاح </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 فسمّى 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،لكن ذكره في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 و هو خطأ مطبعي بلا ريب،لاتّفاق من ترجمه من الخاصّة و العامّة أنّه بالسين المهملة، و من غريب ما صدر من شيخ الطائفة و عميدها الطوسي رحمه اللّه ذكر هذا الخبيث في أصحاب رسول اللّه صلّى اللّه عليه و آله و سلّم مع عدم ثبوت ذلك،فإنّ جمعا من أعلام العامّة صرّحوا بأنّ صحبته لم تثبت،منهم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في الاستيعاب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يسمع من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لأنّ رسول اللّه صلّى اللّه عليه و آله و سلّم قبض و هو صغير،هذا قول الواقديّ و ابن معين و أحمد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أهل الشام 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سمع النبيّ صلّى اللّه عليه و آله و سلّم،و هو أحد الذين بعثهم عمر بن الخطّاب مددا إلى عمرو بن العاص لفتح مصر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القسم الثاني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هو الظاهر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 الواقديّ أنّ داود بن حيّان حدّثه،عن عطاء بن أبي مروان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بسر بن أبي أرطاة بالمدينة شهرا يستعرض الناس ليس أحد ممّن يقال هذا أعان على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قتله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اتّقاء النفس بكشف العورة للملإ،خصيصة اختصّ بها الأنذال،و سقطة الناس، و التكرّم و الإعراض عن النظر إلى عورات هؤلاء الأقزام خصيصة الأشراف،و ذوي النفوس الأبيّة،فإذا كشف بسر بن أرطاة عن سوأته،و أبرز عورته يتّقي بها عن نفسه، فإنّما كشف عن دناءة أصله،و خباثة أرومته،و كيف لا و هو المعروف بمواقفه المشينة، و أعماله المخزية،و قد ذكر هذه المأثرة العظيمة،و المكرمة الجليلة،ابن عبد البرّ في الاستيعاب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لقائده معاوية بن أبي سفيان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بسر بن أرطاة من الأبطال الطغاة و كان مع معاوية بصفّين،فأمره أن يلقى عليّا في القتال،و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سمعتك تتمنّى لقاءه،فلو أظفرك اللّه به و صرعته حصلت على دنيا و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يزل به يشجّعه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هاك قائدا آخر من قوّاد معاوية،و شيطانا من شياطينه،استلقى على قفاه،و أبرز سوأته،ليقي نفسه الخبيثة من سيف أسد اللّه الغالب،يعسوب الدين و إمام المتقين،و قائد الغرّ المحجّلين،و أمير المؤمنين عليّ بن أبي طالب عليه أفضل التحيّة و السلام،و هو النذل الحقير عمرو بن العاص،فقد ذكر نصر بن مزاحم في صفّينة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لاحظ القصة هناك و ما ذكره ابن أبي الحديد في شرحه على نهج البلاغة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بيان بن حمران التفليسي، نزل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يعنون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بيان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مكرّر سيأتي قريبا بعد أربعة تراجم تحت رقم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الإصابة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السلمي أبو رافع بن بشر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1872/5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فرّق بعضهم بين بسطام الّذي هو بلدة قديمة من بلاد قومس نسب إليها</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عنه في نقد الرجال،و مجمع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نقلوا عبارة رجال الشيخ من دون زيادة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الإكمال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ملخّص المقال في قسم الحسان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 عين،و وجه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سابور ذو الأكتاف ملك العجم معرّب شاه‌پور معناه ابن السلطان،و سابور كورة بفارس،مدينتها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نوبندجان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،المؤتلف للدار قطني </w:t>
      </w:r>
      <w:r>
        <w:rPr>
          <w:rFonts w:eastAsia="IRNazanin" w:cs="IRNazanin"/>
          <w:b w:val="false"/>
          <w:bCs w:val="false"/>
          <w:i w:val="false"/>
          <w:iCs w:val="false"/>
          <w:color w:val="333333"/>
          <w:sz w:val="20"/>
          <w:szCs w:val="20"/>
        </w:rPr>
        <w:t>1055/2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بطبعاته الأربعة 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ذكرهم،و هو الصحيح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هو الثقة،و قد سبق في الفصل الأوّل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سابور الزيات ثقة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المقال،و الوسيط المخطوط،و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،و ملخّص المقال في قسم الصحاح،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حمزة،كما في طبعة مركز نشر كتاب طهران من رجال النجاشي،و لكن في نسخ رجال النجاشيّ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عمر،و هو ابن كيسبة،فراجع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إيران و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حمزة،و لكن في مجمع الرجال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النجاشيّ،و مثله في نسخة مخطوطة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حمزة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 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يحيى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بن الوليد عن الصفّار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سابور أبو الحسن الواسطيّ الزيّات، 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الزيّات،يكنّى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 الواسطيّ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الزيّات،يكنّى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 الواسطيّ،كذا في طبعة النجف الأشرف،و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كنية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الحسين،و لكن في الفهرست طبعة الهند 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سابور الزيات أبو الحسن الواسطيّ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الحسن،و في نضد الإيضاح المطبوع في ذيل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الواسطيّ،و ربّما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الزيّات،و كأنّه المراد به،و احتمال التعدّد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ظاهر كلام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سابور الزيّات،و منهم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الزيّات،و الحقّ الأوّل،أبو الحسن الواسطيّ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الحسين،و الحق الأوّل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مقتضى المجموع أن يكون كلّ منهما ابن سابور أبو الحسن و أبو الحسين الزيّات،أو ابن الزيّات،و هو ربّما قرّب الاتّحاد،و اللّه أعلم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القاسم بن محمّد بن عليّ بن إبراهيم بن محمّد،الّذي تقدّم ذكره وكيل الناحية،و أبوه وكيل الناحية،و جدّه عليّ وكيل الناحية،و جدّ أبيه إبراهيم بن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مجمع الرجال،و الوسيط المخطوط من نسختنا،و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الكلّ اكتفوا بنقل عبارة رجال الشيخ من دون زيادة،و ذكره في لسان الميزان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من غير زيادة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ثلاث نسخ مخطوطة من الخلاصة في مكتبتنا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يزيد بن نعمان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زيد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البرقيّ في رجاله في أصحاب الإمام الباقر</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المجلّد،فلاحظ</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الضبطين في توضيح المشتبه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،و قد مرّ من المصنّف ضبط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سوار الثقفي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،إلاّ أنّ في مجمع الرجال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لسان الميزان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نقلا عن رجال الشيخ رحمه 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 عظيما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بن عبد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أرعبه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الأشعريّ غلط بلا ريب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ابن طاوس رحمه اللّه،و لعن الصادق عليه السلام تجده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فمعنى المقترع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المختار،قال في لسان العرب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اقترع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اختير،و اقترع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يسار العجليّ الكوفيّ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بشّار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يسار الضبيعيّ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المفردة،و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تحت و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تأليف العلاّمة الحلّي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المنطقة تحتها نقطة،و الشين المعجمة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ضبيعة بن عجل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المخطوطة عندنا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قبل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المنقّطة تحتها نقطتان،و السين المهملة المخفّفة و الراء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 المفتوحة،و الباء المنقّطة تحتها نقطة المضمومة،و 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ضبعة بن عجل بن 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الحنّاط،بالنون و الحاء المهملة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باليمامة،نقله الصاغاني، و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بالبصرة،كأنّها نسبت إلى بني ضبيعة الحالّين بها فسمّيت باسمهم،و قال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العرب قبائل تنسب إلى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ضبيعة بن قيس بن ثعلبة بن عكابة بن صعب بن بكر بن وائل و هو أبو رقاش أم مالك و زيد مناة ابني شيبان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رهط الأعشى ميمون بن قيس،قلت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بني سعد بن ضبيعة و منهم المرقّش الأكبر أيضا كما تقدّم،و ضبيعة بن عجل بن لجيم بن صعب بن بكر بن وائل،و هم رهط الوصاف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 ضبيعة بن فريد بطن من الأوس من بني عوف بن عمرو بن عوف،و ضبيعة بن الحارث العبسيّ صاحب الأغرّ اسم فرس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عشائر الصموت ضبيعة الأعرابي عبد اللّه ابن الصموت بن عبد اللّه بن 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النسبة إلى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كجهني إلى 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حمزة بن نصر بن عمران الضبعي،قيل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إلى ضبيعة بن قيس بن ثعلبة الذين نزلوا البصرة،و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المحلّة الّتي سكنها هؤلاء بالبصرة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يسار الضبيعيّ،كما في طبعة الهند من رجال النجاشي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طبعة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ترجمة بندار،و النسّاخ خلطوا بين ترجمة بندار و ترجمة بشّار بن يسار كما يتّضح ذلك من نسخة مخطوطة من الخلاصة في مكتبتنا ذكر أوّلا بندار،ثمّ ذكر بشّار بن يسار،و المجاميع الرجاليّة عدّتهما اثنين،فالخلط جاء في الطبعتين من الخلاصة الحروفية في النجف الأشرف و إيران الحجريّة،فتفطّن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مخطوطتين من الخلاصة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عجل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عجل 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صحيح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عجل،قاله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ثقة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الضبيعيّ ثقة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بشّار،و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المشتركات للكاظميّ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 تجد رواياته في التهذيب و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كثيرا،فراجع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عقاب الجبال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1243/3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مدينة،و إنّما سمّيت بذلك لأنّها كانت مدنا،كلّ واحدة منها إلى جنب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وقتنا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صغيرة في الجانب الغربيّ من دجلة،و هي نهر شير،و أهلها روافض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الجانب الشرقيّ الإيوان،و قبر سلمان الفارسيّ،و حذيفة بن اليمان، يقصدهما الناس في كلّ سنة للزيارة في شعبان،و بالمشهدين ناس مقيمون بهما كالقرية،و المدائن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نواحي حلب في نقرة بني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تفصيل ذلك في معجم البلدان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المجاهيل، و مجمع الرجال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كلا نقلا عن رجال الشيخ رحمه اللّه بلا زيادة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ابن أبي غيلان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نقلناه من قبل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بن كثير الرقّي،عن بشر بن أبي غيلان الشيبانيّ،قال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ذبائح اليهود و النصارى و النصاب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و المتن المتقدّم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التفصيل في تاج العروس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توضيح المشتبه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ذكر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إسماعيل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إسماعيل بن عمّار من وجوه من روى الحديث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رجال النجاشي الطبعة المصطفويّة،و مجمع الرجال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في ترجمة إسحاق بن عمّار بن حيّان،قال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بن حيّان مولى بني تغلب أبو يعقوب الصيرفيّ شيخ من أصحابنا،ثقة،و إخوته يونس،و يوسف،و قيس،و إسماعيل،و هو في بيت كبير من الشيعة،و ابنا أخيه عليّ بن إسماعيل،و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إسماعيل كانا من وجوه من روى الحديث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و الأوّل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اتحاد هذا مع بشر بن إسماعيل الكوفيّ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ترجمة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 و أحدا و الخندق و الحديبية و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المصنّف قدّس سرّه قد نقل عن الخلاصة الطبعة الحجريّة،و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خيبر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بشر بن البراء العقبة و بدرا و أحدا و الخندق و مات بخيبر في حين افتتاحها سنة سبع من الهجرة من أكلة أكلها مع رسول اللّه صلّى اللّه عليه و آله و سلّم من الشاة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من تهذيب الأسماء و اللغات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الحاء،و فتح الدال،و تخفيف الياء،كذا قاله الشافعيّ و أهل اللغة و بعض أهل الحديث،و قال أكثر المحدّثين بتشديد الياء،و هما وجهان مشهوران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حكى هذا و الذي قبله في تاج العروس عن المشارق و المطالع و العناية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المصباح المنير للفيّوميّ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الحديبيّة بئر بقرب مكة على طريق جدّة دون مرحلة،ثمّ اطلق على الموضع،و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في الحلّ و بعضه في الحرم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 بشّار مكرّرا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عنونه جمع نقلا عن رجال الشيخ رحمه اللّه،و له رواية في الكافي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عن بشر بن بشّار النيسابوري،قال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الرجل عليه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بيّاع الزطّي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بيان في توضيح المشتبه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،و إذا كان بإبدال الياء نونا فهو بضمّ الباء ظاهرا،كما اختلف في الحسين بن بيان أو بنان البغدادي كما في معجم النبل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نقله عنه في توضيح المشتبه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،و انظر تفصيلها في معجم البلدان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مثله في نسخة مخطوطة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الصحيح ما تفطّن إليه المؤلّف قدّس سرّه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جعفر الجعفيّ أبو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جعفر الكوفيّ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جعفر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يكون هذا هو الأوّل،و اللّه أعلم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راجعت تعليقة الوحيد المطبوعة على هامش منهج المقال،و لم أجد للمعنون ذكرا في المطبوع الحجري،و في الطبعة المحقّقة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جعفر بن بشير،عن أبي أسامة الشحّام،قال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،نعم،في سند الاستبصار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بشر بن جعفر،و متن الروايتين واحد، و تقدّم ذكر الروايتين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أصرّ بعض المعاصرين في قاموسه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تغليط المؤلّف قدّس سرّه،و تصحيح كلام الوحيد رحمه اللّه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السهو منه،فالخبر في باب أحكام طلاق التهذيب،و من طلق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بشر بن جعفر كما قال التعليقة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حسّان في توضيح المشتبه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بكر،و هما ذهلان كلاهما من ربيعة،أحدهما ذهل بن ثعلبة بن عكابة،و الآخر ذهل بن ثعلبة بن عكابة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و الكل اكتفوا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قبيلة،و هو خثعم بن أنمار من اليمن،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 معدّ و صاروا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جبل،فمن نزله فهم خثعميّون،و خثعم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قبيلة أيضا و هو خثعم بن أنمار من اليمن،و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 معدّ صاروا باليمن،و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 اسم جمل،سمّي به خثعم، و الخثعمة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تلطّخ الجسد بالدم،و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سمّيت هذه القبيلة؛لأنّهم نحروا بعيرا فتلطّخوا بدمه و تحالفوا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ذكره البرقي في رجاله في أصحاب الباقر عليه السلام، و ذكره في مجمع الرجال،و نقد الرجال،و جامع الرواة،و اكتفوا بنقل عبارة رجال الشيخ رحمه اللّه في رجاله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بتري،و كذا بقية الموارد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اللفظة في توضيح المشتبه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بن محمّد بن بشير بن البطّال بن بشير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نسخة مخطوطة من رجال النجاشيّ تاريخ كتابتها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بن محمّد بن بشر بن البطّال بن بشير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جميع الطبعات من رجال النجاشيّ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حمّاد بن عيسى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ينسب إليه 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الزاذاني،فراجع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ز 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تاج العروس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الرجال،و نقد الرجال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بنقل نص ما جاء في رجال الشيخ رحمه اللّه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كما سيجيء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بالمحكوم بكونه مجهولا كما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التنبيه عليه في بشّار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سحيم مصغّر أسحم بمعنى الأسود،و قد يراد به الزّقّ،يستفاد ذلك من لسان العرب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سحيم الغفاريّ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سحيم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سحيم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ذكر الرجل في القسم الأوّل هو أنّه ذكر صريحا في القسم الثاني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لما انهيت الجزء الأول من كتاب الرجال المختصّ بالموثّقين و المهملين وجب أن أتبعه بالجزء الثاني المختصّ بالمجروحين و المجهولين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بمهملتين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الغفاريّ، صحابيّ،و له رواية عن عليّ،و في تهذيب 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سحيم الغفاريّ له صحبة،و حديث في أيّام التشريق،و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عليّ،روى عنه نافع بن جبير بن 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أبو ذرّ الهرويّ حديثه في مستدركه الذي استخرجه على إلزامات الدارقطنيّ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سعد الأنصاريّ شهد بدرا،و قتل في خلافة أبي بكر باليمن،في إمارة خالد بن الوليد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ذكر النجاشيّ في ترجمة صالح ابن الحكم النيليّ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و يحيى بن زكريّا اللؤلؤيّ،عن بشر بن سلام،عن صالح النيليّ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 أبو الحسن البجليّ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بشر بن مسلم أبو الحسن البجليّ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ابن مسلمة نقلا عن رجال النجاشيّ،و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 نقلا عن رجال النجاشيّ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صدقة،و نقل ابن داود عن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سلمة ثم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مسلمة،و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 له أصل،و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مهمل،و 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ترجمة بشر بن سلام،ثمّ أتبعه بترجمة بشر بن سالم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سلم أبو الحسن البجليّ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الأوّل،و من أصحابنا من نقله سالم،و اللّه أعلم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يبعد الاتّحاد أنّ المعنون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الحسن،و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صدقة،و هذا بجليّ و ابن مسلمة لم تذكر قبيلته،و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سلمة ثقة،و لكن في نسخة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 ثقة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طبعة جماعة</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روى الرواية التي أشار إليها في التعليقة الشيخ الصدوق رحمه اللّه في إكمال الدين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الحسين محمّد بن بحر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اللّه،و هامش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الجميع اقتصروا على نقل عبارة رجال الشيخ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 هو الصواب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نشبت،من المجهول بمعنى التعلّق و التداخل و التضامن،و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كسبت،و في مجمع الرجال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قنيت، و ما في المجمع غلط؛لأنّ الأولاد ليسوا ممّا يقتنون،و إذا أطلق فبعناية من التعبير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طرخان 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السيّد المرعشي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من نسختنا و ذكر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الشهيد الثاني قدّس سرّه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المخطوطة في منهج المقال نقلا عن الشهيد الثاني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و الظاهر ما في المتن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 هاهنا من 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 غلطا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،و كونه في باب الزيّ و التجمّل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باب نوادر في الدواب،حديث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ذكره في منهج المقال،و نقد الرجال،و نقلا</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عٰاصِمَ الْيَوْمَ مِنْ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أن يراد لا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ذا عصمة،فيكون فاعل بمعنى مفعول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النبيّ صلّى اللّه عليه و آله و سلّم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عاصم صاحب النبيّ صلّى اللّه عليه و آله و سلّم،ذكر الغارات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عبد اللّه الخثعميّ الكوفيّ،و ذكره في مجمع الرجال،و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بغير زيادة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نقل العنوانين في مجمع الرجال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الوسيط المخطوط حرف الباء،و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ذكروا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عبد اللّه الكوفيّ الخثعميّ،و كأنّهم اختاروا اتّحاده مع بشر ابن عبد اللّه بن سعيد،و 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عبد اللّه الخثعميّ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عمرو بن سعيد الخثعميّ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بين العنوانين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قال 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عبد اللّه الشيبانيّ، ذكره الطوسيّ في رجال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جعفر الصادق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ضبطه،فراجع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عقبة،و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عتبة، ففي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عتبة،و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المصادر الأخرى و الجميع ينقلون عن رجال الشيخ رحمه اللّه و لم يضيفوا عليه شيئا،و في توضيح الاشتباه،قال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الخثعميّ الكوفيّ المكتب،و في مجمع الرجال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الشيخ،و جامع الرواة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الإمام الصادق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عمّار،و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الطبعة المحقّقة الظاهر سقوطه منها،و كم لها من أمثاله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ابن عمارة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يعلّم 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سكون الكاف،و يقال أيضا بضم الميم و فتح الكاف مع تشديد التاء الأخيرة عن اللحياني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أبا عمرو بن عبد العزيز هو الكشّي صاحب الرجال،و كأنّه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مسعود،و الكشي رويا عن محمّد بن نصير،فتفطّن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الكشي،و نقد الرجال،و إتقان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عمرو</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جاء في أكثر من مصدر كما في منهج الميرزا و غيره إلاّ أنّ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اكتتبوا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غنى،و كذا جاء في المطبوع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الرجال،و لم نجده فيه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قلنا إنّ بشيرا هو الأصح لما يأتي في الكنى في أبي عمرة الأنصاري أنّ في اسمه أقوالا،و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عمرو، و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عمرة الخزرجي قتل مع علي بصفين،و هو بشير بن عمرو،و قال في باب الكنى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عمرة الأنصاري،في صفين نصر بن مزاحم كان من أعلام أصحاب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ذكر ما قيل في أبي عمرة،ثمّ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 اسمه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مالك،و عمرو بن محصن،و ثعلبة بن عمرو بن محصن،و بشير بن عمرو بن محصن،و الأصح الأخير كما نقله الاستيعاب عن إبراهيم بن المنذر،و قد عرفت في رشيد بن مالك أنّه أبو عميرة التميمي لا أبو عمرة الأنصاري،و في عمرو بن محصن أنّه 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أحيحة لا أبي عمرة،و أنه أبو هذا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الزيارة الرجبية المروية في بحار الأنوار </w:t>
      </w:r>
      <w:r>
        <w:rPr>
          <w:rFonts w:eastAsia="IRNazanin" w:cs="IRNazanin"/>
          <w:b w:val="false"/>
          <w:bCs w:val="false"/>
          <w:i w:val="false"/>
          <w:iCs w:val="false"/>
          <w:color w:val="333333"/>
          <w:sz w:val="20"/>
          <w:szCs w:val="20"/>
        </w:rPr>
        <w:t>340/101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بشير بن عمرو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بشر بن عمر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عمرو بن الأحدوث الحضرمي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مقتل أبي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بتعليق حسن الغفاري 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عمرو الحضرمي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272/101</w:t>
      </w:r>
      <w:r>
        <w:rPr>
          <w:rFonts w:ascii="IRNazanin" w:hAnsi="IRNazanin" w:eastAsia="IRNazanin"/>
          <w:b w:val="false"/>
          <w:b w:val="false"/>
          <w:bCs w:val="false"/>
          <w:i w:val="false"/>
          <w:i w:val="false"/>
          <w:iCs w:val="false"/>
          <w:color w:val="333333"/>
          <w:sz w:val="20"/>
          <w:sz w:val="20"/>
          <w:szCs w:val="20"/>
          <w:rtl w:val="true"/>
        </w:rPr>
        <w:t>،و أتبعه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في الحملة</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حذيفة و عبد اللّه بن مسعود،و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كثير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الرجال،و نقد الرجال،و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كل من عنونه بنقل عبارة رجال الشيخ رحمه اللّه فقط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اللام،و يحتمل أن تكون اللفظة مسلمة بفتح الميم و اللام،إذ المسلمة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يلازم الألف و اللام،و لذا قال ابن حجر في التبصير </w:t>
      </w:r>
      <w:r>
        <w:rPr>
          <w:rFonts w:eastAsia="IRNazanin" w:cs="IRNazanin"/>
          <w:b w:val="false"/>
          <w:bCs w:val="false"/>
          <w:i w:val="false"/>
          <w:iCs w:val="false"/>
          <w:color w:val="333333"/>
          <w:sz w:val="20"/>
          <w:szCs w:val="20"/>
        </w:rPr>
        <w:t>1286/4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يلبس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لملازمة الألف و اللام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 الكوفي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مسلمة،له أصل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قبله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مسلمة ثقة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النبال،روى الكشّي حديثا في طريقه محمّد ابن سنان،و صالح بن حماد،و ليس صريحا في تعديله،فأنا في روايته متوقّف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النبّال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ممدوح،و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ميمون الوابشي النبّال الكوفي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المجلّد،في بشر بن عمارة تحت رقم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يسار العجلي الكوفي،و في جامع الرواة، و الوسيط المخطوط،و نقد الرجال،نقلوا عبارة الشيخ رحمه اللّه من غير زيادة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بعدها،توضيح المشتبه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،و مرّ من المصنف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منه يعلم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الصمد،بمعنى والد عبد الصمد،و عبد الصمد قال فيه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ذكره في منهج المقال،و مجمع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غيرهم،مقتصرين على كلام الشيخ رحمه اللّه في رجاله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أبي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المطبوعة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أبي مسعود الأنصاري من أصحاب أمير المؤمنين عليه السلام،قتل يوم الحرة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قال في اسد الغابة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معبد أبو بشر الأسلمي من أصحاب بيعة الرضوان تحت الشجرة،روى عنه ابنه بشر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مجمع الرجال عن رجال النجاشي،و في نسخة مخطوطة معتبرة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بشير،و في نسخة من النجاشي 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قلنا هناك إن ما هنا خلاف الظاهر،فراجع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 كذلك في ملخّص المقال و إتقان المقال،و لكن نبّهنا على أنّ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278/1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المتقدمة كلها صرحت بأنّ الذي أكل من الشاة المسمومة هو بشر المترجم،و لكن حكي عن الكافي للشيخ الكليني قدس اللّه سره أنّه روى رواية في أنّ الذي أكل من الشاة المسمومة هو البراء بن معرور،و الظاهر أن نسخة الكافي 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اسيد،كما جاء في عنوانه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معيد بن شراحيل 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الخصاصية و هي امه،و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مارية،صحابي من أهل الصفة،ثمّ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منسوبة إلى خصاص،و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 بن عمرو بن كعب بن الغطريف الأصغر بطن من الأزد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الخصاصية،و 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بريرا فسمّاه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ابن معبد بن الخصاصة السدوسي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معبد بن الحصاصية السدوسي،ثم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 الصاد المهملتين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معيد،و لعله تصحيف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الشيخ في رجاله أيضا في أصحاب الصادق عليه السلام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العنوان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الحسين عليه السلام،بسنده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ابن عقبة،عن بشير الدهان،قال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ربما فاتني الحج،فأعرف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فاتني الوقوف بعرفات فأعرّف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قبر الحسين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 يا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مؤمن أتى قبر الحسين عليه السلام عارفا بحقه،في غير يوم عيد كتب اللّه له عشرين حجّة و عشرين عمرة مبرورات مقبولات،و عشرين حجّة و عمرة مع نبيّ مرسل أو إمام عدل،و من أتاه في يوم عيد كتب اللّه له مائة حجّة،و مائة عمرة،و مائة غزوة مع نبيّ مرسل أو إمام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لي بمثل الموقف؟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إليّ شبه المغضب،ثمّ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 إذا أتى قبر الحسين عليه السلام يوم عرفة و اغتسل من الفرات،ثمّ توجّه إليه كتب اللّه له بكل خطوة حجّة بمناسكها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أعلمه إلاّ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غزوة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 اختلاف يسير في اللفظ</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السلام،و وقع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عقبة،عن بشير الدهان،عن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متن الحديث عن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تحت رقم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،و قد جاءت في نقد الرجال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الغفاري،و هو الذي قد سلف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سعد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الشيخ رحمه اللّه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باليمن سهو منه ظاهرا،حيث إنّ عبد البر صرح في الاستيعاب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الجزري في اسد الغابة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،ذكر بيعته لأبي بكر،و كذا ابن حجر في الإصابة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اتفقوا على أنّه قتل تحت لواء خالد بن الوليد سنة اثنتي عشرة بعين التمر،و مثله في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قتل في عين التمر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سعيد الأنصاري،هكذا في المطبوعة،</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اللّه،و لم يضيفوا على كلامه شيئا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التهذيب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بشير،عن ابن أبي يعفور،قال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قال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عاصم صاحب النبيّ صلّى اللّه عليه و آله و سلّم ذكر 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نقلناه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لبابة رفاعة بن عبد المنذر،قاله ابن إسحاق،و أحمد ابن حنبل،و ابن معين،و قيل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بشير،قاله موسى بن عقبة و ابن هشام و خليفة، و قد تقدم عند رفاعة اسمه و كان نقيبا،شهد العقبة،و سار مع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إلى بدر،فردّه إلى المدينة،و استخلفه عليها،و ضرب له بسهمه و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أبو لبابة في خلافة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نعيم،و أبو عمر، و أبو موسى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أجرى 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الصوم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صلّيت ليلة الأربعاء عند أسطوانة التوبة،و هي أسطوانة أبي لبابة التي ربط نفسه إليها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اسد الغابة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ربط نفسه لأنّه تخلف في غزوة تبوك فربط نفسه بسارية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أبي لبابة،إلاّ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حاصرهم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خمسا و عشرين ليلة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،و لم أجد من عنونه من أرباب الجرح و التعديل،و لم ينقل عنه رواية سوى التي أشرنا إليها،و احتمال اتحاده مع الكناسي أو الدهان قوي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عفربة،و لكن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عقربة،و في الإصابة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عقربة الجهني أبو اليمان،له و لأبيه صحبة كما سيأتي،و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السكن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عاملا لعمر بن عبد العزيز على الرملة،إنّه شهد عبد الملك ابن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اليمان بشر أو بشير بن عقربة،أو ابن عقرب الجهني،و في الاستيعاب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عقربة الجهني،و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اليمان،و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الفلسطيني،له صحبة،و لأبيه عقربة صحبة،استشهد أبوه مع النبيّ صلّى اللّه عليه و آله و سلّم،و مات هو بعد خمس و ثمانين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ذكره في مجمع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بلا زيادة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يحيى الحلبي،عن بشير الكناسي، عن أبي عبد اللّه عليه السلام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الحلبي،عن بشير الكناسي،قال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وصلتم و قطع الناس،و أحببتم و أبغض الناس،و عرفتم و أنكر الناس و هو الحق،إنّ اللّه اتّخذ محمدا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 قبل أن يتّخذه نبيا،و إنّ عليا عليه السلام كان عبدا ناصحا للّه عزّ و جلّ فنصحه و أحبّ اللّه عزّ و جل فأحبّه،إنّ حقنا في كتاب اللّه بيّن،لنا صفو الأموال،و لنا الأنفال،و إنا قوم فرض اللّه عزّ و جلّ طاعتنا،و إنكم تأتمّون بمن لا يعذر الناس بجهالته،و 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ليس له إمام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بالطاعة،فقد رأيتم أصحاب علي عليه السلام،ثمّ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مرضه الذي توفّي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الاستبصار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 المنفعة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فضال،عن بشير بن مسلم،عن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القرض ما جرّ المنفعة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فضال،عن بشير بن سلمة،عن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القرض ما جرّ المنفعة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المعبد فمعناه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لسان العرب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المسحاة،و نقل عن ابن الأعرابي أنّ المعابد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المساحي و المرور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معيد،و لعله تصحيف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زحما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الخصاصية،و كان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بربر فسماه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سلف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الخصاصيّة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كحالة في معجم قبائل العرب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البكاء بن عامر بطن من عامر بن صعصعة،</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البكاء بطن من عامر بن صعصعة من العدنانية،و هم بنو البكاء بن عامر بن ربيعة بن عامر بن صعصعة،و عامر يأتي نسبه عند ذكره في حرف العين المهملة،منهم معاوية بن ثور،وفد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معه ابنه محمّد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ابن من مسح الرسول برأسه و دعا له بالخير و البركات و في اسد الغابة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معاوية بن ثور البكاء،من بني كلاب بن عامر ابن صعصعة يعد في أهل الحجاز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البكاء ككتّان جبل بمكة على طريق التنعيم على يمين من يخرج معتمرا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بكّار بالفتح و التشديد،بوزن نجّار من قرى شيراز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معاوية بن ثور البكاري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النبال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ممدوح،و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ميمون الوابشي النبال الكوفي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،و العنوان الذي ذكره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بشير النبال،و شجرة أخيه،و محمد بن زيد الشحام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صنيعتهما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صنيعتهما إليّ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بتّ ليلة قطّ،و للّه في مالي حق يسألنيه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بإسخان الحمّام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حسن،فقال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ميمون النبال ممدوح،و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القسم الأول المعد لذكر الثقات و المهملين،و حيث أنّه ليس بمهمل،فلا بد و أنه ثقة عنده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صاحب الترجمة،و روى المترجم عن الباقر و الصادق عليهما السلام،و عن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صرح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بأخوتهما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بشير النبال و شجرة أخيه،و محمد بن زيد الشحام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زيد،لكن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زيد الضبعي،صوابه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 و قد تقدم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بصرة بن أبي بصرة الغفاري،له و لأبيه صحبة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ابن الأثير في اسد الغابة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فسأله عن اسمه،فقال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بغيض،قال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حبيب،فهو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الحضرمي،و ليس إبراهيم بن الحكم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يونس،عن بكار بن أبي بكر،قال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 ما جاء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ابن أسد عن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الحسان،ثمّ ذكره في قسم غير البالغين مرتبة من المدح أو القدح،و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الأول،و الوسيط المخطوط في فصل الباء، و مجمع الرجال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الطوسي رحمه اللّه مع تقديم و تأخير في ذكر الكتب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،و 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رجاء الجحدري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أن نسبه إلى يشكر بن وائل بن قاسط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يشكر بن بكر بن وائل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ذكره جمع عن رجال الشيخ رحمه اللّه من غير زيادة على كلامه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أبو أيوب الخزاز،و ليس إبراهيم بن أبي زياد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في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 الإسناد و اختلاف أشرنا لمهمّه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الحاكم أبو علي الحسين بن أحمد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فبرص فأنا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فاندقت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صحاح اللغة للجوهري </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نسختنا المخطوطة من الكتاب مع بحثنا أكثر من مرة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الألفاظ،و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الإمام الصادق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بكار بن كردم كوفي،و في مشيخة الفقيه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بكار بن كردم،فقد رويته عن محمّد بن الحسن رحمه اللّه،عن محمّد بن الحسن الصفار،عن أحمد بن محمّد بن عيسى،عن محمّد بن سنان،عن بكار بن كردم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أبي بكر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 العنوانين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أبي بكر عبد اللّه بن محمّد الحضرمي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فيهم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أبي بكر كوفيّ،و لا يبعد أن يكون هذا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في البحث في أسباب الوضوء من النوم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العشرة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أبي بكر الحضرمي،و بكر بن أبي بكر،عن سليمان بن خالد،قال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،و قد تقدّم ذكر بكار بن أبي بكر الحضرمي،و يحتمل أن يكون المترجم أخا ذاك كما احتمله جمع،أو يكون أحدهما مصحّف الآخر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شجاج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أشجّ بيّن الشجج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جبينه أثر الشجّة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الشجّة في الجبين،و النعت أشجّ،ثم نقل عن الليث أن الشجّ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الرأس،ثمّ قال عن أبي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 أن يعلو رأس الشيء بالضرب كما يشجّ رأس الرجل،و لا يكون الشجّ إلاّ في الرأس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مجمع الرجال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 ذلك،إلاّ أنّه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أشيج بني عصرية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أحمد بن إبراهيم بن زياد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عبد الملك،قال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بكر الأرقط،عن أبي عبد اللّه عليه السلام؛أو عن شعيب،عن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دخل عليه واحد،فقال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أصلحك اللّه إني رجل منقطع إليكم بمودّتي،و قد أصابتني حاجة شديدة،و قد تقرّبت بذلك إلى أهل بيتي و قومي،فلم يزدني بذلك منهم إلاّ بعدا،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آتاك اللّه خير مما أخذ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ادع اللّه لي أن يغنيني عن خلقه،قال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قسّم رزق من شاء على يد من شاء،و لكن سل اللّه أن يغنيك عن الحاجة التي تضطرّك إلى لئام خلقه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يشوبه نقط بياض،أو بياض يشوبه نقط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أرقط،و الأنثى رقطاء،و الأرقط من الغنم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الأبغث</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المعاجم الرجالية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 الذكاة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أبي إسماعيل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جمهرة النسب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،جمهرة قبائل العرب لكحالة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العنوان،أي بكر بن أمية الضمري،أخو عمرو</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اكتفوا بنقل عبارة رجال الشيخ رحمه اللّه من دون زيادة، و ذكره في ملخّص المقال في قسم المجاهيل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بلا زيادة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ترجمة بكر بن محمّد بن جناح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يفيد تعدده،و كونه غير أبي عبد اللّه و أبي محمّد الآتيين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ذكره المصنف في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محمّد بن جناح</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مأخوذ من جناح الطائر أي يده،كما في الصحاح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،و قد مرّ من المصنف ضبطه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ترجمة أحمد بن بكر بن جناح،فراجع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وثقه في حاوي الأقوال،</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في حاوي الأقوال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جناح الأزدي مولاهم بغدادي،روى عن الرضا عليه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 بن جناح أبو عبد اللّه كوفي مولى ثقة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عامر،و هو الصواب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جناح أصله كوفي،نشأ ببغداد و مات بها،مولى الأزد،و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جهينة،و أخوه أبو عامر،روى عن أبي الحسن و الرضا عليهما السلام و كانا ثقتين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البعد؛هو أنّ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بكر بن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جناح أبو محمد،و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جناح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شعيب ابن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بكر بن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 بن جناح</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في ملخّص المقال،و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غيرهما،اكتفوا بنقل نص ما جاء في رجال الشيخ رحمه اللّه من غير زيادة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بطون بجيلة بنو أحمس بن الغوث بن أنمار، و لأحمس بطون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بنودهن بن معاوية بن أسلم بن أحمس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بنو ضبيعة بن ربيعة بن نزار،ولد ضبيعة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أحمس و الحارث</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الصحاح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 الصلب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 الصلب من الدين و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 أحمس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 بن حبيب الكوفي،و روى عنه عليه السلام و عن أبي عبد اللّه عليه السلام،و روى عاصم بن منصور بن حازم عنه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أواخر الصفحة 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من المدارك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مستند إطلاق قول الباقر عليه السلام في رواية بكر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مع ضعف سند الأولى بجهالة بكر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بصيرتي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 بن عيسى،عن الحسين بن سعيد،عن عثمان بن عيسى،عن منصور بن حازم،عن بكر بن حبيب،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حبيش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ذكر في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بعين ما جاء في رجال الشيخ رحمه اللّه من غير زيادة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عن رجال الشيخ رحمه اللّه من دون زيادة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حي بن تيم اللّه بن ثعلبة التيمي، كان بكر ممّن خرج مع ابن سعد إلى حرب الحسين عليه السلام حتى إذا قامت الحرب على ساق،مال مع الحسين عليه السلام على ابن سعد،فقتل بين يدي الحسين عليه السلام بعد الحملة الأولى،ذكره صاحب الحدائق الوردية و غيره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خالد الكوفي،و بنصه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خنيس الكوفي العابد نزيل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ميزان الاعتدال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له عنه هو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حبيش الأزدي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خنيس العابد،عن ثابت و يزيد الرقاشي و عدّة،و عنه آدم و طالوت و عدّة،واه،و لم نعرف أي مختصراته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منهج المقال،و الوسيط المخطوط في 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نص عبارة رجال الشيخ رحمه اللّه من دون زيادة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سيتعرض المصنف قدّس سرّه في الترجمة إلى ثلاث تراجم،لذا اعطيناهم عناوين و أرقام مستقلة بين معقوفين،فراجع</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بلا فصل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الرازي الضبي،مولى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ضبّة،روى عن أبي الحسن الكاظم عليه السلام،ضعيف جدا كثير التفرد بالغرائب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الرازي،عنه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 أول باب الباء من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الرازي مولى بني 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ضعيف،له كتاب نوادر،روى عنه محمّد بن خالد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روى عنه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ضعيف جدا،كثير التفرّد بالغرائب،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الحسن الأول و أبي جعفر الثاني عليهما السلام،و جاءت روايته عن أبي الحسن و أبي جعفر بدون تقييد بالأول و الثاني،و روى عن ابن أبي عمير،و ابن سنان،و ابن فضال،و أشعث بن محمد،و بندار بن محمّد الطبري،و جعفر بن الهاشمي، و الحسن بن سعيد،و الحسن بن علي،و الحسن بن محمّد بن عمران،و الريان بن شبيب،و سليمان بن جعفر،و سليمان بن جعفر الجعفري،و عبد الرحمن بن سالم، و عبد اللّه بن إبراهيم الجعفري،و عبد اللّه بن إبراهيم الغفاري،و علي بن أسباط،و علي بن صالح،و عيسى بن عبد اللّه بن محمّد بن عمر بن علي،و القاسم بن بريد،و القاسم بن يزيد،و محمد بن أبي حمزة،و محمد بن سليمان،و محمد بن سنان،و محمد الشيباني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ذلك في طي رواياته التي نقلناها عن التهذيب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ذكرناه اتضح أنّ أبا جعفر هو الجواد عليه السلام بقرينة سند الروايات المتقدمة المصرّح فيها بالثاني،و ضمّها إلى المطلقة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الباقر عليه السلام،و يتّضح ذلك جليّا بملاحظة طبقة الرواة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الطبعتين الحجرية الكبيرة و طبعة الهند من الخرائج هذه المنقبة،و لكن في نسخة مخطوطة قديمة جدا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الجديدة المحقّقة في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في كشف الغمة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انصرافي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فدعاني بعد ذلك فقال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الموارد الآتية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459.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81737</Words>
  <Characters>392080</Characters>
  <CharactersWithSpaces>469046</CharactersWithSpaces>
  <Paragraphs>6056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2026-08-25T10:10:45Z</dcterms:created>
  <dc:creator>ghaemiyeh.com</dc:creator>
  <dc:description/>
  <dc:language>en-US</dc:language>
  <cp:lastModifiedBy/>
  <dcterms:modified xsi:type="dcterms:W3CDTF">2026-08-25T13:41:05Z</dcterms:modified>
  <cp:revision>1</cp:revision>
  <dc:subject/>
  <dc:title>تنقیح المقال فی علم الرجال جلد 12</dc:title>
</cp:coreProperties>
</file>

<file path=docProps/custom.xml><?xml version="1.0" encoding="utf-8"?>
<Properties xmlns="http://schemas.openxmlformats.org/officeDocument/2006/custom-properties" xmlns:vt="http://schemas.openxmlformats.org/officeDocument/2006/docPropsVTypes"/>
</file>