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9580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15958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159584_2142443653">
            <w:r>
              <w:rPr>
                <w:webHidden/>
                <w:rStyle w:val="IndexLink"/>
                <w:rtl w:val="true"/>
              </w:rPr>
              <w:t>تمهيد</w:t>
            </w:r>
            <w:r>
              <w:rPr>
                <w:rStyle w:val="IndexLink"/>
                <w:rtl w:val="true"/>
              </w:rPr>
              <w:tab/>
            </w:r>
            <w:r>
              <w:rPr>
                <w:rStyle w:val="IndexLink"/>
              </w:rPr>
              <w:t>15</w:t>
            </w:r>
          </w:hyperlink>
        </w:p>
        <w:p>
          <w:pPr>
            <w:pStyle w:val="Contents2"/>
            <w:tabs>
              <w:tab w:val="clear" w:pos="8743"/>
              <w:tab w:val="right" w:pos="9026" w:leader="dot"/>
            </w:tabs>
            <w:rPr/>
          </w:pPr>
          <w:hyperlink w:anchor="__RefHeading___Toc10159586_2142443653">
            <w:r>
              <w:rPr>
                <w:webHidden/>
                <w:rStyle w:val="IndexLink"/>
                <w:rtl w:val="true"/>
              </w:rPr>
              <w:t>حقائق مغيّبة في عيابات المؤرخين</w:t>
            </w:r>
            <w:r>
              <w:rPr>
                <w:rStyle w:val="IndexLink"/>
                <w:rtl w:val="true"/>
              </w:rPr>
              <w:tab/>
            </w:r>
            <w:r>
              <w:rPr>
                <w:rStyle w:val="IndexLink"/>
              </w:rPr>
              <w:t>21</w:t>
            </w:r>
          </w:hyperlink>
        </w:p>
        <w:p>
          <w:pPr>
            <w:pStyle w:val="Contents2"/>
            <w:tabs>
              <w:tab w:val="clear" w:pos="8743"/>
              <w:tab w:val="right" w:pos="9026" w:leader="dot"/>
            </w:tabs>
            <w:rPr/>
          </w:pPr>
          <w:hyperlink w:anchor="__RefHeading___Toc10159588_2142443653">
            <w:r>
              <w:rPr>
                <w:webHidden/>
                <w:rStyle w:val="IndexLink"/>
                <w:rtl w:val="true"/>
              </w:rPr>
              <w:t>نماذج مثيرة لإعترافات خطيرة</w:t>
            </w:r>
            <w:r>
              <w:rPr>
                <w:rStyle w:val="IndexLink"/>
                <w:rtl w:val="true"/>
              </w:rPr>
              <w:tab/>
            </w:r>
            <w:r>
              <w:rPr>
                <w:rStyle w:val="IndexLink"/>
              </w:rPr>
              <w:t>26</w:t>
            </w:r>
          </w:hyperlink>
        </w:p>
        <w:p>
          <w:pPr>
            <w:pStyle w:val="Contents2"/>
            <w:tabs>
              <w:tab w:val="clear" w:pos="8743"/>
              <w:tab w:val="right" w:pos="9026" w:leader="dot"/>
            </w:tabs>
            <w:rPr/>
          </w:pPr>
          <w:hyperlink w:anchor="__RefHeading___Toc10159590_2142443653">
            <w:r>
              <w:rPr>
                <w:webHidden/>
                <w:rStyle w:val="IndexLink"/>
                <w:rtl w:val="true"/>
              </w:rPr>
              <w:t xml:space="preserve">فماذا عن ابن عباس في كتاب </w:t>
            </w:r>
            <w:r>
              <w:rPr>
                <w:rStyle w:val="IndexLink"/>
                <w:rtl w:val="true"/>
              </w:rPr>
              <w:t xml:space="preserve">( </w:t>
            </w:r>
            <w:r>
              <w:rPr>
                <w:rStyle w:val="IndexLink"/>
                <w:rtl w:val="true"/>
              </w:rPr>
              <w:t xml:space="preserve">الأسماء المبهمة في الأنباء المحكمة </w:t>
            </w:r>
            <w:r>
              <w:rPr>
                <w:rStyle w:val="IndexLink"/>
                <w:rtl w:val="true"/>
              </w:rPr>
              <w:t>)</w:t>
            </w:r>
            <w:r>
              <w:rPr>
                <w:rStyle w:val="IndexLink"/>
                <w:rtl w:val="true"/>
              </w:rPr>
              <w:t>؟</w:t>
            </w:r>
            <w:r>
              <w:rPr>
                <w:rStyle w:val="IndexLink"/>
                <w:rtl w:val="true"/>
              </w:rPr>
              <w:tab/>
            </w:r>
            <w:r>
              <w:rPr>
                <w:rStyle w:val="IndexLink"/>
              </w:rPr>
              <w:t>32</w:t>
            </w:r>
          </w:hyperlink>
        </w:p>
        <w:p>
          <w:pPr>
            <w:pStyle w:val="Contents2"/>
            <w:tabs>
              <w:tab w:val="clear" w:pos="8743"/>
              <w:tab w:val="right" w:pos="9026" w:leader="dot"/>
            </w:tabs>
            <w:rPr/>
          </w:pPr>
          <w:hyperlink w:anchor="__RefHeading___Toc10159592_2142443653">
            <w:r>
              <w:rPr>
                <w:webHidden/>
                <w:rStyle w:val="IndexLink"/>
                <w:rtl w:val="true"/>
              </w:rPr>
              <w:t>الفصل الرابع</w:t>
            </w:r>
            <w:r>
              <w:rPr>
                <w:rStyle w:val="IndexLink"/>
                <w:rtl w:val="true"/>
              </w:rPr>
              <w:t xml:space="preserve">: </w:t>
            </w:r>
            <w:r>
              <w:rPr>
                <w:rStyle w:val="IndexLink"/>
                <w:rtl w:val="true"/>
              </w:rPr>
              <w:t>آثار الأدبية شعراً ونثراً ومحاججات كلامية</w:t>
            </w:r>
            <w:r>
              <w:rPr>
                <w:rStyle w:val="IndexLink"/>
                <w:rtl w:val="true"/>
              </w:rPr>
              <w:tab/>
            </w:r>
            <w:r>
              <w:rPr>
                <w:rStyle w:val="IndexLink"/>
              </w:rPr>
              <w:t>39</w:t>
            </w:r>
          </w:hyperlink>
        </w:p>
        <w:p>
          <w:pPr>
            <w:pStyle w:val="Contents3"/>
            <w:tabs>
              <w:tab w:val="clear" w:pos="8459"/>
              <w:tab w:val="right" w:pos="9026" w:leader="dot"/>
            </w:tabs>
            <w:rPr/>
          </w:pPr>
          <w:hyperlink w:anchor="__RefHeading___Toc10159594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0159596_2142443653">
            <w:r>
              <w:rPr>
                <w:webHidden/>
                <w:rStyle w:val="IndexLink"/>
                <w:rtl w:val="true"/>
              </w:rPr>
              <w:t>المبحث الأوّل</w:t>
            </w:r>
            <w:r>
              <w:rPr>
                <w:rStyle w:val="IndexLink"/>
                <w:rtl w:val="true"/>
              </w:rPr>
              <w:t xml:space="preserve">: </w:t>
            </w:r>
            <w:r>
              <w:rPr>
                <w:rStyle w:val="IndexLink"/>
                <w:rtl w:val="true"/>
              </w:rPr>
              <w:t>ابن عباس وما ينسب إليه من شعر وشاعرية</w:t>
            </w:r>
            <w:r>
              <w:rPr>
                <w:rStyle w:val="IndexLink"/>
                <w:rtl w:val="true"/>
              </w:rPr>
              <w:tab/>
            </w:r>
            <w:r>
              <w:rPr>
                <w:rStyle w:val="IndexLink"/>
              </w:rPr>
              <w:t>41</w:t>
            </w:r>
          </w:hyperlink>
        </w:p>
        <w:p>
          <w:pPr>
            <w:pStyle w:val="Contents4"/>
            <w:tabs>
              <w:tab w:val="clear" w:pos="8176"/>
              <w:tab w:val="right" w:pos="9026" w:leader="dot"/>
            </w:tabs>
            <w:rPr/>
          </w:pPr>
          <w:hyperlink w:anchor="__RefHeading___Toc10159598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0159600_2142443653">
            <w:r>
              <w:rPr>
                <w:webHidden/>
                <w:rStyle w:val="IndexLink"/>
              </w:rPr>
              <w:t>1</w:t>
            </w:r>
            <w:r>
              <w:rPr>
                <w:rStyle w:val="IndexLink"/>
                <w:rtl w:val="true"/>
              </w:rPr>
              <w:t xml:space="preserve"> - </w:t>
            </w:r>
            <w:r>
              <w:rPr>
                <w:rStyle w:val="IndexLink"/>
                <w:rtl w:val="true"/>
              </w:rPr>
              <w:t xml:space="preserve">قال في ذهاب بصره </w:t>
            </w:r>
            <w:r>
              <w:rPr>
                <w:rStyle w:val="IndexLink"/>
                <w:rtl w:val="true"/>
              </w:rPr>
              <w:t>:</w:t>
              <w:tab/>
            </w:r>
            <w:r>
              <w:rPr>
                <w:rStyle w:val="IndexLink"/>
              </w:rPr>
              <w:t>48</w:t>
            </w:r>
          </w:hyperlink>
        </w:p>
        <w:p>
          <w:pPr>
            <w:pStyle w:val="Contents4"/>
            <w:tabs>
              <w:tab w:val="clear" w:pos="8176"/>
              <w:tab w:val="right" w:pos="9026" w:leader="dot"/>
            </w:tabs>
            <w:rPr/>
          </w:pPr>
          <w:hyperlink w:anchor="__RefHeading___Toc10159602_2142443653">
            <w:r>
              <w:rPr>
                <w:webHidden/>
                <w:rStyle w:val="IndexLink"/>
              </w:rPr>
              <w:t>2</w:t>
            </w:r>
            <w:r>
              <w:rPr>
                <w:rStyle w:val="IndexLink"/>
                <w:rtl w:val="true"/>
              </w:rPr>
              <w:t xml:space="preserve"> - </w:t>
            </w:r>
            <w:r>
              <w:rPr>
                <w:rStyle w:val="IndexLink"/>
                <w:rtl w:val="true"/>
              </w:rPr>
              <w:t xml:space="preserve">وقال في ذلك أيضاً </w:t>
            </w:r>
            <w:r>
              <w:rPr>
                <w:rStyle w:val="IndexLink"/>
                <w:rtl w:val="true"/>
              </w:rPr>
              <w:t>:</w:t>
              <w:tab/>
            </w:r>
            <w:r>
              <w:rPr>
                <w:rStyle w:val="IndexLink"/>
              </w:rPr>
              <w:t>52</w:t>
            </w:r>
          </w:hyperlink>
        </w:p>
        <w:p>
          <w:pPr>
            <w:pStyle w:val="Contents4"/>
            <w:tabs>
              <w:tab w:val="clear" w:pos="8176"/>
              <w:tab w:val="right" w:pos="9026" w:leader="dot"/>
            </w:tabs>
            <w:rPr/>
          </w:pPr>
          <w:hyperlink w:anchor="__RefHeading___Toc10159604_2142443653">
            <w:r>
              <w:rPr>
                <w:webHidden/>
                <w:rStyle w:val="IndexLink"/>
              </w:rPr>
              <w:t>3</w:t>
            </w:r>
            <w:r>
              <w:rPr>
                <w:rStyle w:val="IndexLink"/>
                <w:rtl w:val="true"/>
              </w:rPr>
              <w:t xml:space="preserve"> - </w:t>
            </w:r>
            <w:r>
              <w:rPr>
                <w:rStyle w:val="IndexLink"/>
                <w:rtl w:val="true"/>
              </w:rPr>
              <w:t xml:space="preserve">وقال في ذلك أيضاً وتعيير قوم له بأنّه ضرير </w:t>
            </w:r>
            <w:r>
              <w:rPr>
                <w:rStyle w:val="IndexLink"/>
                <w:rtl w:val="true"/>
              </w:rPr>
              <w:t>:</w:t>
              <w:tab/>
            </w:r>
            <w:r>
              <w:rPr>
                <w:rStyle w:val="IndexLink"/>
              </w:rPr>
              <w:t>55</w:t>
            </w:r>
          </w:hyperlink>
        </w:p>
        <w:p>
          <w:pPr>
            <w:pStyle w:val="Contents4"/>
            <w:tabs>
              <w:tab w:val="clear" w:pos="8176"/>
              <w:tab w:val="right" w:pos="9026" w:leader="dot"/>
            </w:tabs>
            <w:rPr/>
          </w:pPr>
          <w:hyperlink w:anchor="__RefHeading___Toc10159606_2142443653">
            <w:r>
              <w:rPr>
                <w:webHidden/>
                <w:rStyle w:val="IndexLink"/>
              </w:rPr>
              <w:t>4</w:t>
            </w:r>
            <w:r>
              <w:rPr>
                <w:rStyle w:val="IndexLink"/>
                <w:rtl w:val="true"/>
              </w:rPr>
              <w:t xml:space="preserve"> - </w:t>
            </w:r>
            <w:r>
              <w:rPr>
                <w:rStyle w:val="IndexLink"/>
                <w:rtl w:val="true"/>
              </w:rPr>
              <w:t xml:space="preserve">وقال في مدح سيدة نساء العالمين فاطمة الزهراء عليها السلام </w:t>
            </w:r>
            <w:r>
              <w:rPr>
                <w:rStyle w:val="IndexLink"/>
                <w:rtl w:val="true"/>
              </w:rPr>
              <w:t>:</w:t>
              <w:tab/>
            </w:r>
            <w:r>
              <w:rPr>
                <w:rStyle w:val="IndexLink"/>
              </w:rPr>
              <w:t>56</w:t>
            </w:r>
          </w:hyperlink>
        </w:p>
        <w:p>
          <w:pPr>
            <w:pStyle w:val="Contents4"/>
            <w:tabs>
              <w:tab w:val="clear" w:pos="8176"/>
              <w:tab w:val="right" w:pos="9026" w:leader="dot"/>
            </w:tabs>
            <w:rPr/>
          </w:pPr>
          <w:hyperlink w:anchor="__RefHeading___Toc10159608_2142443653">
            <w:r>
              <w:rPr>
                <w:webHidden/>
                <w:rStyle w:val="IndexLink"/>
              </w:rPr>
              <w:t>5</w:t>
            </w:r>
            <w:r>
              <w:rPr>
                <w:rStyle w:val="IndexLink"/>
                <w:rtl w:val="true"/>
              </w:rPr>
              <w:t xml:space="preserve"> - </w:t>
            </w:r>
            <w:r>
              <w:rPr>
                <w:rStyle w:val="IndexLink"/>
                <w:rtl w:val="true"/>
              </w:rPr>
              <w:t xml:space="preserve">وقال يمدح الإمام أمير المؤمنين عليّ بن أبي طالب عليه السلام </w:t>
            </w:r>
            <w:r>
              <w:rPr>
                <w:rStyle w:val="IndexLink"/>
                <w:rtl w:val="true"/>
              </w:rPr>
              <w:t>:</w:t>
              <w:tab/>
            </w:r>
            <w:r>
              <w:rPr>
                <w:rStyle w:val="IndexLink"/>
              </w:rPr>
              <w:t>57</w:t>
            </w:r>
          </w:hyperlink>
        </w:p>
        <w:p>
          <w:pPr>
            <w:pStyle w:val="Contents4"/>
            <w:tabs>
              <w:tab w:val="clear" w:pos="8176"/>
              <w:tab w:val="right" w:pos="9026" w:leader="dot"/>
            </w:tabs>
            <w:rPr/>
          </w:pPr>
          <w:hyperlink w:anchor="__RefHeading___Toc10159610_2142443653">
            <w:r>
              <w:rPr>
                <w:webHidden/>
                <w:rStyle w:val="IndexLink"/>
              </w:rPr>
              <w:t>6</w:t>
            </w:r>
            <w:r>
              <w:rPr>
                <w:rStyle w:val="IndexLink"/>
                <w:rtl w:val="true"/>
              </w:rPr>
              <w:t xml:space="preserve"> - </w:t>
            </w:r>
            <w:r>
              <w:rPr>
                <w:rStyle w:val="IndexLink"/>
                <w:rtl w:val="true"/>
              </w:rPr>
              <w:t xml:space="preserve">وقال بمدحه عليه السلام متمسكاً بحبّه </w:t>
            </w:r>
            <w:r>
              <w:rPr>
                <w:rStyle w:val="IndexLink"/>
                <w:rtl w:val="true"/>
              </w:rPr>
              <w:t>:</w:t>
              <w:tab/>
            </w:r>
            <w:r>
              <w:rPr>
                <w:rStyle w:val="IndexLink"/>
              </w:rPr>
              <w:t>57</w:t>
            </w:r>
          </w:hyperlink>
        </w:p>
        <w:p>
          <w:pPr>
            <w:pStyle w:val="Contents4"/>
            <w:tabs>
              <w:tab w:val="clear" w:pos="8176"/>
              <w:tab w:val="right" w:pos="9026" w:leader="dot"/>
            </w:tabs>
            <w:rPr/>
          </w:pPr>
          <w:hyperlink w:anchor="__RefHeading___Toc10159612_2142443653">
            <w:r>
              <w:rPr>
                <w:webHidden/>
                <w:rStyle w:val="IndexLink"/>
              </w:rPr>
              <w:t>7</w:t>
            </w:r>
            <w:r>
              <w:rPr>
                <w:rStyle w:val="IndexLink"/>
                <w:rtl w:val="true"/>
              </w:rPr>
              <w:t xml:space="preserve"> - </w:t>
            </w:r>
            <w:r>
              <w:rPr>
                <w:rStyle w:val="IndexLink"/>
                <w:rtl w:val="true"/>
              </w:rPr>
              <w:t xml:space="preserve">وقال يرثي الإمام أمير المؤمنين عليه السلام </w:t>
            </w:r>
            <w:r>
              <w:rPr>
                <w:rStyle w:val="IndexLink"/>
                <w:rtl w:val="true"/>
              </w:rPr>
              <w:t>:</w:t>
              <w:tab/>
            </w:r>
            <w:r>
              <w:rPr>
                <w:rStyle w:val="IndexLink"/>
              </w:rPr>
              <w:t>57</w:t>
            </w:r>
          </w:hyperlink>
        </w:p>
        <w:p>
          <w:pPr>
            <w:pStyle w:val="Contents4"/>
            <w:tabs>
              <w:tab w:val="clear" w:pos="8176"/>
              <w:tab w:val="right" w:pos="9026" w:leader="dot"/>
            </w:tabs>
            <w:rPr/>
          </w:pPr>
          <w:hyperlink w:anchor="__RefHeading___Toc10159614_2142443653">
            <w:r>
              <w:rPr>
                <w:webHidden/>
                <w:rStyle w:val="IndexLink"/>
              </w:rPr>
              <w:t>8</w:t>
            </w:r>
            <w:r>
              <w:rPr>
                <w:rStyle w:val="IndexLink"/>
                <w:rtl w:val="true"/>
              </w:rPr>
              <w:t xml:space="preserve"> - </w:t>
            </w:r>
            <w:r>
              <w:rPr>
                <w:rStyle w:val="IndexLink"/>
                <w:rtl w:val="true"/>
              </w:rPr>
              <w:t xml:space="preserve">وقال لعثمان في محاورة جرت بينهما </w:t>
            </w:r>
            <w:r>
              <w:rPr>
                <w:rStyle w:val="IndexLink"/>
                <w:rtl w:val="true"/>
              </w:rPr>
              <w:t>:</w:t>
              <w:tab/>
            </w:r>
            <w:r>
              <w:rPr>
                <w:rStyle w:val="IndexLink"/>
              </w:rPr>
              <w:t>58</w:t>
            </w:r>
          </w:hyperlink>
        </w:p>
        <w:p>
          <w:pPr>
            <w:pStyle w:val="Contents4"/>
            <w:tabs>
              <w:tab w:val="clear" w:pos="8176"/>
              <w:tab w:val="right" w:pos="9026" w:leader="dot"/>
            </w:tabs>
            <w:rPr/>
          </w:pPr>
          <w:hyperlink w:anchor="__RefHeading___Toc10159616_2142443653">
            <w:r>
              <w:rPr>
                <w:webHidden/>
                <w:rStyle w:val="IndexLink"/>
              </w:rPr>
              <w:t>9</w:t>
            </w:r>
            <w:r>
              <w:rPr>
                <w:rStyle w:val="IndexLink"/>
                <w:rtl w:val="true"/>
              </w:rPr>
              <w:t xml:space="preserve"> - </w:t>
            </w:r>
            <w:r>
              <w:rPr>
                <w:rStyle w:val="IndexLink"/>
                <w:rtl w:val="true"/>
              </w:rPr>
              <w:t xml:space="preserve">وقال يجيب معاوية في ضمن كتاب له أجاب به على كتاب معاوية إليه يخادعه وذلك في أيام صفين </w:t>
            </w:r>
            <w:r>
              <w:rPr>
                <w:rStyle w:val="IndexLink"/>
                <w:rtl w:val="true"/>
              </w:rPr>
              <w:t>:</w:t>
              <w:tab/>
            </w:r>
            <w:r>
              <w:rPr>
                <w:rStyle w:val="IndexLink"/>
              </w:rPr>
              <w:t>58</w:t>
            </w:r>
          </w:hyperlink>
        </w:p>
        <w:p>
          <w:pPr>
            <w:pStyle w:val="Contents4"/>
            <w:tabs>
              <w:tab w:val="clear" w:pos="8176"/>
              <w:tab w:val="right" w:pos="9026" w:leader="dot"/>
            </w:tabs>
            <w:rPr/>
          </w:pPr>
          <w:hyperlink w:anchor="__RefHeading___Toc10159618_2142443653">
            <w:r>
              <w:rPr>
                <w:webHidden/>
                <w:rStyle w:val="IndexLink"/>
              </w:rPr>
              <w:t>10</w:t>
            </w:r>
            <w:r>
              <w:rPr>
                <w:rStyle w:val="IndexLink"/>
                <w:rtl w:val="true"/>
              </w:rPr>
              <w:t xml:space="preserve"> - </w:t>
            </w:r>
            <w:r>
              <w:rPr>
                <w:rStyle w:val="IndexLink"/>
                <w:rtl w:val="true"/>
              </w:rPr>
              <w:t xml:space="preserve">وقال يخاطبه أيضاً بعد ما أظهر معاوية الشماتة بموت الإمام الحسن الزكي عليه السلام </w:t>
            </w:r>
            <w:r>
              <w:rPr>
                <w:rStyle w:val="IndexLink"/>
                <w:rtl w:val="true"/>
              </w:rPr>
              <w:t>:</w:t>
              <w:tab/>
            </w:r>
            <w:r>
              <w:rPr>
                <w:rStyle w:val="IndexLink"/>
              </w:rPr>
              <w:t>58</w:t>
            </w:r>
          </w:hyperlink>
        </w:p>
        <w:p>
          <w:pPr>
            <w:pStyle w:val="Contents4"/>
            <w:tabs>
              <w:tab w:val="clear" w:pos="8176"/>
              <w:tab w:val="right" w:pos="9026" w:leader="dot"/>
            </w:tabs>
            <w:rPr/>
          </w:pPr>
          <w:hyperlink w:anchor="__RefHeading___Toc10159620_2142443653">
            <w:r>
              <w:rPr>
                <w:webHidden/>
                <w:rStyle w:val="IndexLink"/>
              </w:rPr>
              <w:t>11</w:t>
            </w:r>
            <w:r>
              <w:rPr>
                <w:rStyle w:val="IndexLink"/>
                <w:rtl w:val="true"/>
              </w:rPr>
              <w:t xml:space="preserve"> - </w:t>
            </w:r>
            <w:r>
              <w:rPr>
                <w:rStyle w:val="IndexLink"/>
                <w:rtl w:val="true"/>
              </w:rPr>
              <w:t xml:space="preserve">وأمر له معاوية بأربعة آلاف درهم فقبضها ثم صرفها في بني عبد المطلب ، فقالوا له </w:t>
            </w:r>
            <w:r>
              <w:rPr>
                <w:rStyle w:val="IndexLink"/>
                <w:rtl w:val="true"/>
              </w:rPr>
              <w:t xml:space="preserve">: </w:t>
            </w:r>
            <w:r>
              <w:rPr>
                <w:rStyle w:val="IndexLink"/>
                <w:rtl w:val="true"/>
              </w:rPr>
              <w:t>لا نقبل صدقة</w:t>
            </w:r>
            <w:r>
              <w:rPr>
                <w:rStyle w:val="IndexLink"/>
                <w:rtl w:val="true"/>
              </w:rPr>
              <w:t>.</w:t>
              <w:tab/>
            </w:r>
            <w:r>
              <w:rPr>
                <w:rStyle w:val="IndexLink"/>
              </w:rPr>
              <w:t>59</w:t>
            </w:r>
          </w:hyperlink>
        </w:p>
        <w:p>
          <w:pPr>
            <w:pStyle w:val="Contents4"/>
            <w:tabs>
              <w:tab w:val="clear" w:pos="8176"/>
              <w:tab w:val="right" w:pos="9026" w:leader="dot"/>
            </w:tabs>
            <w:rPr/>
          </w:pPr>
          <w:hyperlink w:anchor="__RefHeading___Toc10159622_2142443653">
            <w:r>
              <w:rPr>
                <w:webHidden/>
                <w:rStyle w:val="IndexLink"/>
              </w:rPr>
              <w:t>12</w:t>
            </w:r>
            <w:r>
              <w:rPr>
                <w:rStyle w:val="IndexLink"/>
                <w:rtl w:val="true"/>
              </w:rPr>
              <w:t xml:space="preserve"> - </w:t>
            </w:r>
            <w:r>
              <w:rPr>
                <w:rStyle w:val="IndexLink"/>
                <w:rtl w:val="true"/>
              </w:rPr>
              <w:t xml:space="preserve">وقال ابن منظور أيضاً </w:t>
            </w:r>
            <w:r>
              <w:rPr>
                <w:rStyle w:val="IndexLink"/>
                <w:rtl w:val="true"/>
              </w:rPr>
              <w:t>:</w:t>
              <w:tab/>
            </w:r>
            <w:r>
              <w:rPr>
                <w:rStyle w:val="IndexLink"/>
              </w:rPr>
              <w:t>59</w:t>
            </w:r>
          </w:hyperlink>
        </w:p>
        <w:p>
          <w:pPr>
            <w:pStyle w:val="Contents4"/>
            <w:tabs>
              <w:tab w:val="clear" w:pos="8176"/>
              <w:tab w:val="right" w:pos="9026" w:leader="dot"/>
            </w:tabs>
            <w:rPr/>
          </w:pPr>
          <w:hyperlink w:anchor="__RefHeading___Toc10159624_2142443653">
            <w:r>
              <w:rPr>
                <w:webHidden/>
                <w:rStyle w:val="IndexLink"/>
              </w:rPr>
              <w:t>13</w:t>
            </w:r>
            <w:r>
              <w:rPr>
                <w:rStyle w:val="IndexLink"/>
                <w:rtl w:val="true"/>
              </w:rPr>
              <w:t xml:space="preserve"> - </w:t>
            </w:r>
            <w:r>
              <w:rPr>
                <w:rStyle w:val="IndexLink"/>
                <w:rtl w:val="true"/>
              </w:rPr>
              <w:t xml:space="preserve">وقال في جواب عمرو بن العاص عن أبيات قالها حين خدع أبا موسى الأشعري في التحكيم </w:t>
            </w:r>
            <w:r>
              <w:rPr>
                <w:rStyle w:val="IndexLink"/>
                <w:rtl w:val="true"/>
              </w:rPr>
              <w:t>:</w:t>
              <w:tab/>
            </w:r>
            <w:r>
              <w:rPr>
                <w:rStyle w:val="IndexLink"/>
              </w:rPr>
              <w:t>60</w:t>
            </w:r>
          </w:hyperlink>
        </w:p>
        <w:p>
          <w:pPr>
            <w:pStyle w:val="Contents4"/>
            <w:tabs>
              <w:tab w:val="clear" w:pos="8176"/>
              <w:tab w:val="right" w:pos="9026" w:leader="dot"/>
            </w:tabs>
            <w:rPr/>
          </w:pPr>
          <w:hyperlink w:anchor="__RefHeading___Toc10159626_2142443653">
            <w:r>
              <w:rPr>
                <w:webHidden/>
                <w:rStyle w:val="IndexLink"/>
              </w:rPr>
              <w:t>14</w:t>
            </w:r>
            <w:r>
              <w:rPr>
                <w:rStyle w:val="IndexLink"/>
                <w:rtl w:val="true"/>
              </w:rPr>
              <w:t xml:space="preserve"> - </w:t>
            </w:r>
            <w:r>
              <w:rPr>
                <w:rStyle w:val="IndexLink"/>
                <w:rtl w:val="true"/>
              </w:rPr>
              <w:t xml:space="preserve">وقال يخاطب أبا موسى الأشعري عند ندامته بعد التحكيم </w:t>
            </w:r>
            <w:r>
              <w:rPr>
                <w:rStyle w:val="IndexLink"/>
                <w:rtl w:val="true"/>
              </w:rPr>
              <w:t>:</w:t>
              <w:tab/>
            </w:r>
            <w:r>
              <w:rPr>
                <w:rStyle w:val="IndexLink"/>
              </w:rPr>
              <w:t>60</w:t>
            </w:r>
          </w:hyperlink>
        </w:p>
        <w:p>
          <w:pPr>
            <w:pStyle w:val="Contents4"/>
            <w:tabs>
              <w:tab w:val="clear" w:pos="8176"/>
              <w:tab w:val="right" w:pos="9026" w:leader="dot"/>
            </w:tabs>
            <w:rPr/>
          </w:pPr>
          <w:hyperlink w:anchor="__RefHeading___Toc10159628_2142443653">
            <w:r>
              <w:rPr>
                <w:webHidden/>
                <w:rStyle w:val="IndexLink"/>
              </w:rPr>
              <w:t>15</w:t>
            </w:r>
            <w:r>
              <w:rPr>
                <w:rStyle w:val="IndexLink"/>
                <w:rtl w:val="true"/>
              </w:rPr>
              <w:t xml:space="preserve"> - </w:t>
            </w:r>
            <w:r>
              <w:rPr>
                <w:rStyle w:val="IndexLink"/>
                <w:rtl w:val="true"/>
              </w:rPr>
              <w:t xml:space="preserve">وقال يجيب ابن الزبير في منافرة جرت بينهما </w:t>
            </w:r>
            <w:r>
              <w:rPr>
                <w:rStyle w:val="IndexLink"/>
                <w:rtl w:val="true"/>
              </w:rPr>
              <w:t>:</w:t>
              <w:tab/>
            </w:r>
            <w:r>
              <w:rPr>
                <w:rStyle w:val="IndexLink"/>
              </w:rPr>
              <w:t>61</w:t>
            </w:r>
          </w:hyperlink>
        </w:p>
        <w:p>
          <w:pPr>
            <w:pStyle w:val="Contents4"/>
            <w:tabs>
              <w:tab w:val="clear" w:pos="8176"/>
              <w:tab w:val="right" w:pos="9026" w:leader="dot"/>
            </w:tabs>
            <w:rPr/>
          </w:pPr>
          <w:hyperlink w:anchor="__RefHeading___Toc10159630_2142443653">
            <w:r>
              <w:rPr>
                <w:webHidden/>
                <w:rStyle w:val="IndexLink"/>
              </w:rPr>
              <w:t>16</w:t>
            </w:r>
            <w:r>
              <w:rPr>
                <w:rStyle w:val="IndexLink"/>
                <w:rtl w:val="true"/>
              </w:rPr>
              <w:t xml:space="preserve"> - </w:t>
            </w:r>
            <w:r>
              <w:rPr>
                <w:rStyle w:val="IndexLink"/>
                <w:rtl w:val="true"/>
              </w:rPr>
              <w:t xml:space="preserve">وقال في تكريم الخيل وحبّه لها </w:t>
            </w:r>
            <w:r>
              <w:rPr>
                <w:rStyle w:val="IndexLink"/>
                <w:rtl w:val="true"/>
              </w:rPr>
              <w:t>:</w:t>
              <w:tab/>
            </w:r>
            <w:r>
              <w:rPr>
                <w:rStyle w:val="IndexLink"/>
              </w:rPr>
              <w:t>61</w:t>
            </w:r>
          </w:hyperlink>
        </w:p>
        <w:p>
          <w:pPr>
            <w:pStyle w:val="Contents4"/>
            <w:tabs>
              <w:tab w:val="clear" w:pos="8176"/>
              <w:tab w:val="right" w:pos="9026" w:leader="dot"/>
            </w:tabs>
            <w:rPr/>
          </w:pPr>
          <w:hyperlink w:anchor="__RefHeading___Toc10159632_2142443653">
            <w:r>
              <w:rPr>
                <w:webHidden/>
                <w:rStyle w:val="IndexLink"/>
              </w:rPr>
              <w:t>17</w:t>
            </w:r>
            <w:r>
              <w:rPr>
                <w:rStyle w:val="IndexLink"/>
                <w:rtl w:val="true"/>
              </w:rPr>
              <w:t xml:space="preserve"> - </w:t>
            </w:r>
            <w:r>
              <w:rPr>
                <w:rStyle w:val="IndexLink"/>
                <w:rtl w:val="true"/>
              </w:rPr>
              <w:t xml:space="preserve">وقال فيمن نزلت به ملمة فأتاه لكشفها </w:t>
            </w:r>
            <w:r>
              <w:rPr>
                <w:rStyle w:val="IndexLink"/>
                <w:rtl w:val="true"/>
              </w:rPr>
              <w:t>:</w:t>
              <w:tab/>
            </w:r>
            <w:r>
              <w:rPr>
                <w:rStyle w:val="IndexLink"/>
              </w:rPr>
              <w:t>62</w:t>
            </w:r>
          </w:hyperlink>
        </w:p>
        <w:p>
          <w:pPr>
            <w:pStyle w:val="Contents4"/>
            <w:tabs>
              <w:tab w:val="clear" w:pos="8176"/>
              <w:tab w:val="right" w:pos="9026" w:leader="dot"/>
            </w:tabs>
            <w:rPr/>
          </w:pPr>
          <w:hyperlink w:anchor="__RefHeading___Toc10159634_2142443653">
            <w:r>
              <w:rPr>
                <w:webHidden/>
                <w:rStyle w:val="IndexLink"/>
              </w:rPr>
              <w:t>18</w:t>
            </w:r>
            <w:r>
              <w:rPr>
                <w:rStyle w:val="IndexLink"/>
                <w:rtl w:val="true"/>
              </w:rPr>
              <w:t xml:space="preserve"> - </w:t>
            </w:r>
            <w:r>
              <w:rPr>
                <w:rStyle w:val="IndexLink"/>
                <w:rtl w:val="true"/>
              </w:rPr>
              <w:t xml:space="preserve">وقال في مفاسدالسرف في الطعام والمنام والكلام وما يفعله الشيب بصاحبه </w:t>
            </w:r>
            <w:r>
              <w:rPr>
                <w:rStyle w:val="IndexLink"/>
                <w:rtl w:val="true"/>
              </w:rPr>
              <w:t>:</w:t>
              <w:tab/>
            </w:r>
            <w:r>
              <w:rPr>
                <w:rStyle w:val="IndexLink"/>
              </w:rPr>
              <w:t>63</w:t>
            </w:r>
          </w:hyperlink>
        </w:p>
        <w:p>
          <w:pPr>
            <w:pStyle w:val="Contents4"/>
            <w:tabs>
              <w:tab w:val="clear" w:pos="8176"/>
              <w:tab w:val="right" w:pos="9026" w:leader="dot"/>
            </w:tabs>
            <w:rPr/>
          </w:pPr>
          <w:hyperlink w:anchor="__RefHeading___Toc10159636_2142443653">
            <w:r>
              <w:rPr>
                <w:webHidden/>
                <w:rStyle w:val="IndexLink"/>
              </w:rPr>
              <w:t>19</w:t>
            </w:r>
            <w:r>
              <w:rPr>
                <w:rStyle w:val="IndexLink"/>
                <w:rtl w:val="true"/>
              </w:rPr>
              <w:t xml:space="preserve"> - </w:t>
            </w:r>
            <w:r>
              <w:rPr>
                <w:rStyle w:val="IndexLink"/>
                <w:rtl w:val="true"/>
              </w:rPr>
              <w:t xml:space="preserve">وقال في طلب العلم واختيار أحسنه </w:t>
            </w:r>
            <w:r>
              <w:rPr>
                <w:rStyle w:val="IndexLink"/>
                <w:rtl w:val="true"/>
              </w:rPr>
              <w:t>:</w:t>
              <w:tab/>
            </w:r>
            <w:r>
              <w:rPr>
                <w:rStyle w:val="IndexLink"/>
              </w:rPr>
              <w:t>64</w:t>
            </w:r>
          </w:hyperlink>
        </w:p>
        <w:p>
          <w:pPr>
            <w:pStyle w:val="Contents4"/>
            <w:tabs>
              <w:tab w:val="clear" w:pos="8176"/>
              <w:tab w:val="right" w:pos="9026" w:leader="dot"/>
            </w:tabs>
            <w:rPr/>
          </w:pPr>
          <w:hyperlink w:anchor="__RefHeading___Toc10159638_2142443653">
            <w:r>
              <w:rPr>
                <w:webHidden/>
                <w:rStyle w:val="IndexLink"/>
              </w:rPr>
              <w:t>20</w:t>
            </w:r>
            <w:r>
              <w:rPr>
                <w:rStyle w:val="IndexLink"/>
                <w:rtl w:val="true"/>
              </w:rPr>
              <w:t xml:space="preserve"> - </w:t>
            </w:r>
            <w:r>
              <w:rPr>
                <w:rStyle w:val="IndexLink"/>
                <w:rtl w:val="true"/>
              </w:rPr>
              <w:t xml:space="preserve">وقال في طريقه من البصرة إلى الكوفة يحدو الإبل </w:t>
            </w:r>
            <w:r>
              <w:rPr>
                <w:rStyle w:val="IndexLink"/>
                <w:rtl w:val="true"/>
              </w:rPr>
              <w:t>:</w:t>
              <w:tab/>
            </w:r>
            <w:r>
              <w:rPr>
                <w:rStyle w:val="IndexLink"/>
              </w:rPr>
              <w:t>64</w:t>
            </w:r>
          </w:hyperlink>
        </w:p>
        <w:p>
          <w:pPr>
            <w:pStyle w:val="Contents4"/>
            <w:tabs>
              <w:tab w:val="clear" w:pos="8176"/>
              <w:tab w:val="right" w:pos="9026" w:leader="dot"/>
            </w:tabs>
            <w:rPr/>
          </w:pPr>
          <w:hyperlink w:anchor="__RefHeading___Toc10159640_2142443653">
            <w:r>
              <w:rPr>
                <w:webHidden/>
                <w:rStyle w:val="IndexLink"/>
              </w:rPr>
              <w:t>21</w:t>
            </w:r>
            <w:r>
              <w:rPr>
                <w:rStyle w:val="IndexLink"/>
                <w:rtl w:val="true"/>
              </w:rPr>
              <w:t xml:space="preserve"> - </w:t>
            </w:r>
            <w:r>
              <w:rPr>
                <w:rStyle w:val="IndexLink"/>
                <w:rtl w:val="true"/>
              </w:rPr>
              <w:t xml:space="preserve">روى البلاذري في </w:t>
            </w:r>
            <w:r>
              <w:rPr>
                <w:rStyle w:val="IndexLink"/>
                <w:rtl w:val="true"/>
              </w:rPr>
              <w:t xml:space="preserve">( </w:t>
            </w:r>
            <w:r>
              <w:rPr>
                <w:rStyle w:val="IndexLink"/>
                <w:rtl w:val="true"/>
              </w:rPr>
              <w:t xml:space="preserve">أنساب الأشراف </w:t>
            </w:r>
            <w:r>
              <w:rPr>
                <w:rStyle w:val="IndexLink"/>
                <w:rtl w:val="true"/>
              </w:rPr>
              <w:t xml:space="preserve">) </w:t>
            </w:r>
            <w:r>
              <w:rPr>
                <w:rStyle w:val="IndexLink"/>
                <w:rtl w:val="true"/>
              </w:rPr>
              <w:t xml:space="preserve">في ترجمته ، فقال </w:t>
            </w:r>
            <w:r>
              <w:rPr>
                <w:rStyle w:val="IndexLink"/>
                <w:rtl w:val="true"/>
              </w:rPr>
              <w:t xml:space="preserve">: </w:t>
            </w:r>
            <w:r>
              <w:rPr>
                <w:rStyle w:val="IndexLink"/>
                <w:rtl w:val="true"/>
              </w:rPr>
              <w:t xml:space="preserve">حدثني عمرو بن أبي عمرو الشيباني عن أبيه قال </w:t>
            </w:r>
            <w:r>
              <w:rPr>
                <w:rStyle w:val="IndexLink"/>
                <w:rtl w:val="true"/>
              </w:rPr>
              <w:t xml:space="preserve">: </w:t>
            </w:r>
            <w:r>
              <w:rPr>
                <w:rStyle w:val="IndexLink"/>
                <w:rtl w:val="true"/>
              </w:rPr>
              <w:t xml:space="preserve">حدثت ان ابن عباس لما كفّ بصره قال أو تمثل </w:t>
            </w:r>
            <w:r>
              <w:rPr>
                <w:rStyle w:val="IndexLink"/>
                <w:rtl w:val="true"/>
              </w:rPr>
              <w:t>:</w:t>
              <w:tab/>
            </w:r>
            <w:r>
              <w:rPr>
                <w:rStyle w:val="IndexLink"/>
              </w:rPr>
              <w:t>64</w:t>
            </w:r>
          </w:hyperlink>
        </w:p>
        <w:p>
          <w:pPr>
            <w:pStyle w:val="Contents4"/>
            <w:tabs>
              <w:tab w:val="clear" w:pos="8176"/>
              <w:tab w:val="right" w:pos="9026" w:leader="dot"/>
            </w:tabs>
            <w:rPr/>
          </w:pPr>
          <w:hyperlink w:anchor="__RefHeading___Toc10159642_2142443653">
            <w:r>
              <w:rPr>
                <w:webHidden/>
                <w:rStyle w:val="IndexLink"/>
              </w:rPr>
              <w:t>22</w:t>
            </w:r>
            <w:r>
              <w:rPr>
                <w:rStyle w:val="IndexLink"/>
                <w:rtl w:val="true"/>
              </w:rPr>
              <w:t xml:space="preserve"> - </w:t>
            </w:r>
            <w:r>
              <w:rPr>
                <w:rStyle w:val="IndexLink"/>
                <w:rtl w:val="true"/>
              </w:rPr>
              <w:t xml:space="preserve">ذكر الملا علي القاري في </w:t>
            </w:r>
            <w:r>
              <w:rPr>
                <w:rStyle w:val="IndexLink"/>
                <w:rtl w:val="true"/>
              </w:rPr>
              <w:t xml:space="preserve">( </w:t>
            </w:r>
            <w:r>
              <w:rPr>
                <w:rStyle w:val="IndexLink"/>
                <w:rtl w:val="true"/>
              </w:rPr>
              <w:t xml:space="preserve">مرقاة المفاتيح شرح مشكاة المصابيح </w:t>
            </w:r>
            <w:r>
              <w:rPr>
                <w:rStyle w:val="IndexLink"/>
                <w:rtl w:val="true"/>
              </w:rPr>
              <w:t xml:space="preserve">) </w:t>
            </w:r>
            <w:r>
              <w:rPr>
                <w:rStyle w:val="IndexLink"/>
                <w:rtl w:val="true"/>
              </w:rPr>
              <w:t xml:space="preserve">، قال </w:t>
            </w:r>
            <w:r>
              <w:rPr>
                <w:rStyle w:val="IndexLink"/>
                <w:rtl w:val="true"/>
              </w:rPr>
              <w:t xml:space="preserve">: </w:t>
            </w:r>
            <w:r>
              <w:rPr>
                <w:rStyle w:val="IndexLink"/>
                <w:rtl w:val="true"/>
              </w:rPr>
              <w:t xml:space="preserve">وحكي عن ابن عباس أنّه قال </w:t>
            </w:r>
            <w:r>
              <w:rPr>
                <w:rStyle w:val="IndexLink"/>
                <w:rtl w:val="true"/>
              </w:rPr>
              <w:t>:</w:t>
              <w:tab/>
            </w:r>
            <w:r>
              <w:rPr>
                <w:rStyle w:val="IndexLink"/>
              </w:rPr>
              <w:t>64</w:t>
            </w:r>
          </w:hyperlink>
        </w:p>
        <w:p>
          <w:pPr>
            <w:pStyle w:val="Contents4"/>
            <w:tabs>
              <w:tab w:val="clear" w:pos="8176"/>
              <w:tab w:val="right" w:pos="9026" w:leader="dot"/>
            </w:tabs>
            <w:rPr/>
          </w:pPr>
          <w:hyperlink w:anchor="__RefHeading___Toc10159644_2142443653">
            <w:r>
              <w:rPr>
                <w:webHidden/>
                <w:rStyle w:val="IndexLink"/>
              </w:rPr>
              <w:t>23</w:t>
            </w:r>
            <w:r>
              <w:rPr>
                <w:rStyle w:val="IndexLink"/>
                <w:rtl w:val="true"/>
              </w:rPr>
              <w:t xml:space="preserve"> - </w:t>
            </w:r>
            <w:r>
              <w:rPr>
                <w:rStyle w:val="IndexLink"/>
                <w:rtl w:val="true"/>
              </w:rPr>
              <w:t xml:space="preserve">أخرج ابن عدي في </w:t>
            </w:r>
            <w:r>
              <w:rPr>
                <w:rStyle w:val="IndexLink"/>
                <w:rtl w:val="true"/>
              </w:rPr>
              <w:t xml:space="preserve">( </w:t>
            </w:r>
            <w:r>
              <w:rPr>
                <w:rStyle w:val="IndexLink"/>
                <w:rtl w:val="true"/>
              </w:rPr>
              <w:t xml:space="preserve">الكامل </w:t>
            </w:r>
            <w:r>
              <w:rPr>
                <w:rStyle w:val="IndexLink"/>
                <w:rtl w:val="true"/>
              </w:rPr>
              <w:t xml:space="preserve">) </w:t>
            </w:r>
            <w:r>
              <w:rPr>
                <w:rStyle w:val="IndexLink"/>
                <w:rtl w:val="true"/>
              </w:rPr>
              <w:t>بسنده عن ابن عباس</w:t>
            </w:r>
            <w:r>
              <w:rPr>
                <w:rStyle w:val="IndexLink"/>
                <w:rtl w:val="true"/>
              </w:rPr>
              <w:tab/>
            </w:r>
            <w:r>
              <w:rPr>
                <w:rStyle w:val="IndexLink"/>
              </w:rPr>
              <w:t>65</w:t>
            </w:r>
          </w:hyperlink>
        </w:p>
        <w:p>
          <w:pPr>
            <w:pStyle w:val="Contents3"/>
            <w:tabs>
              <w:tab w:val="clear" w:pos="8459"/>
              <w:tab w:val="right" w:pos="9026" w:leader="dot"/>
            </w:tabs>
            <w:rPr/>
          </w:pPr>
          <w:hyperlink w:anchor="__RefHeading___Toc10159646_2142443653">
            <w:r>
              <w:rPr>
                <w:webHidden/>
                <w:rStyle w:val="IndexLink"/>
                <w:rtl w:val="true"/>
              </w:rPr>
              <w:t>المبحث الثاني</w:t>
            </w:r>
            <w:r>
              <w:rPr>
                <w:rStyle w:val="IndexLink"/>
                <w:rtl w:val="true"/>
              </w:rPr>
              <w:t xml:space="preserve">: </w:t>
            </w:r>
            <w:r>
              <w:rPr>
                <w:rStyle w:val="IndexLink"/>
                <w:rtl w:val="true"/>
              </w:rPr>
              <w:t>ابن عباس والخطابة</w:t>
            </w:r>
            <w:r>
              <w:rPr>
                <w:rStyle w:val="IndexLink"/>
                <w:rtl w:val="true"/>
              </w:rPr>
              <w:tab/>
            </w:r>
            <w:r>
              <w:rPr>
                <w:rStyle w:val="IndexLink"/>
              </w:rPr>
              <w:t>68</w:t>
            </w:r>
          </w:hyperlink>
        </w:p>
        <w:p>
          <w:pPr>
            <w:pStyle w:val="Contents4"/>
            <w:tabs>
              <w:tab w:val="clear" w:pos="8176"/>
              <w:tab w:val="right" w:pos="9026" w:leader="dot"/>
            </w:tabs>
            <w:rPr/>
          </w:pPr>
          <w:hyperlink w:anchor="__RefHeading___Toc10159648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0159650_2142443653">
            <w:r>
              <w:rPr>
                <w:webHidden/>
                <w:rStyle w:val="IndexLink"/>
                <w:rtl w:val="true"/>
              </w:rPr>
              <w:t>نماذج من بعض خطبه</w:t>
            </w:r>
            <w:r>
              <w:rPr>
                <w:rStyle w:val="IndexLink"/>
                <w:rtl w:val="true"/>
              </w:rPr>
              <w:tab/>
            </w:r>
            <w:r>
              <w:rPr>
                <w:rStyle w:val="IndexLink"/>
              </w:rPr>
              <w:t>72</w:t>
            </w:r>
          </w:hyperlink>
        </w:p>
        <w:p>
          <w:pPr>
            <w:pStyle w:val="Contents3"/>
            <w:tabs>
              <w:tab w:val="clear" w:pos="8459"/>
              <w:tab w:val="right" w:pos="9026" w:leader="dot"/>
            </w:tabs>
            <w:rPr/>
          </w:pPr>
          <w:hyperlink w:anchor="__RefHeading___Toc10159652_2142443653">
            <w:r>
              <w:rPr>
                <w:webHidden/>
                <w:rStyle w:val="IndexLink"/>
                <w:rtl w:val="true"/>
              </w:rPr>
              <w:t>المبحث الثالث</w:t>
            </w:r>
            <w:r>
              <w:rPr>
                <w:rStyle w:val="IndexLink"/>
                <w:rtl w:val="true"/>
              </w:rPr>
              <w:t xml:space="preserve">: </w:t>
            </w:r>
            <w:r>
              <w:rPr>
                <w:rStyle w:val="IndexLink"/>
                <w:rtl w:val="true"/>
              </w:rPr>
              <w:t>ابن عباس والإحتجاج</w:t>
            </w:r>
            <w:r>
              <w:rPr>
                <w:rStyle w:val="IndexLink"/>
                <w:rtl w:val="true"/>
              </w:rPr>
              <w:tab/>
            </w:r>
            <w:r>
              <w:rPr>
                <w:rStyle w:val="IndexLink"/>
              </w:rPr>
              <w:t>82</w:t>
            </w:r>
          </w:hyperlink>
        </w:p>
        <w:p>
          <w:pPr>
            <w:pStyle w:val="Contents4"/>
            <w:tabs>
              <w:tab w:val="clear" w:pos="8176"/>
              <w:tab w:val="right" w:pos="9026" w:leader="dot"/>
            </w:tabs>
            <w:rPr/>
          </w:pPr>
          <w:hyperlink w:anchor="__RefHeading___Toc10159654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0159656_2142443653">
            <w:r>
              <w:rPr>
                <w:webHidden/>
                <w:rStyle w:val="IndexLink"/>
                <w:rtl w:val="true"/>
              </w:rPr>
              <w:t>مواقف إحتجاجاته في أيام أبي بكر</w:t>
            </w:r>
            <w:r>
              <w:rPr>
                <w:rStyle w:val="IndexLink"/>
                <w:rtl w:val="true"/>
              </w:rPr>
              <w:tab/>
            </w:r>
            <w:r>
              <w:rPr>
                <w:rStyle w:val="IndexLink"/>
              </w:rPr>
              <w:t>88</w:t>
            </w:r>
          </w:hyperlink>
        </w:p>
        <w:p>
          <w:pPr>
            <w:pStyle w:val="Contents4"/>
            <w:tabs>
              <w:tab w:val="clear" w:pos="8176"/>
              <w:tab w:val="right" w:pos="9026" w:leader="dot"/>
            </w:tabs>
            <w:rPr/>
          </w:pPr>
          <w:hyperlink w:anchor="__RefHeading___Toc10159658_2142443653">
            <w:r>
              <w:rPr>
                <w:webHidden/>
                <w:rStyle w:val="IndexLink"/>
                <w:rtl w:val="true"/>
              </w:rPr>
              <w:t>مقام رجلين من علماء اليهود بين يدي أبي بكر</w:t>
            </w:r>
            <w:r>
              <w:rPr>
                <w:rStyle w:val="IndexLink"/>
                <w:rtl w:val="true"/>
              </w:rPr>
              <w:tab/>
            </w:r>
            <w:r>
              <w:rPr>
                <w:rStyle w:val="IndexLink"/>
              </w:rPr>
              <w:t>98</w:t>
            </w:r>
          </w:hyperlink>
        </w:p>
        <w:p>
          <w:pPr>
            <w:pStyle w:val="Contents4"/>
            <w:tabs>
              <w:tab w:val="clear" w:pos="8176"/>
              <w:tab w:val="right" w:pos="9026" w:leader="dot"/>
            </w:tabs>
            <w:rPr/>
          </w:pPr>
          <w:hyperlink w:anchor="__RefHeading___Toc10159660_2142443653">
            <w:r>
              <w:rPr>
                <w:webHidden/>
                <w:rStyle w:val="IndexLink"/>
                <w:rtl w:val="true"/>
              </w:rPr>
              <w:t>ابن عباس مع عمر بن الخطاب في أيام خلافته</w:t>
            </w:r>
            <w:r>
              <w:rPr>
                <w:rStyle w:val="IndexLink"/>
                <w:rtl w:val="true"/>
              </w:rPr>
              <w:tab/>
            </w:r>
            <w:r>
              <w:rPr>
                <w:rStyle w:val="IndexLink"/>
              </w:rPr>
              <w:t>100</w:t>
            </w:r>
          </w:hyperlink>
        </w:p>
        <w:p>
          <w:pPr>
            <w:pStyle w:val="Contents4"/>
            <w:tabs>
              <w:tab w:val="clear" w:pos="8176"/>
              <w:tab w:val="right" w:pos="9026" w:leader="dot"/>
            </w:tabs>
            <w:rPr/>
          </w:pPr>
          <w:hyperlink w:anchor="__RefHeading___Toc10159662_2142443653">
            <w:r>
              <w:rPr>
                <w:webHidden/>
                <w:rStyle w:val="IndexLink"/>
                <w:rtl w:val="true"/>
              </w:rPr>
              <w:t>نماذج من احتجاجاته على عمر بن الخطاب</w:t>
            </w:r>
            <w:r>
              <w:rPr>
                <w:rStyle w:val="IndexLink"/>
                <w:rtl w:val="true"/>
              </w:rPr>
              <w:tab/>
            </w:r>
            <w:r>
              <w:rPr>
                <w:rStyle w:val="IndexLink"/>
              </w:rPr>
              <w:t>105</w:t>
            </w:r>
          </w:hyperlink>
        </w:p>
        <w:p>
          <w:pPr>
            <w:pStyle w:val="Contents5"/>
            <w:tabs>
              <w:tab w:val="clear" w:pos="7892"/>
              <w:tab w:val="right" w:pos="9026" w:leader="dot"/>
            </w:tabs>
            <w:rPr/>
          </w:pPr>
          <w:hyperlink w:anchor="__RefHeading___Toc10159664_2142443653">
            <w:r>
              <w:rPr>
                <w:webHidden/>
                <w:rStyle w:val="IndexLink"/>
              </w:rPr>
              <w:t>1</w:t>
            </w:r>
            <w:r>
              <w:rPr>
                <w:rStyle w:val="IndexLink"/>
                <w:rtl w:val="true"/>
              </w:rPr>
              <w:t xml:space="preserve"> - ( </w:t>
            </w:r>
            <w:r>
              <w:rPr>
                <w:rStyle w:val="IndexLink"/>
                <w:rtl w:val="true"/>
              </w:rPr>
              <w:t xml:space="preserve">لقد كان من رسول اللّه صلى اللّه عليه وآله وسلم في أمره ذرواً من قول </w:t>
            </w:r>
            <w:r>
              <w:rPr>
                <w:rStyle w:val="IndexLink"/>
                <w:rtl w:val="true"/>
              </w:rPr>
              <w:t>).</w:t>
              <w:tab/>
            </w:r>
            <w:r>
              <w:rPr>
                <w:rStyle w:val="IndexLink"/>
              </w:rPr>
              <w:t>105</w:t>
            </w:r>
          </w:hyperlink>
        </w:p>
        <w:p>
          <w:pPr>
            <w:pStyle w:val="Contents5"/>
            <w:tabs>
              <w:tab w:val="clear" w:pos="7892"/>
              <w:tab w:val="right" w:pos="9026" w:leader="dot"/>
            </w:tabs>
            <w:rPr/>
          </w:pPr>
          <w:hyperlink w:anchor="__RefHeading___Toc10159666_2142443653">
            <w:r>
              <w:rPr>
                <w:webHidden/>
                <w:rStyle w:val="IndexLink"/>
              </w:rPr>
              <w:t>2</w:t>
            </w:r>
            <w:r>
              <w:rPr>
                <w:rStyle w:val="IndexLink"/>
                <w:rtl w:val="true"/>
              </w:rPr>
              <w:t xml:space="preserve"> - ( </w:t>
            </w:r>
            <w:r>
              <w:rPr>
                <w:rStyle w:val="IndexLink"/>
                <w:rtl w:val="true"/>
              </w:rPr>
              <w:t xml:space="preserve">أنت واللّه أحق أن تتبع </w:t>
            </w:r>
            <w:r>
              <w:rPr>
                <w:rStyle w:val="IndexLink"/>
                <w:rtl w:val="true"/>
              </w:rPr>
              <w:t>).</w:t>
              <w:tab/>
            </w:r>
            <w:r>
              <w:rPr>
                <w:rStyle w:val="IndexLink"/>
              </w:rPr>
              <w:t>107</w:t>
            </w:r>
          </w:hyperlink>
        </w:p>
        <w:p>
          <w:pPr>
            <w:pStyle w:val="Contents5"/>
            <w:tabs>
              <w:tab w:val="clear" w:pos="7892"/>
              <w:tab w:val="right" w:pos="9026" w:leader="dot"/>
            </w:tabs>
            <w:rPr/>
          </w:pPr>
          <w:hyperlink w:anchor="__RefHeading___Toc10159668_2142443653">
            <w:r>
              <w:rPr>
                <w:webHidden/>
                <w:rStyle w:val="IndexLink"/>
              </w:rPr>
              <w:t>3</w:t>
            </w:r>
            <w:r>
              <w:rPr>
                <w:rStyle w:val="IndexLink"/>
                <w:rtl w:val="true"/>
              </w:rPr>
              <w:t xml:space="preserve"> - ( </w:t>
            </w:r>
            <w:r>
              <w:rPr>
                <w:rStyle w:val="IndexLink"/>
                <w:rtl w:val="true"/>
              </w:rPr>
              <w:t xml:space="preserve">أمسك عليَّ وأكتم </w:t>
            </w:r>
            <w:r>
              <w:rPr>
                <w:rStyle w:val="IndexLink"/>
                <w:rtl w:val="true"/>
              </w:rPr>
              <w:t>).</w:t>
              <w:tab/>
            </w:r>
            <w:r>
              <w:rPr>
                <w:rStyle w:val="IndexLink"/>
              </w:rPr>
              <w:t>109</w:t>
            </w:r>
          </w:hyperlink>
        </w:p>
        <w:p>
          <w:pPr>
            <w:pStyle w:val="Contents5"/>
            <w:tabs>
              <w:tab w:val="clear" w:pos="7892"/>
              <w:tab w:val="right" w:pos="9026" w:leader="dot"/>
            </w:tabs>
            <w:rPr/>
          </w:pPr>
          <w:hyperlink w:anchor="__RefHeading___Toc10159670_2142443653">
            <w:r>
              <w:rPr>
                <w:webHidden/>
                <w:rStyle w:val="IndexLink"/>
              </w:rPr>
              <w:t>4</w:t>
            </w:r>
            <w:r>
              <w:rPr>
                <w:rStyle w:val="IndexLink"/>
                <w:rtl w:val="true"/>
              </w:rPr>
              <w:t xml:space="preserve"> - ( </w:t>
            </w:r>
            <w:r>
              <w:rPr>
                <w:rStyle w:val="IndexLink"/>
                <w:rtl w:val="true"/>
              </w:rPr>
              <w:t xml:space="preserve">إنّ عليّاً لأحق الناس </w:t>
            </w:r>
            <w:r>
              <w:rPr>
                <w:rStyle w:val="IndexLink"/>
                <w:rtl w:val="true"/>
              </w:rPr>
              <w:t>).</w:t>
              <w:tab/>
            </w:r>
            <w:r>
              <w:rPr>
                <w:rStyle w:val="IndexLink"/>
              </w:rPr>
              <w:t>111</w:t>
            </w:r>
          </w:hyperlink>
        </w:p>
        <w:p>
          <w:pPr>
            <w:pStyle w:val="Contents5"/>
            <w:tabs>
              <w:tab w:val="clear" w:pos="7892"/>
              <w:tab w:val="right" w:pos="9026" w:leader="dot"/>
            </w:tabs>
            <w:rPr/>
          </w:pPr>
          <w:hyperlink w:anchor="__RefHeading___Toc10159672_2142443653">
            <w:r>
              <w:rPr>
                <w:webHidden/>
                <w:rStyle w:val="IndexLink"/>
              </w:rPr>
              <w:t>5</w:t>
            </w:r>
            <w:r>
              <w:rPr>
                <w:rStyle w:val="IndexLink"/>
                <w:rtl w:val="true"/>
              </w:rPr>
              <w:t xml:space="preserve"> - ( </w:t>
            </w:r>
            <w:r>
              <w:rPr>
                <w:rStyle w:val="IndexLink"/>
                <w:rtl w:val="true"/>
              </w:rPr>
              <w:t xml:space="preserve">فأردد إليه ظلامته </w:t>
            </w:r>
            <w:r>
              <w:rPr>
                <w:rStyle w:val="IndexLink"/>
                <w:rtl w:val="true"/>
              </w:rPr>
              <w:t>).</w:t>
              <w:tab/>
            </w:r>
            <w:r>
              <w:rPr>
                <w:rStyle w:val="IndexLink"/>
              </w:rPr>
              <w:t>114</w:t>
            </w:r>
          </w:hyperlink>
        </w:p>
        <w:p>
          <w:pPr>
            <w:pStyle w:val="Contents5"/>
            <w:tabs>
              <w:tab w:val="clear" w:pos="7892"/>
              <w:tab w:val="right" w:pos="9026" w:leader="dot"/>
            </w:tabs>
            <w:rPr/>
          </w:pPr>
          <w:hyperlink w:anchor="__RefHeading___Toc10159674_2142443653">
            <w:r>
              <w:rPr>
                <w:webHidden/>
                <w:rStyle w:val="IndexLink"/>
              </w:rPr>
              <w:t>6</w:t>
            </w:r>
            <w:r>
              <w:rPr>
                <w:rStyle w:val="IndexLink"/>
                <w:rtl w:val="true"/>
              </w:rPr>
              <w:t xml:space="preserve"> - ( </w:t>
            </w:r>
            <w:r>
              <w:rPr>
                <w:rStyle w:val="IndexLink"/>
                <w:rtl w:val="true"/>
              </w:rPr>
              <w:t xml:space="preserve">أوّل من راثكم عن هذا </w:t>
            </w:r>
            <w:r>
              <w:rPr>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أبو بكر </w:t>
            </w:r>
            <w:r>
              <w:rPr>
                <w:rStyle w:val="IndexLink"/>
                <w:rtl w:val="true"/>
              </w:rPr>
              <w:t>).</w:t>
              <w:tab/>
            </w:r>
            <w:r>
              <w:rPr>
                <w:rStyle w:val="IndexLink"/>
              </w:rPr>
              <w:t>115</w:t>
            </w:r>
          </w:hyperlink>
        </w:p>
        <w:p>
          <w:pPr>
            <w:pStyle w:val="Contents5"/>
            <w:tabs>
              <w:tab w:val="clear" w:pos="7892"/>
              <w:tab w:val="right" w:pos="9026" w:leader="dot"/>
            </w:tabs>
            <w:rPr/>
          </w:pPr>
          <w:hyperlink w:anchor="__RefHeading___Toc10159676_2142443653">
            <w:r>
              <w:rPr>
                <w:webHidden/>
                <w:rStyle w:val="IndexLink"/>
              </w:rPr>
              <w:t>7</w:t>
            </w:r>
            <w:r>
              <w:rPr>
                <w:rStyle w:val="IndexLink"/>
                <w:rtl w:val="true"/>
              </w:rPr>
              <w:t xml:space="preserve"> - ( </w:t>
            </w:r>
            <w:r>
              <w:rPr>
                <w:rStyle w:val="IndexLink"/>
                <w:rtl w:val="true"/>
              </w:rPr>
              <w:t xml:space="preserve">إنّي بابٌ وعليّ مفتاحه </w:t>
            </w:r>
            <w:r>
              <w:rPr>
                <w:rStyle w:val="IndexLink"/>
                <w:rtl w:val="true"/>
              </w:rPr>
              <w:t>).</w:t>
              <w:tab/>
            </w:r>
            <w:r>
              <w:rPr>
                <w:rStyle w:val="IndexLink"/>
              </w:rPr>
              <w:t>117</w:t>
            </w:r>
          </w:hyperlink>
        </w:p>
        <w:p>
          <w:pPr>
            <w:pStyle w:val="Contents5"/>
            <w:tabs>
              <w:tab w:val="clear" w:pos="7892"/>
              <w:tab w:val="right" w:pos="9026" w:leader="dot"/>
            </w:tabs>
            <w:rPr/>
          </w:pPr>
          <w:hyperlink w:anchor="__RefHeading___Toc10159678_2142443653">
            <w:r>
              <w:rPr>
                <w:webHidden/>
                <w:rStyle w:val="IndexLink"/>
              </w:rPr>
              <w:t>8</w:t>
            </w:r>
            <w:r>
              <w:rPr>
                <w:rStyle w:val="IndexLink"/>
                <w:rtl w:val="true"/>
              </w:rPr>
              <w:t xml:space="preserve"> - ( </w:t>
            </w:r>
            <w:r>
              <w:rPr>
                <w:rStyle w:val="IndexLink"/>
                <w:rtl w:val="true"/>
              </w:rPr>
              <w:t xml:space="preserve">ولو سكت سكتنا </w:t>
            </w:r>
            <w:r>
              <w:rPr>
                <w:rStyle w:val="IndexLink"/>
                <w:rtl w:val="true"/>
              </w:rPr>
              <w:t>).</w:t>
              <w:tab/>
            </w:r>
            <w:r>
              <w:rPr>
                <w:rStyle w:val="IndexLink"/>
              </w:rPr>
              <w:t>118</w:t>
            </w:r>
          </w:hyperlink>
        </w:p>
        <w:p>
          <w:pPr>
            <w:pStyle w:val="Contents5"/>
            <w:tabs>
              <w:tab w:val="clear" w:pos="7892"/>
              <w:tab w:val="right" w:pos="9026" w:leader="dot"/>
            </w:tabs>
            <w:rPr/>
          </w:pPr>
          <w:hyperlink w:anchor="__RefHeading___Toc10159680_2142443653">
            <w:r>
              <w:rPr>
                <w:webHidden/>
                <w:rStyle w:val="IndexLink"/>
              </w:rPr>
              <w:t>9</w:t>
            </w:r>
            <w:r>
              <w:rPr>
                <w:rStyle w:val="IndexLink"/>
                <w:rtl w:val="true"/>
              </w:rPr>
              <w:t xml:space="preserve"> - ( </w:t>
            </w:r>
            <w:r>
              <w:rPr>
                <w:rStyle w:val="IndexLink"/>
                <w:rtl w:val="true"/>
              </w:rPr>
              <w:t xml:space="preserve">إنّ رسول اللّه صلى اللّه عليه وآله وسلم أراد الأمر له </w:t>
            </w:r>
            <w:r>
              <w:rPr>
                <w:rStyle w:val="IndexLink"/>
                <w:rtl w:val="true"/>
              </w:rPr>
              <w:t>).</w:t>
              <w:tab/>
            </w:r>
            <w:r>
              <w:rPr>
                <w:rStyle w:val="IndexLink"/>
              </w:rPr>
              <w:t>119</w:t>
            </w:r>
          </w:hyperlink>
        </w:p>
        <w:p>
          <w:pPr>
            <w:pStyle w:val="Contents5"/>
            <w:tabs>
              <w:tab w:val="clear" w:pos="7892"/>
              <w:tab w:val="right" w:pos="9026" w:leader="dot"/>
            </w:tabs>
            <w:rPr/>
          </w:pPr>
          <w:hyperlink w:anchor="__RefHeading___Toc10159682_2142443653">
            <w:r>
              <w:rPr>
                <w:webHidden/>
                <w:rStyle w:val="IndexLink"/>
              </w:rPr>
              <w:t>10</w:t>
            </w:r>
            <w:r>
              <w:rPr>
                <w:rStyle w:val="IndexLink"/>
                <w:rtl w:val="true"/>
              </w:rPr>
              <w:t xml:space="preserve"> - ( </w:t>
            </w:r>
            <w:r>
              <w:rPr>
                <w:rStyle w:val="IndexLink"/>
                <w:rtl w:val="true"/>
              </w:rPr>
              <w:t xml:space="preserve">واهاً لابن عباس ما رأيته لا حى أحداً قط إلاّ خصمه </w:t>
            </w:r>
            <w:r>
              <w:rPr>
                <w:rStyle w:val="IndexLink"/>
                <w:rtl w:val="true"/>
              </w:rPr>
              <w:t>).</w:t>
              <w:tab/>
            </w:r>
            <w:r>
              <w:rPr>
                <w:rStyle w:val="IndexLink"/>
              </w:rPr>
              <w:t>121</w:t>
            </w:r>
          </w:hyperlink>
        </w:p>
        <w:p>
          <w:pPr>
            <w:pStyle w:val="Contents5"/>
            <w:tabs>
              <w:tab w:val="clear" w:pos="7892"/>
              <w:tab w:val="right" w:pos="9026" w:leader="dot"/>
            </w:tabs>
            <w:rPr/>
          </w:pPr>
          <w:hyperlink w:anchor="__RefHeading___Toc10159684_2142443653">
            <w:r>
              <w:rPr>
                <w:webHidden/>
                <w:rStyle w:val="IndexLink"/>
              </w:rPr>
              <w:t>11</w:t>
            </w:r>
            <w:r>
              <w:rPr>
                <w:rStyle w:val="IndexLink"/>
                <w:rtl w:val="true"/>
              </w:rPr>
              <w:t xml:space="preserve"> - ( </w:t>
            </w:r>
            <w:r>
              <w:rPr>
                <w:rStyle w:val="IndexLink"/>
                <w:rtl w:val="true"/>
              </w:rPr>
              <w:t xml:space="preserve">إنّا أنزل علينا القرآن </w:t>
            </w:r>
            <w:r>
              <w:rPr>
                <w:rStyle w:val="IndexLink"/>
                <w:rtl w:val="true"/>
              </w:rPr>
              <w:t>).</w:t>
              <w:tab/>
            </w:r>
            <w:r>
              <w:rPr>
                <w:rStyle w:val="IndexLink"/>
              </w:rPr>
              <w:t>133</w:t>
            </w:r>
          </w:hyperlink>
        </w:p>
        <w:p>
          <w:pPr>
            <w:pStyle w:val="Contents5"/>
            <w:tabs>
              <w:tab w:val="clear" w:pos="7892"/>
              <w:tab w:val="right" w:pos="9026" w:leader="dot"/>
            </w:tabs>
            <w:rPr/>
          </w:pPr>
          <w:hyperlink w:anchor="__RefHeading___Toc10159686_2142443653">
            <w:r>
              <w:rPr>
                <w:webHidden/>
                <w:rStyle w:val="IndexLink"/>
              </w:rPr>
              <w:t>12</w:t>
            </w:r>
            <w:r>
              <w:rPr>
                <w:rStyle w:val="IndexLink"/>
                <w:rtl w:val="true"/>
              </w:rPr>
              <w:t xml:space="preserve"> - ( </w:t>
            </w:r>
            <w:r>
              <w:rPr>
                <w:rStyle w:val="IndexLink"/>
                <w:rtl w:val="true"/>
              </w:rPr>
              <w:t xml:space="preserve">قد رشحه لها رسول اللّه صلى اللّه عليه وآله وسلم فصُرفت عنه </w:t>
            </w:r>
            <w:r>
              <w:rPr>
                <w:rStyle w:val="IndexLink"/>
                <w:rtl w:val="true"/>
              </w:rPr>
              <w:t>).</w:t>
              <w:tab/>
            </w:r>
            <w:r>
              <w:rPr>
                <w:rStyle w:val="IndexLink"/>
              </w:rPr>
              <w:t>134</w:t>
            </w:r>
          </w:hyperlink>
        </w:p>
        <w:p>
          <w:pPr>
            <w:pStyle w:val="Contents5"/>
            <w:tabs>
              <w:tab w:val="clear" w:pos="7892"/>
              <w:tab w:val="right" w:pos="9026" w:leader="dot"/>
            </w:tabs>
            <w:rPr/>
          </w:pPr>
          <w:hyperlink w:anchor="__RefHeading___Toc10159688_2142443653">
            <w:r>
              <w:rPr>
                <w:webHidden/>
                <w:rStyle w:val="IndexLink"/>
              </w:rPr>
              <w:t>13</w:t>
            </w:r>
            <w:r>
              <w:rPr>
                <w:rStyle w:val="IndexLink"/>
                <w:rtl w:val="true"/>
              </w:rPr>
              <w:t xml:space="preserve"> - ( </w:t>
            </w:r>
            <w:r>
              <w:rPr>
                <w:rStyle w:val="IndexLink"/>
                <w:rtl w:val="true"/>
              </w:rPr>
              <w:t>يكرهون ولا يتكم لهم</w:t>
            </w:r>
            <w:r>
              <w:rPr>
                <w:rStyle w:val="IndexLink"/>
                <w:rtl w:val="true"/>
              </w:rPr>
              <w:t>! ).</w:t>
              <w:tab/>
            </w:r>
            <w:r>
              <w:rPr>
                <w:rStyle w:val="IndexLink"/>
              </w:rPr>
              <w:t>135</w:t>
            </w:r>
          </w:hyperlink>
        </w:p>
        <w:p>
          <w:pPr>
            <w:pStyle w:val="Contents5"/>
            <w:tabs>
              <w:tab w:val="clear" w:pos="7892"/>
              <w:tab w:val="right" w:pos="9026" w:leader="dot"/>
            </w:tabs>
            <w:rPr/>
          </w:pPr>
          <w:hyperlink w:anchor="__RefHeading___Toc10159690_2142443653">
            <w:r>
              <w:rPr>
                <w:webHidden/>
                <w:rStyle w:val="IndexLink"/>
              </w:rPr>
              <w:t>14</w:t>
            </w:r>
            <w:r>
              <w:rPr>
                <w:rStyle w:val="IndexLink"/>
                <w:rtl w:val="true"/>
              </w:rPr>
              <w:t xml:space="preserve"> - ( </w:t>
            </w:r>
            <w:r>
              <w:rPr>
                <w:rStyle w:val="IndexLink"/>
                <w:rtl w:val="true"/>
              </w:rPr>
              <w:t xml:space="preserve">إنّكم فضلتموهم بالنبوّة </w:t>
            </w:r>
            <w:r>
              <w:rPr>
                <w:rStyle w:val="IndexLink"/>
                <w:rtl w:val="true"/>
              </w:rPr>
              <w:t>).</w:t>
              <w:tab/>
            </w:r>
            <w:r>
              <w:rPr>
                <w:rStyle w:val="IndexLink"/>
              </w:rPr>
              <w:t>139</w:t>
            </w:r>
          </w:hyperlink>
        </w:p>
        <w:p>
          <w:pPr>
            <w:pStyle w:val="Contents5"/>
            <w:tabs>
              <w:tab w:val="clear" w:pos="7892"/>
              <w:tab w:val="right" w:pos="9026" w:leader="dot"/>
            </w:tabs>
            <w:rPr/>
          </w:pPr>
          <w:hyperlink w:anchor="__RefHeading___Toc10159692_2142443653">
            <w:r>
              <w:rPr>
                <w:webHidden/>
                <w:rStyle w:val="IndexLink"/>
              </w:rPr>
              <w:t>15</w:t>
            </w:r>
            <w:r>
              <w:rPr>
                <w:rStyle w:val="IndexLink"/>
                <w:rtl w:val="true"/>
              </w:rPr>
              <w:t xml:space="preserve"> - ( </w:t>
            </w:r>
            <w:r>
              <w:rPr>
                <w:rStyle w:val="IndexLink"/>
                <w:rtl w:val="true"/>
              </w:rPr>
              <w:t xml:space="preserve">لئن وليهم ليحملنهم على المحجة البيضاء </w:t>
            </w:r>
            <w:r>
              <w:rPr>
                <w:rStyle w:val="IndexLink"/>
                <w:rtl w:val="true"/>
              </w:rPr>
              <w:t>).</w:t>
              <w:tab/>
            </w:r>
            <w:r>
              <w:rPr>
                <w:rStyle w:val="IndexLink"/>
              </w:rPr>
              <w:t>139</w:t>
            </w:r>
          </w:hyperlink>
        </w:p>
        <w:p>
          <w:pPr>
            <w:pStyle w:val="Contents5"/>
            <w:tabs>
              <w:tab w:val="clear" w:pos="7892"/>
              <w:tab w:val="right" w:pos="9026" w:leader="dot"/>
            </w:tabs>
            <w:rPr/>
          </w:pPr>
          <w:hyperlink w:anchor="__RefHeading___Toc10159694_2142443653">
            <w:r>
              <w:rPr>
                <w:webHidden/>
                <w:rStyle w:val="IndexLink"/>
              </w:rPr>
              <w:t>16</w:t>
            </w:r>
            <w:r>
              <w:rPr>
                <w:rStyle w:val="IndexLink"/>
                <w:rtl w:val="true"/>
              </w:rPr>
              <w:t xml:space="preserve"> - ( </w:t>
            </w:r>
            <w:r>
              <w:rPr>
                <w:rStyle w:val="IndexLink"/>
                <w:rtl w:val="true"/>
              </w:rPr>
              <w:t xml:space="preserve">نشنشة من أخشن </w:t>
            </w:r>
            <w:r>
              <w:rPr>
                <w:rStyle w:val="IndexLink"/>
                <w:rtl w:val="true"/>
              </w:rPr>
              <w:t>).</w:t>
              <w:tab/>
            </w:r>
            <w:r>
              <w:rPr>
                <w:rStyle w:val="IndexLink"/>
              </w:rPr>
              <w:t>141</w:t>
            </w:r>
          </w:hyperlink>
        </w:p>
        <w:p>
          <w:pPr>
            <w:pStyle w:val="Contents4"/>
            <w:tabs>
              <w:tab w:val="clear" w:pos="8176"/>
              <w:tab w:val="right" w:pos="9026" w:leader="dot"/>
            </w:tabs>
            <w:rPr/>
          </w:pPr>
          <w:hyperlink w:anchor="__RefHeading___Toc10159696_2142443653">
            <w:r>
              <w:rPr>
                <w:webHidden/>
                <w:rStyle w:val="IndexLink"/>
                <w:rtl w:val="true"/>
              </w:rPr>
              <w:t>إحتجاجه على أهل الشورى</w:t>
            </w:r>
            <w:r>
              <w:rPr>
                <w:rStyle w:val="IndexLink"/>
                <w:rtl w:val="true"/>
              </w:rPr>
              <w:tab/>
            </w:r>
            <w:r>
              <w:rPr>
                <w:rStyle w:val="IndexLink"/>
              </w:rPr>
              <w:t>144</w:t>
            </w:r>
          </w:hyperlink>
        </w:p>
        <w:p>
          <w:pPr>
            <w:pStyle w:val="Contents5"/>
            <w:tabs>
              <w:tab w:val="clear" w:pos="7892"/>
              <w:tab w:val="right" w:pos="9026" w:leader="dot"/>
            </w:tabs>
            <w:rPr/>
          </w:pPr>
          <w:hyperlink w:anchor="__RefHeading___Toc10159698_2142443653">
            <w:r>
              <w:rPr>
                <w:webHidden/>
                <w:rStyle w:val="IndexLink"/>
                <w:rtl w:val="true"/>
              </w:rPr>
              <w:t xml:space="preserve">( </w:t>
            </w:r>
            <w:r>
              <w:rPr>
                <w:rStyle w:val="IndexLink"/>
                <w:rtl w:val="true"/>
              </w:rPr>
              <w:t>كم تمنعون حقوقنا</w:t>
            </w:r>
            <w:r>
              <w:rPr>
                <w:rStyle w:val="IndexLink"/>
                <w:rtl w:val="true"/>
              </w:rPr>
              <w:t>!</w:t>
            </w:r>
            <w:r>
              <w:rPr>
                <w:rStyle w:val="IndexLink"/>
                <w:rtl w:val="true"/>
              </w:rPr>
              <w:t xml:space="preserve">؟ </w:t>
            </w:r>
            <w:r>
              <w:rPr>
                <w:rStyle w:val="IndexLink"/>
                <w:rtl w:val="true"/>
              </w:rPr>
              <w:t>).</w:t>
              <w:tab/>
            </w:r>
            <w:r>
              <w:rPr>
                <w:rStyle w:val="IndexLink"/>
              </w:rPr>
              <w:t>144</w:t>
            </w:r>
          </w:hyperlink>
        </w:p>
        <w:p>
          <w:pPr>
            <w:pStyle w:val="Contents4"/>
            <w:tabs>
              <w:tab w:val="clear" w:pos="8176"/>
              <w:tab w:val="right" w:pos="9026" w:leader="dot"/>
            </w:tabs>
            <w:rPr/>
          </w:pPr>
          <w:hyperlink w:anchor="__RefHeading___Toc10159700_2142443653">
            <w:r>
              <w:rPr>
                <w:webHidden/>
                <w:rStyle w:val="IndexLink"/>
                <w:rtl w:val="true"/>
              </w:rPr>
              <w:t>بين يدي محاوراته مع عثمان</w:t>
            </w:r>
            <w:r>
              <w:rPr>
                <w:rStyle w:val="IndexLink"/>
                <w:rtl w:val="true"/>
              </w:rPr>
              <w:tab/>
            </w:r>
            <w:r>
              <w:rPr>
                <w:rStyle w:val="IndexLink"/>
              </w:rPr>
              <w:t>149</w:t>
            </w:r>
          </w:hyperlink>
        </w:p>
        <w:p>
          <w:pPr>
            <w:pStyle w:val="Contents5"/>
            <w:tabs>
              <w:tab w:val="clear" w:pos="7892"/>
              <w:tab w:val="right" w:pos="9026" w:leader="dot"/>
            </w:tabs>
            <w:rPr/>
          </w:pPr>
          <w:hyperlink w:anchor="__RefHeading___Toc10159702_2142443653">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0159704_2142443653">
            <w:r>
              <w:rPr>
                <w:webHidden/>
                <w:rStyle w:val="IndexLink"/>
                <w:rtl w:val="true"/>
              </w:rPr>
              <w:t xml:space="preserve">وإلآن إلى قراءة بعضها ، ولنبدأ بما رواه الطبري في تاريخه </w:t>
            </w:r>
            <w:r>
              <w:rPr>
                <w:rStyle w:val="IndexLink"/>
                <w:rtl w:val="true"/>
              </w:rPr>
              <w:t>:</w:t>
              <w:tab/>
            </w:r>
            <w:r>
              <w:rPr>
                <w:rStyle w:val="IndexLink"/>
              </w:rPr>
              <w:t>152</w:t>
            </w:r>
          </w:hyperlink>
        </w:p>
        <w:p>
          <w:pPr>
            <w:pStyle w:val="Contents5"/>
            <w:tabs>
              <w:tab w:val="clear" w:pos="7892"/>
              <w:tab w:val="right" w:pos="9026" w:leader="dot"/>
            </w:tabs>
            <w:rPr/>
          </w:pPr>
          <w:hyperlink w:anchor="__RefHeading___Toc10159706_2142443653">
            <w:r>
              <w:rPr>
                <w:webHidden/>
                <w:rStyle w:val="IndexLink"/>
                <w:rtl w:val="true"/>
              </w:rPr>
              <w:t xml:space="preserve">أمّا عن مواقفه في نصيحة عثمان في كفّ أذاه عن الإمام عليه السلام وعن الأمّة فهي متعددة ، أذكر بعضها </w:t>
            </w:r>
            <w:r>
              <w:rPr>
                <w:rStyle w:val="IndexLink"/>
                <w:rtl w:val="true"/>
              </w:rPr>
              <w:t>:</w:t>
              <w:tab/>
            </w:r>
            <w:r>
              <w:rPr>
                <w:rStyle w:val="IndexLink"/>
              </w:rPr>
              <w:t>152</w:t>
            </w:r>
          </w:hyperlink>
        </w:p>
        <w:p>
          <w:pPr>
            <w:pStyle w:val="Contents5"/>
            <w:tabs>
              <w:tab w:val="clear" w:pos="7892"/>
              <w:tab w:val="right" w:pos="9026" w:leader="dot"/>
            </w:tabs>
            <w:rPr/>
          </w:pPr>
          <w:hyperlink w:anchor="__RefHeading___Toc10159708_2142443653">
            <w:r>
              <w:rPr>
                <w:webHidden/>
                <w:rStyle w:val="IndexLink"/>
                <w:rtl w:val="true"/>
              </w:rPr>
              <w:t xml:space="preserve">والآن إلى قراءة وصيته لابن أخيه الإمام أمير المؤمنين عليه السلام </w:t>
            </w:r>
            <w:r>
              <w:rPr>
                <w:rStyle w:val="IndexLink"/>
                <w:rtl w:val="true"/>
              </w:rPr>
              <w:t>:</w:t>
              <w:tab/>
            </w:r>
            <w:r>
              <w:rPr>
                <w:rStyle w:val="IndexLink"/>
              </w:rPr>
              <w:t>158</w:t>
            </w:r>
          </w:hyperlink>
        </w:p>
        <w:p>
          <w:pPr>
            <w:pStyle w:val="Contents6"/>
            <w:tabs>
              <w:tab w:val="clear" w:pos="7609"/>
              <w:tab w:val="right" w:pos="9026" w:leader="dot"/>
            </w:tabs>
            <w:rPr/>
          </w:pPr>
          <w:hyperlink w:anchor="__RefHeading___Toc10159710_2142443653">
            <w:r>
              <w:rPr>
                <w:webHidden/>
                <w:rStyle w:val="IndexLink"/>
                <w:rtl w:val="true"/>
              </w:rPr>
              <w:t xml:space="preserve">وصية العباس للإمام عليه السلام </w:t>
            </w:r>
            <w:r>
              <w:rPr>
                <w:rStyle w:val="IndexLink"/>
                <w:rtl w:val="true"/>
              </w:rPr>
              <w:t>:</w:t>
              <w:tab/>
            </w:r>
            <w:r>
              <w:rPr>
                <w:rStyle w:val="IndexLink"/>
              </w:rPr>
              <w:t>158</w:t>
            </w:r>
          </w:hyperlink>
        </w:p>
        <w:p>
          <w:pPr>
            <w:pStyle w:val="Contents6"/>
            <w:tabs>
              <w:tab w:val="clear" w:pos="7609"/>
              <w:tab w:val="right" w:pos="9026" w:leader="dot"/>
            </w:tabs>
            <w:rPr/>
          </w:pPr>
          <w:hyperlink w:anchor="__RefHeading___Toc10159712_2142443653">
            <w:r>
              <w:rPr>
                <w:webHidden/>
                <w:rStyle w:val="IndexLink"/>
                <w:rtl w:val="true"/>
              </w:rPr>
              <w:t xml:space="preserve">تعقيب ابن أبي الحديد على الوصية </w:t>
            </w:r>
            <w:r>
              <w:rPr>
                <w:rStyle w:val="IndexLink"/>
                <w:rtl w:val="true"/>
              </w:rPr>
              <w:t>:</w:t>
              <w:tab/>
            </w:r>
            <w:r>
              <w:rPr>
                <w:rStyle w:val="IndexLink"/>
              </w:rPr>
              <w:t>160</w:t>
            </w:r>
          </w:hyperlink>
        </w:p>
        <w:p>
          <w:pPr>
            <w:pStyle w:val="Contents4"/>
            <w:tabs>
              <w:tab w:val="clear" w:pos="8176"/>
              <w:tab w:val="right" w:pos="9026" w:leader="dot"/>
            </w:tabs>
            <w:rPr/>
          </w:pPr>
          <w:hyperlink w:anchor="__RefHeading___Toc10159714_2142443653">
            <w:r>
              <w:rPr>
                <w:webHidden/>
                <w:rStyle w:val="IndexLink"/>
                <w:rtl w:val="true"/>
              </w:rPr>
              <w:t>محاورات ابن عباس مع عثمان</w:t>
            </w:r>
            <w:r>
              <w:rPr>
                <w:rStyle w:val="IndexLink"/>
                <w:rtl w:val="true"/>
              </w:rPr>
              <w:tab/>
            </w:r>
            <w:r>
              <w:rPr>
                <w:rStyle w:val="IndexLink"/>
              </w:rPr>
              <w:t>163</w:t>
            </w:r>
          </w:hyperlink>
        </w:p>
        <w:p>
          <w:pPr>
            <w:pStyle w:val="Contents5"/>
            <w:tabs>
              <w:tab w:val="clear" w:pos="7892"/>
              <w:tab w:val="right" w:pos="9026" w:leader="dot"/>
            </w:tabs>
            <w:rPr/>
          </w:pPr>
          <w:hyperlink w:anchor="__RefHeading___Toc10159716_2142443653">
            <w:r>
              <w:rPr>
                <w:webHidden/>
                <w:rStyle w:val="IndexLink"/>
                <w:rtl w:val="true"/>
              </w:rPr>
              <w:t xml:space="preserve">بين يدي المحاورة الأولى </w:t>
            </w:r>
            <w:r>
              <w:rPr>
                <w:rStyle w:val="IndexLink"/>
                <w:rtl w:val="true"/>
              </w:rPr>
              <w:t>:</w:t>
              <w:tab/>
            </w:r>
            <w:r>
              <w:rPr>
                <w:rStyle w:val="IndexLink"/>
              </w:rPr>
              <w:t>163</w:t>
            </w:r>
          </w:hyperlink>
        </w:p>
        <w:p>
          <w:pPr>
            <w:pStyle w:val="Contents5"/>
            <w:tabs>
              <w:tab w:val="clear" w:pos="7892"/>
              <w:tab w:val="right" w:pos="9026" w:leader="dot"/>
            </w:tabs>
            <w:rPr/>
          </w:pPr>
          <w:hyperlink w:anchor="__RefHeading___Toc10159718_2142443653">
            <w:r>
              <w:rPr>
                <w:webHidden/>
                <w:rStyle w:val="IndexLink"/>
                <w:rtl w:val="true"/>
              </w:rPr>
              <w:t xml:space="preserve">المحاورة الثانية </w:t>
            </w:r>
            <w:r>
              <w:rPr>
                <w:rStyle w:val="IndexLink"/>
                <w:rtl w:val="true"/>
              </w:rPr>
              <w:t>:</w:t>
              <w:tab/>
            </w:r>
            <w:r>
              <w:rPr>
                <w:rStyle w:val="IndexLink"/>
              </w:rPr>
              <w:t>164</w:t>
            </w:r>
          </w:hyperlink>
        </w:p>
        <w:p>
          <w:pPr>
            <w:pStyle w:val="Contents5"/>
            <w:tabs>
              <w:tab w:val="clear" w:pos="7892"/>
              <w:tab w:val="right" w:pos="9026" w:leader="dot"/>
            </w:tabs>
            <w:rPr/>
          </w:pPr>
          <w:hyperlink w:anchor="__RefHeading___Toc10159720_2142443653">
            <w:r>
              <w:rPr>
                <w:webHidden/>
                <w:rStyle w:val="IndexLink"/>
                <w:rtl w:val="true"/>
              </w:rPr>
              <w:t xml:space="preserve">المحاورة الثالثة </w:t>
            </w:r>
            <w:r>
              <w:rPr>
                <w:rStyle w:val="IndexLink"/>
                <w:rtl w:val="true"/>
              </w:rPr>
              <w:t>:</w:t>
              <w:tab/>
            </w:r>
            <w:r>
              <w:rPr>
                <w:rStyle w:val="IndexLink"/>
              </w:rPr>
              <w:t>169</w:t>
            </w:r>
          </w:hyperlink>
        </w:p>
        <w:p>
          <w:pPr>
            <w:pStyle w:val="Contents5"/>
            <w:tabs>
              <w:tab w:val="clear" w:pos="7892"/>
              <w:tab w:val="right" w:pos="9026" w:leader="dot"/>
            </w:tabs>
            <w:rPr/>
          </w:pPr>
          <w:hyperlink w:anchor="__RefHeading___Toc10159722_2142443653">
            <w:r>
              <w:rPr>
                <w:webHidden/>
                <w:rStyle w:val="IndexLink"/>
                <w:rtl w:val="true"/>
              </w:rPr>
              <w:t xml:space="preserve">المحاورة الرابعة </w:t>
            </w:r>
            <w:r>
              <w:rPr>
                <w:rStyle w:val="IndexLink"/>
                <w:rtl w:val="true"/>
              </w:rPr>
              <w:t>:</w:t>
              <w:tab/>
            </w:r>
            <w:r>
              <w:rPr>
                <w:rStyle w:val="IndexLink"/>
              </w:rPr>
              <w:t>175</w:t>
            </w:r>
          </w:hyperlink>
        </w:p>
        <w:p>
          <w:pPr>
            <w:pStyle w:val="Contents5"/>
            <w:tabs>
              <w:tab w:val="clear" w:pos="7892"/>
              <w:tab w:val="right" w:pos="9026" w:leader="dot"/>
            </w:tabs>
            <w:rPr/>
          </w:pPr>
          <w:hyperlink w:anchor="__RefHeading___Toc10159724_2142443653">
            <w:r>
              <w:rPr>
                <w:webHidden/>
                <w:rStyle w:val="IndexLink"/>
                <w:rtl w:val="true"/>
              </w:rPr>
              <w:t xml:space="preserve">المحاورة الخامسة </w:t>
            </w:r>
            <w:r>
              <w:rPr>
                <w:rStyle w:val="IndexLink"/>
                <w:rtl w:val="true"/>
              </w:rPr>
              <w:t>:</w:t>
              <w:tab/>
            </w:r>
            <w:r>
              <w:rPr>
                <w:rStyle w:val="IndexLink"/>
              </w:rPr>
              <w:t>179</w:t>
            </w:r>
          </w:hyperlink>
        </w:p>
        <w:p>
          <w:pPr>
            <w:pStyle w:val="Contents5"/>
            <w:tabs>
              <w:tab w:val="clear" w:pos="7892"/>
              <w:tab w:val="right" w:pos="9026" w:leader="dot"/>
            </w:tabs>
            <w:rPr/>
          </w:pPr>
          <w:hyperlink w:anchor="__RefHeading___Toc10159726_2142443653">
            <w:r>
              <w:rPr>
                <w:webHidden/>
                <w:rStyle w:val="IndexLink"/>
                <w:rtl w:val="true"/>
              </w:rPr>
              <w:t xml:space="preserve">المحاورة السادسة </w:t>
            </w:r>
            <w:r>
              <w:rPr>
                <w:rStyle w:val="IndexLink"/>
                <w:rtl w:val="true"/>
              </w:rPr>
              <w:t>:</w:t>
              <w:tab/>
            </w:r>
            <w:r>
              <w:rPr>
                <w:rStyle w:val="IndexLink"/>
              </w:rPr>
              <w:t>181</w:t>
            </w:r>
          </w:hyperlink>
        </w:p>
        <w:p>
          <w:pPr>
            <w:pStyle w:val="Contents5"/>
            <w:tabs>
              <w:tab w:val="clear" w:pos="7892"/>
              <w:tab w:val="right" w:pos="9026" w:leader="dot"/>
            </w:tabs>
            <w:rPr/>
          </w:pPr>
          <w:hyperlink w:anchor="__RefHeading___Toc10159728_2142443653">
            <w:r>
              <w:rPr>
                <w:webHidden/>
                <w:rStyle w:val="IndexLink"/>
                <w:rtl w:val="true"/>
              </w:rPr>
              <w:t xml:space="preserve">المحاورة السابعة </w:t>
            </w:r>
            <w:r>
              <w:rPr>
                <w:rStyle w:val="IndexLink"/>
                <w:rtl w:val="true"/>
              </w:rPr>
              <w:t>:</w:t>
              <w:tab/>
            </w:r>
            <w:r>
              <w:rPr>
                <w:rStyle w:val="IndexLink"/>
              </w:rPr>
              <w:t>182</w:t>
            </w:r>
          </w:hyperlink>
        </w:p>
        <w:p>
          <w:pPr>
            <w:pStyle w:val="Contents5"/>
            <w:tabs>
              <w:tab w:val="clear" w:pos="7892"/>
              <w:tab w:val="right" w:pos="9026" w:leader="dot"/>
            </w:tabs>
            <w:rPr/>
          </w:pPr>
          <w:hyperlink w:anchor="__RefHeading___Toc10159730_2142443653">
            <w:r>
              <w:rPr>
                <w:webHidden/>
                <w:rStyle w:val="IndexLink"/>
                <w:rtl w:val="true"/>
              </w:rPr>
              <w:t xml:space="preserve">المحاورة الثامنة </w:t>
            </w:r>
            <w:r>
              <w:rPr>
                <w:rStyle w:val="IndexLink"/>
                <w:rtl w:val="true"/>
              </w:rPr>
              <w:t>:</w:t>
              <w:tab/>
            </w:r>
            <w:r>
              <w:rPr>
                <w:rStyle w:val="IndexLink"/>
              </w:rPr>
              <w:t>183</w:t>
            </w:r>
          </w:hyperlink>
        </w:p>
        <w:p>
          <w:pPr>
            <w:pStyle w:val="Contents5"/>
            <w:tabs>
              <w:tab w:val="clear" w:pos="7892"/>
              <w:tab w:val="right" w:pos="9026" w:leader="dot"/>
            </w:tabs>
            <w:rPr/>
          </w:pPr>
          <w:hyperlink w:anchor="__RefHeading___Toc10159732_2142443653">
            <w:r>
              <w:rPr>
                <w:webHidden/>
                <w:rStyle w:val="IndexLink"/>
                <w:rtl w:val="true"/>
              </w:rPr>
              <w:t xml:space="preserve">المحاورة التاسعة </w:t>
            </w:r>
            <w:r>
              <w:rPr>
                <w:rStyle w:val="IndexLink"/>
                <w:rtl w:val="true"/>
              </w:rPr>
              <w:t>:</w:t>
              <w:tab/>
            </w:r>
            <w:r>
              <w:rPr>
                <w:rStyle w:val="IndexLink"/>
              </w:rPr>
              <w:t>188</w:t>
            </w:r>
          </w:hyperlink>
        </w:p>
        <w:p>
          <w:pPr>
            <w:pStyle w:val="Contents5"/>
            <w:tabs>
              <w:tab w:val="clear" w:pos="7892"/>
              <w:tab w:val="right" w:pos="9026" w:leader="dot"/>
            </w:tabs>
            <w:rPr/>
          </w:pPr>
          <w:hyperlink w:anchor="__RefHeading___Toc10159734_2142443653">
            <w:r>
              <w:rPr>
                <w:webHidden/>
                <w:rStyle w:val="IndexLink"/>
                <w:rtl w:val="true"/>
              </w:rPr>
              <w:t xml:space="preserve">المحاورة العاشرة </w:t>
            </w:r>
            <w:r>
              <w:rPr>
                <w:rStyle w:val="IndexLink"/>
                <w:rtl w:val="true"/>
              </w:rPr>
              <w:t>:</w:t>
              <w:tab/>
            </w:r>
            <w:r>
              <w:rPr>
                <w:rStyle w:val="IndexLink"/>
              </w:rPr>
              <w:t>192</w:t>
            </w:r>
          </w:hyperlink>
        </w:p>
        <w:p>
          <w:pPr>
            <w:pStyle w:val="Contents5"/>
            <w:tabs>
              <w:tab w:val="clear" w:pos="7892"/>
              <w:tab w:val="right" w:pos="9026" w:leader="dot"/>
            </w:tabs>
            <w:rPr/>
          </w:pPr>
          <w:hyperlink w:anchor="__RefHeading___Toc10159736_2142443653">
            <w:r>
              <w:rPr>
                <w:webHidden/>
                <w:rStyle w:val="IndexLink"/>
                <w:rtl w:val="true"/>
              </w:rPr>
              <w:t xml:space="preserve">المحاورة الحادية عشر </w:t>
            </w:r>
            <w:r>
              <w:rPr>
                <w:rStyle w:val="IndexLink"/>
                <w:rtl w:val="true"/>
              </w:rPr>
              <w:t>:</w:t>
              <w:tab/>
            </w:r>
            <w:r>
              <w:rPr>
                <w:rStyle w:val="IndexLink"/>
              </w:rPr>
              <w:t>193</w:t>
            </w:r>
          </w:hyperlink>
        </w:p>
        <w:p>
          <w:pPr>
            <w:pStyle w:val="Contents4"/>
            <w:tabs>
              <w:tab w:val="clear" w:pos="8176"/>
              <w:tab w:val="right" w:pos="9026" w:leader="dot"/>
            </w:tabs>
            <w:rPr/>
          </w:pPr>
          <w:hyperlink w:anchor="__RefHeading___Toc10159738_2142443653">
            <w:r>
              <w:rPr>
                <w:webHidden/>
                <w:rStyle w:val="IndexLink"/>
                <w:rtl w:val="true"/>
              </w:rPr>
              <w:t>محاورات ابن عباس مع رموز الناكثين</w:t>
            </w:r>
            <w:r>
              <w:rPr>
                <w:rStyle w:val="IndexLink"/>
                <w:rtl w:val="true"/>
              </w:rPr>
              <w:tab/>
            </w:r>
            <w:r>
              <w:rPr>
                <w:rStyle w:val="IndexLink"/>
              </w:rPr>
              <w:t>196</w:t>
            </w:r>
          </w:hyperlink>
        </w:p>
        <w:p>
          <w:pPr>
            <w:pStyle w:val="Contents5"/>
            <w:tabs>
              <w:tab w:val="clear" w:pos="7892"/>
              <w:tab w:val="right" w:pos="9026" w:leader="dot"/>
            </w:tabs>
            <w:rPr/>
          </w:pPr>
          <w:hyperlink w:anchor="__RefHeading___Toc10159740_2142443653">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0159742_2142443653">
            <w:r>
              <w:rPr>
                <w:webHidden/>
                <w:rStyle w:val="IndexLink"/>
                <w:rtl w:val="true"/>
              </w:rPr>
              <w:t xml:space="preserve">( </w:t>
            </w:r>
            <w:r>
              <w:rPr>
                <w:rStyle w:val="IndexLink"/>
                <w:rtl w:val="true"/>
              </w:rPr>
              <w:t xml:space="preserve">السفارة الأولى </w:t>
            </w:r>
            <w:r>
              <w:rPr>
                <w:rStyle w:val="IndexLink"/>
                <w:rtl w:val="true"/>
              </w:rPr>
              <w:t>)</w:t>
              <w:tab/>
            </w:r>
            <w:r>
              <w:rPr>
                <w:rStyle w:val="IndexLink"/>
              </w:rPr>
              <w:t>197</w:t>
            </w:r>
          </w:hyperlink>
        </w:p>
        <w:p>
          <w:pPr>
            <w:pStyle w:val="Contents5"/>
            <w:tabs>
              <w:tab w:val="clear" w:pos="7892"/>
              <w:tab w:val="right" w:pos="9026" w:leader="dot"/>
            </w:tabs>
            <w:rPr/>
          </w:pPr>
          <w:hyperlink w:anchor="__RefHeading___Toc10159744_2142443653">
            <w:r>
              <w:rPr>
                <w:webHidden/>
                <w:rStyle w:val="IndexLink"/>
                <w:rtl w:val="true"/>
              </w:rPr>
              <w:t xml:space="preserve">( </w:t>
            </w:r>
            <w:r>
              <w:rPr>
                <w:rStyle w:val="IndexLink"/>
                <w:rtl w:val="true"/>
              </w:rPr>
              <w:t xml:space="preserve">السفارة الثانية </w:t>
            </w:r>
            <w:r>
              <w:rPr>
                <w:rStyle w:val="IndexLink"/>
                <w:rtl w:val="true"/>
              </w:rPr>
              <w:t>)</w:t>
              <w:tab/>
            </w:r>
            <w:r>
              <w:rPr>
                <w:rStyle w:val="IndexLink"/>
              </w:rPr>
              <w:t>198</w:t>
            </w:r>
          </w:hyperlink>
        </w:p>
        <w:p>
          <w:pPr>
            <w:pStyle w:val="Contents6"/>
            <w:tabs>
              <w:tab w:val="clear" w:pos="7609"/>
              <w:tab w:val="right" w:pos="9026" w:leader="dot"/>
            </w:tabs>
            <w:rPr/>
          </w:pPr>
          <w:hyperlink w:anchor="__RefHeading___Toc10159746_2142443653">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0159748_2142443653">
            <w:r>
              <w:rPr>
                <w:webHidden/>
                <w:rStyle w:val="IndexLink"/>
              </w:rPr>
              <w:t>1</w:t>
            </w:r>
            <w:r>
              <w:rPr>
                <w:rStyle w:val="IndexLink"/>
                <w:rtl w:val="true"/>
              </w:rPr>
              <w:t xml:space="preserve"> - </w:t>
            </w:r>
            <w:r>
              <w:rPr>
                <w:rStyle w:val="IndexLink"/>
                <w:rtl w:val="true"/>
              </w:rPr>
              <w:t>مع طلحة</w:t>
            </w:r>
            <w:r>
              <w:rPr>
                <w:rStyle w:val="IndexLink"/>
                <w:rtl w:val="true"/>
              </w:rPr>
              <w:tab/>
            </w:r>
            <w:r>
              <w:rPr>
                <w:rStyle w:val="IndexLink"/>
              </w:rPr>
              <w:t>199</w:t>
            </w:r>
          </w:hyperlink>
        </w:p>
        <w:p>
          <w:pPr>
            <w:pStyle w:val="Contents6"/>
            <w:tabs>
              <w:tab w:val="clear" w:pos="7609"/>
              <w:tab w:val="right" w:pos="9026" w:leader="dot"/>
            </w:tabs>
            <w:rPr/>
          </w:pPr>
          <w:hyperlink w:anchor="__RefHeading___Toc10159750_2142443653">
            <w:r>
              <w:rPr>
                <w:webHidden/>
                <w:rStyle w:val="IndexLink"/>
              </w:rPr>
              <w:t>2</w:t>
            </w:r>
            <w:r>
              <w:rPr>
                <w:rStyle w:val="IndexLink"/>
                <w:rtl w:val="true"/>
              </w:rPr>
              <w:t xml:space="preserve"> - </w:t>
            </w:r>
            <w:r>
              <w:rPr>
                <w:rStyle w:val="IndexLink"/>
                <w:rtl w:val="true"/>
              </w:rPr>
              <w:t>مع عائشة</w:t>
            </w:r>
            <w:r>
              <w:rPr>
                <w:rStyle w:val="IndexLink"/>
                <w:rtl w:val="true"/>
              </w:rPr>
              <w:tab/>
            </w:r>
            <w:r>
              <w:rPr>
                <w:rStyle w:val="IndexLink"/>
              </w:rPr>
              <w:t>200</w:t>
            </w:r>
          </w:hyperlink>
        </w:p>
        <w:p>
          <w:pPr>
            <w:pStyle w:val="Contents6"/>
            <w:tabs>
              <w:tab w:val="clear" w:pos="7609"/>
              <w:tab w:val="right" w:pos="9026" w:leader="dot"/>
            </w:tabs>
            <w:rPr/>
          </w:pPr>
          <w:hyperlink w:anchor="__RefHeading___Toc10159752_2142443653">
            <w:r>
              <w:rPr>
                <w:webHidden/>
                <w:rStyle w:val="IndexLink"/>
              </w:rPr>
              <w:t>3</w:t>
            </w:r>
            <w:r>
              <w:rPr>
                <w:rStyle w:val="IndexLink"/>
                <w:rtl w:val="true"/>
              </w:rPr>
              <w:t xml:space="preserve"> - </w:t>
            </w:r>
            <w:r>
              <w:rPr>
                <w:rStyle w:val="IndexLink"/>
                <w:rtl w:val="true"/>
              </w:rPr>
              <w:t>مع الزبير وابنه</w:t>
            </w:r>
            <w:r>
              <w:rPr>
                <w:rStyle w:val="IndexLink"/>
                <w:rtl w:val="true"/>
              </w:rPr>
              <w:tab/>
            </w:r>
            <w:r>
              <w:rPr>
                <w:rStyle w:val="IndexLink"/>
              </w:rPr>
              <w:t>201</w:t>
            </w:r>
          </w:hyperlink>
        </w:p>
        <w:p>
          <w:pPr>
            <w:pStyle w:val="Contents5"/>
            <w:tabs>
              <w:tab w:val="clear" w:pos="7892"/>
              <w:tab w:val="right" w:pos="9026" w:leader="dot"/>
            </w:tabs>
            <w:rPr/>
          </w:pPr>
          <w:hyperlink w:anchor="__RefHeading___Toc10159754_2142443653">
            <w:r>
              <w:rPr>
                <w:webHidden/>
                <w:rStyle w:val="IndexLink"/>
                <w:rtl w:val="true"/>
              </w:rPr>
              <w:t xml:space="preserve">( </w:t>
            </w:r>
            <w:r>
              <w:rPr>
                <w:rStyle w:val="IndexLink"/>
                <w:rtl w:val="true"/>
              </w:rPr>
              <w:t xml:space="preserve">السفارة الثالثة </w:t>
            </w:r>
            <w:r>
              <w:rPr>
                <w:rStyle w:val="IndexLink"/>
                <w:rtl w:val="true"/>
              </w:rPr>
              <w:t>)</w:t>
              <w:tab/>
            </w:r>
            <w:r>
              <w:rPr>
                <w:rStyle w:val="IndexLink"/>
              </w:rPr>
              <w:t>204</w:t>
            </w:r>
          </w:hyperlink>
        </w:p>
        <w:p>
          <w:pPr>
            <w:pStyle w:val="Contents5"/>
            <w:tabs>
              <w:tab w:val="clear" w:pos="7892"/>
              <w:tab w:val="right" w:pos="9026" w:leader="dot"/>
            </w:tabs>
            <w:rPr/>
          </w:pPr>
          <w:hyperlink w:anchor="__RefHeading___Toc10159756_2142443653">
            <w:r>
              <w:rPr>
                <w:webHidden/>
                <w:rStyle w:val="IndexLink"/>
                <w:rtl w:val="true"/>
              </w:rPr>
              <w:t xml:space="preserve">( </w:t>
            </w:r>
            <w:r>
              <w:rPr>
                <w:rStyle w:val="IndexLink"/>
                <w:rtl w:val="true"/>
              </w:rPr>
              <w:t xml:space="preserve">السفارة الرابعة </w:t>
            </w:r>
            <w:r>
              <w:rPr>
                <w:rStyle w:val="IndexLink"/>
                <w:rtl w:val="true"/>
              </w:rPr>
              <w:t>)</w:t>
              <w:tab/>
            </w:r>
            <w:r>
              <w:rPr>
                <w:rStyle w:val="IndexLink"/>
              </w:rPr>
              <w:t>204</w:t>
            </w:r>
          </w:hyperlink>
        </w:p>
        <w:p>
          <w:pPr>
            <w:pStyle w:val="Contents5"/>
            <w:tabs>
              <w:tab w:val="clear" w:pos="7892"/>
              <w:tab w:val="right" w:pos="9026" w:leader="dot"/>
            </w:tabs>
            <w:rPr/>
          </w:pPr>
          <w:hyperlink w:anchor="__RefHeading___Toc10159758_2142443653">
            <w:r>
              <w:rPr>
                <w:webHidden/>
                <w:rStyle w:val="IndexLink"/>
                <w:rtl w:val="true"/>
              </w:rPr>
              <w:t xml:space="preserve">( </w:t>
            </w:r>
            <w:r>
              <w:rPr>
                <w:rStyle w:val="IndexLink"/>
                <w:rtl w:val="true"/>
              </w:rPr>
              <w:t xml:space="preserve">السفارة الخامسة </w:t>
            </w:r>
            <w:r>
              <w:rPr>
                <w:rStyle w:val="IndexLink"/>
                <w:rtl w:val="true"/>
              </w:rPr>
              <w:t>)</w:t>
              <w:tab/>
            </w:r>
            <w:r>
              <w:rPr>
                <w:rStyle w:val="IndexLink"/>
              </w:rPr>
              <w:t>207</w:t>
            </w:r>
          </w:hyperlink>
        </w:p>
        <w:p>
          <w:pPr>
            <w:pStyle w:val="Contents5"/>
            <w:tabs>
              <w:tab w:val="clear" w:pos="7892"/>
              <w:tab w:val="right" w:pos="9026" w:leader="dot"/>
            </w:tabs>
            <w:rPr/>
          </w:pPr>
          <w:hyperlink w:anchor="__RefHeading___Toc10159760_2142443653">
            <w:r>
              <w:rPr>
                <w:webHidden/>
                <w:rStyle w:val="IndexLink"/>
                <w:rtl w:val="true"/>
              </w:rPr>
              <w:t xml:space="preserve">( </w:t>
            </w:r>
            <w:r>
              <w:rPr>
                <w:rStyle w:val="IndexLink"/>
                <w:rtl w:val="true"/>
              </w:rPr>
              <w:t xml:space="preserve">السفارة السادسة </w:t>
            </w:r>
            <w:r>
              <w:rPr>
                <w:rStyle w:val="IndexLink"/>
                <w:rtl w:val="true"/>
              </w:rPr>
              <w:t>)</w:t>
              <w:tab/>
            </w:r>
            <w:r>
              <w:rPr>
                <w:rStyle w:val="IndexLink"/>
              </w:rPr>
              <w:t>209</w:t>
            </w:r>
          </w:hyperlink>
        </w:p>
        <w:p>
          <w:pPr>
            <w:pStyle w:val="Contents4"/>
            <w:tabs>
              <w:tab w:val="clear" w:pos="8176"/>
              <w:tab w:val="right" w:pos="9026" w:leader="dot"/>
            </w:tabs>
            <w:rPr/>
          </w:pPr>
          <w:hyperlink w:anchor="__RefHeading___Toc10159762_2142443653">
            <w:r>
              <w:rPr>
                <w:webHidden/>
                <w:rStyle w:val="IndexLink"/>
                <w:rtl w:val="true"/>
              </w:rPr>
              <w:t>ابن عباس وعائشة</w:t>
            </w:r>
            <w:r>
              <w:rPr>
                <w:rStyle w:val="IndexLink"/>
                <w:rtl w:val="true"/>
              </w:rPr>
              <w:tab/>
            </w:r>
            <w:r>
              <w:rPr>
                <w:rStyle w:val="IndexLink"/>
              </w:rPr>
              <w:t>213</w:t>
            </w:r>
          </w:hyperlink>
        </w:p>
        <w:p>
          <w:pPr>
            <w:pStyle w:val="Contents5"/>
            <w:tabs>
              <w:tab w:val="clear" w:pos="7892"/>
              <w:tab w:val="right" w:pos="9026" w:leader="dot"/>
            </w:tabs>
            <w:rPr/>
          </w:pPr>
          <w:hyperlink w:anchor="__RefHeading___Toc10159764_2142443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0159766_2142443653">
            <w:r>
              <w:rPr>
                <w:webHidden/>
                <w:rStyle w:val="IndexLink"/>
                <w:rtl w:val="true"/>
              </w:rPr>
              <w:t xml:space="preserve">أمر تسيير عائشة إلى المدينة </w:t>
            </w:r>
            <w:r>
              <w:rPr>
                <w:rStyle w:val="IndexLink"/>
                <w:rtl w:val="true"/>
              </w:rPr>
              <w:t>:</w:t>
              <w:tab/>
            </w:r>
            <w:r>
              <w:rPr>
                <w:rStyle w:val="IndexLink"/>
              </w:rPr>
              <w:t>214</w:t>
            </w:r>
          </w:hyperlink>
        </w:p>
        <w:p>
          <w:pPr>
            <w:pStyle w:val="Contents5"/>
            <w:tabs>
              <w:tab w:val="clear" w:pos="7892"/>
              <w:tab w:val="right" w:pos="9026" w:leader="dot"/>
            </w:tabs>
            <w:rPr/>
          </w:pPr>
          <w:hyperlink w:anchor="__RefHeading___Toc10159768_2142443653">
            <w:r>
              <w:rPr>
                <w:webHidden/>
                <w:rStyle w:val="IndexLink"/>
                <w:rtl w:val="true"/>
              </w:rPr>
              <w:t>ماذا عن نص المحاورة؟</w:t>
            </w:r>
            <w:r>
              <w:rPr>
                <w:rStyle w:val="IndexLink"/>
                <w:rtl w:val="true"/>
              </w:rPr>
              <w:tab/>
            </w:r>
            <w:r>
              <w:rPr>
                <w:rStyle w:val="IndexLink"/>
              </w:rPr>
              <w:t>219</w:t>
            </w:r>
          </w:hyperlink>
        </w:p>
        <w:p>
          <w:pPr>
            <w:pStyle w:val="Contents5"/>
            <w:tabs>
              <w:tab w:val="clear" w:pos="7892"/>
              <w:tab w:val="right" w:pos="9026" w:leader="dot"/>
            </w:tabs>
            <w:rPr/>
          </w:pPr>
          <w:hyperlink w:anchor="__RefHeading___Toc10159770_2142443653">
            <w:r>
              <w:rPr>
                <w:webHidden/>
                <w:rStyle w:val="IndexLink"/>
                <w:rtl w:val="true"/>
              </w:rPr>
              <w:t xml:space="preserve">نص المحاورة في مصادر القرن الثالث </w:t>
            </w:r>
            <w:r>
              <w:rPr>
                <w:rStyle w:val="IndexLink"/>
                <w:rtl w:val="true"/>
              </w:rPr>
              <w:t>:</w:t>
              <w:tab/>
            </w:r>
            <w:r>
              <w:rPr>
                <w:rStyle w:val="IndexLink"/>
              </w:rPr>
              <w:t>224</w:t>
            </w:r>
          </w:hyperlink>
        </w:p>
        <w:p>
          <w:pPr>
            <w:pStyle w:val="Contents5"/>
            <w:tabs>
              <w:tab w:val="clear" w:pos="7892"/>
              <w:tab w:val="right" w:pos="9026" w:leader="dot"/>
            </w:tabs>
            <w:rPr/>
          </w:pPr>
          <w:hyperlink w:anchor="__RefHeading___Toc10159772_2142443653">
            <w:r>
              <w:rPr>
                <w:webHidden/>
                <w:rStyle w:val="IndexLink"/>
                <w:rtl w:val="true"/>
              </w:rPr>
              <w:t xml:space="preserve">نص المحاورة في مصادر القرن الرابع </w:t>
            </w:r>
            <w:r>
              <w:rPr>
                <w:rStyle w:val="IndexLink"/>
                <w:rtl w:val="true"/>
              </w:rPr>
              <w:t>:</w:t>
              <w:tab/>
            </w:r>
            <w:r>
              <w:rPr>
                <w:rStyle w:val="IndexLink"/>
              </w:rPr>
              <w:t>230</w:t>
            </w:r>
          </w:hyperlink>
        </w:p>
        <w:p>
          <w:pPr>
            <w:pStyle w:val="Contents5"/>
            <w:tabs>
              <w:tab w:val="clear" w:pos="7892"/>
              <w:tab w:val="right" w:pos="9026" w:leader="dot"/>
            </w:tabs>
            <w:rPr/>
          </w:pPr>
          <w:hyperlink w:anchor="__RefHeading___Toc10159774_2142443653">
            <w:r>
              <w:rPr>
                <w:webHidden/>
                <w:rStyle w:val="IndexLink"/>
                <w:rtl w:val="true"/>
              </w:rPr>
              <w:t xml:space="preserve">نص المحاورة في مصادر القرن السادس </w:t>
            </w:r>
            <w:r>
              <w:rPr>
                <w:rStyle w:val="IndexLink"/>
                <w:rtl w:val="true"/>
              </w:rPr>
              <w:t>:</w:t>
              <w:tab/>
            </w:r>
            <w:r>
              <w:rPr>
                <w:rStyle w:val="IndexLink"/>
              </w:rPr>
              <w:t>245</w:t>
            </w:r>
          </w:hyperlink>
        </w:p>
        <w:p>
          <w:pPr>
            <w:pStyle w:val="Contents5"/>
            <w:tabs>
              <w:tab w:val="clear" w:pos="7892"/>
              <w:tab w:val="right" w:pos="9026" w:leader="dot"/>
            </w:tabs>
            <w:rPr/>
          </w:pPr>
          <w:hyperlink w:anchor="__RefHeading___Toc10159776_2142443653">
            <w:r>
              <w:rPr>
                <w:webHidden/>
                <w:rStyle w:val="IndexLink"/>
                <w:rtl w:val="true"/>
              </w:rPr>
              <w:t xml:space="preserve">نص المحاورة في مصادر القرن السابع </w:t>
            </w:r>
            <w:r>
              <w:rPr>
                <w:rStyle w:val="IndexLink"/>
                <w:rtl w:val="true"/>
              </w:rPr>
              <w:t>:</w:t>
              <w:tab/>
            </w:r>
            <w:r>
              <w:rPr>
                <w:rStyle w:val="IndexLink"/>
              </w:rPr>
              <w:t>249</w:t>
            </w:r>
          </w:hyperlink>
        </w:p>
        <w:p>
          <w:pPr>
            <w:pStyle w:val="Contents5"/>
            <w:tabs>
              <w:tab w:val="clear" w:pos="7892"/>
              <w:tab w:val="right" w:pos="9026" w:leader="dot"/>
            </w:tabs>
            <w:rPr/>
          </w:pPr>
          <w:hyperlink w:anchor="__RefHeading___Toc10159778_2142443653">
            <w:r>
              <w:rPr>
                <w:webHidden/>
                <w:rStyle w:val="IndexLink"/>
                <w:rtl w:val="true"/>
              </w:rPr>
              <w:t xml:space="preserve">نص المحاورة في مصادر القرن التاسع </w:t>
            </w:r>
            <w:r>
              <w:rPr>
                <w:rStyle w:val="IndexLink"/>
                <w:rtl w:val="true"/>
              </w:rPr>
              <w:t>:</w:t>
              <w:tab/>
            </w:r>
            <w:r>
              <w:rPr>
                <w:rStyle w:val="IndexLink"/>
              </w:rPr>
              <w:t>253</w:t>
            </w:r>
          </w:hyperlink>
        </w:p>
        <w:p>
          <w:pPr>
            <w:pStyle w:val="Contents5"/>
            <w:tabs>
              <w:tab w:val="clear" w:pos="7892"/>
              <w:tab w:val="right" w:pos="9026" w:leader="dot"/>
            </w:tabs>
            <w:rPr/>
          </w:pPr>
          <w:hyperlink w:anchor="__RefHeading___Toc10159780_2142443653">
            <w:r>
              <w:rPr>
                <w:webHidden/>
                <w:rStyle w:val="IndexLink"/>
                <w:rtl w:val="true"/>
              </w:rPr>
              <w:t>فنادى ابن عباس؟</w:t>
            </w:r>
            <w:r>
              <w:rPr>
                <w:rStyle w:val="IndexLink"/>
                <w:rtl w:val="true"/>
              </w:rPr>
              <w:tab/>
            </w:r>
            <w:r>
              <w:rPr>
                <w:rStyle w:val="IndexLink"/>
              </w:rPr>
              <w:t>255</w:t>
            </w:r>
          </w:hyperlink>
        </w:p>
        <w:p>
          <w:pPr>
            <w:pStyle w:val="Contents5"/>
            <w:tabs>
              <w:tab w:val="clear" w:pos="7892"/>
              <w:tab w:val="right" w:pos="9026" w:leader="dot"/>
            </w:tabs>
            <w:rPr/>
          </w:pPr>
          <w:hyperlink w:anchor="__RefHeading___Toc10159782_2142443653">
            <w:r>
              <w:rPr>
                <w:webHidden/>
                <w:rStyle w:val="IndexLink"/>
                <w:rtl w:val="true"/>
              </w:rPr>
              <w:t xml:space="preserve">وقفة مع الأفغاني للحساب </w:t>
            </w:r>
            <w:r>
              <w:rPr>
                <w:rStyle w:val="IndexLink"/>
                <w:rtl w:val="true"/>
              </w:rPr>
              <w:t>:</w:t>
              <w:tab/>
            </w:r>
            <w:r>
              <w:rPr>
                <w:rStyle w:val="IndexLink"/>
              </w:rPr>
              <w:t>259</w:t>
            </w:r>
          </w:hyperlink>
        </w:p>
        <w:p>
          <w:pPr>
            <w:pStyle w:val="Contents5"/>
            <w:tabs>
              <w:tab w:val="clear" w:pos="7892"/>
              <w:tab w:val="right" w:pos="9026" w:leader="dot"/>
            </w:tabs>
            <w:rPr/>
          </w:pPr>
          <w:hyperlink w:anchor="__RefHeading___Toc10159784_2142443653">
            <w:r>
              <w:rPr>
                <w:webHidden/>
                <w:rStyle w:val="IndexLink"/>
                <w:rtl w:val="true"/>
              </w:rPr>
              <w:t>إستدراكها على عبد اللّه بن عباس</w:t>
            </w:r>
            <w:r>
              <w:rPr>
                <w:rStyle w:val="IndexLink"/>
                <w:rtl w:val="true"/>
              </w:rPr>
              <w:tab/>
            </w:r>
            <w:r>
              <w:rPr>
                <w:rStyle w:val="IndexLink"/>
              </w:rPr>
              <w:t>265</w:t>
            </w:r>
          </w:hyperlink>
        </w:p>
        <w:p>
          <w:pPr>
            <w:pStyle w:val="Contents5"/>
            <w:tabs>
              <w:tab w:val="clear" w:pos="7892"/>
              <w:tab w:val="right" w:pos="9026" w:leader="dot"/>
            </w:tabs>
            <w:rPr/>
          </w:pPr>
          <w:hyperlink w:anchor="__RefHeading___Toc10159786_2142443653">
            <w:r>
              <w:rPr>
                <w:webHidden/>
                <w:rStyle w:val="IndexLink"/>
                <w:rtl w:val="true"/>
              </w:rPr>
              <w:t>تعقيب في استدراك عائشة على ابن عباس</w:t>
            </w:r>
            <w:r>
              <w:rPr>
                <w:rStyle w:val="IndexLink"/>
                <w:rtl w:val="true"/>
              </w:rPr>
              <w:tab/>
            </w:r>
            <w:r>
              <w:rPr>
                <w:rStyle w:val="IndexLink"/>
              </w:rPr>
              <w:t>279</w:t>
            </w:r>
          </w:hyperlink>
        </w:p>
        <w:p>
          <w:pPr>
            <w:pStyle w:val="Contents5"/>
            <w:tabs>
              <w:tab w:val="clear" w:pos="7892"/>
              <w:tab w:val="right" w:pos="9026" w:leader="dot"/>
            </w:tabs>
            <w:rPr/>
          </w:pPr>
          <w:hyperlink w:anchor="__RefHeading___Toc10159788_2142443653">
            <w:r>
              <w:rPr>
                <w:webHidden/>
                <w:rStyle w:val="IndexLink"/>
                <w:rtl w:val="true"/>
              </w:rPr>
              <w:t xml:space="preserve">( </w:t>
            </w:r>
            <w:r>
              <w:rPr>
                <w:rStyle w:val="IndexLink"/>
                <w:rtl w:val="true"/>
              </w:rPr>
              <w:t xml:space="preserve">حديث واحد خير من ألف شاهد </w:t>
            </w:r>
            <w:r>
              <w:rPr>
                <w:rStyle w:val="IndexLink"/>
                <w:rtl w:val="true"/>
              </w:rPr>
              <w:t>) :</w:t>
              <w:tab/>
            </w:r>
            <w:r>
              <w:rPr>
                <w:rStyle w:val="IndexLink"/>
              </w:rPr>
              <w:t>280</w:t>
            </w:r>
          </w:hyperlink>
        </w:p>
        <w:p>
          <w:pPr>
            <w:pStyle w:val="Contents5"/>
            <w:tabs>
              <w:tab w:val="clear" w:pos="7892"/>
              <w:tab w:val="right" w:pos="9026" w:leader="dot"/>
            </w:tabs>
            <w:rPr/>
          </w:pPr>
          <w:hyperlink w:anchor="__RefHeading___Toc10159790_2142443653">
            <w:r>
              <w:rPr>
                <w:webHidden/>
                <w:rStyle w:val="IndexLink"/>
                <w:rtl w:val="true"/>
              </w:rPr>
              <w:t>فماذا قال علماء التبرير؟</w:t>
            </w:r>
            <w:r>
              <w:rPr>
                <w:rStyle w:val="IndexLink"/>
                <w:rtl w:val="true"/>
              </w:rPr>
              <w:tab/>
            </w:r>
            <w:r>
              <w:rPr>
                <w:rStyle w:val="IndexLink"/>
              </w:rPr>
              <w:t>284</w:t>
            </w:r>
          </w:hyperlink>
        </w:p>
        <w:p>
          <w:pPr>
            <w:pStyle w:val="Contents5"/>
            <w:tabs>
              <w:tab w:val="clear" w:pos="7892"/>
              <w:tab w:val="right" w:pos="9026" w:leader="dot"/>
            </w:tabs>
            <w:rPr/>
          </w:pPr>
          <w:hyperlink w:anchor="__RefHeading___Toc10159792_2142443653">
            <w:r>
              <w:rPr>
                <w:webHidden/>
                <w:rStyle w:val="IndexLink"/>
                <w:rtl w:val="true"/>
              </w:rPr>
              <w:t>ماذا وراء الأكمة من غمّة؟</w:t>
            </w:r>
            <w:r>
              <w:rPr>
                <w:rStyle w:val="IndexLink"/>
                <w:rtl w:val="true"/>
              </w:rPr>
              <w:tab/>
            </w:r>
            <w:r>
              <w:rPr>
                <w:rStyle w:val="IndexLink"/>
              </w:rPr>
              <w:t>291</w:t>
            </w:r>
          </w:hyperlink>
        </w:p>
        <w:p>
          <w:pPr>
            <w:pStyle w:val="Contents5"/>
            <w:tabs>
              <w:tab w:val="clear" w:pos="7892"/>
              <w:tab w:val="right" w:pos="9026" w:leader="dot"/>
            </w:tabs>
            <w:rPr/>
          </w:pPr>
          <w:hyperlink w:anchor="__RefHeading___Toc10159794_2142443653">
            <w:r>
              <w:rPr>
                <w:webHidden/>
                <w:rStyle w:val="IndexLink"/>
                <w:rtl w:val="true"/>
              </w:rPr>
              <w:t xml:space="preserve">نور على الدرب </w:t>
            </w:r>
            <w:r>
              <w:rPr>
                <w:rStyle w:val="IndexLink"/>
                <w:rtl w:val="true"/>
              </w:rPr>
              <w:t>:</w:t>
              <w:tab/>
            </w:r>
            <w:r>
              <w:rPr>
                <w:rStyle w:val="IndexLink"/>
              </w:rPr>
              <w:t>295</w:t>
            </w:r>
          </w:hyperlink>
        </w:p>
        <w:p>
          <w:pPr>
            <w:pStyle w:val="Contents5"/>
            <w:tabs>
              <w:tab w:val="clear" w:pos="7892"/>
              <w:tab w:val="right" w:pos="9026" w:leader="dot"/>
            </w:tabs>
            <w:rPr/>
          </w:pPr>
          <w:hyperlink w:anchor="__RefHeading___Toc10159796_2142443653">
            <w:r>
              <w:rPr>
                <w:webHidden/>
                <w:rStyle w:val="IndexLink"/>
                <w:rtl w:val="true"/>
              </w:rPr>
              <w:t xml:space="preserve">والآن إلى نقاط على الحروف </w:t>
            </w:r>
            <w:r>
              <w:rPr>
                <w:rStyle w:val="IndexLink"/>
                <w:rtl w:val="true"/>
              </w:rPr>
              <w:t>:</w:t>
              <w:tab/>
            </w:r>
            <w:r>
              <w:rPr>
                <w:rStyle w:val="IndexLink"/>
              </w:rPr>
              <w:t>299</w:t>
            </w:r>
          </w:hyperlink>
        </w:p>
        <w:p>
          <w:pPr>
            <w:pStyle w:val="Contents5"/>
            <w:tabs>
              <w:tab w:val="clear" w:pos="7892"/>
              <w:tab w:val="right" w:pos="9026" w:leader="dot"/>
            </w:tabs>
            <w:rPr/>
          </w:pPr>
          <w:hyperlink w:anchor="__RefHeading___Toc10159798_2142443653">
            <w:r>
              <w:rPr>
                <w:webHidden/>
                <w:rStyle w:val="IndexLink"/>
                <w:rtl w:val="true"/>
              </w:rPr>
              <w:t xml:space="preserve">وأعود إلى الأفغاني الذي استدرجني إلى هذه الجولة لأقول له في الختام </w:t>
            </w:r>
            <w:r>
              <w:rPr>
                <w:rStyle w:val="IndexLink"/>
                <w:rtl w:val="true"/>
              </w:rPr>
              <w:t>:</w:t>
              <w:tab/>
            </w:r>
            <w:r>
              <w:rPr>
                <w:rStyle w:val="IndexLink"/>
              </w:rPr>
              <w:t>302</w:t>
            </w:r>
          </w:hyperlink>
        </w:p>
        <w:p>
          <w:pPr>
            <w:pStyle w:val="Contents5"/>
            <w:tabs>
              <w:tab w:val="clear" w:pos="7892"/>
              <w:tab w:val="right" w:pos="9026" w:leader="dot"/>
            </w:tabs>
            <w:rPr/>
          </w:pPr>
          <w:hyperlink w:anchor="__RefHeading___Toc10159800_2142443653">
            <w:r>
              <w:rPr>
                <w:webHidden/>
                <w:rStyle w:val="IndexLink"/>
                <w:rtl w:val="true"/>
              </w:rPr>
              <w:t xml:space="preserve">( </w:t>
            </w:r>
            <w:r>
              <w:rPr>
                <w:rStyle w:val="IndexLink"/>
                <w:rtl w:val="true"/>
              </w:rPr>
              <w:t xml:space="preserve">الحديث الثاني </w:t>
            </w:r>
            <w:r>
              <w:rPr>
                <w:rStyle w:val="IndexLink"/>
                <w:rtl w:val="true"/>
              </w:rPr>
              <w:t>) :</w:t>
              <w:tab/>
            </w:r>
            <w:r>
              <w:rPr>
                <w:rStyle w:val="IndexLink"/>
              </w:rPr>
              <w:t>303</w:t>
            </w:r>
          </w:hyperlink>
        </w:p>
        <w:p>
          <w:pPr>
            <w:pStyle w:val="Contents5"/>
            <w:tabs>
              <w:tab w:val="clear" w:pos="7892"/>
              <w:tab w:val="right" w:pos="9026" w:leader="dot"/>
            </w:tabs>
            <w:rPr/>
          </w:pPr>
          <w:hyperlink w:anchor="__RefHeading___Toc10159802_2142443653">
            <w:r>
              <w:rPr>
                <w:webHidden/>
                <w:rStyle w:val="IndexLink"/>
                <w:rtl w:val="true"/>
              </w:rPr>
              <w:t xml:space="preserve">( </w:t>
            </w:r>
            <w:r>
              <w:rPr>
                <w:rStyle w:val="IndexLink"/>
                <w:rtl w:val="true"/>
              </w:rPr>
              <w:t xml:space="preserve">الحديث الثالث </w:t>
            </w:r>
            <w:r>
              <w:rPr>
                <w:rStyle w:val="IndexLink"/>
                <w:rtl w:val="true"/>
              </w:rPr>
              <w:t>) :</w:t>
              <w:tab/>
            </w:r>
            <w:r>
              <w:rPr>
                <w:rStyle w:val="IndexLink"/>
              </w:rPr>
              <w:t>306</w:t>
            </w:r>
          </w:hyperlink>
        </w:p>
        <w:p>
          <w:pPr>
            <w:pStyle w:val="Contents5"/>
            <w:tabs>
              <w:tab w:val="clear" w:pos="7892"/>
              <w:tab w:val="right" w:pos="9026" w:leader="dot"/>
            </w:tabs>
            <w:rPr/>
          </w:pPr>
          <w:hyperlink w:anchor="__RefHeading___Toc10159804_2142443653">
            <w:r>
              <w:rPr>
                <w:webHidden/>
                <w:rStyle w:val="IndexLink"/>
                <w:rtl w:val="true"/>
              </w:rPr>
              <w:t xml:space="preserve">( </w:t>
            </w:r>
            <w:r>
              <w:rPr>
                <w:rStyle w:val="IndexLink"/>
                <w:rtl w:val="true"/>
              </w:rPr>
              <w:t xml:space="preserve">الحديث الرابع </w:t>
            </w:r>
            <w:r>
              <w:rPr>
                <w:rStyle w:val="IndexLink"/>
                <w:rtl w:val="true"/>
              </w:rPr>
              <w:t>) :</w:t>
              <w:tab/>
            </w:r>
            <w:r>
              <w:rPr>
                <w:rStyle w:val="IndexLink"/>
              </w:rPr>
              <w:t>310</w:t>
            </w:r>
          </w:hyperlink>
        </w:p>
        <w:p>
          <w:pPr>
            <w:pStyle w:val="Contents5"/>
            <w:tabs>
              <w:tab w:val="clear" w:pos="7892"/>
              <w:tab w:val="right" w:pos="9026" w:leader="dot"/>
            </w:tabs>
            <w:rPr/>
          </w:pPr>
          <w:hyperlink w:anchor="__RefHeading___Toc10159806_2142443653">
            <w:r>
              <w:rPr>
                <w:webHidden/>
                <w:rStyle w:val="IndexLink"/>
                <w:rtl w:val="true"/>
              </w:rPr>
              <w:t xml:space="preserve">( </w:t>
            </w:r>
            <w:r>
              <w:rPr>
                <w:rStyle w:val="IndexLink"/>
                <w:rtl w:val="true"/>
              </w:rPr>
              <w:t xml:space="preserve">الحديث الخامس </w:t>
            </w:r>
            <w:r>
              <w:rPr>
                <w:rStyle w:val="IndexLink"/>
                <w:rtl w:val="true"/>
              </w:rPr>
              <w:t>) :</w:t>
              <w:tab/>
            </w:r>
            <w:r>
              <w:rPr>
                <w:rStyle w:val="IndexLink"/>
              </w:rPr>
              <w:t>311</w:t>
            </w:r>
          </w:hyperlink>
        </w:p>
        <w:p>
          <w:pPr>
            <w:pStyle w:val="Contents5"/>
            <w:tabs>
              <w:tab w:val="clear" w:pos="7892"/>
              <w:tab w:val="right" w:pos="9026" w:leader="dot"/>
            </w:tabs>
            <w:rPr/>
          </w:pPr>
          <w:hyperlink w:anchor="__RefHeading___Toc10159808_2142443653">
            <w:r>
              <w:rPr>
                <w:webHidden/>
                <w:rStyle w:val="IndexLink"/>
                <w:rtl w:val="true"/>
              </w:rPr>
              <w:t xml:space="preserve">( </w:t>
            </w:r>
            <w:r>
              <w:rPr>
                <w:rStyle w:val="IndexLink"/>
                <w:rtl w:val="true"/>
              </w:rPr>
              <w:t xml:space="preserve">الحديث السادس </w:t>
            </w:r>
            <w:r>
              <w:rPr>
                <w:rStyle w:val="IndexLink"/>
                <w:rtl w:val="true"/>
              </w:rPr>
              <w:t>) :</w:t>
              <w:tab/>
            </w:r>
            <w:r>
              <w:rPr>
                <w:rStyle w:val="IndexLink"/>
              </w:rPr>
              <w:t>313</w:t>
            </w:r>
          </w:hyperlink>
        </w:p>
        <w:p>
          <w:pPr>
            <w:pStyle w:val="Contents5"/>
            <w:tabs>
              <w:tab w:val="clear" w:pos="7892"/>
              <w:tab w:val="right" w:pos="9026" w:leader="dot"/>
            </w:tabs>
            <w:rPr/>
          </w:pPr>
          <w:hyperlink w:anchor="__RefHeading___Toc10159810_2142443653">
            <w:r>
              <w:rPr>
                <w:webHidden/>
                <w:rStyle w:val="IndexLink"/>
                <w:rtl w:val="true"/>
              </w:rPr>
              <w:t xml:space="preserve">( </w:t>
            </w:r>
            <w:r>
              <w:rPr>
                <w:rStyle w:val="IndexLink"/>
                <w:rtl w:val="true"/>
              </w:rPr>
              <w:t xml:space="preserve">الحديث السابع </w:t>
            </w:r>
            <w:r>
              <w:rPr>
                <w:rStyle w:val="IndexLink"/>
                <w:rtl w:val="true"/>
              </w:rPr>
              <w:t>) :</w:t>
              <w:tab/>
            </w:r>
            <w:r>
              <w:rPr>
                <w:rStyle w:val="IndexLink"/>
              </w:rPr>
              <w:t>314</w:t>
            </w:r>
          </w:hyperlink>
        </w:p>
        <w:p>
          <w:pPr>
            <w:pStyle w:val="Contents5"/>
            <w:tabs>
              <w:tab w:val="clear" w:pos="7892"/>
              <w:tab w:val="right" w:pos="9026" w:leader="dot"/>
            </w:tabs>
            <w:rPr/>
          </w:pPr>
          <w:hyperlink w:anchor="__RefHeading___Toc10159812_2142443653">
            <w:r>
              <w:rPr>
                <w:webHidden/>
                <w:rStyle w:val="IndexLink"/>
                <w:rtl w:val="true"/>
              </w:rPr>
              <w:t xml:space="preserve">( </w:t>
            </w:r>
            <w:r>
              <w:rPr>
                <w:rStyle w:val="IndexLink"/>
                <w:rtl w:val="true"/>
              </w:rPr>
              <w:t xml:space="preserve">الحديث الثامن </w:t>
            </w:r>
            <w:r>
              <w:rPr>
                <w:rStyle w:val="IndexLink"/>
                <w:rtl w:val="true"/>
              </w:rPr>
              <w:t>) :</w:t>
              <w:tab/>
            </w:r>
            <w:r>
              <w:rPr>
                <w:rStyle w:val="IndexLink"/>
              </w:rPr>
              <w:t>315</w:t>
            </w:r>
          </w:hyperlink>
        </w:p>
        <w:p>
          <w:pPr>
            <w:pStyle w:val="Contents4"/>
            <w:tabs>
              <w:tab w:val="clear" w:pos="8176"/>
              <w:tab w:val="right" w:pos="9026" w:leader="dot"/>
            </w:tabs>
            <w:rPr/>
          </w:pPr>
          <w:hyperlink w:anchor="__RefHeading___Toc10159814_2142443653">
            <w:r>
              <w:rPr>
                <w:webHidden/>
                <w:rStyle w:val="IndexLink"/>
                <w:rtl w:val="true"/>
              </w:rPr>
              <w:t>محاورات ابن عباس مع معاوية</w:t>
            </w:r>
            <w:r>
              <w:rPr>
                <w:rStyle w:val="IndexLink"/>
                <w:rtl w:val="true"/>
              </w:rPr>
              <w:tab/>
            </w:r>
            <w:r>
              <w:rPr>
                <w:rStyle w:val="IndexLink"/>
              </w:rPr>
              <w:t>321</w:t>
            </w:r>
          </w:hyperlink>
        </w:p>
        <w:p>
          <w:pPr>
            <w:pStyle w:val="Contents5"/>
            <w:tabs>
              <w:tab w:val="clear" w:pos="7892"/>
              <w:tab w:val="right" w:pos="9026" w:leader="dot"/>
            </w:tabs>
            <w:rPr/>
          </w:pPr>
          <w:hyperlink w:anchor="__RefHeading___Toc10159816_2142443653">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0159818_2142443653">
            <w:r>
              <w:rPr>
                <w:webHidden/>
                <w:rStyle w:val="IndexLink"/>
                <w:rtl w:val="true"/>
              </w:rPr>
              <w:t>مَن هم قتلة عثمان؟ هل هم بنو هاشم؟ أم هم بنو أمية؟</w:t>
            </w:r>
            <w:r>
              <w:rPr>
                <w:rStyle w:val="IndexLink"/>
                <w:rtl w:val="true"/>
              </w:rPr>
              <w:tab/>
            </w:r>
            <w:r>
              <w:rPr>
                <w:rStyle w:val="IndexLink"/>
              </w:rPr>
              <w:t>322</w:t>
            </w:r>
          </w:hyperlink>
        </w:p>
        <w:p>
          <w:pPr>
            <w:pStyle w:val="Contents5"/>
            <w:tabs>
              <w:tab w:val="clear" w:pos="7892"/>
              <w:tab w:val="right" w:pos="9026" w:leader="dot"/>
            </w:tabs>
            <w:rPr/>
          </w:pPr>
          <w:hyperlink w:anchor="__RefHeading___Toc10159820_2142443653">
            <w:r>
              <w:rPr>
                <w:webHidden/>
                <w:rStyle w:val="IndexLink"/>
                <w:rtl w:val="true"/>
              </w:rPr>
              <w:t xml:space="preserve">كبرياء معاوية في عتابه واعتداد ابن عباس في جوابه </w:t>
            </w:r>
            <w:r>
              <w:rPr>
                <w:rStyle w:val="IndexLink"/>
                <w:rtl w:val="true"/>
              </w:rPr>
              <w:t>:</w:t>
              <w:tab/>
            </w:r>
            <w:r>
              <w:rPr>
                <w:rStyle w:val="IndexLink"/>
              </w:rPr>
              <w:t>332</w:t>
            </w:r>
          </w:hyperlink>
        </w:p>
        <w:p>
          <w:pPr>
            <w:pStyle w:val="Contents5"/>
            <w:tabs>
              <w:tab w:val="clear" w:pos="7892"/>
              <w:tab w:val="right" w:pos="9026" w:leader="dot"/>
            </w:tabs>
            <w:rPr/>
          </w:pPr>
          <w:hyperlink w:anchor="__RefHeading___Toc10159822_2142443653">
            <w:r>
              <w:rPr>
                <w:webHidden/>
                <w:rStyle w:val="IndexLink"/>
                <w:rtl w:val="true"/>
              </w:rPr>
              <w:t xml:space="preserve">( </w:t>
            </w:r>
            <w:r>
              <w:rPr>
                <w:rStyle w:val="IndexLink"/>
                <w:rtl w:val="true"/>
              </w:rPr>
              <w:t xml:space="preserve">حَكَماً من أهله وحَكَماً من أهلها </w:t>
            </w:r>
            <w:r>
              <w:rPr>
                <w:rStyle w:val="IndexLink"/>
                <w:rtl w:val="true"/>
              </w:rPr>
              <w:t>)</w:t>
              <w:tab/>
            </w:r>
            <w:r>
              <w:rPr>
                <w:rStyle w:val="IndexLink"/>
              </w:rPr>
              <w:t>333</w:t>
            </w:r>
          </w:hyperlink>
        </w:p>
        <w:p>
          <w:pPr>
            <w:pStyle w:val="Contents5"/>
            <w:tabs>
              <w:tab w:val="clear" w:pos="7892"/>
              <w:tab w:val="right" w:pos="9026" w:leader="dot"/>
            </w:tabs>
            <w:rPr/>
          </w:pPr>
          <w:hyperlink w:anchor="__RefHeading___Toc10159824_2142443653">
            <w:r>
              <w:rPr>
                <w:webHidden/>
                <w:rStyle w:val="IndexLink"/>
                <w:rtl w:val="true"/>
              </w:rPr>
              <w:t xml:space="preserve">( </w:t>
            </w:r>
            <w:r>
              <w:rPr>
                <w:rStyle w:val="IndexLink"/>
                <w:rtl w:val="true"/>
              </w:rPr>
              <w:t xml:space="preserve">المحاورة الأولى </w:t>
            </w:r>
            <w:r>
              <w:rPr>
                <w:rStyle w:val="IndexLink"/>
                <w:rtl w:val="true"/>
              </w:rPr>
              <w:t>)</w:t>
              <w:tab/>
            </w:r>
            <w:r>
              <w:rPr>
                <w:rStyle w:val="IndexLink"/>
              </w:rPr>
              <w:t>337</w:t>
            </w:r>
          </w:hyperlink>
        </w:p>
        <w:p>
          <w:pPr>
            <w:pStyle w:val="Contents6"/>
            <w:tabs>
              <w:tab w:val="clear" w:pos="7609"/>
              <w:tab w:val="right" w:pos="9026" w:leader="dot"/>
            </w:tabs>
            <w:rPr/>
          </w:pPr>
          <w:hyperlink w:anchor="__RefHeading___Toc10159826_2142443653">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0159828_2142443653">
            <w:r>
              <w:rPr>
                <w:webHidden/>
                <w:rStyle w:val="IndexLink"/>
                <w:rtl w:val="true"/>
              </w:rPr>
              <w:t xml:space="preserve">( </w:t>
            </w:r>
            <w:r>
              <w:rPr>
                <w:rStyle w:val="IndexLink"/>
                <w:rtl w:val="true"/>
              </w:rPr>
              <w:t xml:space="preserve">الصورة الأولى </w:t>
            </w:r>
            <w:r>
              <w:rPr>
                <w:rStyle w:val="IndexLink"/>
                <w:rtl w:val="true"/>
              </w:rPr>
              <w:t>) :</w:t>
              <w:tab/>
            </w:r>
            <w:r>
              <w:rPr>
                <w:rStyle w:val="IndexLink"/>
              </w:rPr>
              <w:t>340</w:t>
            </w:r>
          </w:hyperlink>
        </w:p>
        <w:p>
          <w:pPr>
            <w:pStyle w:val="Contents6"/>
            <w:tabs>
              <w:tab w:val="clear" w:pos="7609"/>
              <w:tab w:val="right" w:pos="9026" w:leader="dot"/>
            </w:tabs>
            <w:rPr/>
          </w:pPr>
          <w:hyperlink w:anchor="__RefHeading___Toc10159830_2142443653">
            <w:r>
              <w:rPr>
                <w:webHidden/>
                <w:rStyle w:val="IndexLink"/>
                <w:rtl w:val="true"/>
              </w:rPr>
              <w:t xml:space="preserve">( </w:t>
            </w:r>
            <w:r>
              <w:rPr>
                <w:rStyle w:val="IndexLink"/>
                <w:rtl w:val="true"/>
              </w:rPr>
              <w:t xml:space="preserve">الصورة الثانية </w:t>
            </w:r>
            <w:r>
              <w:rPr>
                <w:rStyle w:val="IndexLink"/>
                <w:rtl w:val="true"/>
              </w:rPr>
              <w:t>) :</w:t>
              <w:tab/>
            </w:r>
            <w:r>
              <w:rPr>
                <w:rStyle w:val="IndexLink"/>
              </w:rPr>
              <w:t>340</w:t>
            </w:r>
          </w:hyperlink>
        </w:p>
        <w:p>
          <w:pPr>
            <w:pStyle w:val="Contents6"/>
            <w:tabs>
              <w:tab w:val="clear" w:pos="7609"/>
              <w:tab w:val="right" w:pos="9026" w:leader="dot"/>
            </w:tabs>
            <w:rPr/>
          </w:pPr>
          <w:hyperlink w:anchor="__RefHeading___Toc10159832_2142443653">
            <w:r>
              <w:rPr>
                <w:webHidden/>
                <w:rStyle w:val="IndexLink"/>
                <w:rtl w:val="true"/>
              </w:rPr>
              <w:t xml:space="preserve">( </w:t>
            </w:r>
            <w:r>
              <w:rPr>
                <w:rStyle w:val="IndexLink"/>
                <w:rtl w:val="true"/>
              </w:rPr>
              <w:t xml:space="preserve">الصورة الثالثة </w:t>
            </w:r>
            <w:r>
              <w:rPr>
                <w:rStyle w:val="IndexLink"/>
                <w:rtl w:val="true"/>
              </w:rPr>
              <w:t>) :</w:t>
              <w:tab/>
            </w:r>
            <w:r>
              <w:rPr>
                <w:rStyle w:val="IndexLink"/>
              </w:rPr>
              <w:t>341</w:t>
            </w:r>
          </w:hyperlink>
        </w:p>
        <w:p>
          <w:pPr>
            <w:pStyle w:val="Contents6"/>
            <w:tabs>
              <w:tab w:val="clear" w:pos="7609"/>
              <w:tab w:val="right" w:pos="9026" w:leader="dot"/>
            </w:tabs>
            <w:rPr/>
          </w:pPr>
          <w:hyperlink w:anchor="__RefHeading___Toc10159834_2142443653">
            <w:r>
              <w:rPr>
                <w:webHidden/>
                <w:rStyle w:val="IndexLink"/>
                <w:rtl w:val="true"/>
              </w:rPr>
              <w:t xml:space="preserve">( </w:t>
            </w:r>
            <w:r>
              <w:rPr>
                <w:rStyle w:val="IndexLink"/>
                <w:rtl w:val="true"/>
              </w:rPr>
              <w:t xml:space="preserve">الصورة الرابعة </w:t>
            </w:r>
            <w:r>
              <w:rPr>
                <w:rStyle w:val="IndexLink"/>
                <w:rtl w:val="true"/>
              </w:rPr>
              <w:t>) :</w:t>
              <w:tab/>
            </w:r>
            <w:r>
              <w:rPr>
                <w:rStyle w:val="IndexLink"/>
              </w:rPr>
              <w:t>342</w:t>
            </w:r>
          </w:hyperlink>
        </w:p>
        <w:p>
          <w:pPr>
            <w:pStyle w:val="Contents6"/>
            <w:tabs>
              <w:tab w:val="clear" w:pos="7609"/>
              <w:tab w:val="right" w:pos="9026" w:leader="dot"/>
            </w:tabs>
            <w:rPr/>
          </w:pPr>
          <w:hyperlink w:anchor="__RefHeading___Toc10159836_2142443653">
            <w:r>
              <w:rPr>
                <w:webHidden/>
                <w:rStyle w:val="IndexLink"/>
                <w:rtl w:val="true"/>
              </w:rPr>
              <w:t xml:space="preserve">( </w:t>
            </w:r>
            <w:r>
              <w:rPr>
                <w:rStyle w:val="IndexLink"/>
                <w:rtl w:val="true"/>
              </w:rPr>
              <w:t xml:space="preserve">الصورة الخامسة </w:t>
            </w:r>
            <w:r>
              <w:rPr>
                <w:rStyle w:val="IndexLink"/>
                <w:rtl w:val="true"/>
              </w:rPr>
              <w:t>) :</w:t>
              <w:tab/>
            </w:r>
            <w:r>
              <w:rPr>
                <w:rStyle w:val="IndexLink"/>
              </w:rPr>
              <w:t>344</w:t>
            </w:r>
          </w:hyperlink>
        </w:p>
        <w:p>
          <w:pPr>
            <w:pStyle w:val="Contents6"/>
            <w:tabs>
              <w:tab w:val="clear" w:pos="7609"/>
              <w:tab w:val="right" w:pos="9026" w:leader="dot"/>
            </w:tabs>
            <w:rPr/>
          </w:pPr>
          <w:hyperlink w:anchor="__RefHeading___Toc10159838_2142443653">
            <w:r>
              <w:rPr>
                <w:webHidden/>
                <w:rStyle w:val="IndexLink"/>
                <w:rtl w:val="true"/>
              </w:rPr>
              <w:t xml:space="preserve">( </w:t>
            </w:r>
            <w:r>
              <w:rPr>
                <w:rStyle w:val="IndexLink"/>
                <w:rtl w:val="true"/>
              </w:rPr>
              <w:t xml:space="preserve">الصورة السادسة </w:t>
            </w:r>
            <w:r>
              <w:rPr>
                <w:rStyle w:val="IndexLink"/>
                <w:rtl w:val="true"/>
              </w:rPr>
              <w:t>) :</w:t>
              <w:tab/>
            </w:r>
            <w:r>
              <w:rPr>
                <w:rStyle w:val="IndexLink"/>
              </w:rPr>
              <w:t>345</w:t>
            </w:r>
          </w:hyperlink>
        </w:p>
        <w:p>
          <w:pPr>
            <w:pStyle w:val="Contents6"/>
            <w:tabs>
              <w:tab w:val="clear" w:pos="7609"/>
              <w:tab w:val="right" w:pos="9026" w:leader="dot"/>
            </w:tabs>
            <w:rPr/>
          </w:pPr>
          <w:hyperlink w:anchor="__RefHeading___Toc10159840_2142443653">
            <w:r>
              <w:rPr>
                <w:webHidden/>
                <w:rStyle w:val="IndexLink"/>
                <w:rtl w:val="true"/>
              </w:rPr>
              <w:t xml:space="preserve">( </w:t>
            </w:r>
            <w:r>
              <w:rPr>
                <w:rStyle w:val="IndexLink"/>
                <w:rtl w:val="true"/>
              </w:rPr>
              <w:t xml:space="preserve">الصورة السابعة </w:t>
            </w:r>
            <w:r>
              <w:rPr>
                <w:rStyle w:val="IndexLink"/>
                <w:rtl w:val="true"/>
              </w:rPr>
              <w:t>) :</w:t>
              <w:tab/>
            </w:r>
            <w:r>
              <w:rPr>
                <w:rStyle w:val="IndexLink"/>
              </w:rPr>
              <w:t>347</w:t>
            </w:r>
          </w:hyperlink>
        </w:p>
        <w:p>
          <w:pPr>
            <w:pStyle w:val="Contents6"/>
            <w:tabs>
              <w:tab w:val="clear" w:pos="7609"/>
              <w:tab w:val="right" w:pos="9026" w:leader="dot"/>
            </w:tabs>
            <w:rPr/>
          </w:pPr>
          <w:hyperlink w:anchor="__RefHeading___Toc10159842_2142443653">
            <w:r>
              <w:rPr>
                <w:webHidden/>
                <w:rStyle w:val="IndexLink"/>
                <w:rtl w:val="true"/>
              </w:rPr>
              <w:t xml:space="preserve">( </w:t>
            </w:r>
            <w:r>
              <w:rPr>
                <w:rStyle w:val="IndexLink"/>
                <w:rtl w:val="true"/>
              </w:rPr>
              <w:t xml:space="preserve">الصورة الثامنة </w:t>
            </w:r>
            <w:r>
              <w:rPr>
                <w:rStyle w:val="IndexLink"/>
                <w:rtl w:val="true"/>
              </w:rPr>
              <w:t>) :</w:t>
              <w:tab/>
            </w:r>
            <w:r>
              <w:rPr>
                <w:rStyle w:val="IndexLink"/>
              </w:rPr>
              <w:t>348</w:t>
            </w:r>
          </w:hyperlink>
        </w:p>
        <w:p>
          <w:pPr>
            <w:pStyle w:val="Contents6"/>
            <w:tabs>
              <w:tab w:val="clear" w:pos="7609"/>
              <w:tab w:val="right" w:pos="9026" w:leader="dot"/>
            </w:tabs>
            <w:rPr/>
          </w:pPr>
          <w:hyperlink w:anchor="__RefHeading___Toc10159844_2142443653">
            <w:r>
              <w:rPr>
                <w:webHidden/>
                <w:rStyle w:val="IndexLink"/>
                <w:rtl w:val="true"/>
              </w:rPr>
              <w:t xml:space="preserve">( </w:t>
            </w:r>
            <w:r>
              <w:rPr>
                <w:rStyle w:val="IndexLink"/>
                <w:rtl w:val="true"/>
              </w:rPr>
              <w:t xml:space="preserve">الصورة التاسعة </w:t>
            </w:r>
            <w:r>
              <w:rPr>
                <w:rStyle w:val="IndexLink"/>
                <w:rtl w:val="true"/>
              </w:rPr>
              <w:t>) :</w:t>
              <w:tab/>
            </w:r>
            <w:r>
              <w:rPr>
                <w:rStyle w:val="IndexLink"/>
              </w:rPr>
              <w:t>348</w:t>
            </w:r>
          </w:hyperlink>
        </w:p>
        <w:p>
          <w:pPr>
            <w:pStyle w:val="Contents6"/>
            <w:tabs>
              <w:tab w:val="clear" w:pos="7609"/>
              <w:tab w:val="right" w:pos="9026" w:leader="dot"/>
            </w:tabs>
            <w:rPr/>
          </w:pPr>
          <w:hyperlink w:anchor="__RefHeading___Toc10159846_2142443653">
            <w:r>
              <w:rPr>
                <w:webHidden/>
                <w:rStyle w:val="IndexLink"/>
                <w:rtl w:val="true"/>
              </w:rPr>
              <w:t>مواقف فخر ونصرة</w:t>
            </w:r>
            <w:r>
              <w:rPr>
                <w:rStyle w:val="IndexLink"/>
                <w:rtl w:val="true"/>
              </w:rPr>
              <w:tab/>
            </w:r>
            <w:r>
              <w:rPr>
                <w:rStyle w:val="IndexLink"/>
              </w:rPr>
              <w:t>349</w:t>
            </w:r>
          </w:hyperlink>
        </w:p>
        <w:p>
          <w:pPr>
            <w:pStyle w:val="Contents5"/>
            <w:tabs>
              <w:tab w:val="clear" w:pos="7892"/>
              <w:tab w:val="right" w:pos="9026" w:leader="dot"/>
            </w:tabs>
            <w:rPr/>
          </w:pPr>
          <w:hyperlink w:anchor="__RefHeading___Toc10159848_2142443653">
            <w:r>
              <w:rPr>
                <w:webHidden/>
                <w:rStyle w:val="IndexLink"/>
                <w:rtl w:val="true"/>
              </w:rPr>
              <w:t xml:space="preserve">( </w:t>
            </w:r>
            <w:r>
              <w:rPr>
                <w:rStyle w:val="IndexLink"/>
                <w:rtl w:val="true"/>
              </w:rPr>
              <w:t xml:space="preserve">المحاورة الثانية </w:t>
            </w:r>
            <w:r>
              <w:rPr>
                <w:rStyle w:val="IndexLink"/>
                <w:rtl w:val="true"/>
              </w:rPr>
              <w:t>)</w:t>
              <w:tab/>
            </w:r>
            <w:r>
              <w:rPr>
                <w:rStyle w:val="IndexLink"/>
              </w:rPr>
              <w:t>359</w:t>
            </w:r>
          </w:hyperlink>
        </w:p>
        <w:p>
          <w:pPr>
            <w:pStyle w:val="Contents5"/>
            <w:tabs>
              <w:tab w:val="clear" w:pos="7892"/>
              <w:tab w:val="right" w:pos="9026" w:leader="dot"/>
            </w:tabs>
            <w:rPr/>
          </w:pPr>
          <w:hyperlink w:anchor="__RefHeading___Toc10159850_2142443653">
            <w:r>
              <w:rPr>
                <w:webHidden/>
                <w:rStyle w:val="IndexLink"/>
                <w:rtl w:val="true"/>
              </w:rPr>
              <w:t xml:space="preserve">( </w:t>
            </w:r>
            <w:r>
              <w:rPr>
                <w:rStyle w:val="IndexLink"/>
                <w:rtl w:val="true"/>
              </w:rPr>
              <w:t xml:space="preserve">المحاورة الثالثة </w:t>
            </w:r>
            <w:r>
              <w:rPr>
                <w:rStyle w:val="IndexLink"/>
                <w:rtl w:val="true"/>
              </w:rPr>
              <w:t>)</w:t>
              <w:tab/>
            </w:r>
            <w:r>
              <w:rPr>
                <w:rStyle w:val="IndexLink"/>
              </w:rPr>
              <w:t>360</w:t>
            </w:r>
          </w:hyperlink>
        </w:p>
        <w:p>
          <w:pPr>
            <w:pStyle w:val="Contents5"/>
            <w:tabs>
              <w:tab w:val="clear" w:pos="7892"/>
              <w:tab w:val="right" w:pos="9026" w:leader="dot"/>
            </w:tabs>
            <w:rPr/>
          </w:pPr>
          <w:hyperlink w:anchor="__RefHeading___Toc10159852_2142443653">
            <w:r>
              <w:rPr>
                <w:webHidden/>
                <w:rStyle w:val="IndexLink"/>
                <w:rtl w:val="true"/>
              </w:rPr>
              <w:t xml:space="preserve">( </w:t>
            </w:r>
            <w:r>
              <w:rPr>
                <w:rStyle w:val="IndexLink"/>
                <w:rtl w:val="true"/>
              </w:rPr>
              <w:t xml:space="preserve">المحاورة الرابعة </w:t>
            </w:r>
            <w:r>
              <w:rPr>
                <w:rStyle w:val="IndexLink"/>
                <w:rtl w:val="true"/>
              </w:rPr>
              <w:t>)</w:t>
              <w:tab/>
            </w:r>
            <w:r>
              <w:rPr>
                <w:rStyle w:val="IndexLink"/>
              </w:rPr>
              <w:t>361</w:t>
            </w:r>
          </w:hyperlink>
        </w:p>
        <w:p>
          <w:pPr>
            <w:pStyle w:val="Contents5"/>
            <w:tabs>
              <w:tab w:val="clear" w:pos="7892"/>
              <w:tab w:val="right" w:pos="9026" w:leader="dot"/>
            </w:tabs>
            <w:rPr/>
          </w:pPr>
          <w:hyperlink w:anchor="__RefHeading___Toc10159854_2142443653">
            <w:r>
              <w:rPr>
                <w:webHidden/>
                <w:rStyle w:val="IndexLink"/>
                <w:rtl w:val="true"/>
              </w:rPr>
              <w:t xml:space="preserve">( </w:t>
            </w:r>
            <w:r>
              <w:rPr>
                <w:rStyle w:val="IndexLink"/>
                <w:rtl w:val="true"/>
              </w:rPr>
              <w:t xml:space="preserve">المحاورة الخامسة </w:t>
            </w:r>
            <w:r>
              <w:rPr>
                <w:rStyle w:val="IndexLink"/>
                <w:rtl w:val="true"/>
              </w:rPr>
              <w:t>)</w:t>
              <w:tab/>
            </w:r>
            <w:r>
              <w:rPr>
                <w:rStyle w:val="IndexLink"/>
              </w:rPr>
              <w:t>365</w:t>
            </w:r>
          </w:hyperlink>
        </w:p>
        <w:p>
          <w:pPr>
            <w:pStyle w:val="Contents5"/>
            <w:tabs>
              <w:tab w:val="clear" w:pos="7892"/>
              <w:tab w:val="right" w:pos="9026" w:leader="dot"/>
            </w:tabs>
            <w:rPr/>
          </w:pPr>
          <w:hyperlink w:anchor="__RefHeading___Toc10159856_2142443653">
            <w:r>
              <w:rPr>
                <w:webHidden/>
                <w:rStyle w:val="IndexLink"/>
                <w:rtl w:val="true"/>
              </w:rPr>
              <w:t xml:space="preserve">( </w:t>
            </w:r>
            <w:r>
              <w:rPr>
                <w:rStyle w:val="IndexLink"/>
                <w:rtl w:val="true"/>
              </w:rPr>
              <w:t xml:space="preserve">المحاورة السادسة </w:t>
            </w:r>
            <w:r>
              <w:rPr>
                <w:rStyle w:val="IndexLink"/>
                <w:rtl w:val="true"/>
              </w:rPr>
              <w:t>)</w:t>
              <w:tab/>
            </w:r>
            <w:r>
              <w:rPr>
                <w:rStyle w:val="IndexLink"/>
              </w:rPr>
              <w:t>368</w:t>
            </w:r>
          </w:hyperlink>
        </w:p>
        <w:p>
          <w:pPr>
            <w:pStyle w:val="Contents5"/>
            <w:tabs>
              <w:tab w:val="clear" w:pos="7892"/>
              <w:tab w:val="right" w:pos="9026" w:leader="dot"/>
            </w:tabs>
            <w:rPr/>
          </w:pPr>
          <w:hyperlink w:anchor="__RefHeading___Toc10159858_2142443653">
            <w:r>
              <w:rPr>
                <w:webHidden/>
                <w:rStyle w:val="IndexLink"/>
                <w:rtl w:val="true"/>
              </w:rPr>
              <w:t xml:space="preserve">( </w:t>
            </w:r>
            <w:r>
              <w:rPr>
                <w:rStyle w:val="IndexLink"/>
                <w:rtl w:val="true"/>
              </w:rPr>
              <w:t xml:space="preserve">المحاورة السابعة </w:t>
            </w:r>
            <w:r>
              <w:rPr>
                <w:rStyle w:val="IndexLink"/>
                <w:rtl w:val="true"/>
              </w:rPr>
              <w:t>)</w:t>
              <w:tab/>
            </w:r>
            <w:r>
              <w:rPr>
                <w:rStyle w:val="IndexLink"/>
              </w:rPr>
              <w:t>373</w:t>
            </w:r>
          </w:hyperlink>
        </w:p>
        <w:p>
          <w:pPr>
            <w:pStyle w:val="Contents5"/>
            <w:tabs>
              <w:tab w:val="clear" w:pos="7892"/>
              <w:tab w:val="right" w:pos="9026" w:leader="dot"/>
            </w:tabs>
            <w:rPr/>
          </w:pPr>
          <w:hyperlink w:anchor="__RefHeading___Toc10159860_2142443653">
            <w:r>
              <w:rPr>
                <w:webHidden/>
                <w:rStyle w:val="IndexLink"/>
                <w:rtl w:val="true"/>
              </w:rPr>
              <w:t xml:space="preserve">( </w:t>
            </w:r>
            <w:r>
              <w:rPr>
                <w:rStyle w:val="IndexLink"/>
                <w:rtl w:val="true"/>
              </w:rPr>
              <w:t xml:space="preserve">المحاورة الثامنة </w:t>
            </w:r>
            <w:r>
              <w:rPr>
                <w:rStyle w:val="IndexLink"/>
                <w:rtl w:val="true"/>
              </w:rPr>
              <w:t>)</w:t>
              <w:tab/>
            </w:r>
            <w:r>
              <w:rPr>
                <w:rStyle w:val="IndexLink"/>
              </w:rPr>
              <w:t>380</w:t>
            </w:r>
          </w:hyperlink>
        </w:p>
        <w:p>
          <w:pPr>
            <w:pStyle w:val="Contents5"/>
            <w:tabs>
              <w:tab w:val="clear" w:pos="7892"/>
              <w:tab w:val="right" w:pos="9026" w:leader="dot"/>
            </w:tabs>
            <w:rPr/>
          </w:pPr>
          <w:hyperlink w:anchor="__RefHeading___Toc10159862_2142443653">
            <w:r>
              <w:rPr>
                <w:webHidden/>
                <w:rStyle w:val="IndexLink"/>
                <w:rtl w:val="true"/>
              </w:rPr>
              <w:t xml:space="preserve">( </w:t>
            </w:r>
            <w:r>
              <w:rPr>
                <w:rStyle w:val="IndexLink"/>
                <w:rtl w:val="true"/>
              </w:rPr>
              <w:t xml:space="preserve">المحاورة التاسعة </w:t>
            </w:r>
            <w:r>
              <w:rPr>
                <w:rStyle w:val="IndexLink"/>
                <w:rtl w:val="true"/>
              </w:rPr>
              <w:t>)</w:t>
              <w:tab/>
            </w:r>
            <w:r>
              <w:rPr>
                <w:rStyle w:val="IndexLink"/>
              </w:rPr>
              <w:t>382</w:t>
            </w:r>
          </w:hyperlink>
        </w:p>
        <w:p>
          <w:pPr>
            <w:pStyle w:val="Contents5"/>
            <w:tabs>
              <w:tab w:val="clear" w:pos="7892"/>
              <w:tab w:val="right" w:pos="9026" w:leader="dot"/>
            </w:tabs>
            <w:rPr/>
          </w:pPr>
          <w:hyperlink w:anchor="__RefHeading___Toc10159864_2142443653">
            <w:r>
              <w:rPr>
                <w:webHidden/>
                <w:rStyle w:val="IndexLink"/>
                <w:rtl w:val="true"/>
              </w:rPr>
              <w:t xml:space="preserve">( </w:t>
            </w:r>
            <w:r>
              <w:rPr>
                <w:rStyle w:val="IndexLink"/>
                <w:rtl w:val="true"/>
              </w:rPr>
              <w:t xml:space="preserve">المحاورة العاشرة </w:t>
            </w:r>
            <w:r>
              <w:rPr>
                <w:rStyle w:val="IndexLink"/>
                <w:rtl w:val="true"/>
              </w:rPr>
              <w:t>)</w:t>
              <w:tab/>
            </w:r>
            <w:r>
              <w:rPr>
                <w:rStyle w:val="IndexLink"/>
              </w:rPr>
              <w:t>384</w:t>
            </w:r>
          </w:hyperlink>
        </w:p>
        <w:p>
          <w:pPr>
            <w:pStyle w:val="Contents5"/>
            <w:tabs>
              <w:tab w:val="clear" w:pos="7892"/>
              <w:tab w:val="right" w:pos="9026" w:leader="dot"/>
            </w:tabs>
            <w:rPr/>
          </w:pPr>
          <w:hyperlink w:anchor="__RefHeading___Toc10159866_2142443653">
            <w:r>
              <w:rPr>
                <w:webHidden/>
                <w:rStyle w:val="IndexLink"/>
                <w:rtl w:val="true"/>
              </w:rPr>
              <w:t xml:space="preserve">( </w:t>
            </w:r>
            <w:r>
              <w:rPr>
                <w:rStyle w:val="IndexLink"/>
                <w:rtl w:val="true"/>
              </w:rPr>
              <w:t xml:space="preserve">المحاورة الحادية عشرة </w:t>
            </w:r>
            <w:r>
              <w:rPr>
                <w:rStyle w:val="IndexLink"/>
                <w:rtl w:val="true"/>
              </w:rPr>
              <w:t>)</w:t>
              <w:tab/>
            </w:r>
            <w:r>
              <w:rPr>
                <w:rStyle w:val="IndexLink"/>
              </w:rPr>
              <w:t>389</w:t>
            </w:r>
          </w:hyperlink>
        </w:p>
        <w:p>
          <w:pPr>
            <w:pStyle w:val="Contents5"/>
            <w:tabs>
              <w:tab w:val="clear" w:pos="7892"/>
              <w:tab w:val="right" w:pos="9026" w:leader="dot"/>
            </w:tabs>
            <w:rPr/>
          </w:pPr>
          <w:hyperlink w:anchor="__RefHeading___Toc10159868_2142443653">
            <w:r>
              <w:rPr>
                <w:webHidden/>
                <w:rStyle w:val="IndexLink"/>
                <w:rtl w:val="true"/>
              </w:rPr>
              <w:t xml:space="preserve">( </w:t>
            </w:r>
            <w:r>
              <w:rPr>
                <w:rStyle w:val="IndexLink"/>
                <w:rtl w:val="true"/>
              </w:rPr>
              <w:t xml:space="preserve">المحاورة الثانّية عشرة </w:t>
            </w:r>
            <w:r>
              <w:rPr>
                <w:rStyle w:val="IndexLink"/>
                <w:rtl w:val="true"/>
              </w:rPr>
              <w:t>)</w:t>
              <w:tab/>
            </w:r>
            <w:r>
              <w:rPr>
                <w:rStyle w:val="IndexLink"/>
              </w:rPr>
              <w:t>391</w:t>
            </w:r>
          </w:hyperlink>
        </w:p>
        <w:p>
          <w:pPr>
            <w:pStyle w:val="Contents5"/>
            <w:tabs>
              <w:tab w:val="clear" w:pos="7892"/>
              <w:tab w:val="right" w:pos="9026" w:leader="dot"/>
            </w:tabs>
            <w:rPr/>
          </w:pPr>
          <w:hyperlink w:anchor="__RefHeading___Toc10159870_2142443653">
            <w:r>
              <w:rPr>
                <w:webHidden/>
                <w:rStyle w:val="IndexLink"/>
                <w:rtl w:val="true"/>
              </w:rPr>
              <w:t xml:space="preserve">( </w:t>
            </w:r>
            <w:r>
              <w:rPr>
                <w:rStyle w:val="IndexLink"/>
                <w:rtl w:val="true"/>
              </w:rPr>
              <w:t xml:space="preserve">المحاورة الثالثة عشرة </w:t>
            </w:r>
            <w:r>
              <w:rPr>
                <w:rStyle w:val="IndexLink"/>
                <w:rtl w:val="true"/>
              </w:rPr>
              <w:t>)</w:t>
              <w:tab/>
            </w:r>
            <w:r>
              <w:rPr>
                <w:rStyle w:val="IndexLink"/>
              </w:rPr>
              <w:t>392</w:t>
            </w:r>
          </w:hyperlink>
        </w:p>
        <w:p>
          <w:pPr>
            <w:pStyle w:val="Contents5"/>
            <w:tabs>
              <w:tab w:val="clear" w:pos="7892"/>
              <w:tab w:val="right" w:pos="9026" w:leader="dot"/>
            </w:tabs>
            <w:rPr/>
          </w:pPr>
          <w:hyperlink w:anchor="__RefHeading___Toc10159872_2142443653">
            <w:r>
              <w:rPr>
                <w:webHidden/>
                <w:rStyle w:val="IndexLink"/>
                <w:rtl w:val="true"/>
              </w:rPr>
              <w:t xml:space="preserve">( </w:t>
            </w:r>
            <w:r>
              <w:rPr>
                <w:rStyle w:val="IndexLink"/>
                <w:rtl w:val="true"/>
              </w:rPr>
              <w:t xml:space="preserve">المحاورة الرابعة عشرة </w:t>
            </w:r>
            <w:r>
              <w:rPr>
                <w:rStyle w:val="IndexLink"/>
                <w:rtl w:val="true"/>
              </w:rPr>
              <w:t>)</w:t>
              <w:tab/>
            </w:r>
            <w:r>
              <w:rPr>
                <w:rStyle w:val="IndexLink"/>
              </w:rPr>
              <w:t>394</w:t>
            </w:r>
          </w:hyperlink>
        </w:p>
        <w:p>
          <w:pPr>
            <w:pStyle w:val="Contents5"/>
            <w:tabs>
              <w:tab w:val="clear" w:pos="7892"/>
              <w:tab w:val="right" w:pos="9026" w:leader="dot"/>
            </w:tabs>
            <w:rPr/>
          </w:pPr>
          <w:hyperlink w:anchor="__RefHeading___Toc10159874_2142443653">
            <w:r>
              <w:rPr>
                <w:webHidden/>
                <w:rStyle w:val="IndexLink"/>
                <w:rtl w:val="true"/>
              </w:rPr>
              <w:t xml:space="preserve">( </w:t>
            </w:r>
            <w:r>
              <w:rPr>
                <w:rStyle w:val="IndexLink"/>
                <w:rtl w:val="true"/>
              </w:rPr>
              <w:t xml:space="preserve">المحاورة الخامسة عشرة </w:t>
            </w:r>
            <w:r>
              <w:rPr>
                <w:rStyle w:val="IndexLink"/>
                <w:rtl w:val="true"/>
              </w:rPr>
              <w:t>)</w:t>
              <w:tab/>
            </w:r>
            <w:r>
              <w:rPr>
                <w:rStyle w:val="IndexLink"/>
              </w:rPr>
              <w:t>395</w:t>
            </w:r>
          </w:hyperlink>
        </w:p>
        <w:p>
          <w:pPr>
            <w:pStyle w:val="Contents5"/>
            <w:tabs>
              <w:tab w:val="clear" w:pos="7892"/>
              <w:tab w:val="right" w:pos="9026" w:leader="dot"/>
            </w:tabs>
            <w:rPr/>
          </w:pPr>
          <w:hyperlink w:anchor="__RefHeading___Toc10159876_2142443653">
            <w:r>
              <w:rPr>
                <w:webHidden/>
                <w:rStyle w:val="IndexLink"/>
                <w:rtl w:val="true"/>
              </w:rPr>
              <w:t xml:space="preserve">( </w:t>
            </w:r>
            <w:r>
              <w:rPr>
                <w:rStyle w:val="IndexLink"/>
                <w:rtl w:val="true"/>
              </w:rPr>
              <w:t xml:space="preserve">المحاورة السادسة عشرة </w:t>
            </w:r>
            <w:r>
              <w:rPr>
                <w:rStyle w:val="IndexLink"/>
                <w:rtl w:val="true"/>
              </w:rPr>
              <w:t>)</w:t>
              <w:tab/>
            </w:r>
            <w:r>
              <w:rPr>
                <w:rStyle w:val="IndexLink"/>
              </w:rPr>
              <w:t>397</w:t>
            </w:r>
          </w:hyperlink>
        </w:p>
        <w:p>
          <w:pPr>
            <w:pStyle w:val="Contents5"/>
            <w:tabs>
              <w:tab w:val="clear" w:pos="7892"/>
              <w:tab w:val="right" w:pos="9026" w:leader="dot"/>
            </w:tabs>
            <w:rPr/>
          </w:pPr>
          <w:hyperlink w:anchor="__RefHeading___Toc10159878_2142443653">
            <w:r>
              <w:rPr>
                <w:webHidden/>
                <w:rStyle w:val="IndexLink"/>
                <w:rtl w:val="true"/>
              </w:rPr>
              <w:t xml:space="preserve">( </w:t>
            </w:r>
            <w:r>
              <w:rPr>
                <w:rStyle w:val="IndexLink"/>
                <w:rtl w:val="true"/>
              </w:rPr>
              <w:t xml:space="preserve">المحاورة السابعة عشرة </w:t>
            </w:r>
            <w:r>
              <w:rPr>
                <w:rStyle w:val="IndexLink"/>
                <w:rtl w:val="true"/>
              </w:rPr>
              <w:t>)</w:t>
              <w:tab/>
            </w:r>
            <w:r>
              <w:rPr>
                <w:rStyle w:val="IndexLink"/>
              </w:rPr>
              <w:t>397</w:t>
            </w:r>
          </w:hyperlink>
        </w:p>
        <w:p>
          <w:pPr>
            <w:pStyle w:val="Contents5"/>
            <w:tabs>
              <w:tab w:val="clear" w:pos="7892"/>
              <w:tab w:val="right" w:pos="9026" w:leader="dot"/>
            </w:tabs>
            <w:rPr/>
          </w:pPr>
          <w:hyperlink w:anchor="__RefHeading___Toc10159880_2142443653">
            <w:r>
              <w:rPr>
                <w:webHidden/>
                <w:rStyle w:val="IndexLink"/>
                <w:rtl w:val="true"/>
              </w:rPr>
              <w:t xml:space="preserve">( </w:t>
            </w:r>
            <w:r>
              <w:rPr>
                <w:rStyle w:val="IndexLink"/>
                <w:rtl w:val="true"/>
              </w:rPr>
              <w:t xml:space="preserve">المحاورة الثامنة عشرة </w:t>
            </w:r>
            <w:r>
              <w:rPr>
                <w:rStyle w:val="IndexLink"/>
                <w:rtl w:val="true"/>
              </w:rPr>
              <w:t>)</w:t>
              <w:tab/>
            </w:r>
            <w:r>
              <w:rPr>
                <w:rStyle w:val="IndexLink"/>
              </w:rPr>
              <w:t>406</w:t>
            </w:r>
          </w:hyperlink>
        </w:p>
        <w:p>
          <w:pPr>
            <w:pStyle w:val="Contents5"/>
            <w:tabs>
              <w:tab w:val="clear" w:pos="7892"/>
              <w:tab w:val="right" w:pos="9026" w:leader="dot"/>
            </w:tabs>
            <w:rPr/>
          </w:pPr>
          <w:hyperlink w:anchor="__RefHeading___Toc10159882_2142443653">
            <w:r>
              <w:rPr>
                <w:webHidden/>
                <w:rStyle w:val="IndexLink"/>
                <w:rtl w:val="true"/>
              </w:rPr>
              <w:t xml:space="preserve">( </w:t>
            </w:r>
            <w:r>
              <w:rPr>
                <w:rStyle w:val="IndexLink"/>
                <w:rtl w:val="true"/>
              </w:rPr>
              <w:t xml:space="preserve">المحاورة التاسعة عشرة </w:t>
            </w:r>
            <w:r>
              <w:rPr>
                <w:rStyle w:val="IndexLink"/>
                <w:rtl w:val="true"/>
              </w:rPr>
              <w:t>)</w:t>
              <w:tab/>
            </w:r>
            <w:r>
              <w:rPr>
                <w:rStyle w:val="IndexLink"/>
              </w:rPr>
              <w:t>407</w:t>
            </w:r>
          </w:hyperlink>
        </w:p>
        <w:p>
          <w:pPr>
            <w:pStyle w:val="Contents5"/>
            <w:tabs>
              <w:tab w:val="clear" w:pos="7892"/>
              <w:tab w:val="right" w:pos="9026" w:leader="dot"/>
            </w:tabs>
            <w:rPr/>
          </w:pPr>
          <w:hyperlink w:anchor="__RefHeading___Toc10159884_2142443653">
            <w:r>
              <w:rPr>
                <w:webHidden/>
                <w:rStyle w:val="IndexLink"/>
                <w:rtl w:val="true"/>
              </w:rPr>
              <w:t xml:space="preserve">( </w:t>
            </w:r>
            <w:r>
              <w:rPr>
                <w:rStyle w:val="IndexLink"/>
                <w:rtl w:val="true"/>
              </w:rPr>
              <w:t xml:space="preserve">المحاورة العشرون </w:t>
            </w:r>
            <w:r>
              <w:rPr>
                <w:rStyle w:val="IndexLink"/>
                <w:rtl w:val="true"/>
              </w:rPr>
              <w:t>)</w:t>
              <w:tab/>
            </w:r>
            <w:r>
              <w:rPr>
                <w:rStyle w:val="IndexLink"/>
              </w:rPr>
              <w:t>409</w:t>
            </w:r>
          </w:hyperlink>
        </w:p>
        <w:p>
          <w:pPr>
            <w:pStyle w:val="Contents5"/>
            <w:tabs>
              <w:tab w:val="clear" w:pos="7892"/>
              <w:tab w:val="right" w:pos="9026" w:leader="dot"/>
            </w:tabs>
            <w:rPr/>
          </w:pPr>
          <w:hyperlink w:anchor="__RefHeading___Toc10159886_2142443653">
            <w:r>
              <w:rPr>
                <w:webHidden/>
                <w:rStyle w:val="IndexLink"/>
                <w:rtl w:val="true"/>
              </w:rPr>
              <w:t>معاوية في المدينة</w:t>
            </w:r>
            <w:r>
              <w:rPr>
                <w:rStyle w:val="IndexLink"/>
                <w:rtl w:val="true"/>
              </w:rPr>
              <w:tab/>
            </w:r>
            <w:r>
              <w:rPr>
                <w:rStyle w:val="IndexLink"/>
              </w:rPr>
              <w:t>422</w:t>
            </w:r>
          </w:hyperlink>
        </w:p>
        <w:p>
          <w:pPr>
            <w:pStyle w:val="Contents5"/>
            <w:tabs>
              <w:tab w:val="clear" w:pos="7892"/>
              <w:tab w:val="right" w:pos="9026" w:leader="dot"/>
            </w:tabs>
            <w:rPr/>
          </w:pPr>
          <w:hyperlink w:anchor="__RefHeading___Toc10159888_2142443653">
            <w:r>
              <w:rPr>
                <w:webHidden/>
                <w:rStyle w:val="IndexLink"/>
                <w:rtl w:val="true"/>
              </w:rPr>
              <w:t xml:space="preserve">( </w:t>
            </w:r>
            <w:r>
              <w:rPr>
                <w:rStyle w:val="IndexLink"/>
                <w:rtl w:val="true"/>
              </w:rPr>
              <w:t xml:space="preserve">المحاورة الحادية والعشرون </w:t>
            </w:r>
            <w:r>
              <w:rPr>
                <w:rStyle w:val="IndexLink"/>
                <w:rtl w:val="true"/>
              </w:rPr>
              <w:t>)</w:t>
              <w:tab/>
            </w:r>
            <w:r>
              <w:rPr>
                <w:rStyle w:val="IndexLink"/>
              </w:rPr>
              <w:t>424</w:t>
            </w:r>
          </w:hyperlink>
        </w:p>
        <w:p>
          <w:pPr>
            <w:pStyle w:val="Contents5"/>
            <w:tabs>
              <w:tab w:val="clear" w:pos="7892"/>
              <w:tab w:val="right" w:pos="9026" w:leader="dot"/>
            </w:tabs>
            <w:rPr/>
          </w:pPr>
          <w:hyperlink w:anchor="__RefHeading___Toc10159890_2142443653">
            <w:r>
              <w:rPr>
                <w:webHidden/>
                <w:rStyle w:val="IndexLink"/>
                <w:rtl w:val="true"/>
              </w:rPr>
              <w:t xml:space="preserve">( </w:t>
            </w:r>
            <w:r>
              <w:rPr>
                <w:rStyle w:val="IndexLink"/>
                <w:rtl w:val="true"/>
              </w:rPr>
              <w:t xml:space="preserve">المحاورة الثانية والعشرون </w:t>
            </w:r>
            <w:r>
              <w:rPr>
                <w:rStyle w:val="IndexLink"/>
                <w:rtl w:val="true"/>
              </w:rPr>
              <w:t>)</w:t>
              <w:tab/>
            </w:r>
            <w:r>
              <w:rPr>
                <w:rStyle w:val="IndexLink"/>
              </w:rPr>
              <w:t>429</w:t>
            </w:r>
          </w:hyperlink>
        </w:p>
        <w:p>
          <w:pPr>
            <w:pStyle w:val="Contents5"/>
            <w:tabs>
              <w:tab w:val="clear" w:pos="7892"/>
              <w:tab w:val="right" w:pos="9026" w:leader="dot"/>
            </w:tabs>
            <w:rPr/>
          </w:pPr>
          <w:hyperlink w:anchor="__RefHeading___Toc10159892_2142443653">
            <w:r>
              <w:rPr>
                <w:webHidden/>
                <w:rStyle w:val="IndexLink"/>
                <w:rtl w:val="true"/>
              </w:rPr>
              <w:t xml:space="preserve">تضليل وأحابيل </w:t>
            </w:r>
            <w:r>
              <w:rPr>
                <w:rStyle w:val="IndexLink"/>
                <w:rtl w:val="true"/>
              </w:rPr>
              <w:t>:</w:t>
              <w:tab/>
            </w:r>
            <w:r>
              <w:rPr>
                <w:rStyle w:val="IndexLink"/>
              </w:rPr>
              <w:t>432</w:t>
            </w:r>
          </w:hyperlink>
        </w:p>
        <w:p>
          <w:pPr>
            <w:pStyle w:val="Contents5"/>
            <w:tabs>
              <w:tab w:val="clear" w:pos="7892"/>
              <w:tab w:val="right" w:pos="9026" w:leader="dot"/>
            </w:tabs>
            <w:rPr/>
          </w:pPr>
          <w:hyperlink w:anchor="__RefHeading___Toc10159894_2142443653">
            <w:r>
              <w:rPr>
                <w:webHidden/>
                <w:rStyle w:val="IndexLink"/>
                <w:rtl w:val="true"/>
              </w:rPr>
              <w:t xml:space="preserve">( </w:t>
            </w:r>
            <w:r>
              <w:rPr>
                <w:rStyle w:val="IndexLink"/>
                <w:rtl w:val="true"/>
              </w:rPr>
              <w:t xml:space="preserve">المحاورة الثالثة والعشرون </w:t>
            </w:r>
            <w:r>
              <w:rPr>
                <w:rStyle w:val="IndexLink"/>
                <w:rtl w:val="true"/>
              </w:rPr>
              <w:t>)</w:t>
              <w:tab/>
            </w:r>
            <w:r>
              <w:rPr>
                <w:rStyle w:val="IndexLink"/>
              </w:rPr>
              <w:t>435</w:t>
            </w:r>
          </w:hyperlink>
        </w:p>
        <w:p>
          <w:pPr>
            <w:pStyle w:val="Contents5"/>
            <w:tabs>
              <w:tab w:val="clear" w:pos="7892"/>
              <w:tab w:val="right" w:pos="9026" w:leader="dot"/>
            </w:tabs>
            <w:rPr/>
          </w:pPr>
          <w:hyperlink w:anchor="__RefHeading___Toc10159896_2142443653">
            <w:r>
              <w:rPr>
                <w:webHidden/>
                <w:rStyle w:val="IndexLink"/>
                <w:rtl w:val="true"/>
              </w:rPr>
              <w:t>نصائح ابن عباس لمعاوية</w:t>
            </w:r>
            <w:r>
              <w:rPr>
                <w:rStyle w:val="IndexLink"/>
                <w:rtl w:val="true"/>
              </w:rPr>
              <w:tab/>
            </w:r>
            <w:r>
              <w:rPr>
                <w:rStyle w:val="IndexLink"/>
              </w:rPr>
              <w:t>439</w:t>
            </w:r>
          </w:hyperlink>
        </w:p>
        <w:p>
          <w:pPr>
            <w:pStyle w:val="Contents4"/>
            <w:tabs>
              <w:tab w:val="clear" w:pos="8176"/>
              <w:tab w:val="right" w:pos="9026" w:leader="dot"/>
            </w:tabs>
            <w:rPr/>
          </w:pPr>
          <w:hyperlink w:anchor="__RefHeading___Toc10159898_2142443653">
            <w:r>
              <w:rPr>
                <w:webHidden/>
                <w:rStyle w:val="IndexLink"/>
                <w:rtl w:val="true"/>
              </w:rPr>
              <w:t>محاوراته مع عمرو بن العاص</w:t>
            </w:r>
            <w:r>
              <w:rPr>
                <w:rStyle w:val="IndexLink"/>
                <w:rtl w:val="true"/>
              </w:rPr>
              <w:tab/>
            </w:r>
            <w:r>
              <w:rPr>
                <w:rStyle w:val="IndexLink"/>
              </w:rPr>
              <w:t>441</w:t>
            </w:r>
          </w:hyperlink>
        </w:p>
        <w:p>
          <w:pPr>
            <w:pStyle w:val="Contents5"/>
            <w:tabs>
              <w:tab w:val="clear" w:pos="7892"/>
              <w:tab w:val="right" w:pos="9026" w:leader="dot"/>
            </w:tabs>
            <w:rPr/>
          </w:pPr>
          <w:hyperlink w:anchor="__RefHeading___Toc10159900_2142443653">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0159902_2142443653">
            <w:r>
              <w:rPr>
                <w:webHidden/>
                <w:rStyle w:val="IndexLink"/>
                <w:rtl w:val="true"/>
              </w:rPr>
              <w:t xml:space="preserve">حديث الخديعة </w:t>
            </w:r>
            <w:r>
              <w:rPr>
                <w:rStyle w:val="IndexLink"/>
                <w:rtl w:val="true"/>
              </w:rPr>
              <w:t>:</w:t>
              <w:tab/>
            </w:r>
            <w:r>
              <w:rPr>
                <w:rStyle w:val="IndexLink"/>
              </w:rPr>
              <w:t>443</w:t>
            </w:r>
          </w:hyperlink>
        </w:p>
        <w:p>
          <w:pPr>
            <w:pStyle w:val="Contents5"/>
            <w:tabs>
              <w:tab w:val="clear" w:pos="7892"/>
              <w:tab w:val="right" w:pos="9026" w:leader="dot"/>
            </w:tabs>
            <w:rPr/>
          </w:pPr>
          <w:hyperlink w:anchor="__RefHeading___Toc10159904_2142443653">
            <w:r>
              <w:rPr>
                <w:webHidden/>
                <w:rStyle w:val="IndexLink"/>
                <w:rtl w:val="true"/>
              </w:rPr>
              <w:t xml:space="preserve">( </w:t>
            </w:r>
            <w:r>
              <w:rPr>
                <w:rStyle w:val="IndexLink"/>
                <w:rtl w:val="true"/>
              </w:rPr>
              <w:t xml:space="preserve">بين عمرو بن العاص وابن عباس </w:t>
            </w:r>
            <w:r>
              <w:rPr>
                <w:rStyle w:val="IndexLink"/>
                <w:rtl w:val="true"/>
              </w:rPr>
              <w:t>)</w:t>
              <w:tab/>
            </w:r>
            <w:r>
              <w:rPr>
                <w:rStyle w:val="IndexLink"/>
              </w:rPr>
              <w:t>444</w:t>
            </w:r>
          </w:hyperlink>
        </w:p>
        <w:p>
          <w:pPr>
            <w:pStyle w:val="Contents5"/>
            <w:tabs>
              <w:tab w:val="clear" w:pos="7892"/>
              <w:tab w:val="right" w:pos="9026" w:leader="dot"/>
            </w:tabs>
            <w:rPr/>
          </w:pPr>
          <w:hyperlink w:anchor="__RefHeading___Toc10159906_2142443653">
            <w:r>
              <w:rPr>
                <w:webHidden/>
                <w:rStyle w:val="IndexLink"/>
                <w:rtl w:val="true"/>
              </w:rPr>
              <w:t xml:space="preserve">كتاب معاوية إلى ابن عباس </w:t>
            </w:r>
            <w:r>
              <w:rPr>
                <w:rStyle w:val="IndexLink"/>
                <w:rtl w:val="true"/>
              </w:rPr>
              <w:t>:</w:t>
              <w:tab/>
            </w:r>
            <w:r>
              <w:rPr>
                <w:rStyle w:val="IndexLink"/>
              </w:rPr>
              <w:t>451</w:t>
            </w:r>
          </w:hyperlink>
        </w:p>
        <w:p>
          <w:pPr>
            <w:pStyle w:val="Contents5"/>
            <w:tabs>
              <w:tab w:val="clear" w:pos="7892"/>
              <w:tab w:val="right" w:pos="9026" w:leader="dot"/>
            </w:tabs>
            <w:rPr/>
          </w:pPr>
          <w:hyperlink w:anchor="__RefHeading___Toc10159908_2142443653">
            <w:r>
              <w:rPr>
                <w:webHidden/>
                <w:rStyle w:val="IndexLink"/>
                <w:rtl w:val="true"/>
              </w:rPr>
              <w:t xml:space="preserve">والآن إلى حديثه في صفين برواية نصر بن مزاحم </w:t>
            </w:r>
            <w:r>
              <w:rPr>
                <w:rStyle w:val="IndexLink"/>
                <w:rtl w:val="true"/>
              </w:rPr>
              <w:t>:</w:t>
              <w:tab/>
            </w:r>
            <w:r>
              <w:rPr>
                <w:rStyle w:val="IndexLink"/>
              </w:rPr>
              <w:t>453</w:t>
            </w:r>
          </w:hyperlink>
        </w:p>
        <w:p>
          <w:pPr>
            <w:pStyle w:val="Contents5"/>
            <w:tabs>
              <w:tab w:val="clear" w:pos="7892"/>
              <w:tab w:val="right" w:pos="9026" w:leader="dot"/>
            </w:tabs>
            <w:rPr/>
          </w:pPr>
          <w:hyperlink w:anchor="__RefHeading___Toc10159910_2142443653">
            <w:r>
              <w:rPr>
                <w:webHidden/>
                <w:rStyle w:val="IndexLink"/>
                <w:rtl w:val="true"/>
              </w:rPr>
              <w:t xml:space="preserve">( </w:t>
            </w:r>
            <w:r>
              <w:rPr>
                <w:rStyle w:val="IndexLink"/>
                <w:rtl w:val="true"/>
              </w:rPr>
              <w:t xml:space="preserve">لأنّك من اللئام الفجرة </w:t>
            </w:r>
            <w:r>
              <w:rPr>
                <w:rStyle w:val="IndexLink"/>
                <w:rtl w:val="true"/>
              </w:rPr>
              <w:t>)</w:t>
              <w:tab/>
            </w:r>
            <w:r>
              <w:rPr>
                <w:rStyle w:val="IndexLink"/>
              </w:rPr>
              <w:t>460</w:t>
            </w:r>
          </w:hyperlink>
        </w:p>
        <w:p>
          <w:pPr>
            <w:pStyle w:val="Contents5"/>
            <w:tabs>
              <w:tab w:val="clear" w:pos="7892"/>
              <w:tab w:val="right" w:pos="9026" w:leader="dot"/>
            </w:tabs>
            <w:rPr/>
          </w:pPr>
          <w:hyperlink w:anchor="__RefHeading___Toc10159912_2142443653">
            <w:r>
              <w:rPr>
                <w:webHidden/>
                <w:rStyle w:val="IndexLink"/>
                <w:rtl w:val="true"/>
              </w:rPr>
              <w:t xml:space="preserve">( </w:t>
            </w:r>
            <w:r>
              <w:rPr>
                <w:rStyle w:val="IndexLink"/>
                <w:rtl w:val="true"/>
              </w:rPr>
              <w:t xml:space="preserve">إنّ قريشاً تزعم أنّك أعلمها </w:t>
            </w:r>
            <w:r>
              <w:rPr>
                <w:rStyle w:val="IndexLink"/>
                <w:rtl w:val="true"/>
              </w:rPr>
              <w:t>)</w:t>
              <w:tab/>
            </w:r>
            <w:r>
              <w:rPr>
                <w:rStyle w:val="IndexLink"/>
              </w:rPr>
              <w:t>460</w:t>
            </w:r>
          </w:hyperlink>
        </w:p>
        <w:p>
          <w:pPr>
            <w:pStyle w:val="Contents5"/>
            <w:tabs>
              <w:tab w:val="clear" w:pos="7892"/>
              <w:tab w:val="right" w:pos="9026" w:leader="dot"/>
            </w:tabs>
            <w:rPr/>
          </w:pPr>
          <w:hyperlink w:anchor="__RefHeading___Toc10159914_2142443653">
            <w:r>
              <w:rPr>
                <w:webHidden/>
                <w:rStyle w:val="IndexLink"/>
                <w:rtl w:val="true"/>
              </w:rPr>
              <w:t xml:space="preserve">( </w:t>
            </w:r>
            <w:r>
              <w:rPr>
                <w:rStyle w:val="IndexLink"/>
                <w:rtl w:val="true"/>
              </w:rPr>
              <w:t xml:space="preserve">فليت شعري بأيّ قدر تتعرض للرجال </w:t>
            </w:r>
            <w:r>
              <w:rPr>
                <w:rStyle w:val="IndexLink"/>
                <w:rtl w:val="true"/>
              </w:rPr>
              <w:t>)</w:t>
              <w:tab/>
            </w:r>
            <w:r>
              <w:rPr>
                <w:rStyle w:val="IndexLink"/>
              </w:rPr>
              <w:t>462</w:t>
            </w:r>
          </w:hyperlink>
        </w:p>
        <w:p>
          <w:pPr>
            <w:pStyle w:val="Contents5"/>
            <w:tabs>
              <w:tab w:val="clear" w:pos="7892"/>
              <w:tab w:val="right" w:pos="9026" w:leader="dot"/>
            </w:tabs>
            <w:rPr/>
          </w:pPr>
          <w:hyperlink w:anchor="__RefHeading___Toc10159916_2142443653">
            <w:r>
              <w:rPr>
                <w:webHidden/>
                <w:rStyle w:val="IndexLink"/>
                <w:rtl w:val="true"/>
              </w:rPr>
              <w:t xml:space="preserve">( </w:t>
            </w:r>
            <w:r>
              <w:rPr>
                <w:rStyle w:val="IndexLink"/>
                <w:rtl w:val="true"/>
              </w:rPr>
              <w:t xml:space="preserve">لك يدان ووجهان </w:t>
            </w:r>
            <w:r>
              <w:rPr>
                <w:rStyle w:val="IndexLink"/>
                <w:rtl w:val="true"/>
              </w:rPr>
              <w:t>)</w:t>
              <w:tab/>
            </w:r>
            <w:r>
              <w:rPr>
                <w:rStyle w:val="IndexLink"/>
              </w:rPr>
              <w:t>463</w:t>
            </w:r>
          </w:hyperlink>
        </w:p>
        <w:p>
          <w:pPr>
            <w:pStyle w:val="Contents5"/>
            <w:tabs>
              <w:tab w:val="clear" w:pos="7892"/>
              <w:tab w:val="right" w:pos="9026" w:leader="dot"/>
            </w:tabs>
            <w:rPr/>
          </w:pPr>
          <w:hyperlink w:anchor="__RefHeading___Toc10159918_2142443653">
            <w:r>
              <w:rPr>
                <w:webHidden/>
                <w:rStyle w:val="IndexLink"/>
                <w:rtl w:val="true"/>
              </w:rPr>
              <w:t xml:space="preserve">( </w:t>
            </w:r>
            <w:r>
              <w:rPr>
                <w:rStyle w:val="IndexLink"/>
                <w:rtl w:val="true"/>
              </w:rPr>
              <w:t xml:space="preserve">ما أرسلت كلمة إلا أرسلت نقيضها </w:t>
            </w:r>
            <w:r>
              <w:rPr>
                <w:rStyle w:val="IndexLink"/>
                <w:rtl w:val="true"/>
              </w:rPr>
              <w:t>)</w:t>
              <w:tab/>
            </w:r>
            <w:r>
              <w:rPr>
                <w:rStyle w:val="IndexLink"/>
              </w:rPr>
              <w:t>469</w:t>
            </w:r>
          </w:hyperlink>
        </w:p>
        <w:p>
          <w:pPr>
            <w:pStyle w:val="Contents4"/>
            <w:tabs>
              <w:tab w:val="clear" w:pos="8176"/>
              <w:tab w:val="right" w:pos="9026" w:leader="dot"/>
            </w:tabs>
            <w:rPr/>
          </w:pPr>
          <w:hyperlink w:anchor="__RefHeading___Toc10159920_2142443653">
            <w:r>
              <w:rPr>
                <w:webHidden/>
                <w:rStyle w:val="IndexLink"/>
                <w:rtl w:val="true"/>
              </w:rPr>
              <w:t>محاورته مع الأشعث بن قيس</w:t>
            </w:r>
            <w:r>
              <w:rPr>
                <w:rStyle w:val="IndexLink"/>
                <w:rtl w:val="true"/>
              </w:rPr>
              <w:tab/>
            </w:r>
            <w:r>
              <w:rPr>
                <w:rStyle w:val="IndexLink"/>
              </w:rPr>
              <w:t>475</w:t>
            </w:r>
          </w:hyperlink>
        </w:p>
        <w:p>
          <w:pPr>
            <w:pStyle w:val="Contents4"/>
            <w:tabs>
              <w:tab w:val="clear" w:pos="8176"/>
              <w:tab w:val="right" w:pos="9026" w:leader="dot"/>
            </w:tabs>
            <w:rPr/>
          </w:pPr>
          <w:hyperlink w:anchor="__RefHeading___Toc10159922_2142443653">
            <w:r>
              <w:rPr>
                <w:webHidden/>
                <w:rStyle w:val="IndexLink"/>
                <w:rtl w:val="true"/>
              </w:rPr>
              <w:t>محاورته مع عتبة بن أبي سفيان</w:t>
            </w:r>
            <w:r>
              <w:rPr>
                <w:rStyle w:val="IndexLink"/>
                <w:rtl w:val="true"/>
              </w:rPr>
              <w:tab/>
            </w:r>
            <w:r>
              <w:rPr>
                <w:rStyle w:val="IndexLink"/>
              </w:rPr>
              <w:t>477</w:t>
            </w:r>
          </w:hyperlink>
        </w:p>
        <w:p>
          <w:pPr>
            <w:pStyle w:val="Contents4"/>
            <w:tabs>
              <w:tab w:val="clear" w:pos="8176"/>
              <w:tab w:val="right" w:pos="9026" w:leader="dot"/>
            </w:tabs>
            <w:rPr/>
          </w:pPr>
          <w:hyperlink w:anchor="__RefHeading___Toc10159924_2142443653">
            <w:r>
              <w:rPr>
                <w:webHidden/>
                <w:rStyle w:val="IndexLink"/>
                <w:rtl w:val="true"/>
              </w:rPr>
              <w:t xml:space="preserve">محاورته مع زياد </w:t>
            </w:r>
            <w:r>
              <w:rPr>
                <w:rStyle w:val="IndexLink"/>
                <w:rtl w:val="true"/>
              </w:rPr>
              <w:t xml:space="preserve">( </w:t>
            </w:r>
            <w:r>
              <w:rPr>
                <w:rStyle w:val="IndexLink"/>
                <w:rtl w:val="true"/>
              </w:rPr>
              <w:t xml:space="preserve">الدعيّ </w:t>
            </w:r>
            <w:r>
              <w:rPr>
                <w:rStyle w:val="IndexLink"/>
                <w:rtl w:val="true"/>
              </w:rPr>
              <w:t>)</w:t>
              <w:tab/>
            </w:r>
            <w:r>
              <w:rPr>
                <w:rStyle w:val="IndexLink"/>
              </w:rPr>
              <w:t>479</w:t>
            </w:r>
          </w:hyperlink>
        </w:p>
        <w:p>
          <w:pPr>
            <w:pStyle w:val="Contents4"/>
            <w:tabs>
              <w:tab w:val="clear" w:pos="8176"/>
              <w:tab w:val="right" w:pos="9026" w:leader="dot"/>
            </w:tabs>
            <w:rPr/>
          </w:pPr>
          <w:hyperlink w:anchor="__RefHeading___Toc10159926_2142443653">
            <w:r>
              <w:rPr>
                <w:webHidden/>
                <w:rStyle w:val="IndexLink"/>
                <w:rtl w:val="true"/>
              </w:rPr>
              <w:t>محاورته مع أبي موسى الأشعري</w:t>
            </w:r>
            <w:r>
              <w:rPr>
                <w:rStyle w:val="IndexLink"/>
                <w:rtl w:val="true"/>
              </w:rPr>
              <w:tab/>
            </w:r>
            <w:r>
              <w:rPr>
                <w:rStyle w:val="IndexLink"/>
              </w:rPr>
              <w:t>480</w:t>
            </w:r>
          </w:hyperlink>
        </w:p>
        <w:p>
          <w:pPr>
            <w:pStyle w:val="Contents4"/>
            <w:tabs>
              <w:tab w:val="clear" w:pos="8176"/>
              <w:tab w:val="right" w:pos="9026" w:leader="dot"/>
            </w:tabs>
            <w:rPr/>
          </w:pPr>
          <w:hyperlink w:anchor="__RefHeading___Toc10159928_2142443653">
            <w:r>
              <w:rPr>
                <w:webHidden/>
                <w:rStyle w:val="IndexLink"/>
                <w:rtl w:val="true"/>
              </w:rPr>
              <w:t>محاورته مع عروة بن الزبير</w:t>
            </w:r>
            <w:r>
              <w:rPr>
                <w:rStyle w:val="IndexLink"/>
                <w:rtl w:val="true"/>
              </w:rPr>
              <w:tab/>
            </w:r>
            <w:r>
              <w:rPr>
                <w:rStyle w:val="IndexLink"/>
              </w:rPr>
              <w:t>482</w:t>
            </w:r>
          </w:hyperlink>
        </w:p>
        <w:p>
          <w:pPr>
            <w:pStyle w:val="Contents4"/>
            <w:tabs>
              <w:tab w:val="clear" w:pos="8176"/>
              <w:tab w:val="right" w:pos="9026" w:leader="dot"/>
            </w:tabs>
            <w:rPr/>
          </w:pPr>
          <w:hyperlink w:anchor="__RefHeading___Toc10159930_2142443653">
            <w:r>
              <w:rPr>
                <w:webHidden/>
                <w:rStyle w:val="IndexLink"/>
                <w:rtl w:val="true"/>
              </w:rPr>
              <w:t>إحتجاجاته على ابن الزبير</w:t>
            </w:r>
            <w:r>
              <w:rPr>
                <w:rStyle w:val="IndexLink"/>
                <w:rtl w:val="true"/>
              </w:rPr>
              <w:tab/>
            </w:r>
            <w:r>
              <w:rPr>
                <w:rStyle w:val="IndexLink"/>
              </w:rPr>
              <w:t>484</w:t>
            </w:r>
          </w:hyperlink>
        </w:p>
        <w:p>
          <w:pPr>
            <w:pStyle w:val="Contents5"/>
            <w:tabs>
              <w:tab w:val="clear" w:pos="7892"/>
              <w:tab w:val="right" w:pos="9026" w:leader="dot"/>
            </w:tabs>
            <w:rPr/>
          </w:pPr>
          <w:hyperlink w:anchor="__RefHeading___Toc10159932_2142443653">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0159934_2142443653">
            <w:r>
              <w:rPr>
                <w:webHidden/>
                <w:rStyle w:val="IndexLink"/>
                <w:rtl w:val="true"/>
              </w:rPr>
              <w:t xml:space="preserve">( </w:t>
            </w:r>
            <w:r>
              <w:rPr>
                <w:rStyle w:val="IndexLink"/>
                <w:rtl w:val="true"/>
              </w:rPr>
              <w:t xml:space="preserve">على رسلك </w:t>
            </w:r>
            <w:r>
              <w:rPr>
                <w:rStyle w:val="IndexLink"/>
                <w:rtl w:val="true"/>
              </w:rPr>
              <w:t>)</w:t>
              <w:tab/>
            </w:r>
            <w:r>
              <w:rPr>
                <w:rStyle w:val="IndexLink"/>
              </w:rPr>
              <w:t>489</w:t>
            </w:r>
          </w:hyperlink>
        </w:p>
        <w:p>
          <w:pPr>
            <w:pStyle w:val="Contents5"/>
            <w:tabs>
              <w:tab w:val="clear" w:pos="7892"/>
              <w:tab w:val="right" w:pos="9026" w:leader="dot"/>
            </w:tabs>
            <w:rPr/>
          </w:pPr>
          <w:hyperlink w:anchor="__RefHeading___Toc10159936_2142443653">
            <w:r>
              <w:rPr>
                <w:webHidden/>
                <w:rStyle w:val="IndexLink"/>
                <w:rtl w:val="true"/>
              </w:rPr>
              <w:t xml:space="preserve">( </w:t>
            </w:r>
            <w:r>
              <w:rPr>
                <w:rStyle w:val="IndexLink"/>
                <w:rtl w:val="true"/>
              </w:rPr>
              <w:t xml:space="preserve">بئِسَ المرء يشبَع وجَارُه جَائِع </w:t>
            </w:r>
            <w:r>
              <w:rPr>
                <w:rStyle w:val="IndexLink"/>
                <w:rtl w:val="true"/>
              </w:rPr>
              <w:t>)</w:t>
              <w:tab/>
            </w:r>
            <w:r>
              <w:rPr>
                <w:rStyle w:val="IndexLink"/>
              </w:rPr>
              <w:t>495</w:t>
            </w:r>
          </w:hyperlink>
        </w:p>
        <w:p>
          <w:pPr>
            <w:pStyle w:val="Contents5"/>
            <w:tabs>
              <w:tab w:val="clear" w:pos="7892"/>
              <w:tab w:val="right" w:pos="9026" w:leader="dot"/>
            </w:tabs>
            <w:rPr/>
          </w:pPr>
          <w:hyperlink w:anchor="__RefHeading___Toc10159938_2142443653">
            <w:r>
              <w:rPr>
                <w:webHidden/>
                <w:rStyle w:val="IndexLink"/>
                <w:rtl w:val="true"/>
              </w:rPr>
              <w:t xml:space="preserve">( </w:t>
            </w:r>
            <w:r>
              <w:rPr>
                <w:rStyle w:val="IndexLink"/>
                <w:rtl w:val="true"/>
              </w:rPr>
              <w:t xml:space="preserve">والفَضَلُ لأَهَل الفَضَل </w:t>
            </w:r>
            <w:r>
              <w:rPr>
                <w:rStyle w:val="IndexLink"/>
                <w:rtl w:val="true"/>
              </w:rPr>
              <w:t>)</w:t>
              <w:tab/>
            </w:r>
            <w:r>
              <w:rPr>
                <w:rStyle w:val="IndexLink"/>
              </w:rPr>
              <w:t>495</w:t>
            </w:r>
          </w:hyperlink>
        </w:p>
        <w:p>
          <w:pPr>
            <w:pStyle w:val="Contents2"/>
            <w:tabs>
              <w:tab w:val="clear" w:pos="8743"/>
              <w:tab w:val="right" w:pos="9026" w:leader="dot"/>
            </w:tabs>
            <w:rPr/>
          </w:pPr>
          <w:hyperlink w:anchor="__RefHeading___Toc10159940_2142443653">
            <w:r>
              <w:rPr>
                <w:webHidden/>
                <w:rStyle w:val="IndexLink"/>
                <w:rtl w:val="true"/>
              </w:rPr>
              <w:t>فهرس الجزء التاسع</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1_149978"/>
      <w:bookmarkStart w:id="1" w:name="pg15611_149978"/>
      <w:bookmarkEnd w:id="1"/>
    </w:p>
    <w:p>
      <w:pPr>
        <w:pStyle w:val="Heading2"/>
        <w:numPr>
          <w:ilvl w:val="1"/>
          <w:numId w:val="1"/>
        </w:numPr>
        <w:rPr/>
      </w:pPr>
      <w:bookmarkStart w:id="2" w:name="pg15611_149978"/>
      <w:bookmarkStart w:id="3" w:name="__RefHeading___Toc1015958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95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w:t>
      </w:r>
    </w:p>
    <w:p>
      <w:pPr>
        <w:pStyle w:val="BookText"/>
        <w:rPr/>
      </w:pPr>
      <w:r>
        <w:rPr>
          <w:rFonts w:ascii="Amiri" w:hAnsi="Amiri" w:eastAsia="Amiri" w:cs="Amiri"/>
          <w:color w:val="111111"/>
          <w:sz w:val="28"/>
          <w:sz w:val="28"/>
          <w:szCs w:val="28"/>
          <w:rtl w:val="true"/>
          <w:lang w:bidi="ar-SA"/>
        </w:rPr>
        <w:t>في مأثور عنه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بقية المأثور عنه شعراً ونثراً وكتابة</w:t>
      </w:r>
    </w:p>
    <w:p>
      <w:pPr>
        <w:pStyle w:val="BookText"/>
        <w:rPr/>
      </w:pPr>
      <w:r>
        <w:rPr>
          <w:rFonts w:ascii="Amiri" w:hAnsi="Amiri" w:eastAsia="Amiri" w:cs="Amiri"/>
          <w:color w:val="111111"/>
          <w:sz w:val="28"/>
          <w:sz w:val="28"/>
          <w:szCs w:val="28"/>
          <w:rtl w:val="true"/>
          <w:lang w:bidi="ar-SA"/>
        </w:rPr>
        <w:t>وخطابة ومحاورة ومحاججة ومفردات</w:t>
      </w:r>
    </w:p>
    <w:p>
      <w:pPr>
        <w:pStyle w:val="BookText"/>
        <w:rPr/>
      </w:pPr>
      <w:r>
        <w:rPr>
          <w:rFonts w:ascii="Amiri" w:hAnsi="Amiri" w:eastAsia="Amiri" w:cs="Amiri"/>
          <w:color w:val="111111"/>
          <w:sz w:val="28"/>
          <w:sz w:val="28"/>
          <w:szCs w:val="28"/>
          <w:rtl w:val="true"/>
          <w:lang w:bidi="ar-SA"/>
        </w:rPr>
        <w:t>حكمية في آداب الأخلاق الإسلامية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وأجوبة مسائل في شتى فنون المعرفة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11_149986"/>
      <w:bookmarkStart w:id="8" w:name="pg15611_149986"/>
      <w:bookmarkEnd w:id="8"/>
    </w:p>
    <w:p>
      <w:pPr>
        <w:pStyle w:val="Heading2"/>
        <w:numPr>
          <w:ilvl w:val="1"/>
          <w:numId w:val="1"/>
        </w:numPr>
        <w:rPr/>
      </w:pPr>
      <w:bookmarkStart w:id="9" w:name="pg15611_149986"/>
      <w:bookmarkStart w:id="10" w:name="__RefHeading___Toc10159584_2142443653"/>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الطيبين الطاهرين ، ورضي اللّه عن الصحابة المهتدين ، وعن التابعين لهم باحسان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فهذا هو الجزء الرابع من الحلقة الثانية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حبر الأمة وترجمان القرآن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على الفصل الرابع من الباب الثالث الذي سنقرأ فيه ما روي عنه من محاورات عقائدية ، في مواقف جهادية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السيف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بقية المأثور عنه شعراً ونثراً ، وكتابة وخطابة ووصايا ،ومفردات من الكلم في الحِكم وآداب الأخلاق الإسلامية ، وأجوبة مسائل في شتى فنون المعرفة ، وجميعها تعكس لنا صورة مشرقة عن حياة ذلك </w:t>
      </w:r>
    </w:p>
    <w:p>
      <w:pPr>
        <w:pStyle w:val="BookText"/>
        <w:rPr/>
      </w:pPr>
      <w:r>
        <w:rPr>
          <w:rFonts w:ascii="Amiri" w:hAnsi="Amiri" w:eastAsia="Amiri" w:cs="Amiri"/>
          <w:color w:val="111111"/>
          <w:sz w:val="28"/>
          <w:sz w:val="28"/>
          <w:szCs w:val="28"/>
          <w:rtl w:val="true"/>
          <w:lang w:bidi="ar-SA"/>
        </w:rPr>
        <w:t>البطل في سوح الجهاد في سبيل العقيدة والإيمان ، كما أنّها خزين علم وأدب ، يرفد التراث الإسلامي بما يزيده قيمةً قيّمة ، إذ جمع ابن عباس رضي اللّه عنه من ميراث النبوّة والإمامة علماً جمّاً وفضلاً عظيماً ، فصار ينفق منه مع وضوح في المنهج ، وقوة في الحجة ، وتفان في العقيدة ، وجهاد في سبيل الحق قولاً وعملاً ، لذلك كان فذّاً بين الصحابة العلماء من العاملين المجاهدين ، الذين وفوا بما عاهدوا اللّه عليه من صدق الإيمان بجميع أركانه ومقوّماته ، وأداء الأمانة في زمانه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مظاهر إيمانه وقوفه مأموماً مخلصاً إلى جانب إمامه ، تلميذاً وفيّاً تابعاً لمعلّمه ، مستضيئاً بنور علمه ، مقتدياً بهداه ، مجاهراً بنصرته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على من ضاهاه في جرأته وشجاعته ، في كثرة مواقفه العقيدية ، كما ستأتي شواهد هذا في محاوراته مع عمر وغيره ممن لا يؤمن بطشه في سورة غضبه عند تحد سافر بقول ساخر ، غير أن الإيمان وصدق الموالاة كانا عنده أقوى في الإندفاع نحو التضحية والمفاداة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هو فذّاً في تلك المواقف طيلة حياته من شبابه إلى شيخوخته ، فلم يوهن عزمه كبر سنّ ، ولا فقدان بصر ، ولا وهن عظم ، ولا اشتعال الرأس منه شيباً في أداء رسالته ، فهو كما كان في أيام نضارة شبابه مضاءً وعزماً ، وحسبنا شاهداً ما سنقرأه من خطاب ممضّ مع ابن الزبير في تنمّره ، وتمعّره ، وكتاب تهديد ووعيد إلى يزيد مع تجبّره وكفره ، وكلاهما في البغض والعنف ما لهما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غيره كان يجرأ على مثل ذلك؟ وصفحات تلك الحقيقة في التاريخ بين يدي القراء ، </w:t>
      </w:r>
    </w:p>
    <w:p>
      <w:pPr>
        <w:pStyle w:val="BookText"/>
        <w:rPr/>
      </w:pPr>
      <w:r>
        <w:rPr>
          <w:rFonts w:ascii="Amiri" w:hAnsi="Amiri" w:eastAsia="Amiri" w:cs="Amiri"/>
          <w:color w:val="111111"/>
          <w:sz w:val="28"/>
          <w:sz w:val="28"/>
          <w:szCs w:val="28"/>
          <w:rtl w:val="true"/>
          <w:lang w:bidi="ar-SA"/>
        </w:rPr>
        <w:t>فليأتوا بآخر من الناس مثل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الفذّ المبرّز في عصره بكماله ، والمعتزّ أيّما عزّة في إنتمائه إلى آله ، أليس هو القائل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كمقولة إمامه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البيت ، شجرة النبوة ، ومختلف الملائكة ، وأهل بيت الرسالة ، وأهل بيت الرحمة ، ومعدن العلم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المنذر والطبراني من طريق عطاء ، عن ابن عباس في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دون الناس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كان صادقاً في هذا الإنتماء ، فلقد زاده فزانه بصدق الولاء ، فهو كان أيضاً كذلك فذّاً في مواقفه الجهادية في سبيل العقيدة ، فهو حين يقول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الكفار بالسيف ، وجهاد المنافقين باللسان والوعظ والتخويف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يتخلف عن مقولته في جهاده مع المنافقين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المبدأ كانت مواقفه مع الأعداء من المنافقين الذين يبغضون </w:t>
      </w:r>
    </w:p>
    <w:p>
      <w:pPr>
        <w:pStyle w:val="BookText"/>
        <w:rPr/>
      </w:pPr>
      <w:r>
        <w:rPr>
          <w:rFonts w:ascii="Amiri" w:hAnsi="Amiri" w:eastAsia="Amiri" w:cs="Amiri"/>
          <w:color w:val="111111"/>
          <w:sz w:val="28"/>
          <w:sz w:val="28"/>
          <w:szCs w:val="28"/>
          <w:rtl w:val="true"/>
          <w:lang w:bidi="ar-SA"/>
        </w:rPr>
        <w:t xml:space="preserve">الإمام عليه السلام الذي قال فيه النبيّ صلى اللّه عليه وآله وسلم كما في حديث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وآله وسلم وقد نظر إلى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ولا يبغضك إلا منافق ، من أحبّك فقد أحبّني ، ومن أبغضك فقد أبغضني ، وحبيبي حبيب اللّه ، وبغيضي بغيض اللّه ، ويل لمن أبغضك بعدي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رضي اللّه عنه يعرفهم على عهد رسول اللّه صلى اللّه عليه وآله وسلم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نعرف المنافقين على عهد رسول اللّه صلى اللّه عليه وآله وسلم 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نسخة مفردة من بين شيعة الإمام عليّ عليه السلام ، فكان يترسم خطاه في مواقفه مع أعدائه ، وفي جامعيته وألمعيته ، حتى في تأثره بإسلوبه البلاغي ، حين نقرأ المأثور عنه في هذا نجده يتصرف في فنون القول فصاحة مع حكمة المعاني بلاغة ، وانسياب المفردات بدون تكلّف ، وله إحاطة تامّة بأساليب الفصاحة ، فيختار من الكلم أوعاها لمعناها ، ويضعها في مكانها ، ويدلي بالحجة في زمانها ، غير عابئ ولا هياب بما سيواجهه من الصعاب ، من سطوة معتد غاشم ، لا يرقب في مؤمن إلاًّ ولا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 لم أتردد في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فذّاً بين أولئك الصفوة من شيعة الإمام عليه السلام في جامعيته وألمعيته ، فضلاً عن سائر الصحابة ممن أشادوا لهم صروحاً على شفا جرف هار ، فانهارت بهم عند الموازنة ، وساخت بهم أقدامهم عند المعادلة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ممّا لحق بتاريخ هذا الإنسان من قوارص الكلم ، وقوارض التمويه والتشويه وقد أشرت إلى مصادرها آنفاً ، من ذرية عباسية بغيضة ، </w:t>
      </w:r>
    </w:p>
    <w:p>
      <w:pPr>
        <w:pStyle w:val="BookText"/>
        <w:rPr/>
      </w:pPr>
      <w:r>
        <w:rPr>
          <w:rFonts w:ascii="Amiri" w:hAnsi="Amiri" w:eastAsia="Amiri" w:cs="Amiri"/>
          <w:color w:val="111111"/>
          <w:sz w:val="28"/>
          <w:sz w:val="28"/>
          <w:szCs w:val="28"/>
          <w:rtl w:val="true"/>
          <w:lang w:bidi="ar-SA"/>
        </w:rPr>
        <w:t>وأموية حاقدة ، وحسنية زيدية موتورة ، وخوارج كالجوارح قانصة ، وأخيراً صليبية كافرة ، ومع هذا كلّه فقد بقي في تاريخه فذاً يشار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ابن عبد البر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أحسن ما قيل في مدح البلاغة قول حسان بن ثابت في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صموت إذا ما زيّن الصمت ُ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وفتّاق أبكار الكلام المختّم</w:t>
      </w:r>
    </w:p>
    <w:p>
      <w:pPr>
        <w:pStyle w:val="BookText"/>
        <w:rPr/>
      </w:pPr>
      <w:r>
        <w:rPr>
          <w:rFonts w:ascii="Amiri" w:hAnsi="Amiri" w:eastAsia="Amiri" w:cs="Amiri"/>
          <w:color w:val="111111"/>
          <w:sz w:val="28"/>
          <w:sz w:val="28"/>
          <w:szCs w:val="28"/>
          <w:rtl w:val="true"/>
          <w:lang w:bidi="ar-SA"/>
        </w:rPr>
        <w:t xml:space="preserve">وعىَ ما وعى القرآن من كلّ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ونيطت له الآداب باللحم والدم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ولحسان أيضاً في ابن عباس رضي اللّه عنه ويروي للحطيئة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 ترى بينها فصلا</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مقالاً لا يقولون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كنحت الصفا لم يبق في غاية فضلا</w:t>
      </w:r>
    </w:p>
    <w:p>
      <w:pPr>
        <w:pStyle w:val="BookText"/>
        <w:rPr/>
      </w:pPr>
      <w:r>
        <w:rPr>
          <w:rFonts w:ascii="Amiri" w:hAnsi="Amiri" w:eastAsia="Amiri" w:cs="Amiri"/>
          <w:color w:val="111111"/>
          <w:sz w:val="28"/>
          <w:sz w:val="28"/>
          <w:szCs w:val="28"/>
          <w:rtl w:val="true"/>
          <w:lang w:bidi="ar-SA"/>
        </w:rPr>
        <w:t xml:space="preserve">في أبيات له ، ولغيره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لم يترك صواباً ولم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 ولم يثن اللسان على هجر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الأبيات التي أشار إليها ابن عبد البر فهي من قول حسان بن ثابت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أقواله فضلا</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 ترى بينها فصلا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في القول جدّاً ولا هزلا </w:t>
      </w:r>
    </w:p>
    <w:p>
      <w:pPr>
        <w:pStyle w:val="BookText"/>
        <w:rPr/>
      </w:pPr>
      <w:r>
        <w:rPr>
          <w:rFonts w:ascii="Amiri" w:hAnsi="Amiri" w:eastAsia="Amiri" w:cs="Amiri"/>
          <w:color w:val="111111"/>
          <w:sz w:val="28"/>
          <w:sz w:val="28"/>
          <w:szCs w:val="28"/>
          <w:rtl w:val="true"/>
          <w:lang w:bidi="ar-SA"/>
        </w:rPr>
        <w:t xml:space="preserve">سموت إلى العليا بغير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 ذراها لا دنيّا ولا وغلا</w:t>
      </w:r>
    </w:p>
    <w:p>
      <w:pPr>
        <w:pStyle w:val="BookText"/>
        <w:rPr/>
      </w:pPr>
      <w:r>
        <w:rPr>
          <w:rFonts w:ascii="Amiri" w:hAnsi="Amiri" w:eastAsia="Amiri" w:cs="Amiri"/>
          <w:color w:val="111111"/>
          <w:sz w:val="28"/>
          <w:sz w:val="28"/>
          <w:szCs w:val="28"/>
          <w:rtl w:val="true"/>
          <w:lang w:bidi="ar-SA"/>
        </w:rPr>
        <w:t xml:space="preserve">خُلقت حليفاً للمروءة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بليجاً ولم تخلق كهاماً ولا خبلا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فأنا أشعر بالسعادة حين أجهد نفسي في جمع ما تناثر من أقواله وأحواله في ظلال الثقافة والفكر لأعرض بعض ما أحطت به خبراً من تراثه الأدبي وشذرات أكثرها في العقيدة والآداب والأخلاق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إنّي استشعر بالأسى حين أجد في غيابة التاريخ حقائق مغيبة</w:t>
      </w:r>
      <w:r>
        <w:rPr>
          <w:rFonts w:eastAsia="Amiri" w:cs="Amiri" w:ascii="Amiri" w:hAnsi="Amiri"/>
          <w:color w:val="111111"/>
          <w:sz w:val="28"/>
          <w:szCs w:val="28"/>
          <w:rtl w:val="true"/>
          <w:lang w:bidi="ar-SA"/>
        </w:rPr>
        <w:t xml:space="preserve">. </w:t>
      </w:r>
      <w:bookmarkStart w:id="12" w:name="pg15611_149992"/>
    </w:p>
    <w:p>
      <w:pPr>
        <w:pStyle w:val="Heading2"/>
        <w:numPr>
          <w:ilvl w:val="1"/>
          <w:numId w:val="1"/>
        </w:numPr>
        <w:rPr/>
      </w:pPr>
      <w:bookmarkStart w:id="13" w:name="__RefHeading___Toc10159586_2142443653"/>
      <w:bookmarkStart w:id="14" w:name="_Toc4"/>
      <w:bookmarkEnd w:id="12"/>
      <w:bookmarkEnd w:id="13"/>
      <w:r>
        <w:rPr>
          <w:rtl w:val="true"/>
        </w:rPr>
        <w:t>حقائق مغيّبة في عيابات المؤرخين</w:t>
      </w:r>
      <w:bookmarkEnd w:id="14"/>
    </w:p>
    <w:p>
      <w:pPr>
        <w:pStyle w:val="BookText"/>
        <w:rPr/>
      </w:pPr>
      <w:r>
        <w:rPr>
          <w:rFonts w:ascii="Amiri" w:hAnsi="Amiri" w:eastAsia="Amiri" w:cs="Amiri"/>
          <w:color w:val="111111"/>
          <w:sz w:val="28"/>
          <w:sz w:val="28"/>
          <w:szCs w:val="28"/>
          <w:rtl w:val="true"/>
          <w:lang w:bidi="ar-SA"/>
        </w:rPr>
        <w:t xml:space="preserve">إنّ العرب تكني عن القلوب والصدور بالعيبات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عيبة فلان ، إذا كان موضع سرّه ، ومنه قوله صلى اللّه عليه وآله وسلم في 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عيبة علمي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وقد رواه عنه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شواهد التعتيم المتعمد على فضائل الإمام عليه السلام ممّا لا يحصى ولا يعد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كنّا نبحث في هذا الجزء عن مأثورات ابن عباس رضي اللّه عنه وهي من الكثرة والوفرة ما أعجز عن الإحاطة بها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 لفت نظر القارئ إلى أنّ تلك الكثرة والوفرة قد أصابتها أياد أثيمة وقلوب سخيمة على أسوء الظن ، وأياد سليمة ولكنّها مع قلوب سقيمة تشعر بالهزيمة على أحسن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فافقدتنا كثيراً من الحقائق التي تدين السالفين الخالفين ، فضاعت في عيابات المؤرخين وغيابات الحاقدين ، وما وصل إلينا فيما بين ذين وذين يغني كلّ ذي عين ، بأنّ ابن عباس أصاب مأثوراته نصيب غير منقوص ، في تغييب بعض النصوص ، على أنّ ما وصل إلينا أيضاً لا يخلو </w:t>
      </w:r>
    </w:p>
    <w:p>
      <w:pPr>
        <w:pStyle w:val="BookText"/>
        <w:rPr/>
      </w:pPr>
      <w:r>
        <w:rPr>
          <w:rFonts w:ascii="Amiri" w:hAnsi="Amiri" w:eastAsia="Amiri" w:cs="Amiri"/>
          <w:color w:val="111111"/>
          <w:sz w:val="28"/>
          <w:sz w:val="28"/>
          <w:szCs w:val="28"/>
          <w:rtl w:val="true"/>
          <w:lang w:bidi="ar-SA"/>
        </w:rPr>
        <w:t xml:space="preserve">بعضه من غبش وتعتيم ، خصوصاً في محاوراته الإحتجاجية مع الخلفاء ومن لفّ لفّهم ، ونسج على نولهم ، ومهما كان الحال فلا مناص لنا من الإلمام بشيء من البحث في موضوع ما يتوزعه ذلك المأثور ، مع لمحة عابرة عن مصادره ، كمقدمة لما سنقرأ في هذا الجزء من منقول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الموضوع فهو يستوعب التراث الأدبي بمعناه الشامل العام ، ومن بعضه الشعر والخطب ومفردات الكلم في الحِكم ، والجانب الأهم والأتم هو ما نقرأ من فصول نثرية ممتعة من خطب ومحاورات ، تعَلمنا أدب الجدل والمناظرة ، وكيف يكون دفع الحجة بالحجة ، وهذا اللون يسمو بمفهومه عن عنوان الأدب الخاص بمفهومه الشائع الذائع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وأحرى بنا أن نعدّ محاوراته الإحتجاجية من آداب فصول علم الكلام وبحوث العقائد في الإمامة ، وابن عباس في هذا الجانب كان ابن بجدتها ، متكلماً بارعاً ، حجة في الكلام ، قوياً في الخصام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لاحاه أحد إلا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عمر بن الخطاب كما سيأتي في حواره معه عن أشعر الشعراء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رموز محاوريه وهم في عنفوان غطرستهم يتقون محاججته ، فإنّ معاوية كان يوصي أصحابه بإجتناب محاورة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وعبد اللّه بن عباس ، لقوّة بداهتهما </w:t>
      </w:r>
      <w:r>
        <w:rPr>
          <w:rStyle w:val="FootnoteAnchor"/>
          <w:rtl w:val="true"/>
        </w:rPr>
        <w:footnoteReference w:id="13"/>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كلمت أحداً قط أعدّ جواباً ولا أعقل من ابن عباس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وقوله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استنبأه أحد </w:t>
      </w:r>
    </w:p>
    <w:p>
      <w:pPr>
        <w:pStyle w:val="BookText"/>
        <w:rPr/>
      </w:pPr>
      <w:r>
        <w:rPr>
          <w:rFonts w:ascii="Amiri" w:hAnsi="Amiri" w:eastAsia="Amiri" w:cs="Amiri"/>
          <w:color w:val="111111"/>
          <w:sz w:val="28"/>
          <w:sz w:val="28"/>
          <w:szCs w:val="28"/>
          <w:rtl w:val="true"/>
          <w:lang w:bidi="ar-SA"/>
        </w:rPr>
        <w:t xml:space="preserve">إلاّ وجده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هذا ممّا سيأتي كلّه في صفحات إحتجاجه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أسماء بنت أبي بكر تنهى ابنها عبد اللّه بن الزبير عن مكالمة ابن عباس وبني هاشم وتقول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كعم الجواب إذا بدهوا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وتنهاه عن ابن عباس خاصة وتقول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احذر هذا الأعمى الذي ما أطاقته الإنس والجن ، واعلم أنّ عنده فضائح قريش ومخازيها بأسرها ، فإياك وإياه آخر الدهر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ابنها لم يسمع نصحها فكان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كناطح صخرة يوماً ليوهنها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وأوهى قرنه الوعل</w:t>
      </w:r>
    </w:p>
    <w:p>
      <w:pPr>
        <w:pStyle w:val="BookText"/>
        <w:rPr/>
      </w:pPr>
      <w:r>
        <w:rPr>
          <w:rFonts w:ascii="Amiri" w:hAnsi="Amiri" w:eastAsia="Amiri" w:cs="Amiri"/>
          <w:color w:val="111111"/>
          <w:sz w:val="28"/>
          <w:sz w:val="28"/>
          <w:szCs w:val="28"/>
          <w:rtl w:val="true"/>
          <w:lang w:bidi="ar-SA"/>
        </w:rPr>
        <w:t>فكان ابن عباس في براعته وشجاعته ، وبداهته ونباهته ، لا يوازيه في عصره أحد ، من سائر أقرانه إلا السادة الكرام من ذوي قرباه ، فهم كانوا أمراء الكلام ، ومن أبيهم وإمامهم تعلمَ هو العلم كما مرّ ذلك عنه مكرراً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عن مصادر المرويات المأثورة التي سنقرأ ما وصلت إليه يد البحث وأمكن الإطلاع عليه ، فهي المقبولة المعروفة لدى جلّ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وسنعزز كلّ معلومة من شعر أو نثر أو محاورة أو كلمة حكمية بتوثيقها مشفوعة بذكر مصادرها ، ولئن وجد بين المصادر ما لا يستسيغ بعضهم الرجوع إليه فهو مقبول عند بعض آخر ، كنحو كتب ابن أبي الدنيا ، أو كتب ابن عربي الحاتمي ، وأمثالهما من كتب التصوف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للديريني ، وأضرابهما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يهون الخطب في تقريب شقة الخلاف بين الطرفين ، أنّ المنقول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أدبيات في الحكمة ، والأخلاق وتهذيب النفس ، وليس نقضاً أو تأسيساً لحكم شرعي ، وليس بينها ما ينافي الأخذ به أصلاً ثابتاً من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توظيف الضوابط والمعايير التي وضعها علماء الجرح والتعديل لقبول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لم أغفل هذا الجانب في توثيق بعض المحاورات ذات الشأن في إثبات الإمامة كما سيأتي في حديث التسعة رهط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وجود بعض الأكاذيب في كتاب لا يمنع من إعتماده في غير ذلك ، مهما أثقله الغثّ ، على أنّه ما من كتاب إلاّ وهو يؤخذ منه ويترك إلاّ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أنّا قد نجد الخبر الواحد فيه ما هو مقبول ، وفيه ما هو مرذول ، فلا ملازمة بين قبول بعض أجزائه وبين ردّ بعضها ، وكثيراً ما نجد ضمّ الجوهر مع الحجر ، أو نجد استدراج الراوي لجملة منه داخل الخبر تبعاً لهواه المذهبي المقيت ، أو زلفى لسلطة الوقت التي يعيش في كنفها ، ولقد توصلت مع قناعة تامّة إلى أن المأثور عن ابن عباس لم يخل من بعض تلك الشوائب ، كما لا يمكن الإحاطة بجميع ما قاله ابن عباس رضي اللّه عنه في هذا المضمار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لي ولغيري أن يحيط خبراً بجميع ذلك ، ونحن جميعاً نأخذ المعلومة من مراجع أصلية أو مصادر فرعية عنها ، وفيها نقرأ اعترافات </w:t>
      </w:r>
    </w:p>
    <w:p>
      <w:pPr>
        <w:pStyle w:val="BookText"/>
        <w:rPr/>
      </w:pPr>
      <w:r>
        <w:rPr>
          <w:rFonts w:ascii="Amiri" w:hAnsi="Amiri" w:eastAsia="Amiri" w:cs="Amiri"/>
          <w:color w:val="111111"/>
          <w:sz w:val="28"/>
          <w:sz w:val="28"/>
          <w:szCs w:val="28"/>
          <w:rtl w:val="true"/>
          <w:lang w:bidi="ar-SA"/>
        </w:rPr>
        <w:t>مؤلفيها بتغييب حقائق في عياباتهم وتحت عياباتهم ، بل وطمس بعضهم معالمها في غيابات أحقادهم ، إرضاءاً لأسيادهم ، وقليل منهم من نعذره لزعمه الخوف من هياج العامّة عليه ، فإن صح زعمه فلا تجريم ولا تأثيم ، ولكن هلمّ الخطب فيمن ارتكب جريمة الكتمان لغلبة هواه ، فهو قد باء بإثم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وكشواهد على تغييب الحقائق بين العيابات والغيابات ، نقرأ اعترافات أصحاب المراجع الأساس في تسجيل الحديث والأحداث ، وهي اعترافات خطيرة لم يسلم منها حتى أئمة الحديث كمالك وأحمد والبخاري ومسلم وغيرهم ، وكذلك مدونوا السيرة كالواقدي وابن إسحاق وابن سعد وابن هشام ومن تابعهم ، وعطفاً عليهم رموز المؤرخين ورواد التاريخ كالبلاذري والطبري والمسعودي وابن الأثير وابن خلدون ، وتذييلاً لهم نذكر أبا الفرج الاصفهاني ، وكم لهؤلاء من نظير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جمعت في قصاصات وعلى الهوامش جملة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المؤلفين وهفوات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لا يستهان به من جنايات الأقلام ، واللافت للنظر أنّ أكثرها فيما يتعلق بأيام عثمان ، ممّا يكشف عن هيمنة الإعلام السلطوي الأموي على الرواة ، فأخذوا عنهم مدونوا الأحداث ، ودوره في تغييب بعض الحقائق ، حتى شبّ عليه الصغير وشاب عليه الكبير ، وتشرّبته أذهان العامة بأكاذيب بقيت تعيش على أنّها هي الحقائق دون غيرها ، حتى بعد إنقضاء أيام بني أمية وتولي بني العباس حكومة المسلمين ، بدلالة أنّ كلّ من ذكرنا أسماءهم عاشوا في أيام العباسيين وإن أدرك بعضهم كمالك وابن إسحاق آخر أيام الأمويين</w:t>
      </w:r>
      <w:r>
        <w:rPr>
          <w:rFonts w:eastAsia="Amiri" w:cs="Amiri" w:ascii="Amiri" w:hAnsi="Amiri"/>
          <w:color w:val="111111"/>
          <w:sz w:val="28"/>
          <w:szCs w:val="28"/>
          <w:rtl w:val="true"/>
          <w:lang w:bidi="ar-SA"/>
        </w:rPr>
        <w:t xml:space="preserve">. </w:t>
      </w:r>
      <w:bookmarkStart w:id="15" w:name="pg15611_149997"/>
    </w:p>
    <w:p>
      <w:pPr>
        <w:pStyle w:val="Heading2"/>
        <w:numPr>
          <w:ilvl w:val="1"/>
          <w:numId w:val="1"/>
        </w:numPr>
        <w:rPr/>
      </w:pPr>
      <w:bookmarkStart w:id="16" w:name="__RefHeading___Toc10159588_2142443653"/>
      <w:bookmarkStart w:id="17" w:name="_Toc5"/>
      <w:bookmarkEnd w:id="15"/>
      <w:bookmarkEnd w:id="16"/>
      <w:r>
        <w:rPr>
          <w:rtl w:val="true"/>
        </w:rPr>
        <w:t>نماذج مثيرة لإعترافات خطيرة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ذر مع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أبو ذر بشيء فكذّبه عثمان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فماذا كان ذلك الكلام الذي كرهه عثمان فكذّبه؟ وكيف كذّبه ورسول اللّه صلى اللّه عليه وآله وسلم قال في 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ولا أقلّت الغبراء على رجل أصدق ذي لهجة من أبي ذر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يبقى عثمان يعدّ خليفة رسول اللّه صلى اللّه عليه وآله وسلم وهو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بليّة المسلمين تكريم خليفة الأمويين على حساب كرامة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أيضاً في حديث عمار مع عثمان بعد موت أبي ذر بالربذة طريداً وحيداً ، فأراد تسيير عمار كما صنع بأبي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بنو مخزوم إلى عليّ فسألوه أن يكلم عثمان فيه ،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اتق اللّه فإنّك سيرّت رجلاً صالحاً من المسلمين فهلك في تسييرك ، ثم أنت الآن تريد أن تنفي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وجرى بينهما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بالنفي منه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 ذلك إن شئت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فماذا كان ذلك الكلام الذي جرى بين عليّ وعثمان؟ إنّه بقي في عيابة الصدر وغيابة الجُب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الواقدي فإنّه ذكر في سبب مسير المصريين إلى عثمان ونزولهم ذا خشب أموراً كثيرة؟ منها ما تقدم ذكره ، ومنها ما أعرضت عن ذكره كراهة منّي لبشاعته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الطبري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ذكرنا كثيراً من الأسباب التي ذكر قاتلوه أنّهم جعلوا ذريعة إلى قتله ، فأعرضنا عن ذكر كثير منها لعلل دعت إلى الإعراض عنها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الطبري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أبي بكر كتب إلى معاوية بن أبي سفيان لمّا ولي ، فذكر مكاتبات جرت بينهما كرهت ذكرها ، لما فيه ممّا لا يحتمل سماعها العامة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الأثير في تاريخه هذا الذي ذكره الطبري فكأنّه تابعه في رأيه وروايته ، وإذا كان مثل الطبري وهو شيخ المؤرخين تكتّم على الكثير بحجة مقبولة أو مرذولة ، فما الظن بمن أتى بعده ، فأخذ ما عنده؟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ذر مع عثمان </w:t>
      </w:r>
    </w:p>
    <w:p>
      <w:pPr>
        <w:pStyle w:val="BookText"/>
        <w:rPr/>
      </w:pPr>
      <w:r>
        <w:rPr>
          <w:rFonts w:ascii="Amiri" w:hAnsi="Amiri" w:eastAsia="Amiri" w:cs="Amiri"/>
          <w:color w:val="111111"/>
          <w:sz w:val="28"/>
          <w:sz w:val="28"/>
          <w:szCs w:val="28"/>
          <w:rtl w:val="true"/>
          <w:lang w:bidi="ar-SA"/>
        </w:rPr>
        <w:t xml:space="preserve">بعد أن أمر بجلبه من الشام على أصعب 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إليه فجلس على ركبتيه ، وتكلم بأشياء؟ وذكر الخبر في ولد أبي العاص إذا بلغوا ثلاثين رجلاً اتخذوا عباد اللّه خولاً ، ومرّ الخبر بطوله ، وتكلم بكلام كثير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المسعودي أيضاً في ذكر من تخلف عن بيعة الإمام أمير المؤمنين عليه السلام بعد مقتل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ممن تخلّف عن بيعته من بني أمية ، منهم سعيد بن العاص ، ومروان بن الحكم ، والوليد بن عقبة بن أبي معيط ، فجرى بينه وبينهم خطب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العاص كلاماً كثيراً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المسعودي أيضاً في سياق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 بن ثابت وكعب بن مالك والنعمان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نفوذه بالقميص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عليّاً في آخرين من العثمانية ، فقال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مسيئاً من اعتب ، وخير كفر ما محاه عذر في كلام كثير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بلية التاريخ حين تكتم الحقائق وتكمّ الأفواه ، أليس ممّا يثير الدهشة مدى تلاقي من ذكرت من المؤرخين على تغييب حقائق بتعمد ، فماذا كانت تلك الأشياء التي تكلم بها أبو ذر؟ وماذا كان الكلام الكثير منه؟ وماذا هو الخطب الطويل بين الإمام وبني أمية؟ وماذا كان كلام </w:t>
      </w:r>
    </w:p>
    <w:p>
      <w:pPr>
        <w:pStyle w:val="BookText"/>
        <w:rPr/>
      </w:pPr>
      <w:r>
        <w:rPr>
          <w:rFonts w:ascii="Amiri" w:hAnsi="Amiri" w:eastAsia="Amiri" w:cs="Amiri"/>
          <w:color w:val="111111"/>
          <w:sz w:val="28"/>
          <w:sz w:val="28"/>
          <w:szCs w:val="28"/>
          <w:rtl w:val="true"/>
          <w:lang w:bidi="ar-SA"/>
        </w:rPr>
        <w:t xml:space="preserve">سعيد بن العاص من الكلام الكثير؟ وماذا كان بقية كلام كعب بن مالك في كلام كثير؟ كلّ هذا ذكره المسعودي في كتاب مروجه ، وله غير هذا أيضاً ممّا يدلّ على مروجه </w:t>
      </w:r>
      <w:r>
        <w:rPr>
          <w:rStyle w:val="FootnoteAnchor"/>
          <w:rtl w:val="true"/>
        </w:rPr>
        <w:footnoteReference w:id="27"/>
      </w:r>
      <w:r>
        <w:rPr>
          <w:rFonts w:ascii="IRNazanin" w:hAnsi="IRNazanin" w:eastAsia="IRNazanin"/>
          <w:color w:val="111111"/>
          <w:sz w:val="28"/>
          <w:sz w:val="28"/>
          <w:szCs w:val="28"/>
          <w:rtl w:val="true"/>
          <w:lang w:bidi="fa-IR"/>
        </w:rPr>
        <w:t>وخروجه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خطبة النبيّ صلى اللّه عليه وآله وسلم بغدير خم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فخطب خطبة عظيمة في اليوم الثامن عشر من ذي الحجة عامئذ ، وكان اليوم الأحد بغدير خم تحت شجرة هناك فبيّن فيها أشياء كثيرة؟ وذكر من فضل عليّ وأمانته وعدله وقربه إليه ما أزاح به ما كان في نفوس كثير من الناس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فماذا هي تلك الأشياء الكثيرة التي غصّ ابن كثير بذكرها؟ ويكاد أن يكون هو الأكثر من غيره في تغييب الحقائق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 والبداية والنهاية ، والسيرة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في مقام عرض تفصيل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الفرج الأصفهاني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محاورة جرت بين عمر وابن عباس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راثكم </w:t>
      </w:r>
      <w:r>
        <w:rPr>
          <w:rStyle w:val="FootnoteAnchor"/>
          <w:rtl w:val="true"/>
        </w:rPr>
        <w:footnoteReference w:id="29"/>
      </w:r>
      <w:r>
        <w:rPr>
          <w:rFonts w:ascii="Amiri" w:hAnsi="Amiri" w:eastAsia="Amiri" w:cs="Amiri"/>
          <w:color w:val="111111"/>
          <w:sz w:val="28"/>
          <w:sz w:val="28"/>
          <w:szCs w:val="28"/>
          <w:rtl w:val="true"/>
          <w:lang w:bidi="ar-SA"/>
        </w:rPr>
        <w:t xml:space="preserve">عن هذا الأمر أبو بكر ، إنّ قومكم كرهوا أن </w:t>
      </w:r>
    </w:p>
    <w:p>
      <w:pPr>
        <w:pStyle w:val="BookText"/>
        <w:rPr/>
      </w:pPr>
      <w:r>
        <w:rPr>
          <w:rFonts w:ascii="Amiri" w:hAnsi="Amiri" w:eastAsia="Amiri" w:cs="Amiri"/>
          <w:color w:val="111111"/>
          <w:sz w:val="28"/>
          <w:sz w:val="28"/>
          <w:szCs w:val="28"/>
          <w:rtl w:val="true"/>
          <w:lang w:bidi="ar-SA"/>
        </w:rPr>
        <w:t xml:space="preserve">يجمعوا لكم الخلافة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قصة طويلة ليس من هذا الباب فكرهت ذكرها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مسائل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كره ذكر القصة الطويلة التي جرت بين عمر وبين ابن عباس؟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السفاسف ، ما ضاقت سطوره عن ذكر قصص الخلاعة والمجون ، وضاقت عن ذكر قصة ما جرى بين عمر وبين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عشرة نماذج لخمسة من أعلام المؤرخين ، فكم لهم من عشرات أمثالها ، وكم لغيرهم ممن لم نذكرهم انطوت صدورهم على مكنون علم غيبته الأهواء ، فضاعت على الباحثين دروب الإهتداء ، إنّ هذا البلاء ما فوقه من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فَرِيقاً مِّنْهُمْ لَيَكْتُمُونَ الْحَقَّ وَهُمْ يَعْلَمُونَ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كَانُواْ يَكْتُمُونَ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إستغفال القراء من قبل الرواة والمحدثين بإستعمال الكناية عن الأسماء الصريحة ، والإشارة إليهم بفلان وفلان ، أو رجل من أصحاب رسول اللّه صلى اللّه عليه وآله وسلم ، أو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شيء كثير حتى استبشعه غير وا حد ، فصار يبحث عن أصحاب تلك الأسماء المغيّبة مثل الخطيب البغدادي الذي جمع مادّته فصارت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المبهمة في الأنباء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كتاب جليل مفيد فخيم في علمه ، ضخيم في حجمه إذ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صفحة ، وسأشير إلى بعض موارد ذكر فيها ابن عباس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ودونه جمعاً وصنعاً ما كتبه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شيخ أصحاب الصحاح محمد بن إسماعيل البخاري ، فقد جعل الفصل السابع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الأسماء المهملة التي يكثر اشتراكها ، وساق الأسماء على ترتيب الحروف الأبجدية ، ثم أعقبها بفصول ذكر فيها أصحاب الكنى ، وقد استغرق من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الجزء الأوّل ، ثم بدأ الجزء الثاني بذكر ما ورد في صحيح البخاري ، بدءاً من بدء الوحي إلى آخر كتاب التوحيد ، وهو آخر كتاب البخاري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لابن عباس في أحاديث البخاري المبهمة نصيباً غير منقوص ، فقد اقتصر على ذكر بعضها ، وبيّن ما استبهم منها ، ونيّف ما ذكره منها على ستين حديثاً ولا يجدينا ذكرها فعلاً</w:t>
      </w:r>
      <w:r>
        <w:rPr>
          <w:rFonts w:eastAsia="Amiri" w:cs="Amiri" w:ascii="Amiri" w:hAnsi="Amiri"/>
          <w:color w:val="111111"/>
          <w:sz w:val="28"/>
          <w:szCs w:val="28"/>
          <w:rtl w:val="true"/>
          <w:lang w:bidi="ar-SA"/>
        </w:rPr>
        <w:t xml:space="preserve">. </w:t>
      </w:r>
      <w:bookmarkStart w:id="18" w:name="pg15611_150003"/>
    </w:p>
    <w:p>
      <w:pPr>
        <w:pStyle w:val="Heading2"/>
        <w:numPr>
          <w:ilvl w:val="1"/>
          <w:numId w:val="1"/>
        </w:numPr>
        <w:rPr/>
      </w:pPr>
      <w:bookmarkStart w:id="19" w:name="__RefHeading___Toc10159590_2142443653"/>
      <w:bookmarkStart w:id="20" w:name="_Toc6"/>
      <w:bookmarkEnd w:id="18"/>
      <w:bookmarkEnd w:id="19"/>
      <w:r>
        <w:rPr>
          <w:rtl w:val="true"/>
        </w:rPr>
        <w:t xml:space="preserve">فماذا عن ابن عباس في كتاب </w:t>
      </w:r>
      <w:r>
        <w:rPr>
          <w:rtl w:val="true"/>
        </w:rPr>
        <w:t xml:space="preserve">( </w:t>
      </w:r>
      <w:r>
        <w:rPr>
          <w:rtl w:val="true"/>
        </w:rPr>
        <w:t xml:space="preserve">الأسماء المبهمة في الأنباء المحكمة </w:t>
      </w:r>
      <w:r>
        <w:rPr>
          <w:rtl w:val="true"/>
        </w:rPr>
        <w:t>)</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الخطاب أنّ رجلاً باع خمراً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فلاناً باع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يهود ، حرمت عليهم الشحوم فجملوها فباعوها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الخطيب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الذي بلغ عنه عمر بيعه الخمر هو سمرة بن جندب بن هلال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خمراً وقد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اليهود ، حرمت عليهم الشحوم فجملوها فباعوها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ابن عباس هذا رواه البخاري في صحيحه ، كتاب البيع ، باب لا يذاب شحم الميتة ولا يباع ودكه </w:t>
      </w:r>
      <w:r>
        <w:rPr>
          <w:rStyle w:val="FootnoteAnchor"/>
          <w:rtl w:val="true"/>
        </w:rPr>
        <w:footnoteReference w:id="33"/>
      </w:r>
      <w:r>
        <w:rPr>
          <w:rFonts w:ascii="Amiri" w:hAnsi="Amiri" w:eastAsia="Amiri" w:cs="Amiri"/>
          <w:color w:val="111111"/>
          <w:sz w:val="28"/>
          <w:sz w:val="28"/>
          <w:szCs w:val="28"/>
          <w:rtl w:val="true"/>
          <w:lang w:bidi="ar-SA"/>
        </w:rPr>
        <w:t xml:space="preserve">، وذكره ابن حجر في مبهماته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 أنّ فلاناً باع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سمرة بن جندب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وكذلك ذكره البخاري مرة ثانية في كتاب </w:t>
      </w:r>
    </w:p>
    <w:p>
      <w:pPr>
        <w:pStyle w:val="BookText"/>
        <w:rPr/>
      </w:pPr>
      <w:r>
        <w:rPr>
          <w:rFonts w:ascii="Amiri" w:hAnsi="Amiri" w:eastAsia="Amiri" w:cs="Amiri"/>
          <w:color w:val="111111"/>
          <w:sz w:val="28"/>
          <w:sz w:val="28"/>
          <w:szCs w:val="28"/>
          <w:rtl w:val="true"/>
          <w:lang w:bidi="ar-SA"/>
        </w:rPr>
        <w:t xml:space="preserve">الأنبياء ، باب ما ذكر عن بني اسرائيل </w:t>
      </w:r>
      <w:r>
        <w:rPr>
          <w:rStyle w:val="FootnoteAnchor"/>
          <w:rtl w:val="true"/>
        </w:rPr>
        <w:footnoteReference w:id="35"/>
      </w:r>
      <w:r>
        <w:rPr>
          <w:rFonts w:ascii="Amiri" w:hAnsi="Amiri" w:eastAsia="Amiri" w:cs="Amiri"/>
          <w:color w:val="111111"/>
          <w:sz w:val="28"/>
          <w:sz w:val="28"/>
          <w:szCs w:val="28"/>
          <w:rtl w:val="true"/>
          <w:lang w:bidi="ar-SA"/>
        </w:rPr>
        <w:t xml:space="preserve">، وهذا أيضاً ذكره ابن حجر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سمرة بن جندب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ولمحقق كتاب الخطيب الدكتور عز الدين علي السيد تعليقه مفيدة ، ذكر فيها أنّ الحديث في صحيح مسلم بشرح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أنّ سمرة باع خمراً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في متن الصحيح طبعة محمد علي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فما أبهمه البخاري رواه مسلم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الصحيحين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الدكتور المحقق إلى أنّ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ويعني به مصنف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فقد رواه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وساقه بإسناده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عمر أنّ سمرة 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أما علم أنّ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اليهود حرّمت عليهم الشحوم فجملوها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أذابوها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أعاد الحديث مرة ثانية بسنده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عمر يقلب كفه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عويملاً لنا بالعراق خلط في فيئ المسلمين ثمناً لنا بالخمر والخنزير فهي حرام وثمنها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وأعاد عبد الرزاق جميع ما مرّ عنه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بعين ألفاظه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مصادر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 عن ابن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w:t>
      </w:r>
      <w:r>
        <w:rPr>
          <w:rFonts w:eastAsia="IRNazanin" w:cs="IRNazanin"/>
          <w:color w:val="111111"/>
          <w:sz w:val="28"/>
          <w:szCs w:val="28"/>
          <w:rtl w:val="true"/>
          <w:lang w:bidi="fa-IR"/>
        </w:rPr>
        <w:t xml:space="preserve">... ) </w:t>
      </w:r>
      <w:r>
        <w:rPr>
          <w:rStyle w:val="FootnoteAnchor"/>
          <w:rtl w:val="true"/>
        </w:rPr>
        <w:footnoteReference w:id="37"/>
      </w:r>
      <w:r>
        <w:rPr>
          <w:rFonts w:ascii="Amiri" w:hAnsi="Amiri" w:eastAsia="Amiri" w:cs="Amiri"/>
          <w:color w:val="111111"/>
          <w:sz w:val="28"/>
          <w:sz w:val="28"/>
          <w:szCs w:val="28"/>
          <w:rtl w:val="true"/>
          <w:lang w:bidi="ar-SA"/>
        </w:rPr>
        <w:t xml:space="preserve">، وفيه أيضاً عن مسروق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أغرب ابن عبد البر ، حين لم يذكر هذا الحديث في ترجمة سمرة في إستيعابه ، وأحسبه ستراً عليه لأنّه من الأصحاب المذكورين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فيه وفي غيره من تراجم الصحابة ذكر أُناس لا يؤبه بهم ، كالأشعث بن قيس وجرير اللذين قالا في المرتدين لعبد اللّه بن مسعود استتبهم وكفّلهم عشائرهم </w:t>
      </w:r>
      <w:r>
        <w:rPr>
          <w:rStyle w:val="FootnoteAnchor"/>
          <w:rtl w:val="true"/>
        </w:rPr>
        <w:footnoteReference w:id="39"/>
      </w:r>
      <w:r>
        <w:rPr>
          <w:rFonts w:ascii="Amiri" w:hAnsi="Amiri" w:eastAsia="Amiri" w:cs="Amiri"/>
          <w:color w:val="111111"/>
          <w:sz w:val="28"/>
          <w:sz w:val="28"/>
          <w:szCs w:val="28"/>
          <w:rtl w:val="true"/>
          <w:lang w:bidi="ar-SA"/>
        </w:rPr>
        <w:t xml:space="preserve">، وكان عدد المرتدين فيما ذكر ابن أبي شيبة من طريق قيس بن حازم مائة وسبعين رجلاً ، فيا ترى كم فيهم من الصحابة؟ وكان الأشعث بن قيس نفسه من المرتدين أيام أبي بكر ، وقد ندم أبو بكر عند موته أن لا يكون ضرب عنقه يومئذٍ لأنّه لا يرى شراً إلا أعان عليه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حثالة الصحابة في فسقه وغدره المغيرة بن شعبة ، حتى وصف بأنّه أزنى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عنك معاوية وعمر وبن العاص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ابن أمية أخو صفوان بن أمية الذي ارتد وشرب الخمر أيام عمر ولحق بالشام فذهب إلى قيصر وتنصر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من ذكرت لا يرقى إلى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خال حفصة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المهاجرين الأولين ، وقد شرب الخمر ، كما في ترجمته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الصغير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وغيره من المصادر ، لكن للستر عليه لم يصرّح باسمه كما في موطأ مالك ، ولما كان حديثه فيه لابن عباس رضي اللّه عنه ذكر في التشديد عليه بإقامة الحدّ ، وفيه للإمام أمير المؤمنين عليه السلام مقام في تحديد مقدار الحدّ ، فلنقرأ الحديث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بتوسط كتاب الإستذكار لابن عبد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 عن ثور بن زيد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استشار في الخمر يشربها الرجل ،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تجلده ثمانين ، فإنّه إذا شرب سكر ، وإذا سكر هذي </w:t>
      </w:r>
      <w:r>
        <w:rPr>
          <w:rStyle w:val="FootnoteAnchor"/>
          <w:rtl w:val="true"/>
        </w:rPr>
        <w:footnoteReference w:id="43"/>
      </w:r>
      <w:r>
        <w:rPr>
          <w:rFonts w:ascii="Amiri" w:hAnsi="Amiri" w:eastAsia="Amiri" w:cs="Amiri"/>
          <w:color w:val="111111"/>
          <w:sz w:val="28"/>
          <w:sz w:val="28"/>
          <w:szCs w:val="28"/>
          <w:rtl w:val="true"/>
          <w:lang w:bidi="ar-SA"/>
        </w:rPr>
        <w:t>وإذا هذي افترى ، أو كما قال فجلد عمر في الخمر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منقطع ، من رواية مالك ، وقد روي متصلاً من حديث ابن عباس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الطحاوي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بهز بن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فليج ، عن ثور ابن زيد الديلي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الشُرّاب كانوا يضربون في عهد رسول اللّه صلى اللّه عليه وآله وسلم بالأيدي ، وبالنعال ، وبالعصي حتى توفي رسول اللّه صلى اللّه عليه وآله وسلم ، فكانوا في خلافة أبي بكر أكثر منهم في عهد النبيّ صلى اللّه عليه وآله وسلم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فرضنا لهم حدّاً ، يتوخى نحو ما كان يضربون عليه في عهد رسول اللّه صلى اللّه عليه وآله وسلم ، فكان أبو بكر يجلدهم أربعين ، ثم كان عمر بعده يجلدهم كذلك أربعين ، حتى أتي برجل من المهاجرين الأولين وقد شرب ، فأمر به أن يجلد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تجلدني؟ بيني وبينك كتاب اللّه عزوجل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كتاب اللّه عزوجل وجدت لا أجلدك؟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فأنا من الذين اتقوا ، وآمنوا ، وعملوا الصالحات ، ثم اتقوا وآمنوا ، ثم اتقوا وأحسنوا ، شهدت مع رسول اللّه صلى اللّه عليه وآله وسلم بدراً ، وأحداً ، والخندق ، والمشاهد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تردون عليه ما يقول؟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للماضين ، وحجة على الباقين ، فعذر الماضين بأنّهم لقوا اللّه عزوجل ، قبل أن يحرم عليهم الخمر ، وحجة على الباقين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فإن كان من الذين آمنوا ، وعملوا الصالحات ، ثم اتقوا وآمنوا ، ثم اتقوا واحسنوا ، إنّ اللّه عزوجل قد نهى أن يشرب الخمر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من اتقى اجتنب ما حرّم اللّه تعالى عليه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ترون؟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سكر ، وإذا سكر هذي وإذا هذي افترى ، وعلى المفتري ثمانون جلدة ، فأمر به </w:t>
      </w:r>
    </w:p>
    <w:p>
      <w:pPr>
        <w:pStyle w:val="BookText"/>
        <w:rPr/>
      </w:pPr>
      <w:r>
        <w:rPr>
          <w:rFonts w:ascii="Amiri" w:hAnsi="Amiri" w:eastAsia="Amiri" w:cs="Amiri"/>
          <w:color w:val="111111"/>
          <w:sz w:val="28"/>
          <w:sz w:val="28"/>
          <w:szCs w:val="28"/>
          <w:rtl w:val="true"/>
          <w:lang w:bidi="ar-SA"/>
        </w:rPr>
        <w:t xml:space="preserve">عمر ، فجلده ثمانين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المبهمة في الأنباء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الحنفية ،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لرجل يفتي بمتعة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امرء تائه فانظر ماذا تفتي به في متعة النساء ، فنشهد واللّه لقد نهى عنها رسول اللّه صلى اللّه عليه وآله وسلم عام خيبر وعن أكل لحوم الحمر الإنسية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الإمام أبو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كان يفتي بالمتعة وقال له عليّ هذا القول هو أبو العباس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في ذلك ما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بإسناده عن محمد بن الحنفية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عليّ وابن عباس في متعة النساء ، فقال عليّ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أمرؤ تائه إنّ النبيّ صلى اللّه عليه وآله وسلم نهى عن المتعة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مذكور في جملة من مصادر الحديث السني بدءاً من موطأ مالك ومصنف عبد الرزاق ، ومروراً بالصحيحين وسنن النسائي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حديث مكذوب ، وقد ذكرته في فقه ابن عباس رضي اللّه عنه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الوقوف عنده هنا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بما ذكرناه مقدمة لتبصرة القارئ بما لحق ابن عباس رضي اللّه عنه في </w:t>
      </w:r>
    </w:p>
    <w:p>
      <w:pPr>
        <w:pStyle w:val="BookText"/>
        <w:rPr/>
      </w:pPr>
      <w:r>
        <w:rPr>
          <w:rFonts w:ascii="Amiri" w:hAnsi="Amiri" w:eastAsia="Amiri" w:cs="Amiri"/>
          <w:color w:val="111111"/>
          <w:sz w:val="28"/>
          <w:sz w:val="28"/>
          <w:szCs w:val="28"/>
          <w:rtl w:val="true"/>
          <w:lang w:bidi="ar-SA"/>
        </w:rPr>
        <w:t>المأثور عنه من تهميش وتشويش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حرمة الصحابة تطغى على الحق المبين ، حتى ولو كان منهم من لعنه النبيّ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المدافعين عن المنافقين والفاسقين ، لماذا لم تشمل عندهم بركات الصحبة أمير المؤمنين عليه السلام ، أوّل القوم إسلاماً ، والحسن والحسين سيدا شباب أهل الجنة سبطا رسول اللّه صلى اللّه عليه وآله وسلم ، وابن عباس حبر الأمّة ، حين أعلن معاوية بسبّهم بعد التحكيم في أمر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كانوا دون أولئك الذين تقدمت أسماؤهم ممن لا تلتقي بذمهم الشفتان أزدراءً بهم؟ وهل ورد في واحد منهم من النبيّ صلى اللّه عليه وآله وسلم كقوله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سبّك فقد سبّني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في محاورة ابن عباس مع الذين كانوا يجاهرون بسب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تشملهم فتوى الإمام السرخسي الحنفي في أصوله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ملحد منابذ للإسلام ، دواؤه السيف إن لم يتب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الإزدواجية في المعايير ، وإلى اللّه المصير</w:t>
      </w:r>
      <w:r>
        <w:rPr>
          <w:rFonts w:eastAsia="Amiri" w:cs="Amiri" w:ascii="Amiri" w:hAnsi="Amiri"/>
          <w:color w:val="111111"/>
          <w:sz w:val="28"/>
          <w:szCs w:val="28"/>
          <w:rtl w:val="true"/>
          <w:lang w:bidi="ar-SA"/>
        </w:rPr>
        <w:t xml:space="preserve">. </w:t>
      </w:r>
      <w:bookmarkStart w:id="21" w:name="pg15611_150010"/>
    </w:p>
    <w:p>
      <w:pPr>
        <w:pStyle w:val="Heading2"/>
        <w:numPr>
          <w:ilvl w:val="1"/>
          <w:numId w:val="1"/>
        </w:numPr>
        <w:rPr/>
      </w:pPr>
      <w:bookmarkStart w:id="22" w:name="__RefHeading___Toc10159592_2142443653"/>
      <w:bookmarkStart w:id="23" w:name="_Toc7"/>
      <w:bookmarkEnd w:id="21"/>
      <w:bookmarkEnd w:id="22"/>
      <w:r>
        <w:rPr>
          <w:rtl w:val="true"/>
        </w:rPr>
        <w:t>الفصل الرابع</w:t>
      </w:r>
      <w:r>
        <w:rPr>
          <w:rtl w:val="true"/>
        </w:rPr>
        <w:t xml:space="preserve">: </w:t>
      </w:r>
      <w:r>
        <w:rPr>
          <w:rtl w:val="true"/>
        </w:rPr>
        <w:t>آثار الأدبية شعراً ونثراً ومحاججات كلامية</w:t>
      </w:r>
      <w:bookmarkEnd w:id="23"/>
    </w:p>
    <w:p>
      <w:pPr>
        <w:pStyle w:val="Heading3"/>
        <w:numPr>
          <w:ilvl w:val="2"/>
          <w:numId w:val="1"/>
        </w:numPr>
        <w:rPr/>
      </w:pPr>
      <w:bookmarkStart w:id="24" w:name="__RefHeading___Toc10159594_2142443653"/>
      <w:bookmarkStart w:id="25" w:name="_Toc8"/>
      <w:bookmarkEnd w:id="24"/>
      <w:r>
        <w:rPr>
          <w:rtl w:val="true"/>
        </w:rPr>
        <w:t>اشارة</w:t>
      </w:r>
      <w:bookmarkEnd w:id="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ثلاثة مباحث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611_150012"/>
      <w:bookmarkStart w:id="27" w:name="pg15611_150012"/>
      <w:bookmarkEnd w:id="27"/>
    </w:p>
    <w:p>
      <w:pPr>
        <w:pStyle w:val="Heading3"/>
        <w:numPr>
          <w:ilvl w:val="2"/>
          <w:numId w:val="1"/>
        </w:numPr>
        <w:rPr/>
      </w:pPr>
      <w:bookmarkStart w:id="28" w:name="pg15611_150012"/>
      <w:bookmarkStart w:id="29" w:name="__RefHeading___Toc10159596_2142443653"/>
      <w:bookmarkStart w:id="30" w:name="_Toc9"/>
      <w:bookmarkEnd w:id="28"/>
      <w:bookmarkEnd w:id="29"/>
      <w:r>
        <w:rPr>
          <w:rtl w:val="true"/>
        </w:rPr>
        <w:t>المبحث الأوّل</w:t>
      </w:r>
      <w:r>
        <w:rPr>
          <w:rtl w:val="true"/>
        </w:rPr>
        <w:t xml:space="preserve">: </w:t>
      </w:r>
      <w:r>
        <w:rPr>
          <w:rtl w:val="true"/>
        </w:rPr>
        <w:t>ابن عباس وما ينسب إليه من شعر وشاعرية</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10159598_2142443653"/>
      <w:bookmarkStart w:id="32" w:name="_Toc10"/>
      <w:bookmarkEnd w:id="31"/>
      <w:r>
        <w:rPr>
          <w:rtl w:val="true"/>
        </w:rPr>
        <w:t>اشارة</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 حبر الأمة من أبرز حفظة الشعر العربي ، إن لم يكن أعلمهم به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عكرمه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إذا سئل عن شيء من القرآن أنشد شعراً من أشعارهم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من الدعاة إلى تعلمه وحفظه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ديوان العرب ، هو أوّل علم العرب ، فعليكم بشعر الجاهلية ، شعر أهل الحجاز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التفضيل ما يكشف عن خبرة تامة وإحاطة بخصائص الشعر ، ولقد كان يرجع إليه في المفاضلة بين الشعراء كما سيأتي في إحتجاجاته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 عمر إليه في تعيين شاعر الشعراء مع كثرة المحيطين به ممن لهم إحاطة بالشعر وخبرة في المفاضلة ، كما يكشف عن تفضيله على من عنده ، يدلّ على خبرة ابن عباس بالشعر العربي خبرة مميّزة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نوادر أخباره الأدبية في ألمعيته الشاعرية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البلاذري في ترجمة ابن عباس في أنسابه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مسعود الكوفي عمر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كناسة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عمر بن أبي ربيعة قصيدته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وللدار بعد غد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واللّه قلت جعلت فداك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مشترك ، فلما أنشده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للبين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قربهمُ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واللّه قلت ، وقبّل يده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شواهد معرفته بالشعر الجاهلي التي يعترف له بها عمر وغير عمر ، جعلته يستخدم تلك المعرفة في كثرة استشهاده على غرايب المسائل ، بل ربما حتى في استكشاف الخبايا مع عمر وغيره ، كما في الخبر الذي رواه عمر بن شبّة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معاوية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مسلمة ، عن عمر بن قيس ، عن عطاء ،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عند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هيوباً ، وكان لي مكرّماً ، وكان يلحقني بعلّية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تنفساً ظننت أنّ أضلاعه ستفصد ، فمنعتني هيبته من مسألته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قاتل اللّه النابغة ما كان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خيراًً يقول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يرجع النعمان نفرح ونبتهج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 معداً ملكها وربيعها </w:t>
      </w:r>
    </w:p>
    <w:p>
      <w:pPr>
        <w:pStyle w:val="BookText"/>
        <w:rPr/>
      </w:pPr>
      <w:r>
        <w:rPr>
          <w:rFonts w:ascii="Amiri" w:hAnsi="Amiri" w:eastAsia="Amiri" w:cs="Amiri"/>
          <w:color w:val="111111"/>
          <w:sz w:val="28"/>
          <w:sz w:val="28"/>
          <w:szCs w:val="28"/>
          <w:rtl w:val="true"/>
          <w:lang w:bidi="ar-SA"/>
        </w:rPr>
        <w:t xml:space="preserve">ويرجع إلى غسان ملك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المنى لو أننا نستطيعها</w:t>
      </w:r>
    </w:p>
    <w:p>
      <w:pPr>
        <w:pStyle w:val="BookText"/>
        <w:rPr/>
      </w:pPr>
      <w:r>
        <w:rPr>
          <w:rFonts w:ascii="Amiri" w:hAnsi="Amiri" w:eastAsia="Amiri" w:cs="Amiri"/>
          <w:color w:val="111111"/>
          <w:sz w:val="28"/>
          <w:sz w:val="28"/>
          <w:szCs w:val="28"/>
          <w:rtl w:val="true"/>
          <w:lang w:bidi="ar-SA"/>
        </w:rPr>
        <w:t xml:space="preserve">وإن يهلك النعمان تعر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 إلى جنب الفناء قطوعها</w:t>
      </w:r>
    </w:p>
    <w:p>
      <w:pPr>
        <w:pStyle w:val="BookText"/>
        <w:rPr/>
      </w:pPr>
      <w:r>
        <w:rPr>
          <w:rFonts w:ascii="Amiri" w:hAnsi="Amiri" w:eastAsia="Amiri" w:cs="Amiri"/>
          <w:color w:val="111111"/>
          <w:sz w:val="28"/>
          <w:sz w:val="28"/>
          <w:szCs w:val="28"/>
          <w:rtl w:val="true"/>
          <w:lang w:bidi="ar-SA"/>
        </w:rPr>
        <w:t xml:space="preserve">وتنحط حصان آخر الليل نحطة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تقضقض منها أوتكاد ضلوعها</w:t>
      </w:r>
    </w:p>
    <w:p>
      <w:pPr>
        <w:pStyle w:val="BookText"/>
        <w:rPr/>
      </w:pPr>
      <w:r>
        <w:rPr>
          <w:rFonts w:ascii="Amiri" w:hAnsi="Amiri" w:eastAsia="Amiri" w:cs="Amiri"/>
          <w:color w:val="111111"/>
          <w:sz w:val="28"/>
          <w:sz w:val="28"/>
          <w:szCs w:val="28"/>
          <w:rtl w:val="true"/>
          <w:lang w:bidi="ar-SA"/>
        </w:rPr>
        <w:t xml:space="preserve">على إثر خير الناس إن كان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جنب الفتاة ضجيعها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في قرابته وصهره وسابقة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ولكنه أمرؤ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البأو بإصبعه مذ قطعت دون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 يلاطم في البقيع في صاع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وضع خاتمه في يد أمرأته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سلاح ورمح وفرس يجاهد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 بني أبي معيط على رقاب الناس ، وواللّه لئن فعل ، لينهضن إليه فيقتلنه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 ليفعلن ، واللّه لئن فعل ليفعلن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لا ينبغي لهذا الأمر إلاّ حصيف العقدة ، قليل الغرّة ، لا </w:t>
      </w:r>
    </w:p>
    <w:p>
      <w:pPr>
        <w:pStyle w:val="BookText"/>
        <w:rPr/>
      </w:pPr>
      <w:r>
        <w:rPr>
          <w:rFonts w:ascii="Amiri" w:hAnsi="Amiri" w:eastAsia="Amiri" w:cs="Amiri"/>
          <w:color w:val="111111"/>
          <w:sz w:val="28"/>
          <w:sz w:val="28"/>
          <w:szCs w:val="28"/>
          <w:rtl w:val="true"/>
          <w:lang w:bidi="ar-SA"/>
        </w:rPr>
        <w:t xml:space="preserve">تأخذه في اللّه لومة لائم ، يكون شديداً في غير عنف ، ليّنا في غير ضعف ، جواداً في غير سرف ، بخيلاً في غير وكف </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وروى هذا ابن أبي الحديد في شرح النهج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نقلاً عن أمالي ثعلب ولم أجده في المطبوع من مجالسه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ابن عباس في شعره وشاعريته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ما كان عليه في هذا الجانب من التميّز والمعرفة ، لكنّه لم يكن في ممارسته لنظم الشعر كذلك ، كما سنقرأ بعض ما ينسب إليه من الشعر ، وليس بالضرورة أن نقطع بصحة جميع ما نسب إليه ، كما ليس من حجة لنفي ذلك عنه ، ولعلّ التفاوت بين قوة وضعف المنسوب إليه من الشعر خاصةٌ نابع من قوة وضعف المزاج ، وتابع لمدى إنفعالية النفس بالحدث أيضاً ، تبعاً لمراحل المرء في حياته وحالاته ، إذ لا يكون على حالة واحدة دائماً من النشاط الفكري في جميع أوقاته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نسب إليه من الشعر ، منه ما يمكن معرفة زمان نظمه تقريباً ، كما في أبياته التي قالها في رثاء الإمام أمير المؤمنين عليه السلام ، وما قاله في زوجته فاطمة الزهراء عليها السلام ، وفي رثاء ابنه الإمام الحسن ، فتفاوت الزمان وما مرّ به من الحوادث ممّا يوهي القوى يوحي بالكآبة والحزن ، ولهما من التأثير البالغ على المرء مهما أوتي من صبر ، إلاّ أنّه حين تستشار عزيمته فهو أمضى عزماً وأقوى جناناً وسرعة بديهة ، كما في مناظرته مع ابن الزبير وهي في آخر سنيّ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لا أدلّ على كماله من إكماله ما قاله قائده في وصف حال من كانوا يسبوّن الإمام عليّ عليه السلام ، فوقف عليهم ووبّخهم بأبلغ حجة ، ولما انصرف عنهم سأل قائده عن حالهم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IRNazanin" w:hAnsi="IRNazanin" w:eastAsia="IRNazanin"/>
          <w:color w:val="111111"/>
          <w:sz w:val="28"/>
          <w:sz w:val="28"/>
          <w:szCs w:val="28"/>
          <w:rtl w:val="true"/>
          <w:lang w:bidi="fa-IR"/>
        </w:rPr>
        <w:t xml:space="preserve">فاستزاده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فاستزاده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 الإله وكذّبوا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ذاك الوصي الطاهر</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ascii="Amiri" w:hAnsi="Amiri" w:eastAsia="Amiri" w:cs="Amiri"/>
          <w:color w:val="111111"/>
          <w:sz w:val="28"/>
          <w:sz w:val="28"/>
          <w:szCs w:val="28"/>
          <w:rtl w:val="true"/>
          <w:lang w:bidi="ar-SA"/>
        </w:rPr>
        <w:t xml:space="preserve">هم تسعة لعنوا جميعاً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ملحقهم غداً بالعاشر</w:t>
      </w:r>
    </w:p>
    <w:p>
      <w:pPr>
        <w:pStyle w:val="BookText"/>
        <w:rPr/>
      </w:pPr>
      <w:r>
        <w:rPr>
          <w:rFonts w:ascii="Amiri" w:hAnsi="Amiri" w:eastAsia="Amiri" w:cs="Amiri"/>
          <w:color w:val="111111"/>
          <w:sz w:val="28"/>
          <w:sz w:val="28"/>
          <w:szCs w:val="28"/>
          <w:rtl w:val="true"/>
          <w:lang w:bidi="ar-SA"/>
        </w:rPr>
        <w:t xml:space="preserve">يوم القيامة يسكنون جهنماً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المصير لكلّ عبد فاجر</w:t>
      </w:r>
    </w:p>
    <w:p>
      <w:pPr>
        <w:pStyle w:val="BookText"/>
        <w:rPr/>
      </w:pPr>
      <w:r>
        <w:rPr>
          <w:rFonts w:ascii="Amiri" w:hAnsi="Amiri" w:eastAsia="Amiri" w:cs="Amiri"/>
          <w:color w:val="111111"/>
          <w:sz w:val="28"/>
          <w:sz w:val="28"/>
          <w:szCs w:val="28"/>
          <w:rtl w:val="true"/>
          <w:lang w:bidi="ar-SA"/>
        </w:rPr>
        <w:t xml:space="preserve">وكذا النبيّ خصيمهم مع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الخصيم غداً وخير الناصر</w:t>
      </w:r>
    </w:p>
    <w:p>
      <w:pPr>
        <w:pStyle w:val="BookText"/>
        <w:rPr/>
      </w:pPr>
      <w:r>
        <w:rPr>
          <w:rFonts w:ascii="Amiri" w:hAnsi="Amiri" w:eastAsia="Amiri" w:cs="Amiri"/>
          <w:color w:val="111111"/>
          <w:sz w:val="28"/>
          <w:sz w:val="28"/>
          <w:szCs w:val="28"/>
          <w:rtl w:val="true"/>
          <w:lang w:bidi="ar-SA"/>
        </w:rPr>
        <w:t>وستأتي المحاورة بنصها مع مصادرها وهي من محاسن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وشعره هذا يدلّ على صدق إيمانه وشعوره بما يحسّه في وجدانه ، وقد أتاه عفو الخاطر حيث دعته الحاجة إليه ، وهو مع تقدّم في السن وبعدما كفّ بصرهُ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وأبلغ منها ما قالها لمن عيّره بذلك ، فإنّه قالها وقد تجاوز العقد </w:t>
      </w:r>
      <w:bookmarkStart w:id="33" w:name="pg15611_150019"/>
    </w:p>
    <w:p>
      <w:pPr>
        <w:pStyle w:val="BookText"/>
        <w:rPr/>
      </w:pPr>
      <w:bookmarkEnd w:id="33"/>
      <w:r>
        <w:rPr>
          <w:rFonts w:ascii="Amiri" w:hAnsi="Amiri" w:eastAsia="Amiri" w:cs="Amiri"/>
          <w:color w:val="111111"/>
          <w:sz w:val="28"/>
          <w:sz w:val="28"/>
          <w:szCs w:val="28"/>
          <w:rtl w:val="true"/>
          <w:lang w:bidi="ar-SA"/>
        </w:rPr>
        <w:t>السادس من عمره ، وهذا ما لا شك في صحة نسبته إليه ، ولا يعني ذلك أنّي أشك في بقية ما رواه الرواة له ، كلا ، ولكنه وإن لم يكن بالمستوى الأدبي الذي أثر عنه في أسلوبه نثراً ذلك الإسلوب الأدبي الرفيع ، ومع ذلك لا يخلو من جوانب تربوية أو عقائدية وغير ذلك ، ولنقل إنّه يبقى شعره كشعر العلماء فيه الإقناع والإمتاع في المعنى ، دون الإبداع والإيقاع في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ما وقفت عليه منسوباً إليه ، وشعره كغيره ممّا له أو لغيره ، يبقى على ذمة الرواة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159600_2142443653"/>
      <w:bookmarkStart w:id="35" w:name="_Toc11"/>
      <w:bookmarkEnd w:id="34"/>
      <w:r>
        <w:rPr/>
        <w:t>1</w:t>
      </w:r>
      <w:r>
        <w:rPr>
          <w:rtl w:val="true"/>
        </w:rPr>
        <w:t xml:space="preserve"> - </w:t>
      </w:r>
      <w:r>
        <w:rPr>
          <w:rtl w:val="true"/>
        </w:rPr>
        <w:t xml:space="preserve">قال في ذهاب بصره </w:t>
      </w:r>
      <w:r>
        <w:rPr>
          <w:rtl w:val="true"/>
        </w:rPr>
        <w:t>:</w:t>
      </w:r>
      <w:bookmarkEnd w:id="35"/>
    </w:p>
    <w:p>
      <w:pPr>
        <w:pStyle w:val="BookText"/>
        <w:rPr/>
      </w:pPr>
      <w:r>
        <w:rPr>
          <w:rFonts w:ascii="Amiri" w:hAnsi="Amiri" w:eastAsia="Amiri" w:cs="Amiri"/>
          <w:color w:val="111111"/>
          <w:sz w:val="28"/>
          <w:sz w:val="28"/>
          <w:szCs w:val="28"/>
          <w:rtl w:val="true"/>
          <w:lang w:bidi="ar-SA"/>
        </w:rPr>
        <w:t xml:space="preserve">قال ابن عبد البر في ترجمة ابن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القائل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 xml:space="preserve">قلبي ذكيّ وعقلي غير ذي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مأثور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روي عنه من هذا وجوه ، وبهذا اللفظ ورد الشعر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السيراء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الأبار ، جميعاً في ترجمة ابن عباس وغيرها من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إختلاف في رواية البيت الثاني من الشعر ، وهذه إشارة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للعجلوني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عقلي ذكي وقولي غير ذي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مأثور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مطرور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السيراء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أحسن ما قيل في هذا المعنى ، وهو داخل في باب تحسين ما يقبح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وقال ابن الابار بعد ذكر ما تقدم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قطعة من ذلك في تأليفي للخزانة العالمية الإمامية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الرياض في بدع الأغراض ، ومن ذلك قول بشار بن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عميت جنينا والذكاء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مصيب الظن للعلم موئلا</w:t>
      </w:r>
    </w:p>
    <w:p>
      <w:pPr>
        <w:pStyle w:val="BookText"/>
        <w:rPr/>
      </w:pPr>
      <w:r>
        <w:rPr>
          <w:rFonts w:ascii="Amiri" w:hAnsi="Amiri" w:eastAsia="Amiri" w:cs="Amiri"/>
          <w:color w:val="111111"/>
          <w:sz w:val="28"/>
          <w:sz w:val="28"/>
          <w:szCs w:val="28"/>
          <w:rtl w:val="true"/>
          <w:lang w:bidi="ar-SA"/>
        </w:rPr>
        <w:t xml:space="preserve">وغاض صفاء العين للعقل رافدا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إذا ما ضيّع الناس حصّلا</w:t>
      </w:r>
    </w:p>
    <w:p>
      <w:pPr>
        <w:pStyle w:val="BookText"/>
        <w:rPr/>
      </w:pPr>
      <w:r>
        <w:rPr>
          <w:rFonts w:ascii="Amiri" w:hAnsi="Amiri" w:eastAsia="Amiri" w:cs="Amiri"/>
          <w:color w:val="111111"/>
          <w:sz w:val="28"/>
          <w:sz w:val="28"/>
          <w:szCs w:val="28"/>
          <w:rtl w:val="true"/>
          <w:lang w:bidi="ar-SA"/>
        </w:rPr>
        <w:t xml:space="preserve">وشعر كنور الروض لامست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إذا ما أحزن الشعرا سهلا</w:t>
      </w:r>
    </w:p>
    <w:p>
      <w:pPr>
        <w:pStyle w:val="BookText"/>
        <w:rPr/>
      </w:pPr>
      <w:r>
        <w:rPr>
          <w:rFonts w:ascii="Amiri" w:hAnsi="Amiri" w:eastAsia="Amiri" w:cs="Amiri"/>
          <w:color w:val="111111"/>
          <w:sz w:val="28"/>
          <w:sz w:val="28"/>
          <w:szCs w:val="28"/>
          <w:rtl w:val="true"/>
          <w:lang w:bidi="ar-SA"/>
        </w:rPr>
        <w:t xml:space="preserve">وقال آخر ويروى لأبي العلاء ، والصحيح أنه لأبي الحسن الحصري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قد عميت فقلت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اليوم أبصر من بصير</w:t>
      </w:r>
    </w:p>
    <w:p>
      <w:pPr>
        <w:pStyle w:val="BookText"/>
        <w:rPr/>
      </w:pPr>
      <w:r>
        <w:rPr>
          <w:rFonts w:ascii="Amiri" w:hAnsi="Amiri" w:eastAsia="Amiri" w:cs="Amiri"/>
          <w:color w:val="111111"/>
          <w:sz w:val="28"/>
          <w:sz w:val="28"/>
          <w:szCs w:val="28"/>
          <w:rtl w:val="true"/>
          <w:lang w:bidi="ar-SA"/>
        </w:rPr>
        <w:t xml:space="preserve">سواد العين زار سواد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ليجتمعا على فهم الأمور</w:t>
      </w:r>
    </w:p>
    <w:p>
      <w:pPr>
        <w:pStyle w:val="BookText"/>
        <w:rPr/>
      </w:pPr>
      <w:r>
        <w:rPr>
          <w:rFonts w:ascii="Amiri" w:hAnsi="Amiri" w:eastAsia="Amiri" w:cs="Amiri"/>
          <w:color w:val="111111"/>
          <w:sz w:val="28"/>
          <w:sz w:val="28"/>
          <w:szCs w:val="28"/>
          <w:rtl w:val="true"/>
          <w:lang w:bidi="ar-SA"/>
        </w:rPr>
        <w:t xml:space="preserve">وقال عبد اللّه بن سليمان القرطبي النحوي ، المعروف بدرود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دربود ، وكان 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من للعمى بالحسن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عن اللّه في تصديقه الخبر</w:t>
      </w:r>
    </w:p>
    <w:p>
      <w:pPr>
        <w:pStyle w:val="BookText"/>
        <w:rPr/>
      </w:pPr>
      <w:r>
        <w:rPr>
          <w:rFonts w:ascii="Amiri" w:hAnsi="Amiri" w:eastAsia="Amiri" w:cs="Amiri"/>
          <w:color w:val="111111"/>
          <w:sz w:val="28"/>
          <w:sz w:val="28"/>
          <w:szCs w:val="28"/>
          <w:rtl w:val="true"/>
          <w:lang w:bidi="ar-SA"/>
        </w:rPr>
        <w:t xml:space="preserve">القلب يدرك ما لا عين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ما استحسنته النفس لا البصر</w:t>
      </w:r>
    </w:p>
    <w:p>
      <w:pPr>
        <w:pStyle w:val="BookText"/>
        <w:rPr/>
      </w:pPr>
      <w:r>
        <w:rPr>
          <w:rFonts w:ascii="Amiri" w:hAnsi="Amiri" w:eastAsia="Amiri" w:cs="Amiri"/>
          <w:color w:val="111111"/>
          <w:sz w:val="28"/>
          <w:sz w:val="28"/>
          <w:szCs w:val="28"/>
          <w:rtl w:val="true"/>
          <w:lang w:bidi="ar-SA"/>
        </w:rPr>
        <w:t xml:space="preserve">وما العيون التي تعمى إذا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القلوب التي تعمى بها النظر</w:t>
      </w:r>
    </w:p>
    <w:p>
      <w:pPr>
        <w:pStyle w:val="BookText"/>
        <w:rPr/>
      </w:pPr>
      <w:r>
        <w:rPr>
          <w:rFonts w:ascii="Amiri" w:hAnsi="Amiri" w:eastAsia="Amiri" w:cs="Amiri"/>
          <w:color w:val="111111"/>
          <w:sz w:val="28"/>
          <w:sz w:val="28"/>
          <w:szCs w:val="28"/>
          <w:rtl w:val="true"/>
          <w:lang w:bidi="ar-SA"/>
        </w:rPr>
        <w:t xml:space="preserve">ومن جيّد الشعر لولا شوبه بالهجر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العمى منظر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بفقدي لهم يهون</w:t>
      </w:r>
    </w:p>
    <w:p>
      <w:pPr>
        <w:pStyle w:val="BookText"/>
        <w:rPr/>
      </w:pPr>
      <w:r>
        <w:rPr>
          <w:rFonts w:ascii="Amiri" w:hAnsi="Amiri" w:eastAsia="Amiri" w:cs="Amiri"/>
          <w:color w:val="111111"/>
          <w:sz w:val="28"/>
          <w:sz w:val="28"/>
          <w:szCs w:val="28"/>
          <w:rtl w:val="true"/>
          <w:lang w:bidi="ar-SA"/>
        </w:rPr>
        <w:t xml:space="preserve">تاللّه ما في الأنام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تأسى على فقده العيون</w:t>
      </w:r>
    </w:p>
    <w:p>
      <w:pPr>
        <w:pStyle w:val="BookText"/>
        <w:rPr/>
      </w:pPr>
      <w:r>
        <w:rPr>
          <w:rFonts w:ascii="Amiri" w:hAnsi="Amiri" w:eastAsia="Amiri" w:cs="Amiri"/>
          <w:color w:val="111111"/>
          <w:sz w:val="28"/>
          <w:sz w:val="28"/>
          <w:szCs w:val="28"/>
          <w:rtl w:val="true"/>
          <w:lang w:bidi="ar-SA"/>
        </w:rPr>
        <w:t xml:space="preserve">كأنه أخذ من قول سعيد بن المسيب وقد نزل الماء في عينيه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قدحتهما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أفتحهما ، مثل هذا قول المعري وهو عندي من المنشد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العلاء بن سليمانا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العمى أولاك إحسانا</w:t>
      </w:r>
    </w:p>
    <w:p>
      <w:pPr>
        <w:pStyle w:val="BookText"/>
        <w:rPr/>
      </w:pPr>
      <w:r>
        <w:rPr>
          <w:rFonts w:ascii="Amiri" w:hAnsi="Amiri" w:eastAsia="Amiri" w:cs="Amiri"/>
          <w:color w:val="111111"/>
          <w:sz w:val="28"/>
          <w:sz w:val="28"/>
          <w:szCs w:val="28"/>
          <w:rtl w:val="true"/>
          <w:lang w:bidi="ar-SA"/>
        </w:rPr>
        <w:t xml:space="preserve">لو أبصرت عيناك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إنسانك إنسانا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على ما ذكره ابن الابار فقد أقتبس معنى بيتي ابن عباس إسحاق بن حسان القوهي المعروف بالخزيمي ، فقد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عيني خبا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قبلها نور عين خبا</w:t>
      </w:r>
    </w:p>
    <w:p>
      <w:pPr>
        <w:pStyle w:val="BookText"/>
        <w:rPr/>
      </w:pPr>
      <w:r>
        <w:rPr>
          <w:rFonts w:ascii="Amiri" w:hAnsi="Amiri" w:eastAsia="Amiri" w:cs="Amiri"/>
          <w:color w:val="111111"/>
          <w:sz w:val="28"/>
          <w:sz w:val="28"/>
          <w:szCs w:val="28"/>
          <w:rtl w:val="true"/>
          <w:lang w:bidi="ar-SA"/>
        </w:rPr>
        <w:t xml:space="preserve">فلم يعمِ قلبي ولكنما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عيني اليه سرى</w:t>
      </w:r>
    </w:p>
    <w:p>
      <w:pPr>
        <w:pStyle w:val="BookText"/>
        <w:rPr/>
      </w:pPr>
      <w:r>
        <w:rPr>
          <w:rFonts w:ascii="Amiri" w:hAnsi="Amiri" w:eastAsia="Amiri" w:cs="Amiri"/>
          <w:color w:val="111111"/>
          <w:sz w:val="28"/>
          <w:sz w:val="28"/>
          <w:szCs w:val="28"/>
          <w:rtl w:val="true"/>
          <w:lang w:bidi="ar-SA"/>
        </w:rPr>
        <w:t xml:space="preserve">فالسراج فيه إلى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من العلم يشفي من العمى</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نكت الهميان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611_150022"/>
      <w:bookmarkStart w:id="37" w:name="pg15611_150022"/>
      <w:bookmarkEnd w:id="37"/>
    </w:p>
    <w:p>
      <w:pPr>
        <w:pStyle w:val="Heading4"/>
        <w:numPr>
          <w:ilvl w:val="3"/>
          <w:numId w:val="1"/>
        </w:numPr>
        <w:rPr/>
      </w:pPr>
      <w:bookmarkStart w:id="38" w:name="pg15611_150022"/>
      <w:bookmarkStart w:id="39" w:name="__RefHeading___Toc10159602_2142443653"/>
      <w:bookmarkStart w:id="40" w:name="_Toc12"/>
      <w:bookmarkEnd w:id="38"/>
      <w:bookmarkEnd w:id="39"/>
      <w:r>
        <w:rPr/>
        <w:t>2</w:t>
      </w:r>
      <w:r>
        <w:rPr>
          <w:rtl w:val="true"/>
        </w:rPr>
        <w:t xml:space="preserve"> - </w:t>
      </w:r>
      <w:r>
        <w:rPr>
          <w:rtl w:val="true"/>
        </w:rPr>
        <w:t xml:space="preserve">وقال في ذلك أيضاً </w:t>
      </w:r>
      <w:r>
        <w:rPr>
          <w:rtl w:val="true"/>
        </w:rPr>
        <w:t>:</w:t>
      </w:r>
      <w:bookmarkEnd w:id="40"/>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مضيء مابه ضرر</w:t>
      </w:r>
    </w:p>
    <w:p>
      <w:pPr>
        <w:pStyle w:val="BookText"/>
        <w:rPr/>
      </w:pPr>
      <w:r>
        <w:rPr>
          <w:rFonts w:ascii="Amiri" w:hAnsi="Amiri" w:eastAsia="Amiri" w:cs="Amiri"/>
          <w:color w:val="111111"/>
          <w:sz w:val="28"/>
          <w:sz w:val="28"/>
          <w:szCs w:val="28"/>
          <w:rtl w:val="true"/>
          <w:lang w:bidi="ar-SA"/>
        </w:rPr>
        <w:t xml:space="preserve">أرى بقلبي 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يدرك ما لا يدرك البصر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فكرة التعويض هي الدافع وراء أقواله في ذهاب بصره ، إذ لا شك بأنّ فقدان البصر مظهر من مظاهر النقص الذي يجسد الضعف لصاحبه ، فلا مؤاخذة لو استعان على مواجهة إحساسه بذلك النقص بقوة إحساسه بنفاذ البصيرة ، وحق له لو أفتخر بالقدرة على تجاوز ذلك الإحساس المؤلم بما فقده من نعمة البصر بما عوّضه اللّه سبحانه من قوة البصيرة ، بنور الفؤاد والقلب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القوّة كان التعويض كبيراً وعظيماً ، فالقلب ذكي ، والعقل سليم ، واللسان طلق ذلق قوي الحجة ، فأيّ قوّة هي أعظم من تلك القوّة التي استطاع أن يدفع بها من عيّره بذهاب بصره ، ولم أقف على من عيّره بذلك سوى ابن الزبير في تعريضه به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ها هنا رجلاً قد أعمى اللّه قلبه كما أعمى بصره ، يزعم أنّ متعة النساء حلال من اللّه ورسوله يفتى في القملة والنملة ، وقد أحتمل بيت مال البصرة بالأمس وترك المسلمين بها يرتضخون النوى ، وكيف ألومه في ذلك وقد قاتل أم المؤمنين وحواري رسول اللّه صلى اللّه عليه وآله وسلم ومن وقاه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لقائده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بي وجه ابن الزبير وارفع من صدري ، فاستقبل به وأقام قامته ، فحسر عن ذراعيه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 xml:space="preserve">نردّ أولاها على آخراها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حرضا دعواها</w:t>
      </w:r>
    </w:p>
    <w:p>
      <w:pPr>
        <w:pStyle w:val="BookText"/>
        <w:rPr/>
      </w:pPr>
      <w:r>
        <w:rPr>
          <w:rFonts w:ascii="Amiri" w:hAnsi="Amiri" w:eastAsia="Amiri" w:cs="Amiri"/>
          <w:color w:val="111111"/>
          <w:sz w:val="28"/>
          <w:sz w:val="28"/>
          <w:szCs w:val="28"/>
          <w:rtl w:val="true"/>
          <w:lang w:bidi="ar-SA"/>
        </w:rPr>
        <w:t xml:space="preserve">يابن الزبير ، أمّا العمى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أنشأ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 xml:space="preserve">وأمّا فتياي في القملة والنملة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حكماً لا تعلمه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مال جبيناه فأعطينا كلّ ذي حق حقه ، وبقيت بقية هي دون حقنا في كتاب اللّه فأخذناها بحقنا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أمّك عن بردي عوسجة ، فإنّ أوّل متعة سطع مجمرها لمجمر سطع بين أمّك وأبيك ، فسل أمّك كيف سطعت المجامر بينها وبين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قتالنا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سميّت أم المؤمنين لا بك ولا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أبوك وخالك إلى حجاب مدّه اللّه عليها فهتكاه عنها ، ثم إتخذاها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يقاتلان دونها ، وصانا حلائلهما في بيوتهما ، فما أنصفا اللّه ولا محمّداً من أنفسهما أن أبرزا زوجة نبيّه وصانا حلائلهما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قتالنا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لقيناكم زحفاً ، فإن كنّا كفاراً فقد كفرتم بفراركم منّا ، وإن كنّا مؤمنين فقد كفرتم بقتالكم إيانا ، فقد لقيت أباك وأنا مع إمام هدى ، فإن يكن على ما أقول فقد كفر بقتالنا ، وإن يكن على ما تقول فقد كفر به بهربه منّا ، وأيم اللّه لولا مكان صفيّة فيكم ، ومكان خديجة فينا لما تركت لبني أسد بن عبد العزى عظماً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فانقطع ابن الزبير ونزل خجلاً مغضباً ، وعاد إلى أمّه فسألها عن بردي عوسجة؟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ولدتك إلاّ في المتعة ، ألم أنهك عن ابن عباس وعن بني هاشم ، فإنّهم كعُم الجواب إذا بدهوا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وعصيتك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إحذر هذا الأعمى الذي ما أطاقته الإنس والجن ، واعلم أنّ عنده فضائح قريش ومخازيها بأسرها ، فإياك وإياه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هذه الحادثة ابن أبي الحديد في شرح النهج </w:t>
      </w:r>
      <w:r>
        <w:rPr>
          <w:rStyle w:val="FootnoteAnchor"/>
          <w:rtl w:val="true"/>
        </w:rPr>
        <w:footnoteReference w:id="59"/>
      </w:r>
      <w:r>
        <w:rPr>
          <w:rFonts w:ascii="Amiri" w:hAnsi="Amiri" w:eastAsia="Amiri" w:cs="Amiri"/>
          <w:color w:val="111111"/>
          <w:sz w:val="28"/>
          <w:sz w:val="28"/>
          <w:szCs w:val="28"/>
          <w:rtl w:val="true"/>
          <w:lang w:bidi="ar-SA"/>
        </w:rPr>
        <w:t xml:space="preserve">، والراغب في محاضراته </w:t>
      </w:r>
      <w:r>
        <w:rPr>
          <w:rStyle w:val="FootnoteAnchor"/>
          <w:rtl w:val="true"/>
        </w:rPr>
        <w:footnoteReference w:id="60"/>
      </w:r>
      <w:r>
        <w:rPr>
          <w:rFonts w:ascii="Amiri" w:hAnsi="Amiri" w:eastAsia="Amiri" w:cs="Amiri"/>
          <w:color w:val="111111"/>
          <w:sz w:val="28"/>
          <w:sz w:val="28"/>
          <w:szCs w:val="28"/>
          <w:rtl w:val="true"/>
          <w:lang w:bidi="ar-SA"/>
        </w:rPr>
        <w:t xml:space="preserve">، والمدني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وعنهم نقلنا ما تقدم</w:t>
      </w:r>
      <w:r>
        <w:rPr>
          <w:rFonts w:eastAsia="Amiri" w:cs="Amiri" w:ascii="Amiri" w:hAnsi="Amiri"/>
          <w:color w:val="111111"/>
          <w:sz w:val="28"/>
          <w:szCs w:val="28"/>
          <w:rtl w:val="true"/>
          <w:lang w:bidi="ar-SA"/>
        </w:rPr>
        <w:t xml:space="preserve">. </w:t>
      </w:r>
      <w:bookmarkStart w:id="41" w:name="pg15611_150025"/>
    </w:p>
    <w:p>
      <w:pPr>
        <w:pStyle w:val="BookText"/>
        <w:rPr/>
      </w:pPr>
      <w:bookmarkEnd w:id="41"/>
      <w:r>
        <w:rPr>
          <w:rFonts w:ascii="Amiri" w:hAnsi="Amiri" w:eastAsia="Amiri" w:cs="Amiri"/>
          <w:color w:val="111111"/>
          <w:sz w:val="28"/>
          <w:sz w:val="28"/>
          <w:szCs w:val="28"/>
          <w:rtl w:val="true"/>
          <w:lang w:bidi="ar-SA"/>
        </w:rPr>
        <w:t xml:space="preserve">وقد رواها غيرهم بأخصر من ذلك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صحيحه </w:t>
      </w:r>
      <w:r>
        <w:rPr>
          <w:rStyle w:val="FootnoteAnchor"/>
          <w:rtl w:val="true"/>
        </w:rPr>
        <w:footnoteReference w:id="61"/>
      </w:r>
      <w:r>
        <w:rPr>
          <w:rFonts w:ascii="Amiri" w:hAnsi="Amiri" w:eastAsia="Amiri" w:cs="Amiri"/>
          <w:color w:val="111111"/>
          <w:sz w:val="28"/>
          <w:sz w:val="28"/>
          <w:szCs w:val="28"/>
          <w:rtl w:val="true"/>
          <w:lang w:bidi="ar-SA"/>
        </w:rPr>
        <w:t xml:space="preserve">، والزيلعي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وابن الهمام الحنفي في شرح الفتح </w:t>
      </w:r>
      <w:r>
        <w:rPr>
          <w:rStyle w:val="FootnoteAnchor"/>
          <w:rtl w:val="true"/>
        </w:rPr>
        <w:footnoteReference w:id="63"/>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وغير هؤلاء ، كما سيأتي ذكر المحاورة وما يتبعها في صفحة إحتجاجاته على ابن الزبير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159604_2142443653"/>
      <w:bookmarkStart w:id="43" w:name="_Toc13"/>
      <w:bookmarkEnd w:id="42"/>
      <w:r>
        <w:rPr/>
        <w:t>3</w:t>
      </w:r>
      <w:r>
        <w:rPr>
          <w:rtl w:val="true"/>
        </w:rPr>
        <w:t xml:space="preserve"> - </w:t>
      </w:r>
      <w:r>
        <w:rPr>
          <w:rtl w:val="true"/>
        </w:rPr>
        <w:t xml:space="preserve">وقال في ذلك أيضاً وتعيير قوم له بأنّه ضرير </w:t>
      </w:r>
      <w:r>
        <w:rPr>
          <w:rtl w:val="true"/>
        </w:rPr>
        <w:t>:</w:t>
      </w:r>
      <w:bookmarkEnd w:id="43"/>
    </w:p>
    <w:p>
      <w:pPr>
        <w:pStyle w:val="BookText"/>
        <w:rPr/>
      </w:pPr>
      <w:r>
        <w:rPr>
          <w:rFonts w:ascii="Amiri" w:hAnsi="Amiri" w:eastAsia="Amiri" w:cs="Amiri"/>
          <w:color w:val="111111"/>
          <w:sz w:val="28"/>
          <w:sz w:val="28"/>
          <w:szCs w:val="28"/>
          <w:rtl w:val="true"/>
          <w:lang w:bidi="ar-SA"/>
        </w:rPr>
        <w:t xml:space="preserve">وعيرّني الأقوام والعيب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إلا أن يقال ضرير</w:t>
      </w:r>
    </w:p>
    <w:p>
      <w:pPr>
        <w:pStyle w:val="BookText"/>
        <w:rPr/>
      </w:pPr>
      <w:r>
        <w:rPr>
          <w:rFonts w:ascii="Amiri" w:hAnsi="Amiri" w:eastAsia="Amiri" w:cs="Amiri"/>
          <w:color w:val="111111"/>
          <w:sz w:val="28"/>
          <w:sz w:val="28"/>
          <w:szCs w:val="28"/>
          <w:rtl w:val="true"/>
          <w:lang w:bidi="ar-SA"/>
        </w:rPr>
        <w:t xml:space="preserve">إذا أبصر القلب المرؤة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العمى بالعين ليس يضير</w:t>
      </w:r>
    </w:p>
    <w:p>
      <w:pPr>
        <w:pStyle w:val="BookText"/>
        <w:rPr/>
      </w:pPr>
      <w:r>
        <w:rPr>
          <w:rFonts w:ascii="Amiri" w:hAnsi="Amiri" w:eastAsia="Amiri" w:cs="Amiri"/>
          <w:color w:val="111111"/>
          <w:sz w:val="28"/>
          <w:sz w:val="28"/>
          <w:szCs w:val="28"/>
          <w:rtl w:val="true"/>
          <w:lang w:bidi="ar-SA"/>
        </w:rPr>
        <w:t xml:space="preserve">إذا كفرّت عني ذنوبي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فجعت رزء عليّ يسير</w:t>
      </w:r>
    </w:p>
    <w:p>
      <w:pPr>
        <w:pStyle w:val="BookText"/>
        <w:rPr/>
      </w:pPr>
      <w:r>
        <w:rPr>
          <w:rFonts w:ascii="Amiri" w:hAnsi="Amiri" w:eastAsia="Amiri" w:cs="Amiri"/>
          <w:color w:val="111111"/>
          <w:sz w:val="28"/>
          <w:sz w:val="28"/>
          <w:szCs w:val="28"/>
          <w:rtl w:val="true"/>
          <w:lang w:bidi="ar-SA"/>
        </w:rPr>
        <w:t xml:space="preserve">يقولون صبراً إنّما الصبر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الكريم صبور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والبيتان الأولان في النسب الأصيلي لابن الطقطقي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والأبيات عدا الأول في ناسخ التواريخ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غلطاً البيتان الأوّلان من أشعاره إلى أبي العلاء المعري وإلى 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ذكرهما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أدباء ذوي العاهات أعلام </w:t>
      </w:r>
      <w:bookmarkStart w:id="44" w:name="pg15611_150026"/>
    </w:p>
    <w:p>
      <w:pPr>
        <w:pStyle w:val="BookText"/>
        <w:rPr/>
      </w:pPr>
      <w:bookmarkEnd w:id="44"/>
      <w:r>
        <w:rPr>
          <w:rFonts w:ascii="Amiri" w:hAnsi="Amiri" w:eastAsia="Amiri" w:cs="Amiri"/>
          <w:color w:val="111111"/>
          <w:sz w:val="28"/>
          <w:sz w:val="28"/>
          <w:szCs w:val="28"/>
          <w:rtl w:val="true"/>
          <w:lang w:bidi="ar-SA"/>
        </w:rPr>
        <w:t xml:space="preserve">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كارين صادر ونصير الجواهري نسبتهما إلى أبي العلاء المعري </w:t>
      </w:r>
      <w:r>
        <w:rPr>
          <w:rStyle w:val="FootnoteAnchor"/>
          <w:rtl w:val="true"/>
        </w:rPr>
        <w:footnoteReference w:id="67"/>
      </w:r>
      <w:r>
        <w:rPr>
          <w:rFonts w:ascii="Amiri" w:hAnsi="Amiri" w:eastAsia="Amiri" w:cs="Amiri"/>
          <w:color w:val="111111"/>
          <w:sz w:val="28"/>
          <w:sz w:val="28"/>
          <w:szCs w:val="28"/>
          <w:rtl w:val="true"/>
          <w:lang w:bidi="ar-SA"/>
        </w:rPr>
        <w:t xml:space="preserve">، وفي موضع آخر نسبتهما إلى أبي العيناء </w:t>
      </w:r>
      <w:r>
        <w:rPr>
          <w:rStyle w:val="FootnoteAnchor"/>
          <w:rtl w:val="true"/>
        </w:rPr>
        <w:footnoteReference w:id="68"/>
      </w:r>
      <w:r>
        <w:rPr>
          <w:rFonts w:ascii="Amiri" w:hAnsi="Amiri" w:eastAsia="Amiri" w:cs="Amiri"/>
          <w:color w:val="111111"/>
          <w:sz w:val="28"/>
          <w:sz w:val="28"/>
          <w:szCs w:val="28"/>
          <w:rtl w:val="true"/>
          <w:lang w:bidi="ar-SA"/>
        </w:rPr>
        <w:t>، وكلتا النسبتين غلط ، وربّما إقتبساهما في بعض أشعارهما فظنّ المؤلفان أن البيتين لمن ذكراهما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والإقتباس شائع ذائع عند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نذكر إقتباس أحمد بن عبد الدايم الحنبلي المقدسي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يذهب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قلبي بصيرً ما به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بقلبي 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يدرك ما لا يدرك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لكم في القلب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قبلكم أنثى ولا ذكر</w:t>
      </w:r>
    </w:p>
    <w:p>
      <w:pPr>
        <w:pStyle w:val="BookText"/>
        <w:rPr/>
      </w:pPr>
      <w:r>
        <w:rPr>
          <w:rFonts w:ascii="Amiri" w:hAnsi="Amiri" w:eastAsia="Amiri" w:cs="Amiri"/>
          <w:color w:val="111111"/>
          <w:sz w:val="28"/>
          <w:sz w:val="28"/>
          <w:szCs w:val="28"/>
          <w:rtl w:val="true"/>
          <w:lang w:bidi="ar-SA"/>
        </w:rPr>
        <w:t xml:space="preserve">وحالكم لي حياة لا نفاذ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موت فلا عينً ولا أثر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فإن تك عيني خبا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قبلها نور عين خبا</w:t>
      </w:r>
    </w:p>
    <w:p>
      <w:pPr>
        <w:pStyle w:val="BookText"/>
        <w:rPr/>
      </w:pPr>
      <w:r>
        <w:rPr>
          <w:rFonts w:ascii="Amiri" w:hAnsi="Amiri" w:eastAsia="Amiri" w:cs="Amiri"/>
          <w:color w:val="111111"/>
          <w:sz w:val="28"/>
          <w:sz w:val="28"/>
          <w:szCs w:val="28"/>
          <w:rtl w:val="true"/>
          <w:lang w:bidi="ar-SA"/>
        </w:rPr>
        <w:t xml:space="preserve">فلم يعمَ قلبي ولكنما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عيني إليه سرى</w:t>
      </w:r>
    </w:p>
    <w:p>
      <w:pPr>
        <w:pStyle w:val="BookText"/>
        <w:rPr/>
      </w:pPr>
      <w:r>
        <w:rPr>
          <w:rFonts w:ascii="Amiri" w:hAnsi="Amiri" w:eastAsia="Amiri" w:cs="Amiri"/>
          <w:color w:val="111111"/>
          <w:sz w:val="28"/>
          <w:sz w:val="28"/>
          <w:szCs w:val="28"/>
          <w:rtl w:val="true"/>
          <w:lang w:bidi="ar-SA"/>
        </w:rPr>
        <w:t xml:space="preserve">فالسراج فيه إلى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من العلم يشفي العمى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10159606_2142443653"/>
      <w:bookmarkStart w:id="46" w:name="_Toc14"/>
      <w:bookmarkEnd w:id="45"/>
      <w:r>
        <w:rPr/>
        <w:t>4</w:t>
      </w:r>
      <w:r>
        <w:rPr>
          <w:rtl w:val="true"/>
        </w:rPr>
        <w:t xml:space="preserve"> - </w:t>
      </w:r>
      <w:r>
        <w:rPr>
          <w:rtl w:val="true"/>
        </w:rPr>
        <w:t xml:space="preserve">وقال في مدح سيدة نساء العالمين فاطمة الزهراء عليها السلام </w:t>
      </w:r>
      <w:r>
        <w:rPr>
          <w:rtl w:val="true"/>
        </w:rPr>
        <w:t>:</w:t>
      </w:r>
      <w:bookmarkStart w:id="47" w:name="pg15611_150027"/>
      <w:bookmarkEnd w:id="46"/>
    </w:p>
    <w:p>
      <w:pPr>
        <w:pStyle w:val="BookText"/>
        <w:rPr/>
      </w:pPr>
      <w:bookmarkEnd w:id="47"/>
      <w:r>
        <w:rPr>
          <w:rFonts w:ascii="Amiri" w:hAnsi="Amiri" w:eastAsia="Amiri" w:cs="Amiri"/>
          <w:color w:val="111111"/>
          <w:sz w:val="28"/>
          <w:sz w:val="28"/>
          <w:szCs w:val="28"/>
          <w:rtl w:val="true"/>
          <w:lang w:bidi="ar-SA"/>
        </w:rPr>
        <w:t xml:space="preserve">سلام على الطهر الزكية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أولادها الأنجم الزهر </w:t>
      </w:r>
      <w:r>
        <w:rPr>
          <w:rStyle w:val="FootnoteAnchor"/>
          <w:rtl w:val="true"/>
        </w:rPr>
        <w:footnoteReference w:id="70"/>
      </w:r>
    </w:p>
    <w:p>
      <w:pPr>
        <w:pStyle w:val="Heading4"/>
        <w:numPr>
          <w:ilvl w:val="3"/>
          <w:numId w:val="1"/>
        </w:numPr>
        <w:rPr/>
      </w:pPr>
      <w:bookmarkStart w:id="48" w:name="__RefHeading___Toc10159608_2142443653"/>
      <w:bookmarkStart w:id="49" w:name="_Toc15"/>
      <w:bookmarkEnd w:id="48"/>
      <w:r>
        <w:rPr/>
        <w:t>5</w:t>
      </w:r>
      <w:r>
        <w:rPr>
          <w:rtl w:val="true"/>
        </w:rPr>
        <w:t xml:space="preserve"> - </w:t>
      </w:r>
      <w:r>
        <w:rPr>
          <w:rtl w:val="true"/>
        </w:rPr>
        <w:t xml:space="preserve">وقال يمدح الإمام أمير المؤمنين عليّ بن أبي طالب عليه السلام </w:t>
      </w:r>
      <w:r>
        <w:rPr>
          <w:rtl w:val="true"/>
        </w:rPr>
        <w:t>:</w:t>
      </w:r>
      <w:bookmarkEnd w:id="49"/>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كنصل السيف غير حلاحل </w:t>
      </w:r>
      <w:r>
        <w:rPr>
          <w:rStyle w:val="FootnoteAnchor"/>
          <w:rtl w:val="true"/>
        </w:rPr>
        <w:footnoteReference w:id="71"/>
      </w:r>
    </w:p>
    <w:p>
      <w:pPr>
        <w:pStyle w:val="Heading4"/>
        <w:numPr>
          <w:ilvl w:val="3"/>
          <w:numId w:val="1"/>
        </w:numPr>
        <w:rPr/>
      </w:pPr>
      <w:bookmarkStart w:id="50" w:name="__RefHeading___Toc10159610_2142443653"/>
      <w:bookmarkStart w:id="51" w:name="_Toc16"/>
      <w:bookmarkEnd w:id="50"/>
      <w:r>
        <w:rPr/>
        <w:t>6</w:t>
      </w:r>
      <w:r>
        <w:rPr>
          <w:rtl w:val="true"/>
        </w:rPr>
        <w:t xml:space="preserve"> - </w:t>
      </w:r>
      <w:r>
        <w:rPr>
          <w:rtl w:val="true"/>
        </w:rPr>
        <w:t xml:space="preserve">وقال بمدحه عليه السلام متمسكاً بحبّه </w:t>
      </w:r>
      <w:r>
        <w:rPr>
          <w:rtl w:val="true"/>
        </w:rPr>
        <w:t>:</w:t>
      </w:r>
      <w:bookmarkEnd w:id="51"/>
    </w:p>
    <w:p>
      <w:pPr>
        <w:pStyle w:val="BookText"/>
        <w:rPr/>
      </w:pPr>
      <w:r>
        <w:rPr>
          <w:rFonts w:ascii="Amiri" w:hAnsi="Amiri" w:eastAsia="Amiri" w:cs="Amiri"/>
          <w:color w:val="111111"/>
          <w:sz w:val="28"/>
          <w:sz w:val="28"/>
          <w:szCs w:val="28"/>
          <w:rtl w:val="true"/>
          <w:lang w:bidi="ar-SA"/>
        </w:rPr>
        <w:t xml:space="preserve">ولا ينجي من الرحمن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هول القيامة والحساب</w:t>
      </w:r>
    </w:p>
    <w:p>
      <w:pPr>
        <w:pStyle w:val="BookText"/>
        <w:rPr/>
      </w:pPr>
      <w:r>
        <w:rPr>
          <w:rFonts w:ascii="Amiri" w:hAnsi="Amiri" w:eastAsia="Amiri" w:cs="Amiri"/>
          <w:color w:val="111111"/>
          <w:sz w:val="28"/>
          <w:sz w:val="28"/>
          <w:szCs w:val="28"/>
          <w:rtl w:val="true"/>
          <w:lang w:bidi="ar-SA"/>
        </w:rPr>
        <w:t xml:space="preserve">ومن نارٍ تلهب 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حب الإمام أبي تراب</w:t>
      </w:r>
    </w:p>
    <w:p>
      <w:pPr>
        <w:pStyle w:val="BookText"/>
        <w:rPr/>
      </w:pPr>
      <w:r>
        <w:rPr>
          <w:rFonts w:ascii="Amiri" w:hAnsi="Amiri" w:eastAsia="Amiri" w:cs="Amiri"/>
          <w:color w:val="111111"/>
          <w:sz w:val="28"/>
          <w:sz w:val="28"/>
          <w:szCs w:val="28"/>
          <w:rtl w:val="true"/>
          <w:lang w:bidi="ar-SA"/>
        </w:rPr>
        <w:t xml:space="preserve">شفيع الخلق في يوم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المنعوت في أي الكتاب </w:t>
      </w:r>
      <w:r>
        <w:rPr>
          <w:rStyle w:val="FootnoteAnchor"/>
          <w:rtl w:val="true"/>
        </w:rPr>
        <w:footnoteReference w:id="72"/>
      </w:r>
    </w:p>
    <w:p>
      <w:pPr>
        <w:pStyle w:val="Heading4"/>
        <w:numPr>
          <w:ilvl w:val="3"/>
          <w:numId w:val="1"/>
        </w:numPr>
        <w:rPr/>
      </w:pPr>
      <w:bookmarkStart w:id="52" w:name="__RefHeading___Toc10159612_2142443653"/>
      <w:bookmarkStart w:id="53" w:name="_Toc17"/>
      <w:bookmarkEnd w:id="52"/>
      <w:r>
        <w:rPr/>
        <w:t>7</w:t>
      </w:r>
      <w:r>
        <w:rPr>
          <w:rtl w:val="true"/>
        </w:rPr>
        <w:t xml:space="preserve"> - </w:t>
      </w:r>
      <w:r>
        <w:rPr>
          <w:rtl w:val="true"/>
        </w:rPr>
        <w:t xml:space="preserve">وقال يرثي الإمام أمير المؤمنين عليه السلام </w:t>
      </w:r>
      <w:r>
        <w:rPr>
          <w:rtl w:val="true"/>
        </w:rPr>
        <w:t>:</w:t>
      </w:r>
      <w:bookmarkEnd w:id="53"/>
    </w:p>
    <w:p>
      <w:pPr>
        <w:pStyle w:val="BookText"/>
        <w:rPr/>
      </w:pPr>
      <w:r>
        <w:rPr>
          <w:rFonts w:ascii="Amiri" w:hAnsi="Amiri" w:eastAsia="Amiri" w:cs="Amiri"/>
          <w:color w:val="111111"/>
          <w:sz w:val="28"/>
          <w:sz w:val="28"/>
          <w:szCs w:val="28"/>
          <w:rtl w:val="true"/>
          <w:lang w:bidi="ar-SA"/>
        </w:rPr>
        <w:t xml:space="preserve">وهزّ علي بالعراقين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 xml:space="preserve">وقال سيأتيها من اللّه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ويخضبها أشقى البرية بالدم</w:t>
      </w:r>
    </w:p>
    <w:p>
      <w:pPr>
        <w:pStyle w:val="BookText"/>
        <w:rPr/>
      </w:pPr>
      <w:r>
        <w:rPr>
          <w:rFonts w:ascii="Amiri" w:hAnsi="Amiri" w:eastAsia="Amiri" w:cs="Amiri"/>
          <w:color w:val="111111"/>
          <w:sz w:val="28"/>
          <w:sz w:val="28"/>
          <w:szCs w:val="28"/>
          <w:rtl w:val="true"/>
          <w:lang w:bidi="ar-SA"/>
        </w:rPr>
        <w:t xml:space="preserve">فعاجله بالسيف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لشوم قطام عند ذاك ابن ملجم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ضربة من خاسرٍ ضلّ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تبوأ منها مقعداً في جهنم </w:t>
      </w:r>
      <w:bookmarkStart w:id="54" w:name="pg15611_150028"/>
    </w:p>
    <w:p>
      <w:pPr>
        <w:pStyle w:val="BookText"/>
        <w:rPr/>
      </w:pPr>
      <w:bookmarkEnd w:id="54"/>
      <w:r>
        <w:rPr>
          <w:rFonts w:ascii="Amiri" w:hAnsi="Amiri" w:eastAsia="Amiri" w:cs="Amiri"/>
          <w:color w:val="111111"/>
          <w:sz w:val="28"/>
          <w:sz w:val="28"/>
          <w:szCs w:val="28"/>
          <w:rtl w:val="true"/>
          <w:lang w:bidi="ar-SA"/>
        </w:rPr>
        <w:t xml:space="preserve">ففاز أمير المؤمنين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طرقت أحدى الليالي بمعظم</w:t>
      </w:r>
    </w:p>
    <w:p>
      <w:pPr>
        <w:pStyle w:val="BookText"/>
        <w:rPr/>
      </w:pPr>
      <w:r>
        <w:rPr>
          <w:rFonts w:ascii="Amiri" w:hAnsi="Amiri" w:eastAsia="Amiri" w:cs="Amiri"/>
          <w:color w:val="111111"/>
          <w:sz w:val="28"/>
          <w:sz w:val="28"/>
          <w:szCs w:val="28"/>
          <w:rtl w:val="true"/>
          <w:lang w:bidi="ar-SA"/>
        </w:rPr>
        <w:t xml:space="preserve">ألا انما الدنيا بلاءٌ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حلاوتها شيبت بصبر وعلقم</w:t>
      </w:r>
    </w:p>
    <w:p>
      <w:pPr>
        <w:pStyle w:val="Heading4"/>
        <w:numPr>
          <w:ilvl w:val="3"/>
          <w:numId w:val="1"/>
        </w:numPr>
        <w:rPr/>
      </w:pPr>
      <w:bookmarkStart w:id="55" w:name="__RefHeading___Toc10159614_2142443653"/>
      <w:bookmarkStart w:id="56" w:name="_Toc18"/>
      <w:bookmarkEnd w:id="55"/>
      <w:r>
        <w:rPr/>
        <w:t>8</w:t>
      </w:r>
      <w:r>
        <w:rPr>
          <w:rtl w:val="true"/>
        </w:rPr>
        <w:t xml:space="preserve"> - </w:t>
      </w:r>
      <w:r>
        <w:rPr>
          <w:rtl w:val="true"/>
        </w:rPr>
        <w:t xml:space="preserve">وقال لعثمان في محاورة جرت بينهما </w:t>
      </w:r>
      <w:r>
        <w:rPr>
          <w:rtl w:val="true"/>
        </w:rPr>
        <w:t>:</w:t>
      </w:r>
      <w:bookmarkEnd w:id="56"/>
    </w:p>
    <w:p>
      <w:pPr>
        <w:pStyle w:val="BookText"/>
        <w:rPr/>
      </w:pPr>
      <w:r>
        <w:rPr>
          <w:rFonts w:ascii="Amiri" w:hAnsi="Amiri" w:eastAsia="Amiri" w:cs="Amiri"/>
          <w:color w:val="111111"/>
          <w:sz w:val="28"/>
          <w:sz w:val="28"/>
          <w:szCs w:val="28"/>
          <w:rtl w:val="true"/>
          <w:lang w:bidi="ar-SA"/>
        </w:rPr>
        <w:t xml:space="preserve">جعلت شعار جلدك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يجزى المقارن بالقرين</w:t>
      </w:r>
    </w:p>
    <w:p>
      <w:pPr>
        <w:pStyle w:val="BookText"/>
        <w:rPr/>
      </w:pPr>
      <w:r>
        <w:rPr>
          <w:rFonts w:ascii="Amiri" w:hAnsi="Amiri" w:eastAsia="Amiri" w:cs="Amiri"/>
          <w:color w:val="111111"/>
          <w:sz w:val="28"/>
          <w:sz w:val="28"/>
          <w:szCs w:val="28"/>
          <w:rtl w:val="true"/>
          <w:lang w:bidi="ar-SA"/>
        </w:rPr>
        <w:t xml:space="preserve">فما نظروا لدنيا 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بإصلاح ولا نظروا لدين </w:t>
      </w:r>
      <w:r>
        <w:rPr>
          <w:rStyle w:val="FootnoteAnchor"/>
          <w:rtl w:val="true"/>
        </w:rPr>
        <w:footnoteReference w:id="73"/>
      </w:r>
    </w:p>
    <w:p>
      <w:pPr>
        <w:pStyle w:val="Heading4"/>
        <w:numPr>
          <w:ilvl w:val="3"/>
          <w:numId w:val="1"/>
        </w:numPr>
        <w:rPr/>
      </w:pPr>
      <w:bookmarkStart w:id="57" w:name="__RefHeading___Toc10159616_2142443653"/>
      <w:bookmarkStart w:id="58" w:name="_Toc19"/>
      <w:bookmarkEnd w:id="57"/>
      <w:r>
        <w:rPr/>
        <w:t>9</w:t>
      </w:r>
      <w:r>
        <w:rPr>
          <w:rtl w:val="true"/>
        </w:rPr>
        <w:t xml:space="preserve"> - </w:t>
      </w:r>
      <w:r>
        <w:rPr>
          <w:rtl w:val="true"/>
        </w:rPr>
        <w:t xml:space="preserve">وقال يجيب معاوية في ضمن كتاب له أجاب به على كتاب معاوية إليه يخادعه وذلك في أيام صفين </w:t>
      </w:r>
      <w:r>
        <w:rPr>
          <w:rtl w:val="true"/>
        </w:rPr>
        <w:t>:</w:t>
      </w:r>
      <w:bookmarkEnd w:id="58"/>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حتى تموت بخادع </w:t>
      </w:r>
      <w:r>
        <w:rPr>
          <w:rStyle w:val="FootnoteAnchor"/>
          <w:rtl w:val="true"/>
        </w:rPr>
        <w:footnoteReference w:id="74"/>
      </w:r>
    </w:p>
    <w:p>
      <w:pPr>
        <w:pStyle w:val="Heading4"/>
        <w:numPr>
          <w:ilvl w:val="3"/>
          <w:numId w:val="1"/>
        </w:numPr>
        <w:rPr/>
      </w:pPr>
      <w:bookmarkStart w:id="59" w:name="__RefHeading___Toc10159618_2142443653"/>
      <w:bookmarkStart w:id="60" w:name="_Toc20"/>
      <w:bookmarkEnd w:id="59"/>
      <w:r>
        <w:rPr/>
        <w:t>10</w:t>
      </w:r>
      <w:r>
        <w:rPr>
          <w:rtl w:val="true"/>
        </w:rPr>
        <w:t xml:space="preserve"> - </w:t>
      </w:r>
      <w:r>
        <w:rPr>
          <w:rtl w:val="true"/>
        </w:rPr>
        <w:t xml:space="preserve">وقال يخاطبه أيضاً بعد ما أظهر معاوية الشماتة بموت الإمام الحسن الزكي عليه السلام </w:t>
      </w:r>
      <w:r>
        <w:rPr>
          <w:rtl w:val="true"/>
        </w:rPr>
        <w:t>:</w:t>
      </w:r>
      <w:bookmarkEnd w:id="60"/>
    </w:p>
    <w:p>
      <w:pPr>
        <w:pStyle w:val="BookText"/>
        <w:rPr/>
      </w:pPr>
      <w:r>
        <w:rPr>
          <w:rFonts w:ascii="Amiri" w:hAnsi="Amiri" w:eastAsia="Amiri" w:cs="Amiri"/>
          <w:color w:val="111111"/>
          <w:sz w:val="28"/>
          <w:sz w:val="28"/>
          <w:szCs w:val="28"/>
          <w:rtl w:val="true"/>
          <w:lang w:bidi="ar-SA"/>
        </w:rPr>
        <w:t xml:space="preserve">أصبح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عليه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رضوى وثبير وجفن </w:t>
      </w:r>
      <w:r>
        <w:rPr>
          <w:rStyle w:val="FootnoteAnchor"/>
          <w:rtl w:val="true"/>
        </w:rPr>
        <w:footnoteReference w:id="75"/>
      </w:r>
      <w:bookmarkStart w:id="61" w:name="pg15611_150029"/>
    </w:p>
    <w:p>
      <w:pPr>
        <w:pStyle w:val="BookText"/>
        <w:rPr/>
      </w:pPr>
      <w:bookmarkEnd w:id="61"/>
      <w:r>
        <w:rPr>
          <w:rFonts w:ascii="Amiri" w:hAnsi="Amiri" w:eastAsia="Amiri" w:cs="Amiri"/>
          <w:color w:val="111111"/>
          <w:sz w:val="28"/>
          <w:sz w:val="28"/>
          <w:szCs w:val="28"/>
          <w:rtl w:val="true"/>
          <w:lang w:bidi="ar-SA"/>
        </w:rPr>
        <w:t xml:space="preserve">فارتع اليوم ابن هند قامصاً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يقمص بالعير السَمَن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فاتق اللّه وأظهر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كشيء لم يكن </w:t>
      </w:r>
      <w:r>
        <w:rPr>
          <w:rStyle w:val="FootnoteAnchor"/>
          <w:rtl w:val="true"/>
        </w:rPr>
        <w:footnoteReference w:id="77"/>
      </w:r>
    </w:p>
    <w:p>
      <w:pPr>
        <w:pStyle w:val="Heading4"/>
        <w:numPr>
          <w:ilvl w:val="3"/>
          <w:numId w:val="1"/>
        </w:numPr>
        <w:rPr/>
      </w:pPr>
      <w:bookmarkStart w:id="62" w:name="__RefHeading___Toc10159620_2142443653"/>
      <w:bookmarkStart w:id="63" w:name="_Toc21"/>
      <w:bookmarkEnd w:id="62"/>
      <w:r>
        <w:rPr/>
        <w:t>11</w:t>
      </w:r>
      <w:r>
        <w:rPr>
          <w:rtl w:val="true"/>
        </w:rPr>
        <w:t xml:space="preserve"> - </w:t>
      </w:r>
      <w:r>
        <w:rPr>
          <w:rtl w:val="true"/>
        </w:rPr>
        <w:t xml:space="preserve">وأمر له معاوية بأربعة آلاف درهم فقبضها ثم صرفها في بني عبد المطلب ، فقالوا له </w:t>
      </w:r>
      <w:r>
        <w:rPr>
          <w:rtl w:val="true"/>
        </w:rPr>
        <w:t xml:space="preserve">: </w:t>
      </w:r>
      <w:r>
        <w:rPr>
          <w:rtl w:val="true"/>
        </w:rPr>
        <w:t>لا نقبل صدقة</w:t>
      </w:r>
      <w:r>
        <w:rPr>
          <w:rtl w:val="true"/>
        </w:rPr>
        <w:t>.</w:t>
      </w:r>
      <w:bookmarkEnd w:id="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بصدقة ، إنّما هي هدية ، فلم يبق منها شيء ، فبلغ ذلك معاوية فكتب إليه يلومه وان يقصر عن ذلك ، فكتب إليه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يرى بالجود عارا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عارٌ أن يضنّ ويبخلا</w:t>
      </w:r>
    </w:p>
    <w:p>
      <w:pPr>
        <w:pStyle w:val="BookText"/>
        <w:rPr/>
      </w:pPr>
      <w:r>
        <w:rPr>
          <w:rFonts w:ascii="Amiri" w:hAnsi="Amiri" w:eastAsia="Amiri" w:cs="Amiri"/>
          <w:color w:val="111111"/>
          <w:sz w:val="28"/>
          <w:sz w:val="28"/>
          <w:szCs w:val="28"/>
          <w:rtl w:val="true"/>
          <w:lang w:bidi="ar-SA"/>
        </w:rPr>
        <w:t xml:space="preserve">إذا المرء أثرى ثم لم يرج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فلاقته المنية أوّلا </w:t>
      </w:r>
      <w:r>
        <w:rPr>
          <w:rStyle w:val="FootnoteAnchor"/>
          <w:rtl w:val="true"/>
        </w:rPr>
        <w:footnoteReference w:id="78"/>
      </w:r>
    </w:p>
    <w:p>
      <w:pPr>
        <w:pStyle w:val="Heading4"/>
        <w:numPr>
          <w:ilvl w:val="3"/>
          <w:numId w:val="1"/>
        </w:numPr>
        <w:rPr/>
      </w:pPr>
      <w:bookmarkStart w:id="64" w:name="__RefHeading___Toc10159622_2142443653"/>
      <w:bookmarkStart w:id="65" w:name="_Toc22"/>
      <w:bookmarkEnd w:id="64"/>
      <w:r>
        <w:rPr/>
        <w:t>12</w:t>
      </w:r>
      <w:r>
        <w:rPr>
          <w:rtl w:val="true"/>
        </w:rPr>
        <w:t xml:space="preserve"> - </w:t>
      </w:r>
      <w:r>
        <w:rPr>
          <w:rtl w:val="true"/>
        </w:rPr>
        <w:t xml:space="preserve">وقال ابن منظور أيضاً </w:t>
      </w:r>
      <w:r>
        <w:rPr>
          <w:rtl w:val="true"/>
        </w:rPr>
        <w:t>:</w:t>
      </w:r>
      <w:bookmarkEnd w:id="65"/>
    </w:p>
    <w:p>
      <w:pPr>
        <w:pStyle w:val="BookText"/>
        <w:rPr/>
      </w:pPr>
      <w:r>
        <w:rPr>
          <w:rFonts w:ascii="Amiri" w:hAnsi="Amiri" w:eastAsia="Amiri" w:cs="Amiri"/>
          <w:color w:val="111111"/>
          <w:sz w:val="28"/>
          <w:sz w:val="28"/>
          <w:szCs w:val="28"/>
          <w:rtl w:val="true"/>
          <w:lang w:bidi="ar-SA"/>
        </w:rPr>
        <w:t xml:space="preserve">وأنشد المبرد لعبد اللّه بن العباس كتب به إلى معاوية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أغضيت عن غير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لراع لأسباب المودة حافظ</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يدعوني إلى الصرم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فآبى وتثنيني عليك الحفائظ </w:t>
      </w:r>
      <w:bookmarkStart w:id="66" w:name="pg15611_150030"/>
    </w:p>
    <w:p>
      <w:pPr>
        <w:pStyle w:val="BookText"/>
        <w:rPr/>
      </w:pPr>
      <w:bookmarkEnd w:id="66"/>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وانتظر العتبى وأغضي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طوراً مرّه وأغالظ</w:t>
      </w:r>
    </w:p>
    <w:p>
      <w:pPr>
        <w:pStyle w:val="BookText"/>
        <w:rPr/>
      </w:pPr>
      <w:r>
        <w:rPr>
          <w:rFonts w:ascii="Amiri" w:hAnsi="Amiri" w:eastAsia="Amiri" w:cs="Amiri"/>
          <w:color w:val="111111"/>
          <w:sz w:val="28"/>
          <w:sz w:val="28"/>
          <w:szCs w:val="28"/>
          <w:rtl w:val="true"/>
          <w:lang w:bidi="ar-SA"/>
        </w:rPr>
        <w:t xml:space="preserve">وانتظر الإقبال بالودّ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حتى أوجعتني المغايظ</w:t>
      </w:r>
    </w:p>
    <w:p>
      <w:pPr>
        <w:pStyle w:val="BookText"/>
        <w:rPr/>
      </w:pPr>
      <w:r>
        <w:rPr>
          <w:rFonts w:ascii="Amiri" w:hAnsi="Amiri" w:eastAsia="Amiri" w:cs="Amiri"/>
          <w:color w:val="111111"/>
          <w:sz w:val="28"/>
          <w:sz w:val="28"/>
          <w:szCs w:val="28"/>
          <w:rtl w:val="true"/>
          <w:lang w:bidi="ar-SA"/>
        </w:rPr>
        <w:t xml:space="preserve">وجرّبت ما يسلي المحبّ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وأقصرت والتجريب للمرء واعظ </w:t>
      </w:r>
      <w:r>
        <w:rPr>
          <w:rStyle w:val="FootnoteAnchor"/>
          <w:rtl w:val="true"/>
        </w:rPr>
        <w:footnoteReference w:id="79"/>
      </w:r>
    </w:p>
    <w:p>
      <w:pPr>
        <w:pStyle w:val="Heading4"/>
        <w:numPr>
          <w:ilvl w:val="3"/>
          <w:numId w:val="1"/>
        </w:numPr>
        <w:rPr/>
      </w:pPr>
      <w:bookmarkStart w:id="67" w:name="__RefHeading___Toc10159624_2142443653"/>
      <w:bookmarkStart w:id="68" w:name="_Toc23"/>
      <w:bookmarkEnd w:id="67"/>
      <w:r>
        <w:rPr/>
        <w:t>13</w:t>
      </w:r>
      <w:r>
        <w:rPr>
          <w:rtl w:val="true"/>
        </w:rPr>
        <w:t xml:space="preserve"> - </w:t>
      </w:r>
      <w:r>
        <w:rPr>
          <w:rtl w:val="true"/>
        </w:rPr>
        <w:t xml:space="preserve">وقال في جواب عمرو بن العاص عن أبيات قالها حين خدع أبا موسى الأشعري في التحكيم </w:t>
      </w:r>
      <w:r>
        <w:rPr>
          <w:rtl w:val="true"/>
        </w:rPr>
        <w:t>:</w:t>
      </w:r>
      <w:bookmarkEnd w:id="68"/>
    </w:p>
    <w:p>
      <w:pPr>
        <w:pStyle w:val="BookText"/>
        <w:rPr/>
      </w:pPr>
      <w:r>
        <w:rPr>
          <w:rFonts w:ascii="Amiri" w:hAnsi="Amiri" w:eastAsia="Amiri" w:cs="Amiri"/>
          <w:color w:val="111111"/>
          <w:sz w:val="28"/>
          <w:sz w:val="28"/>
          <w:szCs w:val="28"/>
          <w:rtl w:val="true"/>
          <w:lang w:bidi="ar-SA"/>
        </w:rPr>
        <w:t xml:space="preserve">كذبتَ ولكن مثلك اليوم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أمركم ببغي لنا الشر والعز لا</w:t>
      </w:r>
    </w:p>
    <w:p>
      <w:pPr>
        <w:pStyle w:val="BookText"/>
        <w:rPr/>
      </w:pPr>
      <w:r>
        <w:rPr>
          <w:rFonts w:ascii="Amiri" w:hAnsi="Amiri" w:eastAsia="Amiri" w:cs="Amiri"/>
          <w:color w:val="111111"/>
          <w:sz w:val="28"/>
          <w:sz w:val="28"/>
          <w:szCs w:val="28"/>
          <w:rtl w:val="true"/>
          <w:lang w:bidi="ar-SA"/>
        </w:rPr>
        <w:t xml:space="preserve">وتزعم ان الأمر منك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وكل القول في شأنكم فضلا</w:t>
      </w:r>
    </w:p>
    <w:p>
      <w:pPr>
        <w:pStyle w:val="BookText"/>
        <w:rPr/>
      </w:pPr>
      <w:r>
        <w:rPr>
          <w:rFonts w:ascii="Amiri" w:hAnsi="Amiri" w:eastAsia="Amiri" w:cs="Amiri"/>
          <w:color w:val="111111"/>
          <w:sz w:val="28"/>
          <w:sz w:val="28"/>
          <w:szCs w:val="28"/>
          <w:rtl w:val="true"/>
          <w:lang w:bidi="ar-SA"/>
        </w:rPr>
        <w:t xml:space="preserve">فأنتم ورب البيت قد صار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لدين المصطفى الطيّب العدلا</w:t>
      </w:r>
    </w:p>
    <w:p>
      <w:pPr>
        <w:pStyle w:val="BookText"/>
        <w:rPr/>
      </w:pPr>
      <w:r>
        <w:rPr>
          <w:rFonts w:ascii="Amiri" w:hAnsi="Amiri" w:eastAsia="Amiri" w:cs="Amiri"/>
          <w:color w:val="111111"/>
          <w:sz w:val="28"/>
          <w:sz w:val="28"/>
          <w:szCs w:val="28"/>
          <w:rtl w:val="true"/>
          <w:lang w:bidi="ar-SA"/>
        </w:rPr>
        <w:t xml:space="preserve">أعاديتم حِبّ النبيّ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من سابقات ولا فضلا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وأنتم ورب البيت أخبث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ذا نعلين أو حافياً رجلا</w:t>
      </w:r>
    </w:p>
    <w:p>
      <w:pPr>
        <w:pStyle w:val="BookText"/>
        <w:rPr/>
      </w:pPr>
      <w:r>
        <w:rPr>
          <w:rFonts w:ascii="Amiri" w:hAnsi="Amiri" w:eastAsia="Amiri" w:cs="Amiri"/>
          <w:color w:val="111111"/>
          <w:sz w:val="28"/>
          <w:sz w:val="28"/>
          <w:szCs w:val="28"/>
          <w:rtl w:val="true"/>
          <w:lang w:bidi="ar-SA"/>
        </w:rPr>
        <w:t xml:space="preserve">غدرتم وكان الغدر منكم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حرثاً وأن لم يكن نسلا </w:t>
      </w:r>
      <w:r>
        <w:rPr>
          <w:rStyle w:val="FootnoteAnchor"/>
          <w:rtl w:val="true"/>
        </w:rPr>
        <w:footnoteReference w:id="81"/>
      </w:r>
    </w:p>
    <w:p>
      <w:pPr>
        <w:pStyle w:val="Heading4"/>
        <w:numPr>
          <w:ilvl w:val="3"/>
          <w:numId w:val="1"/>
        </w:numPr>
        <w:rPr/>
      </w:pPr>
      <w:bookmarkStart w:id="69" w:name="__RefHeading___Toc10159626_2142443653"/>
      <w:bookmarkStart w:id="70" w:name="_Toc24"/>
      <w:bookmarkEnd w:id="69"/>
      <w:r>
        <w:rPr/>
        <w:t>14</w:t>
      </w:r>
      <w:r>
        <w:rPr>
          <w:rtl w:val="true"/>
        </w:rPr>
        <w:t xml:space="preserve"> - </w:t>
      </w:r>
      <w:r>
        <w:rPr>
          <w:rtl w:val="true"/>
        </w:rPr>
        <w:t xml:space="preserve">وقال يخاطب أبا موسى الأشعري عند ندامته بعد التحكيم </w:t>
      </w:r>
      <w:r>
        <w:rPr>
          <w:rtl w:val="true"/>
        </w:rPr>
        <w:t>:</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موسى بليت وكنت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القعر مخزون اللسان </w:t>
      </w:r>
      <w:bookmarkStart w:id="71" w:name="pg15611_150031"/>
    </w:p>
    <w:p>
      <w:pPr>
        <w:pStyle w:val="BookText"/>
        <w:rPr/>
      </w:pPr>
      <w:bookmarkEnd w:id="71"/>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رمى عمرو صفاتك يا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من شيخ يماني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فأمسيت العشية ذا 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الركن منكوب العنان</w:t>
      </w:r>
    </w:p>
    <w:p>
      <w:pPr>
        <w:pStyle w:val="BookText"/>
        <w:rPr/>
      </w:pPr>
      <w:r>
        <w:rPr>
          <w:rFonts w:ascii="Amiri" w:hAnsi="Amiri" w:eastAsia="Amiri" w:cs="Amiri"/>
          <w:color w:val="111111"/>
          <w:sz w:val="28"/>
          <w:sz w:val="28"/>
          <w:szCs w:val="28"/>
          <w:rtl w:val="true"/>
          <w:lang w:bidi="ar-SA"/>
        </w:rPr>
        <w:t xml:space="preserve">تعض الكف من ندمٍ 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عليك عضّك بالبنان </w:t>
      </w:r>
      <w:r>
        <w:rPr>
          <w:rStyle w:val="FootnoteAnchor"/>
          <w:rtl w:val="true"/>
        </w:rPr>
        <w:footnoteReference w:id="83"/>
      </w:r>
    </w:p>
    <w:p>
      <w:pPr>
        <w:pStyle w:val="Heading4"/>
        <w:numPr>
          <w:ilvl w:val="3"/>
          <w:numId w:val="1"/>
        </w:numPr>
        <w:rPr/>
      </w:pPr>
      <w:bookmarkStart w:id="72" w:name="__RefHeading___Toc10159628_2142443653"/>
      <w:bookmarkStart w:id="73" w:name="_Toc25"/>
      <w:bookmarkEnd w:id="72"/>
      <w:r>
        <w:rPr/>
        <w:t>15</w:t>
      </w:r>
      <w:r>
        <w:rPr>
          <w:rtl w:val="true"/>
        </w:rPr>
        <w:t xml:space="preserve"> - </w:t>
      </w:r>
      <w:r>
        <w:rPr>
          <w:rtl w:val="true"/>
        </w:rPr>
        <w:t xml:space="preserve">وقال يجيب ابن الزبير في منافرة جرت بينهما </w:t>
      </w:r>
      <w:r>
        <w:rPr>
          <w:rtl w:val="true"/>
        </w:rPr>
        <w:t>:</w:t>
      </w:r>
      <w:bookmarkEnd w:id="73"/>
    </w:p>
    <w:p>
      <w:pPr>
        <w:pStyle w:val="BookText"/>
        <w:rPr/>
      </w:pPr>
      <w:r>
        <w:rPr>
          <w:rFonts w:ascii="Amiri" w:hAnsi="Amiri" w:eastAsia="Amiri" w:cs="Amiri"/>
          <w:color w:val="111111"/>
          <w:sz w:val="28"/>
          <w:sz w:val="28"/>
          <w:szCs w:val="28"/>
          <w:rtl w:val="true"/>
          <w:lang w:bidi="ar-SA"/>
        </w:rPr>
        <w:t xml:space="preserve">تنافرني يا ابن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pStyle w:val="BookText"/>
        <w:rPr/>
      </w:pPr>
      <w:r>
        <w:rPr>
          <w:rFonts w:ascii="Amiri" w:hAnsi="Amiri" w:eastAsia="Amiri" w:cs="Amiri"/>
          <w:color w:val="111111"/>
          <w:sz w:val="28"/>
          <w:sz w:val="28"/>
          <w:szCs w:val="28"/>
          <w:rtl w:val="true"/>
          <w:lang w:bidi="ar-SA"/>
        </w:rPr>
        <w:t xml:space="preserve">ولو غيرنا يابن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ساميت شمس الأصائل</w:t>
      </w:r>
    </w:p>
    <w:p>
      <w:pPr>
        <w:pStyle w:val="BookText"/>
        <w:rPr/>
      </w:pPr>
      <w:r>
        <w:rPr>
          <w:rFonts w:ascii="Amiri" w:hAnsi="Amiri" w:eastAsia="Amiri" w:cs="Amiri"/>
          <w:color w:val="111111"/>
          <w:sz w:val="28"/>
          <w:sz w:val="28"/>
          <w:szCs w:val="28"/>
          <w:rtl w:val="true"/>
          <w:lang w:bidi="ar-SA"/>
        </w:rPr>
        <w:t xml:space="preserve">وقال أيضاً في تلك المنافرة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ارتحلوا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لغفا وناما</w:t>
      </w:r>
    </w:p>
    <w:p>
      <w:pPr>
        <w:pStyle w:val="BookText"/>
        <w:rPr/>
      </w:pPr>
      <w:r>
        <w:rPr>
          <w:rFonts w:ascii="Amiri" w:hAnsi="Amiri" w:eastAsia="Amiri" w:cs="Amiri"/>
          <w:color w:val="111111"/>
          <w:sz w:val="28"/>
          <w:sz w:val="28"/>
          <w:szCs w:val="28"/>
          <w:rtl w:val="true"/>
          <w:lang w:bidi="ar-SA"/>
        </w:rPr>
        <w:t xml:space="preserve">وقال أيضاً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منها بعض ما كان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 جري الكرام وبلّدا</w:t>
      </w:r>
    </w:p>
    <w:p>
      <w:pPr>
        <w:pStyle w:val="BookText"/>
        <w:rPr/>
      </w:pPr>
      <w:r>
        <w:rPr>
          <w:rFonts w:ascii="Amiri" w:hAnsi="Amiri" w:eastAsia="Amiri" w:cs="Amiri"/>
          <w:color w:val="111111"/>
          <w:sz w:val="28"/>
          <w:sz w:val="28"/>
          <w:szCs w:val="28"/>
          <w:rtl w:val="true"/>
          <w:lang w:bidi="ar-SA"/>
        </w:rPr>
        <w:t xml:space="preserve">وما كان إلاّ كالهجين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فجاراه العناق فأجهدا </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10159630_2142443653"/>
      <w:bookmarkStart w:id="75" w:name="_Toc26"/>
      <w:bookmarkEnd w:id="74"/>
      <w:r>
        <w:rPr/>
        <w:t>16</w:t>
      </w:r>
      <w:r>
        <w:rPr>
          <w:rtl w:val="true"/>
        </w:rPr>
        <w:t xml:space="preserve"> - </w:t>
      </w:r>
      <w:r>
        <w:rPr>
          <w:rtl w:val="true"/>
        </w:rPr>
        <w:t xml:space="preserve">وقال في تكريم الخيل وحبّه لها </w:t>
      </w:r>
      <w:r>
        <w:rPr>
          <w:rtl w:val="true"/>
        </w:rPr>
        <w:t>:</w:t>
      </w:r>
      <w:bookmarkStart w:id="76" w:name="pg15611_150032"/>
      <w:bookmarkEnd w:id="75"/>
    </w:p>
    <w:p>
      <w:pPr>
        <w:pStyle w:val="BookText"/>
        <w:rPr/>
      </w:pPr>
      <w:bookmarkEnd w:id="76"/>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أحبّوا الخيل واصطبروا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 فيها والجمالا</w:t>
      </w:r>
    </w:p>
    <w:p>
      <w:pPr>
        <w:pStyle w:val="BookText"/>
        <w:rPr/>
      </w:pPr>
      <w:r>
        <w:rPr>
          <w:rFonts w:ascii="Amiri" w:hAnsi="Amiri" w:eastAsia="Amiri" w:cs="Amiri"/>
          <w:color w:val="111111"/>
          <w:sz w:val="28"/>
          <w:sz w:val="28"/>
          <w:szCs w:val="28"/>
          <w:rtl w:val="true"/>
          <w:lang w:bidi="ar-SA"/>
        </w:rPr>
        <w:t xml:space="preserve">إذا ما الخيل ضيّعها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ربطناها فأشركت العيالا</w:t>
      </w:r>
    </w:p>
    <w:p>
      <w:pPr>
        <w:pStyle w:val="BookText"/>
        <w:rPr/>
      </w:pPr>
      <w:r>
        <w:rPr>
          <w:rFonts w:ascii="Amiri" w:hAnsi="Amiri" w:eastAsia="Amiri" w:cs="Amiri"/>
          <w:color w:val="111111"/>
          <w:sz w:val="28"/>
          <w:sz w:val="28"/>
          <w:szCs w:val="28"/>
          <w:rtl w:val="true"/>
          <w:lang w:bidi="ar-SA"/>
        </w:rPr>
        <w:t xml:space="preserve">نقاسمها المعيشة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ونكسوها البراقع والجلالا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وقد شطرها بعضهم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جميل الشطي في ترجمة الشيخ عبد الجليل المواهبي قوله مشطراً هذه الأبيات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احبّوا الخيل واصطبروا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بها المسرّة والكمالا</w:t>
      </w:r>
    </w:p>
    <w:p>
      <w:pPr>
        <w:pStyle w:val="BookText"/>
        <w:rPr/>
      </w:pPr>
      <w:r>
        <w:rPr>
          <w:rFonts w:ascii="Amiri" w:hAnsi="Amiri" w:eastAsia="Amiri" w:cs="Amiri"/>
          <w:color w:val="111111"/>
          <w:sz w:val="28"/>
          <w:sz w:val="28"/>
          <w:szCs w:val="28"/>
          <w:rtl w:val="true"/>
          <w:lang w:bidi="ar-SA"/>
        </w:rPr>
        <w:t xml:space="preserve">وراعوا حقها في كلّ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العز فيها والجمالا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الخيل ضيعّها أناس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أنلناها الترفه والدلالا</w:t>
      </w:r>
    </w:p>
    <w:p>
      <w:pPr>
        <w:pStyle w:val="BookText"/>
        <w:rPr/>
      </w:pPr>
      <w:r>
        <w:rPr>
          <w:rFonts w:ascii="Amiri" w:hAnsi="Amiri" w:eastAsia="Amiri" w:cs="Amiri"/>
          <w:color w:val="111111"/>
          <w:sz w:val="28"/>
          <w:sz w:val="28"/>
          <w:szCs w:val="28"/>
          <w:rtl w:val="true"/>
          <w:lang w:bidi="ar-SA"/>
        </w:rPr>
        <w:t xml:space="preserve">فخير في نواصيها اقتضى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حفظناها فأشبهت العيالا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نقاسمها المعيشة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نخشى لنعمتنا زوالا</w:t>
      </w:r>
    </w:p>
    <w:p>
      <w:pPr>
        <w:pStyle w:val="BookText"/>
        <w:rPr/>
      </w:pPr>
      <w:r>
        <w:rPr>
          <w:rFonts w:ascii="Amiri" w:hAnsi="Amiri" w:eastAsia="Amiri" w:cs="Amiri"/>
          <w:color w:val="111111"/>
          <w:sz w:val="28"/>
          <w:sz w:val="28"/>
          <w:szCs w:val="28"/>
          <w:rtl w:val="true"/>
          <w:lang w:bidi="ar-SA"/>
        </w:rPr>
        <w:t xml:space="preserve">ونلبسها المحاسن من 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ونكسوها البراقع والجلالا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وقد روى الأبيات الثلاثة علي بن عبد الرحمن بن هذيل الأندلسي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حلبة الفرسان وأشعار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الأخطل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لعبد اللّه بن عباس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0159632_2142443653"/>
      <w:bookmarkStart w:id="78" w:name="_Toc27"/>
      <w:bookmarkEnd w:id="77"/>
      <w:r>
        <w:rPr/>
        <w:t>17</w:t>
      </w:r>
      <w:r>
        <w:rPr>
          <w:rtl w:val="true"/>
        </w:rPr>
        <w:t xml:space="preserve"> - </w:t>
      </w:r>
      <w:r>
        <w:rPr>
          <w:rtl w:val="true"/>
        </w:rPr>
        <w:t xml:space="preserve">وقال فيمن نزلت به ملمة فأتاه لكشفها </w:t>
      </w:r>
      <w:r>
        <w:rPr>
          <w:rtl w:val="true"/>
        </w:rPr>
        <w:t>:</w:t>
      </w:r>
      <w:bookmarkStart w:id="79" w:name="pg15611_150033"/>
      <w:bookmarkEnd w:id="78"/>
    </w:p>
    <w:p>
      <w:pPr>
        <w:pStyle w:val="BookText"/>
        <w:rPr/>
      </w:pPr>
      <w:bookmarkEnd w:id="79"/>
      <w:r>
        <w:rPr>
          <w:rFonts w:ascii="Amiri" w:hAnsi="Amiri" w:eastAsia="Amiri" w:cs="Amiri"/>
          <w:color w:val="111111"/>
          <w:sz w:val="28"/>
          <w:sz w:val="28"/>
          <w:szCs w:val="28"/>
          <w:rtl w:val="true"/>
          <w:lang w:bidi="ar-SA"/>
        </w:rPr>
        <w:t xml:space="preserve">إذا طارقات الهم ضاجعت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فكر الليل والليل عاكر</w:t>
      </w:r>
    </w:p>
    <w:p>
      <w:pPr>
        <w:pStyle w:val="BookText"/>
        <w:rPr/>
      </w:pPr>
      <w:r>
        <w:rPr>
          <w:rFonts w:ascii="Amiri" w:hAnsi="Amiri" w:eastAsia="Amiri" w:cs="Amiri"/>
          <w:color w:val="111111"/>
          <w:sz w:val="28"/>
          <w:sz w:val="28"/>
          <w:szCs w:val="28"/>
          <w:rtl w:val="true"/>
          <w:lang w:bidi="ar-SA"/>
        </w:rPr>
        <w:t xml:space="preserve">وباكرني في حاجة لم يجد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ولا من نكبة الدهر ناصر</w:t>
      </w:r>
    </w:p>
    <w:p>
      <w:pPr>
        <w:pStyle w:val="BookText"/>
        <w:rPr/>
      </w:pPr>
      <w:r>
        <w:rPr>
          <w:rFonts w:ascii="Amiri" w:hAnsi="Amiri" w:eastAsia="Amiri" w:cs="Amiri"/>
          <w:color w:val="111111"/>
          <w:sz w:val="28"/>
          <w:sz w:val="28"/>
          <w:szCs w:val="28"/>
          <w:rtl w:val="true"/>
          <w:lang w:bidi="ar-SA"/>
        </w:rPr>
        <w:t xml:space="preserve">فرجت بما لي همه عن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وزايله الهم الطروق المساور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وكان له فضلٌ عليّ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الخير إني للذي ظنّ شاكر </w:t>
      </w:r>
      <w:r>
        <w:rPr>
          <w:rStyle w:val="FootnoteAnchor"/>
          <w:rtl w:val="true"/>
        </w:rPr>
        <w:footnoteReference w:id="88"/>
      </w:r>
    </w:p>
    <w:p>
      <w:pPr>
        <w:pStyle w:val="Heading4"/>
        <w:numPr>
          <w:ilvl w:val="3"/>
          <w:numId w:val="1"/>
        </w:numPr>
        <w:rPr/>
      </w:pPr>
      <w:bookmarkStart w:id="80" w:name="__RefHeading___Toc10159634_2142443653"/>
      <w:bookmarkStart w:id="81" w:name="_Toc28"/>
      <w:bookmarkEnd w:id="80"/>
      <w:r>
        <w:rPr/>
        <w:t>18</w:t>
      </w:r>
      <w:r>
        <w:rPr>
          <w:rtl w:val="true"/>
        </w:rPr>
        <w:t xml:space="preserve"> - </w:t>
      </w:r>
      <w:r>
        <w:rPr>
          <w:rtl w:val="true"/>
        </w:rPr>
        <w:t xml:space="preserve">وقال في مفاسدالسرف في الطعام والمنام والكلام وما يفعله الشيب بصاحبه </w:t>
      </w:r>
      <w:r>
        <w:rPr>
          <w:rtl w:val="true"/>
        </w:rPr>
        <w:t>:</w:t>
      </w:r>
      <w:bookmarkEnd w:id="81"/>
    </w:p>
    <w:p>
      <w:pPr>
        <w:pStyle w:val="BookText"/>
        <w:rPr/>
      </w:pPr>
      <w:r>
        <w:rPr>
          <w:rFonts w:ascii="Amiri" w:hAnsi="Amiri" w:eastAsia="Amiri" w:cs="Amiri"/>
          <w:color w:val="111111"/>
          <w:sz w:val="28"/>
          <w:sz w:val="28"/>
          <w:szCs w:val="28"/>
          <w:rtl w:val="true"/>
          <w:lang w:bidi="ar-SA"/>
        </w:rPr>
        <w:t xml:space="preserve">إذا كثر الطعام فحذّروني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القلب يفسده الطعام</w:t>
      </w:r>
    </w:p>
    <w:p>
      <w:pPr>
        <w:pStyle w:val="BookText"/>
        <w:rPr/>
      </w:pPr>
      <w:r>
        <w:rPr>
          <w:rFonts w:ascii="Amiri" w:hAnsi="Amiri" w:eastAsia="Amiri" w:cs="Amiri"/>
          <w:color w:val="111111"/>
          <w:sz w:val="28"/>
          <w:sz w:val="28"/>
          <w:szCs w:val="28"/>
          <w:rtl w:val="true"/>
          <w:lang w:bidi="ar-SA"/>
        </w:rPr>
        <w:t xml:space="preserve">إذا كثر المنام فنبهوني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العمر ينقصه المنام</w:t>
      </w:r>
    </w:p>
    <w:p>
      <w:pPr>
        <w:pStyle w:val="BookText"/>
        <w:rPr/>
      </w:pPr>
      <w:r>
        <w:rPr>
          <w:rFonts w:ascii="Amiri" w:hAnsi="Amiri" w:eastAsia="Amiri" w:cs="Amiri"/>
          <w:color w:val="111111"/>
          <w:sz w:val="28"/>
          <w:sz w:val="28"/>
          <w:szCs w:val="28"/>
          <w:rtl w:val="true"/>
          <w:lang w:bidi="ar-SA"/>
        </w:rPr>
        <w:t xml:space="preserve">إذا اكثر الكلام فسكتّوني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يهدمه الكلام</w:t>
      </w:r>
    </w:p>
    <w:p>
      <w:pPr>
        <w:pStyle w:val="BookText"/>
        <w:rPr/>
      </w:pPr>
      <w:r>
        <w:rPr>
          <w:rFonts w:ascii="Amiri" w:hAnsi="Amiri" w:eastAsia="Amiri" w:cs="Amiri"/>
          <w:color w:val="111111"/>
          <w:sz w:val="28"/>
          <w:sz w:val="28"/>
          <w:szCs w:val="28"/>
          <w:rtl w:val="true"/>
          <w:lang w:bidi="ar-SA"/>
        </w:rPr>
        <w:t xml:space="preserve">إذا كثر المشيب فحذروني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الشيب يتبعه الحِمام </w:t>
      </w:r>
      <w:r>
        <w:rPr>
          <w:rStyle w:val="FootnoteAnchor"/>
          <w:rtl w:val="true"/>
        </w:rPr>
        <w:footnoteReference w:id="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وردت الأبيات في كتاب زهر الربيع للجزائري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ط الحيدرية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 هـ وهي إن صحت نسبتها فإنها لم تكن بمستوى ما تقدم له من شعر صحت نسبته إليه ، ومع ذلك فإن خلت من نمط أسلوبه الأدبي الرفيع ، لكنها لم تخل من الجانب التربوي الذي نتلمس نهجه في المأثور عنه من النثر في الوصايا والحكم ، وليس لنا أن ننفي صحة نسبتها إليه ، لمجرد خلو النظم من قوة الشعر الذي تميز فيما صحت نسبته إليه ، بعد ما عرفنا بالبداهة تفاوت حال المرء في مراحل حياته في نشاطه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صحة النسبة على ذمة الرواة</w:t>
      </w:r>
      <w:r>
        <w:rPr>
          <w:rFonts w:eastAsia="Amiri" w:cs="Amiri" w:ascii="Amiri" w:hAnsi="Amiri"/>
          <w:color w:val="111111"/>
          <w:sz w:val="28"/>
          <w:szCs w:val="28"/>
          <w:rtl w:val="true"/>
          <w:lang w:bidi="ar-SA"/>
        </w:rPr>
        <w:t>.</w:t>
      </w:r>
      <w:bookmarkStart w:id="82" w:name="pg15611_150034"/>
    </w:p>
    <w:p>
      <w:pPr>
        <w:pStyle w:val="Heading4"/>
        <w:numPr>
          <w:ilvl w:val="3"/>
          <w:numId w:val="1"/>
        </w:numPr>
        <w:rPr/>
      </w:pPr>
      <w:bookmarkStart w:id="83" w:name="__RefHeading___Toc10159636_2142443653"/>
      <w:bookmarkStart w:id="84" w:name="_Toc29"/>
      <w:bookmarkEnd w:id="82"/>
      <w:bookmarkEnd w:id="83"/>
      <w:r>
        <w:rPr/>
        <w:t>19</w:t>
      </w:r>
      <w:r>
        <w:rPr>
          <w:rtl w:val="true"/>
        </w:rPr>
        <w:t xml:space="preserve"> - </w:t>
      </w:r>
      <w:r>
        <w:rPr>
          <w:rtl w:val="true"/>
        </w:rPr>
        <w:t xml:space="preserve">وقال في طلب العلم واختيار أحسنه </w:t>
      </w:r>
      <w:r>
        <w:rPr>
          <w:rtl w:val="true"/>
        </w:rPr>
        <w:t>:</w:t>
      </w:r>
      <w:bookmarkEnd w:id="84"/>
    </w:p>
    <w:p>
      <w:pPr>
        <w:pStyle w:val="BookText"/>
        <w:rPr/>
      </w:pPr>
      <w:r>
        <w:rPr>
          <w:rFonts w:ascii="Amiri" w:hAnsi="Amiri" w:eastAsia="Amiri" w:cs="Amiri"/>
          <w:color w:val="111111"/>
          <w:sz w:val="28"/>
          <w:sz w:val="28"/>
          <w:szCs w:val="28"/>
          <w:rtl w:val="true"/>
          <w:lang w:bidi="ar-SA"/>
        </w:rPr>
        <w:t xml:space="preserve">ما أكثر العلم وأوسعه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يقدر أن يجمعه</w:t>
      </w:r>
    </w:p>
    <w:p>
      <w:pPr>
        <w:pStyle w:val="BookText"/>
        <w:rPr/>
      </w:pPr>
      <w:r>
        <w:rPr>
          <w:rFonts w:ascii="Amiri" w:hAnsi="Amiri" w:eastAsia="Amiri" w:cs="Amiri"/>
          <w:color w:val="111111"/>
          <w:sz w:val="28"/>
          <w:sz w:val="28"/>
          <w:szCs w:val="28"/>
          <w:rtl w:val="true"/>
          <w:lang w:bidi="ar-SA"/>
        </w:rPr>
        <w:t xml:space="preserve">إن كنت لا بد له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 فالتمس منه أنفعه </w:t>
      </w:r>
      <w:r>
        <w:rPr>
          <w:rStyle w:val="FootnoteAnchor"/>
          <w:rtl w:val="true"/>
        </w:rPr>
        <w:footnoteReference w:id="90"/>
      </w:r>
    </w:p>
    <w:p>
      <w:pPr>
        <w:pStyle w:val="Heading4"/>
        <w:numPr>
          <w:ilvl w:val="3"/>
          <w:numId w:val="1"/>
        </w:numPr>
        <w:rPr/>
      </w:pPr>
      <w:bookmarkStart w:id="85" w:name="__RefHeading___Toc10159638_2142443653"/>
      <w:bookmarkStart w:id="86" w:name="_Toc30"/>
      <w:bookmarkEnd w:id="85"/>
      <w:r>
        <w:rPr/>
        <w:t>20</w:t>
      </w:r>
      <w:r>
        <w:rPr>
          <w:rtl w:val="true"/>
        </w:rPr>
        <w:t xml:space="preserve"> - </w:t>
      </w:r>
      <w:r>
        <w:rPr>
          <w:rtl w:val="true"/>
        </w:rPr>
        <w:t xml:space="preserve">وقال في طريقه من البصرة إلى الكوفة يحدو الإبل </w:t>
      </w:r>
      <w:r>
        <w:rPr>
          <w:rtl w:val="true"/>
        </w:rPr>
        <w:t>:</w:t>
      </w:r>
      <w:bookmarkEnd w:id="86"/>
    </w:p>
    <w:p>
      <w:pPr>
        <w:pStyle w:val="BookText"/>
        <w:rPr/>
      </w:pPr>
      <w:r>
        <w:rPr>
          <w:rFonts w:ascii="Amiri" w:hAnsi="Amiri" w:eastAsia="Amiri" w:cs="Amiri"/>
          <w:color w:val="111111"/>
          <w:sz w:val="28"/>
          <w:sz w:val="28"/>
          <w:szCs w:val="28"/>
          <w:rtl w:val="true"/>
          <w:lang w:bidi="ar-SA"/>
        </w:rPr>
        <w:t xml:space="preserve">أوبي إلى أهلك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أوبي فقد حان لك الإياب </w:t>
      </w:r>
      <w:r>
        <w:rPr>
          <w:rStyle w:val="FootnoteAnchor"/>
          <w:rtl w:val="true"/>
        </w:rPr>
        <w:footnoteReference w:id="91"/>
      </w:r>
    </w:p>
    <w:p>
      <w:pPr>
        <w:pStyle w:val="Heading4"/>
        <w:numPr>
          <w:ilvl w:val="3"/>
          <w:numId w:val="1"/>
        </w:numPr>
        <w:rPr/>
      </w:pPr>
      <w:bookmarkStart w:id="87" w:name="__RefHeading___Toc10159640_2142443653"/>
      <w:bookmarkStart w:id="88" w:name="_Toc31"/>
      <w:bookmarkEnd w:id="87"/>
      <w:r>
        <w:rPr/>
        <w:t>21</w:t>
      </w:r>
      <w:r>
        <w:rPr>
          <w:rtl w:val="true"/>
        </w:rPr>
        <w:t xml:space="preserve"> - </w:t>
      </w:r>
      <w:r>
        <w:rPr>
          <w:rtl w:val="true"/>
        </w:rPr>
        <w:t xml:space="preserve">روى البلاذري في </w:t>
      </w:r>
      <w:r>
        <w:rPr>
          <w:rtl w:val="true"/>
        </w:rPr>
        <w:t xml:space="preserve">( </w:t>
      </w:r>
      <w:r>
        <w:rPr>
          <w:rtl w:val="true"/>
        </w:rPr>
        <w:t xml:space="preserve">أنساب الأشراف </w:t>
      </w:r>
      <w:r>
        <w:rPr>
          <w:rtl w:val="true"/>
        </w:rPr>
        <w:t xml:space="preserve">) </w:t>
      </w:r>
      <w:r>
        <w:rPr>
          <w:rtl w:val="true"/>
        </w:rPr>
        <w:t xml:space="preserve">في ترجمته ، فقال </w:t>
      </w:r>
      <w:r>
        <w:rPr>
          <w:rtl w:val="true"/>
        </w:rPr>
        <w:t xml:space="preserve">: </w:t>
      </w:r>
      <w:r>
        <w:rPr>
          <w:rtl w:val="true"/>
        </w:rPr>
        <w:t xml:space="preserve">حدثني عمرو بن أبي عمرو الشيباني عن أبيه قال </w:t>
      </w:r>
      <w:r>
        <w:rPr>
          <w:rtl w:val="true"/>
        </w:rPr>
        <w:t xml:space="preserve">: </w:t>
      </w:r>
      <w:r>
        <w:rPr>
          <w:rtl w:val="true"/>
        </w:rPr>
        <w:t xml:space="preserve">حدثت ان ابن عباس لما كفّ بصره قال أو تمثل </w:t>
      </w:r>
      <w:r>
        <w:rPr>
          <w:rtl w:val="true"/>
        </w:rPr>
        <w:t>:</w:t>
      </w:r>
      <w:bookmarkEnd w:id="88"/>
    </w:p>
    <w:p>
      <w:pPr>
        <w:pStyle w:val="BookText"/>
        <w:rPr/>
      </w:pPr>
      <w:r>
        <w:rPr>
          <w:rFonts w:ascii="Amiri" w:hAnsi="Amiri" w:eastAsia="Amiri" w:cs="Amiri"/>
          <w:color w:val="111111"/>
          <w:sz w:val="28"/>
          <w:sz w:val="28"/>
          <w:szCs w:val="28"/>
          <w:rtl w:val="true"/>
          <w:lang w:bidi="ar-SA"/>
        </w:rPr>
        <w:t xml:space="preserve">ما زال عمري على الأيام منتقصا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فنيت وحبل الدهر ممدود</w:t>
      </w:r>
    </w:p>
    <w:p>
      <w:pPr>
        <w:pStyle w:val="BookText"/>
        <w:rPr/>
      </w:pPr>
      <w:r>
        <w:rPr>
          <w:rFonts w:ascii="Amiri" w:hAnsi="Amiri" w:eastAsia="Amiri" w:cs="Amiri"/>
          <w:color w:val="111111"/>
          <w:sz w:val="28"/>
          <w:sz w:val="28"/>
          <w:szCs w:val="28"/>
          <w:rtl w:val="true"/>
          <w:lang w:bidi="ar-SA"/>
        </w:rPr>
        <w:t xml:space="preserve">أقدّم العود قدامي وأتبعه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أمشي وما يمشي بي العود </w:t>
      </w:r>
      <w:r>
        <w:rPr>
          <w:rStyle w:val="FootnoteAnchor"/>
          <w:rtl w:val="true"/>
        </w:rPr>
        <w:footnoteReference w:id="92"/>
      </w:r>
    </w:p>
    <w:p>
      <w:pPr>
        <w:pStyle w:val="Heading4"/>
        <w:numPr>
          <w:ilvl w:val="3"/>
          <w:numId w:val="1"/>
        </w:numPr>
        <w:rPr/>
      </w:pPr>
      <w:bookmarkStart w:id="89" w:name="__RefHeading___Toc10159642_2142443653"/>
      <w:bookmarkStart w:id="90" w:name="_Toc32"/>
      <w:bookmarkEnd w:id="89"/>
      <w:r>
        <w:rPr/>
        <w:t>22</w:t>
      </w:r>
      <w:r>
        <w:rPr>
          <w:rtl w:val="true"/>
        </w:rPr>
        <w:t xml:space="preserve"> - </w:t>
      </w:r>
      <w:r>
        <w:rPr>
          <w:rtl w:val="true"/>
        </w:rPr>
        <w:t xml:space="preserve">ذكر الملا علي القاري في </w:t>
      </w:r>
      <w:r>
        <w:rPr>
          <w:rtl w:val="true"/>
        </w:rPr>
        <w:t xml:space="preserve">( </w:t>
      </w:r>
      <w:r>
        <w:rPr>
          <w:rtl w:val="true"/>
        </w:rPr>
        <w:t xml:space="preserve">مرقاة المفاتيح شرح مشكاة المصابيح </w:t>
      </w:r>
      <w:r>
        <w:rPr>
          <w:rtl w:val="true"/>
        </w:rPr>
        <w:t xml:space="preserve">) </w:t>
      </w:r>
      <w:r>
        <w:rPr>
          <w:rtl w:val="true"/>
        </w:rPr>
        <w:t xml:space="preserve">، قال </w:t>
      </w:r>
      <w:r>
        <w:rPr>
          <w:rtl w:val="true"/>
        </w:rPr>
        <w:t xml:space="preserve">: </w:t>
      </w:r>
      <w:r>
        <w:rPr>
          <w:rtl w:val="true"/>
        </w:rPr>
        <w:t xml:space="preserve">وحكي عن ابن عباس أنّه قال </w:t>
      </w:r>
      <w:r>
        <w:rPr>
          <w:rtl w:val="true"/>
        </w:rPr>
        <w:t>:</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العلم في القرآن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 عنه أفهام الرجال </w:t>
      </w:r>
      <w:r>
        <w:rPr>
          <w:rStyle w:val="FootnoteAnchor"/>
          <w:rtl w:val="true"/>
        </w:rPr>
        <w:footnoteReference w:id="93"/>
      </w:r>
      <w:bookmarkStart w:id="91" w:name="pg15611_150035"/>
    </w:p>
    <w:p>
      <w:pPr>
        <w:pStyle w:val="Heading4"/>
        <w:numPr>
          <w:ilvl w:val="3"/>
          <w:numId w:val="1"/>
        </w:numPr>
        <w:rPr/>
      </w:pPr>
      <w:bookmarkStart w:id="92" w:name="__RefHeading___Toc10159644_2142443653"/>
      <w:bookmarkStart w:id="93" w:name="_Toc33"/>
      <w:bookmarkEnd w:id="91"/>
      <w:bookmarkEnd w:id="92"/>
      <w:r>
        <w:rPr/>
        <w:t>23</w:t>
      </w:r>
      <w:r>
        <w:rPr>
          <w:rtl w:val="true"/>
        </w:rPr>
        <w:t xml:space="preserve"> - </w:t>
      </w:r>
      <w:r>
        <w:rPr>
          <w:rtl w:val="true"/>
        </w:rPr>
        <w:t xml:space="preserve">أخرج ابن عدي في </w:t>
      </w:r>
      <w:r>
        <w:rPr>
          <w:rtl w:val="true"/>
        </w:rPr>
        <w:t xml:space="preserve">( </w:t>
      </w:r>
      <w:r>
        <w:rPr>
          <w:rtl w:val="true"/>
        </w:rPr>
        <w:t xml:space="preserve">الكامل </w:t>
      </w:r>
      <w:r>
        <w:rPr>
          <w:rtl w:val="true"/>
        </w:rPr>
        <w:t xml:space="preserve">) </w:t>
      </w:r>
      <w:r>
        <w:rPr>
          <w:rtl w:val="true"/>
        </w:rPr>
        <w:t>بسنده عن ابن عباس</w:t>
      </w:r>
      <w:bookmarkEnd w:id="9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آتاه اللّه وجهاً حسناً ، واسما حسنا ، وجعله في موضع غير شائن له فهو من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أنشأ ابن عباس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شرط النبيّ إذ قال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الخير من حسان الوجوه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وقال الآبي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صلى اللّه عليه وآله وسلم هجاء الأعشى علقمة ، نهى أصحابه أن يرووه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سفيان شعث مني عند قيصر ، فرد عليه علقمة وكذّب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فشكر النبيّ صلى اللّه عليه وآله وسلم ذلك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متابعة ابن عباس للشعر والشعراء ، وما يروى وما لايروى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لقد 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الموجز لمخطوطات مؤسسة علال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الرحمن بن العربي الحريسي مدير المؤسسة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المربّعة عدد أبياتها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في مدح النبيّ صلى اللّه عليه وآله وسلم المؤلف ابن عباس ، أوّلها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النوازل إن لاحت لك الخيم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الكثيب وبان البان والعلم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مقايسه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مسطرته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 مغربي رديء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لم أقف على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أنظر من هو ابن عباس هذا؟</w:t>
      </w:r>
    </w:p>
    <w:p>
      <w:pPr>
        <w:pStyle w:val="BookText"/>
        <w:rPr/>
      </w:pPr>
      <w:r>
        <w:rPr>
          <w:rFonts w:ascii="Amiri" w:hAnsi="Amiri" w:eastAsia="Amiri" w:cs="Amiri"/>
          <w:color w:val="111111"/>
          <w:sz w:val="28"/>
          <w:sz w:val="28"/>
          <w:szCs w:val="28"/>
          <w:rtl w:val="true"/>
          <w:lang w:bidi="ar-SA"/>
        </w:rPr>
        <w:t xml:space="preserve">وتوجد أيضاً ضمن كناش عدد ع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أن تكون القصيدة المربعة لابن عباس الذي هو صاحبنا؟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قائم يخضع في إثباته ونفيه للإطلاع على القصيدة ، وأنّى 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نشير إليها نظراً لخلو كتب السيرة والمدائح النبوية وغيرها عن ذكرها ولو كانت له لأشير إليها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5611_150038"/>
      <w:bookmarkStart w:id="95" w:name="pg15611_150038"/>
      <w:bookmarkEnd w:id="95"/>
    </w:p>
    <w:p>
      <w:pPr>
        <w:pStyle w:val="Heading3"/>
        <w:numPr>
          <w:ilvl w:val="2"/>
          <w:numId w:val="1"/>
        </w:numPr>
        <w:rPr/>
      </w:pPr>
      <w:bookmarkStart w:id="96" w:name="pg15611_150038"/>
      <w:bookmarkStart w:id="97" w:name="__RefHeading___Toc10159646_2142443653"/>
      <w:bookmarkStart w:id="98" w:name="_Toc34"/>
      <w:bookmarkEnd w:id="96"/>
      <w:bookmarkEnd w:id="97"/>
      <w:r>
        <w:rPr>
          <w:rtl w:val="true"/>
        </w:rPr>
        <w:t>المبحث الثاني</w:t>
      </w:r>
      <w:r>
        <w:rPr>
          <w:rtl w:val="true"/>
        </w:rPr>
        <w:t xml:space="preserve">: </w:t>
      </w:r>
      <w:r>
        <w:rPr>
          <w:rtl w:val="true"/>
        </w:rPr>
        <w:t>ابن عباس والخطابة</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10159648_2142443653"/>
      <w:bookmarkStart w:id="100" w:name="_Toc35"/>
      <w:bookmarkEnd w:id="99"/>
      <w:r>
        <w:rPr>
          <w:rtl w:val="true"/>
        </w:rPr>
        <w:t>اشارة</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الخطابة التي كانت عند العرب ، يتفاضلون فيها بالعصبيّة ، ويتفاخرون عندها بالأنساب ، ولمّا جاء الإسلام جمع كلمتهم على الهدى والتقى باسم الإسلام ، وحسبنا أن نستذكر من خطبة النبيّ صلى اللّه عليه وآله وسلم التي ألقاها يوم فتح مكة عند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إنّ اللّه قد أذهب عنكم نخوة الجاهلية وتعظمها بالآباء ، الناس من آدم وآدم خلق من تراب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خطبة من خطب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ربكم واحد ، وإنّ أباكم واحد ، وكلّكم لآدم وآدم من تراب ، وأكرمكم عند اللّه أتقاكم ، ليس لعربي على عجمي فضل إلاّ بالتقوى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صلى اللّه عليه وآله وسلم لما جاء المسلمين بالقرآن الكريم فقد زاد العرب بلاغة وحكمة ، فصار خطباؤهم يزيّنون خطبهم بآية من آيات الذكر الحكيم ، وكتب السيرة والتاريخ والأدب ملاء بالشواهد ، وأبرز الخطباء بعد </w:t>
      </w:r>
    </w:p>
    <w:p>
      <w:pPr>
        <w:pStyle w:val="BookText"/>
        <w:rPr/>
      </w:pPr>
      <w:r>
        <w:rPr>
          <w:rFonts w:ascii="Amiri" w:hAnsi="Amiri" w:eastAsia="Amiri" w:cs="Amiri"/>
          <w:color w:val="111111"/>
          <w:sz w:val="28"/>
          <w:sz w:val="28"/>
          <w:szCs w:val="28"/>
          <w:rtl w:val="true"/>
          <w:lang w:bidi="ar-SA"/>
        </w:rPr>
        <w:t xml:space="preserve">النبيّ صلى اللّه عليه وآله وسلم أثراً في الخطابة كان هو الإمام أمير المؤمنين عليه السلام ، فهو الذي سنّ الفصاحة لقريش كما قال معاوية في حديثه مع محقن بن أبي محقن الضبي ، وقد كان ابن عباس يقول في وصفه للإمام عليه السلام وقد سأله عنه معاوية كما سيأتي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أبا الحسن كان واللّه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وأخطب أهل الدنيا إلاّ الأنبياء والنبيّ المصطفى </w:t>
      </w:r>
      <w:r>
        <w:rPr>
          <w:rFonts w:eastAsia="Amiri" w:cs="Amiri" w:ascii="Amiri" w:hAnsi="Amiri"/>
          <w:color w:val="111111"/>
          <w:sz w:val="28"/>
          <w:szCs w:val="28"/>
          <w:rtl w:val="true"/>
          <w:lang w:bidi="ar-SA"/>
        </w:rPr>
        <w:t xml:space="preserve">... ) </w:t>
      </w:r>
      <w:r>
        <w:rPr>
          <w:rStyle w:val="FootnoteAnchor"/>
          <w:rtl w:val="true"/>
        </w:rPr>
        <w:footnoteReference w:id="99"/>
      </w:r>
      <w:r>
        <w:rPr>
          <w:rFonts w:ascii="Amiri" w:hAnsi="Amiri" w:eastAsia="Amiri" w:cs="Amiri"/>
          <w:color w:val="111111"/>
          <w:sz w:val="28"/>
          <w:sz w:val="28"/>
          <w:szCs w:val="28"/>
          <w:rtl w:val="true"/>
          <w:lang w:bidi="ar-SA"/>
        </w:rPr>
        <w:t xml:space="preserve">، وهو إمام الخطباء من العرب على الإطلاق بعد رسول اللّه صلى اللّه عليه وآله وسلم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حيّاً قائماً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ابن عباس من خطب الإمام عليه السلام وحكمه في كلمه كثيراً ، إذ كان له ومعه منذ رحلة الرسول صلى اللّه عليه وآله وسلم إلى الرفيق الأعلى حضور دائم ، وظلّ ملازم ، يحفظ عنه ما يقول ، ويعي منه ما يقصر عن فهمه غيره ، فكان ربيب علمهِ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جواب من سأله عن الإمام عليه السلام فأغضبه في مسألته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 عليّ علّمني ، وكان علمه من رسول اللّه صلى اللّه عليه وآله وسلم ، ورسول اللّه علّمه اللّه من فوق عرشه ، فعلم النبيّ من اللّه ، وعلم عليّ من النبيّ ، وعلمي من علم عليّ ، وعلم أصحاب محمد كلّهم في علم عليّ كالقطرة الواحدة في سبعة أبحر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01" w:name="pg15611_150042"/>
    </w:p>
    <w:p>
      <w:pPr>
        <w:pStyle w:val="BookText"/>
        <w:rPr/>
      </w:pPr>
      <w:bookmarkEnd w:id="101"/>
      <w:r>
        <w:rPr>
          <w:rFonts w:ascii="Amiri" w:hAnsi="Amiri" w:eastAsia="Amiri" w:cs="Amiri"/>
          <w:color w:val="111111"/>
          <w:sz w:val="28"/>
          <w:sz w:val="28"/>
          <w:szCs w:val="28"/>
          <w:rtl w:val="true"/>
          <w:lang w:bidi="ar-SA"/>
        </w:rPr>
        <w:t>فمن كان بهذه المثابة في المصدر في علومه ، هل تخفى عليه بلاغة عليّ عليه السلام وفصاحته في خطبه ومنثور حِكمه في كلامه ، وهو يعيش معه جنباً إلى جنب ، ثم لا يتعلم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ابن عباس الوحيد من بين شيعة الإمام عليه السلام الذي روى الخطبة الشقشقية التي كشفت عن مكنون الضمير عند الأمير عليه السلام ، مع ما روى عنه ما خصّه به من حديث على نهج ما مرّ ، ودع عنك طبيعة البيت الهاشمي من امتياز في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وذاك كان ابن عباس رضي اللّه عنه خطيباً بارعاً يأخذ بالألباب من سامعيه ، حتى كان بعضهم يرى على كلامه نوراً ، وآخر يودّ لو أذن له يقبّل رأسه ، وثالث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سمعته الترك أو الديلم لأسلمت ، وكلّ هذا قد تقدم ذكره في الحلقة الأولى ، فلا نعيده ، ولنقرأ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0159650_2142443653"/>
      <w:bookmarkStart w:id="103" w:name="_Toc36"/>
      <w:bookmarkEnd w:id="102"/>
      <w:r>
        <w:rPr>
          <w:rtl w:val="true"/>
        </w:rPr>
        <w:t>نماذج من بعض خطبه</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عن يونس بن عبد الوارث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عباس رحمه اللّه يخطب عندنا على منبر البصرة إذ أقبل على الناس بوجهه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الأمّة المتحيّرة في دينها ، أما واللّه لو قدّمتم من قدّم اللّه ، وأخرّتم من آخر اللّه وجعلتم الوراثة والولاية حيث جعلها اللّه ، ما عال سهم من فرائض اللّه ، ولا عال وليّ اللّه ، ولا اختلف اثنان في حكم اللّه ، فذوقوا وبال ما فرّطتم فيه ، بما قدّمت أيديكم ، 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بد لنا من وقفة قصيرة عند مقدمة هذه الخطبة إذ يقول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ابن عباس رحمه اللّه يخطب عندنا على منبر البصرة إذ أقبل على الناس بوجهه ، ثم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بماذا كان يخطب ابن عباس؟</w:t>
      </w:r>
    </w:p>
    <w:p>
      <w:pPr>
        <w:pStyle w:val="BookText"/>
        <w:rPr/>
      </w:pPr>
      <w:r>
        <w:rPr>
          <w:rFonts w:ascii="Amiri" w:hAnsi="Amiri" w:eastAsia="Amiri" w:cs="Amiri"/>
          <w:color w:val="111111"/>
          <w:sz w:val="28"/>
          <w:sz w:val="28"/>
          <w:szCs w:val="28"/>
          <w:rtl w:val="true"/>
          <w:lang w:bidi="ar-SA"/>
        </w:rPr>
        <w:t>وما هي خطبته تلك التي أعرض عنها الراوي فلم ينقل لنا ألفاظها؟</w:t>
      </w:r>
    </w:p>
    <w:p>
      <w:pPr>
        <w:pStyle w:val="BookText"/>
        <w:rPr/>
      </w:pPr>
      <w:r>
        <w:rPr>
          <w:rFonts w:ascii="Amiri" w:hAnsi="Amiri" w:eastAsia="Amiri" w:cs="Amiri"/>
          <w:color w:val="111111"/>
          <w:sz w:val="28"/>
          <w:sz w:val="28"/>
          <w:szCs w:val="28"/>
          <w:rtl w:val="true"/>
          <w:lang w:bidi="ar-SA"/>
        </w:rPr>
        <w:t xml:space="preserve">وإذا كان يخطب فإلى أيّ جهة كان وجهه؟ حتى يقول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على الناس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مطرقاً برأسه إلى الأرض ، أو رافعاً رأسه إلى السماء ، وأراد الراوي أن يلفت نظر السامع والقارئ فقال ذلك كناية للتعبير عن مزيد الإهتمام بما بعده ، فربما كان ذلك وربما كان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نكون صريحين في تعبيرنا وأحراراً في تفكيرنا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هي سياسية أكثر من أن تكون وعظية ، بما قدّم لها الراوي ما يشعر بفيض جوّها حمماً ، وتطفح ألفاظها ألماً وبرماً ، وذلك بما جنته الأمّة على نفسها وبسوء اختيارها ، حتى أضحت متحيّرة في دينها ، تتقاذفها الأهواء والآراء ، وتتنازعها المطامع والمطامح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صارت كذلك؟ وهذا ما نقرأه في بيان الحبر ابن عباس رضي اللّه عنه حين يقسم قسماً براً لا يحنث فيه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قدمتم من قدّم اللّه الخ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الأمّة هي التي ضيعّت حظها ، فأخطأت في سلوكها الطريق </w:t>
      </w:r>
    </w:p>
    <w:p>
      <w:pPr>
        <w:pStyle w:val="BookText"/>
        <w:rPr/>
      </w:pPr>
      <w:r>
        <w:rPr>
          <w:rFonts w:ascii="Amiri" w:hAnsi="Amiri" w:eastAsia="Amiri" w:cs="Amiri"/>
          <w:color w:val="111111"/>
          <w:sz w:val="28"/>
          <w:sz w:val="28"/>
          <w:szCs w:val="28"/>
          <w:rtl w:val="true"/>
          <w:lang w:bidi="ar-SA"/>
        </w:rPr>
        <w:t xml:space="preserve">التي أرادها اللّه لها ، وذلك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وقد قضى اللّه تعالى بتعيين ولي الأمر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عيّن رسول اللّه صلى اللّه عليه وآله وسلم لهم شخصية ذلك الولي فعلاً وقولاً في أكثر من موقف منذ حديث بدء الدعوة وحتى يوم غدير خم حيث قام آخذاً بيد عليّ عليه السلام رافعاً له حتى بان بياض إبطيهما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آخر مشهدٍ كان في يوم الخميس قبل وفاته صلى اللّه عليه وآله وسلم بأربعة أيام حين دعا بدواة وكتف ليكتب للأمّة كتاباً لن يضلوا بعده أبداً ، فمنع من ذلك ، وقد مرّ الحديث عنه مفصلاً ، كما مرّ أنّ ابن عباس وهو أحد شهود ذلك المشهد وأوحد الرواة له ، كان إذا ذكر يوم الخميس بكى حتى يبل دمعه الحصى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الحظ الذي ضيعته الأمّة حين أخّرت من قدّم اللّه ، ولم تجعل الوراثة والولاية حيث جعلها اللّه كما قال لهم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 في نفسه من تباريح الأسى ما كان يطفح به كلامه ، سواء في خطبه أو إحتجاجاته ، وحتى أحاديثه الخاصة ، ولم يكتف حبر الأمة بمجرد التوبيخ المحض والتقريع الممض ، بل أنذرهم بسوء المنقلب وبئس المصير ، </w:t>
      </w:r>
    </w:p>
    <w:p>
      <w:pPr>
        <w:pStyle w:val="BookText"/>
        <w:rPr/>
      </w:pPr>
      <w:r>
        <w:rPr>
          <w:rFonts w:ascii="Amiri" w:hAnsi="Amiri" w:eastAsia="Amiri" w:cs="Amiri"/>
          <w:color w:val="111111"/>
          <w:sz w:val="28"/>
          <w:sz w:val="28"/>
          <w:szCs w:val="28"/>
          <w:rtl w:val="true"/>
          <w:lang w:bidi="ar-SA"/>
        </w:rPr>
        <w:t xml:space="preserve">وذلك بقوله في ختام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وبال ما فرطتم فيه بما قدمت أيديكم ، وسيعلم الذين ظلموا أي منقلب ينقلبون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أيضاً بالبصرة وذلك في يوم عيد الفطر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أدّوا زكاة صومكم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الناس ينظر بعضهم إلى بعض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ههنا من أهل المدينة قوموا إلى إخوانكم فعلّموهم فإنّهم لا يعلمون أنّ رسول اللّه صلى اللّه عليه وآله وسلم فرض صدقة الفطر على الصغير والكبير ، والحرّ والعبد ، والذكر والأنثى نصف صاع من بر أو صاعاً من تمر أوشعير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الفقرات تعكس لنا تردّي الحالة الإجتماعية من الناحية الدينية ، وجهل الناس بأحكام الشريعة وواجباتها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جهل الناس وبُعدهم عن الدين وتعاليمه ، لما جعل بعضهم ينظر إلى بعض حين دعاهم ابن عباس إلى أداء زكاة الفطر ، ولعلّ مردّ ذلك إلى تهاون الولاة الذين كانوا يحكمونهم قبله في عدم تعليمهم ذلك الحكم الشرعي والفريضة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بالبصرة في شأن القدر والولدان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الأمّة لا يزال أمرها مؤاماً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يتكلم في القدر والولدان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الإمام أمير المؤمنين عليه السلام المسير إلى أهل الشام ثانياً ، كتب إلى ابن عباس رضي اللّه عنه يدعوه إلى الشخوص معه فيمن قبله ، فأتاه الكتاب ، فجمع الناس وقرأه عليهم وأمرهم بالشخوص مع الأحنف ابن قيس </w:t>
      </w:r>
    </w:p>
    <w:p>
      <w:pPr>
        <w:pStyle w:val="BookText"/>
        <w:rPr/>
      </w:pPr>
      <w:r>
        <w:rPr>
          <w:rFonts w:ascii="Amiri" w:hAnsi="Amiri" w:eastAsia="Amiri" w:cs="Amiri"/>
          <w:color w:val="111111"/>
          <w:sz w:val="28"/>
          <w:sz w:val="28"/>
          <w:szCs w:val="28"/>
          <w:rtl w:val="true"/>
          <w:lang w:bidi="ar-SA"/>
        </w:rPr>
        <w:t xml:space="preserve">كمقدمة له ، فلم ينفر مع الأحنف إلاّ ألف وخمسمائة رجل ، فاستقلهم ابن عباس رضي اللّه عنه قام في الناس خطيباً فقال بعد الحمد والثناء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جاءني كتاب أمير المؤمنين يأمرني بإشخاصكم ، فأمرتكم بالنفير إليه مع الأحنف ابن قيس فلم يشخص معه إلاّ ألف وخمسمائة ، وأنتم في الديوان ستون ألفاً سوى أبنائكم وعبدانكم ومواليكم ، ألا فانفروا مع جارية بن قدامة السعدي ، ولا يجعل أمرؤ على نفسه سبيلاً ، فإنّي موقع بكلّ من وجدته تخلّف عن دعوته ، عاصيّاً لإمامه حزناً يعقب ندماً ، وقد أمرت أبا الأسود بحشدكم ، فلا يلم أمرؤ جعل السبيل على نفسه إلاّ نفسه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المسلمين كيف تسألون أهل الكتاب ، وكتابكم الذي أنزل على نبيّه صلى اللّه عليه وآله وسلم أحدث الأخبار باللّه تقرؤنه لم يشب ، وقد حدّثكم اللّه أنّ أهل الكتاب بدّلوا ما كتب اللّه وغيّروا بأيديهم الكتاب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ليشتروا به ثمناً قليلاً ، أفلا ينهاكم ما جاءكم من العلم عن مساءلتهم ، ولا واللّه ما رأينا منهم رجلاً قط يسألكم عن الذي أنزل عليكم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الخطبة تصف لنا جانباً اجتماعياً مهمّاً ، وهو إنهيار الشخصية الإسلامية عند بعض المسلمين ممن بهرهم ما كان عليه أهل الكتاب من الحديث المزيّف ، خصوصاً أولئك الذين دخلوا في الإسلام ظاهراً ، فكانوا يسألونهم ويأخذون عنهم ، غافلين عمّا كان يدسه أولئك الدخلاء الذين </w:t>
      </w:r>
    </w:p>
    <w:p>
      <w:pPr>
        <w:pStyle w:val="BookText"/>
        <w:rPr/>
      </w:pPr>
      <w:r>
        <w:rPr>
          <w:rFonts w:ascii="Amiri" w:hAnsi="Amiri" w:eastAsia="Amiri" w:cs="Amiri"/>
          <w:color w:val="111111"/>
          <w:sz w:val="28"/>
          <w:sz w:val="28"/>
          <w:szCs w:val="28"/>
          <w:rtl w:val="true"/>
          <w:lang w:bidi="ar-SA"/>
        </w:rPr>
        <w:t xml:space="preserve">استغلهم النظام الحاكم حيث وجدوا فيهم أدوات صماء لا يعقلون ، فكانوا يحشون آذانهم بكلّ ما هبّ ودبّ من الإسرائيليات التي ما أنزل اللّه بها من سلطان ، وما كان الحاكمون في غفلة بل يتغافلون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نوايا أولئك الشرّيرين حتى اتسع الرتق ، وفشا حديثهم في جوامع المسلمين ، فكان كعب الأحبار ووهب بن منبه وتميم الداري وأضرابهم هم المحدّثون والمسلمون سمّاعون للكذب ولا يستنكرون ، فخشي ابن عباس رضي اللّه عنه من النتائج السيئة لتلك الفتنة أن يعمّ شرّها المسلمين ، فخطب الناس محذراً لهم من كيد أولئك الدخلاء ونواياهم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الناس في يوم من أيام صفين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الذي دحا تحتنا سبعاً ، وسمك فوقنا سبعاً ، وخلق فيما بينهن خلقاً ، وأنزل لهم فيها رزقاً ، ثم جعل كلّ شيء يبلى ويفنى غير وجهه الحيّ القيوم الذي يحيى 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أنبياء ورسلاً ، فجعلهم حججاً على عباده عذراً ونذراً ، لا يطاع إلاّ بعلمه وإذنه ، يمنّ بالطاعة على من يشاء من عباده ، ثم يثيب عليها ، ويعصى فيعفو ويغفر بحلمه ، لا يقدّر قدره ، ولا يبلغ شيء مكانه ، أحصى كلّ شيء عدداً ، وأحاط بكلّ شيء علماً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أنّي أشهد أن لا إله إلا اللّه وحده لا شريك له ، وأشهد أنّ محمداً عبده ورسوله صلى اللّه عليه وآله وسلم ، إمام الهدى والنبيّ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ساقنا قدر اللّه إلى ما قد ترون حتى كان فيما اضطرب من حبل هذه الأمّة ، وانتشر من أمرها ، أن ابن آكلة الأكباد قد وجد من طغام أهل الشام أعواناً على عليّ بن أبي </w:t>
      </w:r>
    </w:p>
    <w:p>
      <w:pPr>
        <w:pStyle w:val="BookText"/>
        <w:rPr/>
      </w:pPr>
      <w:r>
        <w:rPr>
          <w:rFonts w:ascii="Amiri" w:hAnsi="Amiri" w:eastAsia="Amiri" w:cs="Amiri"/>
          <w:color w:val="111111"/>
          <w:sz w:val="28"/>
          <w:sz w:val="28"/>
          <w:szCs w:val="28"/>
          <w:rtl w:val="true"/>
          <w:lang w:bidi="ar-SA"/>
        </w:rPr>
        <w:t xml:space="preserve">طالب ابن عم رسول اللّه صلى اللّه عليه وآله وسلم وصهره ، وأوّل ذكر صلّى معه ، بدري قد شهد مع رسول اللّه صلى اللّه عليه وآله وسلم كلّ مشاهده التي فيها الفضل ، ومعاوية مشرك كان يعبد الأصنام ، والذي ملك الملك وحده ، وبان به وكان أهله ، لقد قاتل عليّ بن أبي طالب عليه السلام مع رسول اللّه صلى اللّه عليه وآله 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ومعاوية وأبو سفيان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ورسوله ، فما معاوية في هذه بأبرّ ولا أتقى ولا أرشد ولا أصوب منه في 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بتقوى اللّه والجدّ والحزم والصبر ، واللّه إنّا لنعلم إنّكم لعلى الحق ، وأن القوم لعلى الباطل ، فلا يكونُنّ أولى بالجدّ في باطلهم منكم في حقكم ، أما واللّه إنّا لنعلم إنّ اللّه سيعذبهم بأيديكم أو بأيدي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أعنّا ولا تخذلنا ، وانصرنا على عدّونا ، ولا تخلَّ عنا ، وافتح بيننا وبين قومنا بالحق وأنت خير الفاتحين ، والسلام عليكم ورحمة اللّه وبركاته ، أقول قولي واستغفر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ابن عباس رضي اللّه عنه أهل العراق في الكوفة بعد ما كثر خوض الناس في أمر الحكمين ، وكان الإمام أمير المؤمنين عليه السلام قد أمر ولده الحسن عليه السلام وابن عمه عبد اللّه بن عباس رضي اللّه عنه وابن أخيه عبد اللّه بن جعفر رضي اللّه عنه أن يخطب كلّ منهم في شأن الحكمين وأمرهما ، فتقدم الحسن عليه السلام فخطب خطبة بليغة ، ثم جاء دور ابن عباس رضي اللّه عنه فخطب الناس ، وقال بعد الحمد والثناء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للحق أهلاً أصابوه بالتوفيق ، والناس بين </w:t>
      </w:r>
    </w:p>
    <w:p>
      <w:pPr>
        <w:pStyle w:val="BookText"/>
        <w:rPr/>
      </w:pPr>
      <w:r>
        <w:rPr>
          <w:rFonts w:ascii="Amiri" w:hAnsi="Amiri" w:eastAsia="Amiri" w:cs="Amiri"/>
          <w:color w:val="111111"/>
          <w:sz w:val="28"/>
          <w:sz w:val="28"/>
          <w:szCs w:val="28"/>
          <w:rtl w:val="true"/>
          <w:lang w:bidi="ar-SA"/>
        </w:rPr>
        <w:t xml:space="preserve">راضٍ به وراغبٍ عنه ، وإنّما بعث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لهدى إلى ضلالة ، وبعث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لضلالة إلى الهدى ، فلمّا التقيا رجع عبد اللّه عن هداه ، وثبت عمرو على ضلالته ، واللّه لئِن حُكّما بالكتاب لقد حكما عليه ، وإن حُكّما بما اجتمعا عليه معاً ما اجتمعا على شيء ، وإن كان حُكّما على ما سارا إليه ، لقد سار عبد اللّه وإمامه عليّ عليه السلام ، وسار عمرو وإمامه معاوية ، فما بعد هذا من غيب ينتظر ، ولكن سئموا الحرب ، وأحبوا البقاء ، ودفعوا البلاء ، ورجا كلّ قوم صاحبهم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الطيالسي في مسنده ، بسنده عن أبي نضرة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على منبر البصرة ، فحمد اللّه عزوجل وأثنى عليه ، ثم 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وله دعوة كلّهم قد تنجزها في الدنيا ، وإنّي أدخرت دعوتي شفاعة لأمتي يوم القيامة ، ألا وأنّي سيد ولد آدم يوم القيامة ولا فخر ، وأوّل من تنشق عنه الأرض يوم القيامة ولا فخر ، وبيدي لواء الحمد تحته آدم من دونه ولا فخر ، ويشتد كرب ذلك اليوم على الناس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أبي البشر فليشفع لنا إلى ربنا حتى يقضي بيننا ، فيأتون آدم عليه السلام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خلقك اللّه بيده وأسكنك جنته وأسجد لك ملائكته ، فاشفع لنا إلى ربنا حتى يقضي ديننا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أخرجت من الجنة بخطيئتي ، وأنّه لا يهمني اليوم إلاّ </w:t>
      </w:r>
    </w:p>
    <w:p>
      <w:pPr>
        <w:pStyle w:val="BookText"/>
        <w:rPr/>
      </w:pPr>
      <w:r>
        <w:rPr>
          <w:rFonts w:ascii="Amiri" w:hAnsi="Amiri" w:eastAsia="Amiri" w:cs="Amiri"/>
          <w:color w:val="111111"/>
          <w:sz w:val="28"/>
          <w:sz w:val="28"/>
          <w:szCs w:val="28"/>
          <w:rtl w:val="true"/>
          <w:lang w:bidi="ar-SA"/>
        </w:rPr>
        <w:t xml:space="preserve">نفسي ، ولكن أئتوا نوحاً أوّل النبيّين ، فيأتون نوحاً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لنا إلى ربنا حتى يقضي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هناكم ، إنّي دعوت دعوة غرقت أهل الأرض ، وأنّه لا يهمني اليوم إلاّ نفسي ، ولكن أئتوا إبراهيم خليل اللّه ، فيأتون إبراهيم صلى اللّه عليه وسلم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لنا إلى ربنا حتى يقضي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هناكم ، إنّي كذبت في الإسلام ثلاث كذبات ، وأنّه لا يهمني اليوم إلاّ نفسي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حاول بهن إلاّ عن دين اللّه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وقوله لسارة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أنّه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أئتوا موسى عبداً إصطفاه اللّه برسالاته وبكلامه ، فيأتون موسى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لنا إلى ربنا حتى يقضي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إنّي قتلت نفساً بغير نفس ، وأنّه لا يهمني اليوم إلاّ نفسي ، ولكن إئتوا عيسى روح اللّه وكلمته ، فيأتون عيسى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لنا إلى ربنا حتى يقضي بيننا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هناكم ، إنّي أتُخذت وأميّ الهينَ من دون اللّه ، ولكن أرأيتم لو أن متاعاً في وعاء قد ختم عليه أكان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يفض الخاتم؟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صلى اللّه عليه وآله وسلم قد حضر اليوم وقد غُفر له ما تقدم من ذنبه وما تأخر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فيأتيني الناس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لنا إلى ربنا حتى يقضي بيننا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أنا لها ، حتى يأذن اللّه عزوجل لمن يشاء ويرضى ، فإذا </w:t>
      </w:r>
    </w:p>
    <w:p>
      <w:pPr>
        <w:pStyle w:val="BookText"/>
        <w:rPr/>
      </w:pPr>
      <w:r>
        <w:rPr>
          <w:rFonts w:ascii="Amiri" w:hAnsi="Amiri" w:eastAsia="Amiri" w:cs="Amiri"/>
          <w:color w:val="111111"/>
          <w:sz w:val="28"/>
          <w:sz w:val="28"/>
          <w:szCs w:val="28"/>
          <w:rtl w:val="true"/>
          <w:lang w:bidi="ar-SA"/>
        </w:rPr>
        <w:t xml:space="preserve">أرد اللّه عزوجل أن يقضي بين خلقه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أحمد وأمته؟ فأقوم وتتبعني أمتي غرّ مُحجلون من أثر الوضوء والطهور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الآخرون الأولون ، أوّل من يحاسب وتفرج لنا الأمم عن طريقنا وتقوم الأمم كادت هذه الأمة أن تكون أنبياء كلّها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فأنتهي إلى باب الجنة فاستفتح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يفتح لي ، فأنتهي إلى ربّي وهو على كرسيّه فأخر ساجاً ، فأحمد ربي بمحامد لم يحمده أحد بها قبلي ولا يحمده بها أحد بعدي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وقل تُسمع ، وسل تُعطى ، وأشفع تشفّع ، فأشفع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فأخرج من النار من كان في قلبه من الخير كذا وكذا ، فأنطلق إلى جهنم ثم أرجع إلى ربّي فأخرّ ساجداً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 وقل تُسمع ، وأشفع تشفع ، وسل تعطه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 لي حداً فأخرجهم من النار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أخرجه الطيالسي في مسنده </w:t>
      </w:r>
      <w:r>
        <w:rPr>
          <w:rStyle w:val="FootnoteAnchor"/>
          <w:rtl w:val="true"/>
        </w:rPr>
        <w:footnoteReference w:id="115"/>
      </w:r>
      <w:r>
        <w:rPr>
          <w:rFonts w:ascii="Amiri" w:hAnsi="Amiri" w:eastAsia="Amiri" w:cs="Amiri"/>
          <w:color w:val="111111"/>
          <w:sz w:val="28"/>
          <w:sz w:val="28"/>
          <w:szCs w:val="28"/>
          <w:rtl w:val="true"/>
          <w:lang w:bidi="ar-SA"/>
        </w:rPr>
        <w:t>، ولا يخلو ما في بعض الخبر في صحته من نظر</w:t>
      </w:r>
      <w:r>
        <w:rPr>
          <w:rFonts w:eastAsia="Amiri" w:cs="Amiri" w:ascii="Amiri" w:hAnsi="Amiri"/>
          <w:color w:val="111111"/>
          <w:sz w:val="28"/>
          <w:szCs w:val="28"/>
          <w:rtl w:val="true"/>
          <w:lang w:bidi="ar-SA"/>
        </w:rPr>
        <w:t xml:space="preserve">! </w:t>
      </w:r>
      <w:bookmarkStart w:id="104" w:name="pg15611_150052"/>
    </w:p>
    <w:p>
      <w:pPr>
        <w:pStyle w:val="Heading3"/>
        <w:numPr>
          <w:ilvl w:val="2"/>
          <w:numId w:val="1"/>
        </w:numPr>
        <w:rPr/>
      </w:pPr>
      <w:bookmarkStart w:id="105" w:name="__RefHeading___Toc10159652_2142443653"/>
      <w:bookmarkStart w:id="106" w:name="_Toc37"/>
      <w:bookmarkEnd w:id="104"/>
      <w:bookmarkEnd w:id="105"/>
      <w:r>
        <w:rPr>
          <w:rtl w:val="true"/>
        </w:rPr>
        <w:t>المبحث الثالث</w:t>
      </w:r>
      <w:r>
        <w:rPr>
          <w:rtl w:val="true"/>
        </w:rPr>
        <w:t xml:space="preserve">: </w:t>
      </w:r>
      <w:r>
        <w:rPr>
          <w:rtl w:val="true"/>
        </w:rPr>
        <w:t>ابن عباس والإحتجاج</w:t>
      </w:r>
      <w:bookmarkEnd w:id="1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10159654_2142443653"/>
      <w:bookmarkStart w:id="108" w:name="_Toc38"/>
      <w:bookmarkEnd w:id="107"/>
      <w:r>
        <w:rPr>
          <w:rtl w:val="true"/>
        </w:rPr>
        <w:t>اشارة</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 بارعاً في إدلاء الحجة وإلزام الخصم ، مع أدب جم ، وعلم وفهم ، وحسبنا على هذا إختيار الإمام أمير المؤمنين عليه السلام له ليكون الحَكَم الذي يمثل أهل العراق ، ولكن الأشعث والخوارج أبوا عليه ذلك ، وقد مرّ خبره في الحلقة الأولى ، وكذلك إختاره مفاوضاً عنه حين أرسله إلى الخوارج في حروراء ، وقد مرّ حديثه كذلك في الحلقة الأولى ، وسيأتي أيضاً برواية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قرأنا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منذ صباه يتمتع بجرأة نادرة تدفعه لأن يقول كلمه ويدلي برأيه أمام شيوخ المهاجرين والأنصار ، كما مرّ في أيام عمر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وسنقرأ نماذج من إحتجاجاته التي تغلّب فيها على محاوريه ، فاعترفوا له بفضيلة السبق في مضمار الحجاج ، وأنّه ما لاحى أحداً إلاّ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وسنجد الطابع العام في جُلّ تلك المحاورات يدور حول إمامة الإمام أمير المؤمنين عليه السلام ، ولا بدع ولا غرابة فهو بحكم قرباه النسبية ، وقرابته السببية من حيث التلمذة عليه ، مع إيمانه الصادق ووعيه المميز أن كان معدوداً </w:t>
      </w:r>
    </w:p>
    <w:p>
      <w:pPr>
        <w:pStyle w:val="BookText"/>
        <w:rPr/>
      </w:pPr>
      <w:r>
        <w:rPr>
          <w:rFonts w:ascii="Amiri" w:hAnsi="Amiri" w:eastAsia="Amiri" w:cs="Amiri"/>
          <w:color w:val="111111"/>
          <w:sz w:val="28"/>
          <w:sz w:val="28"/>
          <w:szCs w:val="28"/>
          <w:rtl w:val="true"/>
          <w:lang w:bidi="ar-SA"/>
        </w:rPr>
        <w:t xml:space="preserve">في طليعة المتكلمين في العقيدة ، يمتاز بقدرة فائقة من فصاحة لسان ، وحسن بيان ، وقوّة حجة ، وفطنته تسدّ على محاوره منافذ الغلبة ، وهذا ما أعرب عنه عمر بن الخطاب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واهاً لابن عباس ما لاحى أحداً إلاّ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ذلك إلاّ من قوّة إيمانه ، وكثرة علمه ، وحفظه لأحاديث الرسول صلى اللّه عليه وآله وسلم فيما يحتاج إليه عند الإستدلال ، وأحاديثه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الريب في صحتها ، لبراءة من قد يُتهم بوضعها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من أبنائه أو المتزلفين إليهم من شيعة بني العباس ، فهي على خلاف مذاهبهم ومشاربهم ، بل هي حجة لخصومهم عليهم ، فلا يعقل أنّهم وضعوها لتحطيم دعاواهم في استحقاقهم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المتهمون بوضعها هم شيعة الإمام عليّ عليه السلام ، فهي مروية في مصادر أخصامهم من بقية المذاهب الأخرى ، فكيف تسنى لهم اختراق جميع تلك المصادر وتثبيت بصماتهم فيها؟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الصحيح أنّ ابن عباس رضي اللّه عنه كان معلناً بولائه ، ومجاهداً بلسانه قبل سنانه ، يدلي بما وعاه ورواه في كلّ مجمع يرى فيه نصرة إمامه عليه السلام واجبة عليه ، بعد أن كانت السلطات تعمل على تغييب ذكره وأمره عن أذهان الأمّة ، فجهله كثير من الناس نتيجة الضغط الحاكم ، ورواج أكاذيب مرتزقة السلطان ، فكان ابن عباس الوحيد الذي روي عنه في فضائل الإمام عليه السلام أكثر ممّا روي عن غيره من الصحابة ، لشهرته العلمية ، ومكانته الإجتماعية ، وكثرة 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يقيني أنّ جميع ما وصل إلينا في هذا </w:t>
      </w:r>
    </w:p>
    <w:p>
      <w:pPr>
        <w:pStyle w:val="BookText"/>
        <w:rPr/>
      </w:pPr>
      <w:r>
        <w:rPr>
          <w:rFonts w:ascii="Amiri" w:hAnsi="Amiri" w:eastAsia="Amiri" w:cs="Amiri"/>
          <w:color w:val="111111"/>
          <w:sz w:val="28"/>
          <w:sz w:val="28"/>
          <w:szCs w:val="28"/>
          <w:rtl w:val="true"/>
          <w:lang w:bidi="ar-SA"/>
        </w:rPr>
        <w:t xml:space="preserve">الباب إن هو إلاّ غيض من فيض ، لأنّه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لعليّ عليه السلام في كتاب اللّه أسماء لا يعرفها الناس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مُؤَذِّنٌ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المؤذن بينهم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الذين كذبوا بولايتي واستخفوا بحقي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أحد من كتاب اللّه تعالى ما نزل في عليّ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رجعنا إلى ما وصل إلينا من كتب التفسير والحديث لا نجد إلا النزر اليسير ممّا أشار إليه ابن عباس في قوله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التنبيه على أمر هام وبشرى سارة لمن يحبّ عليّاً عليه السلام ، وذلك إنّي وقفت على رسالة لأحد أعلام المحدثين من شيوخ العامة لم تنشر من قبل ، جمع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عليّ عليه السلام من آيات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عباس رضي اللّه عنه ، وغيره ولعلي أنشرها إن شاء اللّه تعالى ضمن الحلقة الثالثة من هذه الموسوعة مع لدات أمثالها ، أسأل اللّه التوفيق لتحقيق الآمال ، وصالح الأعمال ، انّه الكبير المتعال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من إحتجاجه مع الأفراد مسلسلاً حسب تاريخ الصدور ، بدءاً من أيام أبي بكر ، ثم من بعده أيام عمر ، ومن بعده مع عثمان ، وعائشة ، وطلحة والزبير ، ومعاوية وعمرو بن العاص ، وزياد ، وعتبة ، ومروان ، وابن الزبير ، والأشعث بن قيس ، ومن سبّ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نقرأ من إحتجاجه مع الجماعات ، وبدءاً من الخوارج أفراداً وجماعات ، ثم مع تسعة رهط مفسدون في الأرض ، ومع المجبّرة والقدرية ، وغيرهم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نستغفل القارئ بأنّ ما يقرأه في هذا الجزء ليس ممّا لم يكن قد قرأ بعضه فيما مضى من أجزاء الحلقة الأولى ، بل رأيت جمع ما مرّ وما حضر ، يشكّل في موضوعه وحدة متكاملةٌ تعلّمنا آداب الحوار والجدل مع الخصم في أصول العقيدة ، وفيها إثبات الإمامة ، وهذا في جمعه نفع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للقارئ خلاصة نهج ابن عباس رضي اللّه عنه في المحاجة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لمن يطلب أمراً بالغلبة وهو يقدر عليه بالحجة ، فالحجة دين يعتمد به الطاعة ، وسلطان الغلبة يزول بزوال القدرة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09" w:name="pg15611_150058"/>
    </w:p>
    <w:p>
      <w:pPr>
        <w:pStyle w:val="Heading4"/>
        <w:numPr>
          <w:ilvl w:val="3"/>
          <w:numId w:val="1"/>
        </w:numPr>
        <w:rPr/>
      </w:pPr>
      <w:bookmarkStart w:id="110" w:name="__RefHeading___Toc10159656_2142443653"/>
      <w:bookmarkStart w:id="111" w:name="_Toc39"/>
      <w:bookmarkEnd w:id="109"/>
      <w:bookmarkEnd w:id="110"/>
      <w:r>
        <w:rPr>
          <w:rtl w:val="true"/>
        </w:rPr>
        <w:t>مواقف إحتجاجاته في أيام أبي بكر</w:t>
      </w:r>
      <w:bookmarkEnd w:id="111"/>
    </w:p>
    <w:p>
      <w:pPr>
        <w:pStyle w:val="BookText"/>
        <w:rPr/>
      </w:pPr>
      <w:r>
        <w:rPr>
          <w:rFonts w:ascii="Amiri" w:hAnsi="Amiri" w:eastAsia="Amiri" w:cs="Amiri"/>
          <w:color w:val="111111"/>
          <w:sz w:val="28"/>
          <w:sz w:val="28"/>
          <w:szCs w:val="28"/>
          <w:rtl w:val="true"/>
          <w:lang w:bidi="ar-SA"/>
        </w:rPr>
        <w:t>لقد مرّت بنا في الجزء الثاني من الحلقة الأولى مواقف مشهودة لابن عباس وإن كانت محدودة ، دلّت على قوّة شخصيته مع صغر سنه ، فقرأنا المروي عنه في مصادر الفريقين من خبر اليهودي مع أبي بكر ، وهو خبر شائق نستعيده في المقام وما يستتبعه من مماثل له ، يصلح أن يكون شاهداً على بدايات نبوغ ابن عباس ، ذلك الفتى اليافع أمام الناس داعياً واعياً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دريد </w:t>
      </w:r>
      <w:r>
        <w:rPr>
          <w:rStyle w:val="FootnoteAnchor"/>
          <w:rtl w:val="true"/>
        </w:rPr>
        <w:footnoteReference w:id="119"/>
      </w:r>
      <w:r>
        <w:rPr>
          <w:rFonts w:ascii="Amiri" w:hAnsi="Amiri" w:eastAsia="Amiri" w:cs="Amiri"/>
          <w:color w:val="111111"/>
          <w:sz w:val="28"/>
          <w:sz w:val="28"/>
          <w:szCs w:val="28"/>
          <w:rtl w:val="true"/>
          <w:lang w:bidi="ar-SA"/>
        </w:rPr>
        <w:t xml:space="preserve">، والمقري الكبير </w:t>
      </w:r>
      <w:r>
        <w:rPr>
          <w:rStyle w:val="FootnoteAnchor"/>
          <w:rtl w:val="true"/>
        </w:rPr>
        <w:footnoteReference w:id="120"/>
      </w:r>
      <w:r>
        <w:rPr>
          <w:rFonts w:ascii="Amiri" w:hAnsi="Amiri" w:eastAsia="Amiri" w:cs="Amiri"/>
          <w:color w:val="111111"/>
          <w:sz w:val="28"/>
          <w:sz w:val="28"/>
          <w:szCs w:val="28"/>
          <w:rtl w:val="true"/>
          <w:lang w:bidi="ar-SA"/>
        </w:rPr>
        <w:t xml:space="preserve">، والفتوني العاملي </w:t>
      </w:r>
      <w:r>
        <w:rPr>
          <w:rStyle w:val="FootnoteAnchor"/>
          <w:rtl w:val="true"/>
        </w:rPr>
        <w:footnoteReference w:id="121"/>
      </w:r>
      <w:r>
        <w:rPr>
          <w:rFonts w:ascii="IRNazanin" w:hAnsi="IRNazanin" w:eastAsia="IRNazanin"/>
          <w:color w:val="111111"/>
          <w:sz w:val="28"/>
          <w:sz w:val="28"/>
          <w:szCs w:val="28"/>
          <w:rtl w:val="true"/>
          <w:lang w:bidi="fa-IR"/>
        </w:rPr>
        <w:t xml:space="preserve">، وابن شاذان </w:t>
      </w:r>
      <w:r>
        <w:rPr>
          <w:rStyle w:val="FootnoteAnchor"/>
          <w:rtl w:val="true"/>
        </w:rPr>
        <w:footnoteReference w:id="122"/>
      </w:r>
      <w:r>
        <w:rPr>
          <w:rFonts w:ascii="Amiri" w:hAnsi="Amiri" w:eastAsia="Amiri" w:cs="Amiri"/>
          <w:color w:val="111111"/>
          <w:sz w:val="28"/>
          <w:sz w:val="28"/>
          <w:szCs w:val="28"/>
          <w:rtl w:val="true"/>
          <w:lang w:bidi="ar-SA"/>
        </w:rPr>
        <w:t xml:space="preserve">، والديلمي </w:t>
      </w:r>
      <w:r>
        <w:rPr>
          <w:rStyle w:val="FootnoteAnchor"/>
          <w:rtl w:val="true"/>
        </w:rPr>
        <w:footnoteReference w:id="123"/>
      </w:r>
      <w:r>
        <w:rPr>
          <w:rFonts w:ascii="Amiri" w:hAnsi="Amiri" w:eastAsia="Amiri" w:cs="Amiri"/>
          <w:color w:val="111111"/>
          <w:sz w:val="28"/>
          <w:sz w:val="28"/>
          <w:szCs w:val="28"/>
          <w:rtl w:val="true"/>
          <w:lang w:bidi="ar-SA"/>
        </w:rPr>
        <w:t xml:space="preserve">، وابن بابويه </w:t>
      </w:r>
      <w:r>
        <w:rPr>
          <w:rStyle w:val="FootnoteAnchor"/>
          <w:rtl w:val="true"/>
        </w:rPr>
        <w:footnoteReference w:id="124"/>
      </w:r>
      <w:r>
        <w:rPr>
          <w:rFonts w:ascii="Amiri" w:hAnsi="Amiri" w:eastAsia="Amiri" w:cs="Amiri"/>
          <w:color w:val="111111"/>
          <w:sz w:val="28"/>
          <w:sz w:val="28"/>
          <w:szCs w:val="28"/>
          <w:rtl w:val="true"/>
          <w:lang w:bidi="ar-SA"/>
        </w:rPr>
        <w:t xml:space="preserve">، والبياضي </w:t>
      </w:r>
      <w:r>
        <w:rPr>
          <w:rStyle w:val="FootnoteAnchor"/>
          <w:rtl w:val="true"/>
        </w:rPr>
        <w:footnoteReference w:id="125"/>
      </w:r>
      <w:r>
        <w:rPr>
          <w:rFonts w:ascii="Amiri" w:hAnsi="Amiri" w:eastAsia="Amiri" w:cs="Amiri"/>
          <w:color w:val="111111"/>
          <w:sz w:val="28"/>
          <w:sz w:val="28"/>
          <w:szCs w:val="28"/>
          <w:rtl w:val="true"/>
          <w:lang w:bidi="ar-SA"/>
        </w:rPr>
        <w:t xml:space="preserve">، والعاصمي </w:t>
      </w:r>
      <w:r>
        <w:rPr>
          <w:rStyle w:val="FootnoteAnchor"/>
          <w:rtl w:val="true"/>
        </w:rPr>
        <w:footnoteReference w:id="126"/>
      </w:r>
      <w:r>
        <w:rPr>
          <w:rFonts w:ascii="Amiri" w:hAnsi="Amiri" w:eastAsia="Amiri" w:cs="Amiri"/>
          <w:color w:val="111111"/>
          <w:sz w:val="28"/>
          <w:sz w:val="28"/>
          <w:szCs w:val="28"/>
          <w:rtl w:val="true"/>
          <w:lang w:bidi="ar-SA"/>
        </w:rPr>
        <w:t xml:space="preserve">، والمجلسي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أنس بن مالك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يهودي بعد وفاة رسول اللّه صلى اللّه عليه وآله وسلم حتى دخل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وصي رسول اللّه؟ فأشار القوم إلى أبي بكر ، فوقف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أشياء لا يعلمها إلاّ نبيّ أو وصي نبيّ؟</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 وعمّا ليس عند اللّه ،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 ، وهمّ أبو بكر والمسلمون رضي اللّه عنهم باليهودي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جوابه وإلاّ فاذهبوا به إلى عليّ رضي اللّه عنه يجيبه ، فانّي سمعت رسول اللّه صلى اللّه عليه وآله وسلم يقول لعليّ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 قلبه ، وثبّت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ومن حضره حتى أتوا عليّ بن أبي طالب فاستأذنوا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اليهودي سألني مسائل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أشياء لا يعلمها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اليهودي المسائل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ابن اللّه ، واللّه لا يعلم أنّ 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عند اللّه ، فليس عنده ظلم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لله ، فليس له شريك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 محمداً رسول اللّه ، وأنّك وصي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والمسلمون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مفرّج الكرب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نحو ما سبق أيضاً ، ما أخرجه الشيخ ابن بابويه الصدوق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واللفظ لهما معاً ، وبإسناد الأوّل عن ابن عباس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يهوديان أخوان من رؤساء اليهود بالمدينة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نبيّنا حُدّثنا عنه أنّه يظهر نبيّ بتهامة يسفّه أحلام اليهود ، ويطعن في دينهم ، ونحن نخاف أن يزيلنا عما كان عليه آباؤنا ، فأيّكم هذا النبيّ؟ فإن يكن الذي بشّر به داود آمنّا به واتبعناه ، وإن لم يكن وكان يورد الكلام على ائتلافه ويقول الشعر ، ويقهرنا بلسانه ، جاهدناه بأنفسنا وأموالنا ، فأيّكم هذا النبيّ؟</w:t>
      </w:r>
    </w:p>
    <w:p>
      <w:pPr>
        <w:pStyle w:val="BookText"/>
        <w:rPr/>
      </w:pPr>
      <w:r>
        <w:rPr>
          <w:rFonts w:ascii="Amiri" w:hAnsi="Amiri" w:eastAsia="Amiri" w:cs="Amiri"/>
          <w:color w:val="111111"/>
          <w:sz w:val="28"/>
          <w:sz w:val="28"/>
          <w:szCs w:val="28"/>
          <w:rtl w:val="true"/>
          <w:lang w:bidi="ar-SA"/>
        </w:rPr>
        <w:t xml:space="preserve">فقال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وآله وسلم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فأيّكم وصيّه؟ فما بعث عزوجل نبيّاً إلى قوم إلاّ وله وصيّ يؤدي عنه من بعده ، ويحكي عنه ما أمره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المهاجرون والأنصار إلى أبي بكر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نلقي عليك من المسائل ما يلقى على الأوصياء ، </w:t>
      </w:r>
    </w:p>
    <w:p>
      <w:pPr>
        <w:pStyle w:val="BookText"/>
        <w:rPr/>
      </w:pPr>
      <w:r>
        <w:rPr>
          <w:rFonts w:ascii="Amiri" w:hAnsi="Amiri" w:eastAsia="Amiri" w:cs="Amiri"/>
          <w:color w:val="111111"/>
          <w:sz w:val="28"/>
          <w:sz w:val="28"/>
          <w:szCs w:val="28"/>
          <w:rtl w:val="true"/>
          <w:lang w:bidi="ar-SA"/>
        </w:rPr>
        <w:t>ونسألك عما تسأل الأوصياء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ما شئتما أخبركما بجوابه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عزوجل؟ وما نفس في نفس ليس بينهما رحم ولا قرابة؟ وما قبر سار بصاحبه؟ ومن أين تطلع الشمس وفي أين تغرب؟ وأين طلعت الشمس ثم لم تطلع فيه بعد ذلك؟ وأين تكون الجنة؟ وأين تكون النار؟ وربك يَحمل أو يُحمل؟ وأين يكون وجه ربك؟ وما اثنان شاهدان؟ وما اثنان غائبان؟ وما اثنان متباغضان؟ وما الواحد؟ وما الاثنان؟ وما الثلاثة؟ وما الأربعة؟ وما الخمسة؟ وما الستة؟ وما السبعة؟ وما الثمانية؟ وما التسعة؟ وما العشرة؟ وما الأحد عشر؟ وما الاثنا عشر؟ وما العشرون؟ وما الثلاثون؟ وما الأربعون؟ وما الخمسون؟ وما الستون؟ وما السبعون؟ وما الثمانون؟ وما التسعون؟ وما المائة؟</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أبو بكر لا يردّ جواباً ، فتخوّفنا أن يرتدّ القوم عن الإسلام ، فأتيت منزل عليّ بن أبي طالب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 رؤساء اليهود قد قدموا المدينة وألقوا على أبي بكر مسائل فبقي أبو بكر لا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عليّ عليه السلام ضاحكاً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وعدني رسول اللّه صلى اللّه عليه وآله وسلم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يمشي أمامي وما أخطأت مشيتُه من مشية رسول اللّه صلى اللّه عليه وآله وسلم شيئأ حتى قعد في الموضع الذي كان يقعد فيه رسول اللّه صلى اللّه عليه وآله وسلم ، ثم التفت إلى اليهوديين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أدنوا مني وألقيا عليَّ ما ألقيتماه على الشيخ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بن عبد المطلب ، أخو النبيّ ، وزوج ابنته فاطمة ، وأبو الحسن والحسين ، ووصيّه في حالاته كلّها ، وصاحب كلّ منقبة وعز ، وموضع سر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أحد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منذ عرفتُ نفسي ، وأنت كافر منذ عرفتَ نفسك ، فما أدري ما يحدث اللّه فيك يا 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عليه السلام في بطن 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من أين تطلع؟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حمئة ، وقال لي حبيبي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إقبالها ولا في إدبارها حتى تصير مقدار رمح أو رمحين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طلعت الشمس ثم لم تطلع في ذلك الموضع؟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حين فلقه اللّه تعالى لبني اسرائيل لقوم موسى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فربك يَحمل ، أو يُحمل؟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عزوجل يحمل كلّ شيء بقدرته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ألم تعلم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السَّمَاوَاتِ وَمَا فِي الْأَرْضِ وَمَا بَيْنَهُمَا وَمَا تَحْتَ الثَّرَى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فكلّ شيء على الثرى ، والثرى على القدرة ، والقدرة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 وأمّا النار ففي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وجه ربك؟</w:t>
      </w:r>
    </w:p>
    <w:p>
      <w:pPr>
        <w:pStyle w:val="BookText"/>
        <w:rPr/>
      </w:pPr>
      <w:r>
        <w:rPr>
          <w:rFonts w:ascii="Amiri" w:hAnsi="Amiri" w:eastAsia="Amiri" w:cs="Amiri"/>
          <w:color w:val="111111"/>
          <w:sz w:val="28"/>
          <w:sz w:val="28"/>
          <w:szCs w:val="28"/>
          <w:rtl w:val="true"/>
          <w:lang w:bidi="ar-SA"/>
        </w:rPr>
        <w:t xml:space="preserve">فقال عليّ بن أبي طالب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إئتني بنار وحطب ، فأتيته بنار وحطب فأضرمهما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هذه النار؟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عزّ وجلّ عن هذا المثل ، وله المشرق والمغرب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اثنان شاهدان؟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اثنان غائبان؟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يوقف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متباغضان؟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النصارى على اللّه عزوجل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عيسى ابن مريم ابن اللّه ،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مفترضات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وما بينهما في ستة أيام ثم استوى على العرش</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رهط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الأحد عشر؟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يوسف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 عشر؟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الثلاثون؟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شهر رمضان ، وصيامه فرض واجب على كلّ مؤمن إلاّ من كان مريضاً أو على سفر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الأربعون؟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ميقات موسى عليه السلام ثلاثون ليلة فأتمها اللّه عزوجل بعشرٍ ، فتمّ ميقات ربه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نوح قومه لبث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الستون؟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في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مسكيناً إذا لم يقدر على صيام شهرين متتابعين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موسى من قومه سبعين رجلاً لميقات ربّه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بالجزيرة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 منها قعد نوح عليه السلام في السفينة واستوت على الجودي ، وأغرق اللّه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 اتخذ نوح عليه السلام تسعين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 داود عليه السلام ستين سنة فوهب له آدم عليه السلام أربعين عاماً سنة من عمره ، فلمّا حضرت آدم عليه السلام الوفاة جحد ، فجحد ذريته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صف لي محمّداً كأنّي أنظر إليه ، حتى أومن به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أمير المؤمنين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هيّجت أحزاني ، كان حبيبي رسول اللّه صلى اللّه عليه وآله وسلم صلت الجبين ، مقرون الحاجبين ، أدعج العينين ، سهل الخدين ، أقنى الأنف ، دقيق المسربة ، كث اللحية ، برّاق الثنايا ، كأنّ عنقه أبريق فضة ، كان له شعيرات من لبتّه إلى سرّته ملفوفة كأنّها قضيب كافور ، لم يكن في بدنه شعيرات غيرها ، لم يكن بالطويل الذاهب ولا بالقصير النزر ، كان إذا مشى مع الناس غمرهم بنوره ، وكان إذا مشى كأنّه يتقلع من صخر أو ينحدر من صبب ، كان مدور الكعبين ، لطيف القدمين ، دقيق الخصر ، عمامته السحاب ، وسيفه ذو الفقار ، وبغلته دلدل ، وحماره اليعفور ، وناقته العضباء ، وفرسه لزاز ، وقضيبه الممشوق ، وكان عليه السلام أشفق الناس على الناس ، وأرأف الناس بالناس ، كان بين كتفيه خاتم النبوة ، مكتوب على الخاتم سطران ، أمّا أوّل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إلاّ اللّه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صفته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 محمداً رسول اللّه ، وأنّك وصي محمّد حقاً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فأسلما وحسن إسلامهما ولزما أمير المؤمنين عليه السلام ، فكانا معه حتى كان من أمر الجمل ما كان فخرجا معه إلى البصرة ، فقتل أحدهما في وقعة الجمل وبقي الآخر حتى خرج معه إلى صفين فقتل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bookmarkStart w:id="112" w:name="pg15611_150068"/>
    </w:p>
    <w:p>
      <w:pPr>
        <w:pStyle w:val="Heading4"/>
        <w:numPr>
          <w:ilvl w:val="3"/>
          <w:numId w:val="1"/>
        </w:numPr>
        <w:rPr/>
      </w:pPr>
      <w:bookmarkStart w:id="113" w:name="__RefHeading___Toc10159658_2142443653"/>
      <w:bookmarkStart w:id="114" w:name="_Toc40"/>
      <w:bookmarkEnd w:id="112"/>
      <w:bookmarkEnd w:id="113"/>
      <w:r>
        <w:rPr>
          <w:rtl w:val="true"/>
        </w:rPr>
        <w:t>مقام رجلين من علماء اليهود بين يدي أبي بكر</w:t>
      </w:r>
      <w:bookmarkEnd w:id="114"/>
    </w:p>
    <w:p>
      <w:pPr>
        <w:pStyle w:val="BookText"/>
        <w:rPr/>
      </w:pPr>
      <w:r>
        <w:rPr>
          <w:rFonts w:ascii="Amiri" w:hAnsi="Amiri" w:eastAsia="Amiri" w:cs="Amiri"/>
          <w:color w:val="111111"/>
          <w:sz w:val="28"/>
          <w:sz w:val="28"/>
          <w:szCs w:val="28"/>
          <w:rtl w:val="true"/>
          <w:lang w:bidi="ar-SA"/>
        </w:rPr>
        <w:t xml:space="preserve">ذكر ذلك 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العلماء بين يدي الخلفاء والأمراء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إسحاق ، عن محمد بن مروان ، عن ابن الكلبي ، عن عكرمة ،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يهوديان المدينة بعد وفاة النبيّ عليه الصلاة والسلام بشهرين ، فسألا عن الخليفة بعد رسول اللّه صلى اللّه عليه وآله وسلم ، فدلا على 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صفة محمد صلى اللّه عليه وآله وسلم في التوراة ، فجئنا لنسلم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منذ شهرين ، فما حاجتكما؟</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نسألك عن أشياء ثلاثة ، فإن أخبرتنا بها آمنا وصدقنا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عما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الذي فرَّق بين الحبّ والبغض ومعدنهما في القلب واحد؟ وما الذي فرَّق بين الحفظ والنسيان ومعدنهما في القلب واحد؟ وما الذي فرَّق بين الأحلام الصادقة والأحلام الكاذبة؟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فاطرق أبو بكر ساعة عاضاً على إبهامه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إئتيا عمر بن الخطاب فإنّه سيخبركما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عمر بن الخطاب رضي اللّه عنه فسألاه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 إئتيا عليّ بن أبي طالب فاسألاه فإنّه سيخبركما إنّ شاء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سفح الجبل يثير أرضاً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فأتياه ثم سألاه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وآله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جبريل عليه السلام أنّ اللّه تعالى خلق الأرواح قبل الأجساد بألفي عام ، فما تعارف منها أئتلف وما تناكر منها اختلف ، الحبّ والبغض من هاهنا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أنزل التوراة على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الحفظ والنسيان ، فإنّ رسول اللّه صلى اللّه عليه وآله وسلم أخبرني عن جبريل عليه السلام ، أنّ اللّه تعالى ، لما خلق آدم عليه السلام ، جعل له قلباً ، وجعل لقلبه غاشية تنفتح وتنطبق ، فما مرّ بالقلب والغاشية منطبقة ، فذلك الذي لا يعيه ابن آدم ، ولا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أنزل التوراة على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 ، وأمّا الذي بين الأحلام الصادقة والكاذبة ، أخبرني رسول اللّه ، صل اللّه عليه وسلم ، أنّ جبريل عليه السلام ، أخبره أنّ ابن آدم إذا نام عرج بروحه إلى السماء ، فيرى هناك ما يرى وهو الحق ، فإذا ردت تلقتها الشياطين فلبّست عليها ، فما كان منها الصادقة فهي من السماء ، وما كان من الأرض فهي الكاذبة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أنزل التوراة على موسى بن عمران ، ونحن نشهد أن لا إله إلاّ اللّه وأنّ محمداً رسول اللّه صلى اللّه عليه وآله وسلم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هداكما واللّه ولي التوفيق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15" w:name="pg15611_150070"/>
    </w:p>
    <w:p>
      <w:pPr>
        <w:pStyle w:val="Heading4"/>
        <w:numPr>
          <w:ilvl w:val="3"/>
          <w:numId w:val="1"/>
        </w:numPr>
        <w:rPr/>
      </w:pPr>
      <w:bookmarkStart w:id="116" w:name="__RefHeading___Toc10159660_2142443653"/>
      <w:bookmarkStart w:id="117" w:name="_Toc41"/>
      <w:bookmarkEnd w:id="115"/>
      <w:bookmarkEnd w:id="116"/>
      <w:r>
        <w:rPr>
          <w:rtl w:val="true"/>
        </w:rPr>
        <w:t>ابن عباس مع عمر بن الخطاب في أيام خلافته</w:t>
      </w:r>
      <w:bookmarkEnd w:id="117"/>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لمن يطلب أمراً بالغلبة وهو يقدر عليه بالحجة ، فالحجة دين يعتقد به الطاعة ، وسلطان الغلبة يزول بزوال القدرة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كانت فلسفة ابن عباس في مبدئه الحواري مع الآخرين من الحاكمين وغيرهم ، وهي فلسفة صحيحة لمن ملك مقوماتها وأحسن استعمالها ، ولقد قرأنا في سيرة ابن عباس وتاريخه في عهد عمر معاشرتهما ، كما في الحلقة الأولى في الجزء الثاني قرأنا بعض المؤشرات على قوّة نشاط ابن عباس في ذلك العهد ، فقلت في مقدمة 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مقدمة نستوحي منها بعض المؤشرات على قوّة نشاط الحبر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ونتعرف من خلالها أسباب ذلك التمازج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التنافر الفكري بين الشخصين ، خصوصاً في أمر الخلافة التي هي بداية الخلاف في الأمّة ، والتي كان ابن عباس يقول فيها بالنص ، وكان عمر يقول فيها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على طرفي نقيض في تلك النقطة المهمة ، ومن ذلك نعرف مدى التباعد بين الرؤى في العقيدة عند الرجلين مع شدّة التقارب بين الشخصين في الحضر والسفر ، بينما يرى </w:t>
      </w:r>
    </w:p>
    <w:p>
      <w:pPr>
        <w:pStyle w:val="BookText"/>
        <w:rPr/>
      </w:pPr>
      <w:r>
        <w:rPr>
          <w:rFonts w:ascii="Amiri" w:hAnsi="Amiri" w:eastAsia="Amiri" w:cs="Amiri"/>
          <w:color w:val="111111"/>
          <w:sz w:val="28"/>
          <w:sz w:val="28"/>
          <w:szCs w:val="28"/>
          <w:rtl w:val="true"/>
          <w:lang w:bidi="ar-SA"/>
        </w:rPr>
        <w:t xml:space="preserve">عمر ما رآه أبو بكر ، ورأيهما رأي المخالفين التابعين لهما والقائلين بالإختيار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ويرى ابن عباس ما يراه عليّ عليه السلام من الحق له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الرأي النظري الذي نجده مبثوثاً في الكتب الكلامية لأصحابهم ، لكن الرأي غير العمل ، فقد تبدّل منذ عهد معاوية الذي جعل الخلافة ملكاً عضوضاً ، كما سيأتي إلى ما يشير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ابن عباس ما يراه أهل البيت جميعاً من قبل ومن بعد ، وهم القائلون بالنص ، وتبعهم على ذلك من شايعهم يومئذ وحتى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بحثتُ العوامل التي أدت إلى التناغم وتبادل الثقة بين ابن عباس وبين عمر حتى صارت صداقة ، ممّا أثارت حسد بعض شيوخ الصحابة على ذاك التقريب ، مع أنّ كلاً منهما لا يزال على رأيه وعند موقفه في مسألة الخلافة ، لأنّ إختلاف الرأي لا يفسد في الودّ قضية؟ كما يقول أحمد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بحثت ثلاث مسائل ذات أهمية بالغة وأجبت عنها تعرّفنا من خلالها الجواب على تلك المسائل ، فسأعيد في المقام تلخيصاً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حول تفضيل ابن عباس لإمرة أبي بكر على إمرة عمر ، فقال لمن سأله عنهما ، ففضّل إمرة المطيّبي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إمرة الأحلافي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وبالمقارنة بين العهدين ، وجدناه في عهد أبي </w:t>
      </w:r>
    </w:p>
    <w:p>
      <w:pPr>
        <w:pStyle w:val="BookText"/>
        <w:rPr/>
      </w:pPr>
      <w:r>
        <w:rPr>
          <w:rFonts w:ascii="Amiri" w:hAnsi="Amiri" w:eastAsia="Amiri" w:cs="Amiri"/>
          <w:color w:val="111111"/>
          <w:sz w:val="28"/>
          <w:sz w:val="28"/>
          <w:szCs w:val="28"/>
          <w:rtl w:val="true"/>
          <w:lang w:bidi="ar-SA"/>
        </w:rPr>
        <w:t>بكر فرداً كسائر بني هاشم منضوياً تحت لواء أبيه العباس كسائر أخوته وجميع بني هاشم يضمهم جميعاً كنف الإمام عليّ أمير المؤمنين عليه السلام الرحب ، فكانوا جميعاً تبعاً له ، فعن رأيه يصدرون وبأمره يعملون ، وهم جميعاً يمثلون الجبهة المعارضة للحكم يومئذ ، فيرون الحق لعليّ عليه السلام دون غيره ، ومرت أقوالهم شعراً ونثراً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ابن عباس في عهد عمر له حضور منظور ، فهو في مجلس شورى عمر مفتياً ومشيراً وناصحاً ، وصاحباً في الحضر والسفر ، فكان يجرأ على المخاصمة ويقوى على المحاججة ، ويحتمل عمر منه ما لم يحتمله من 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مختصر الجواب 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التحالف التي كانت قبل الإسلام حسب الأعراف القبلية ، فبقيت أثارها تثيرها الخصومات كلّ ما دعت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شاهداً على ذلك في قصة تنازع أسامة بن زيد مع عمرو بن عثمان ، وانتصار الإمام الحسن عليه السلام وعبد اللّه بن جعفر لأسامة ، حين رأيا نصرة مروان وسعيد بن العاص لعمرو ابن عثمان ، وحسم معاوية ذلك النزاع لصالح أسامة خشية من بني هاشم أن يتفاقم الخطب ، ولم يكن في رأيي في ذلك سبباً تاماً بقدر ما هو كجواب إقناعي ، ورأيت أنّ قصر المدّة بين الحكمين كان عاملاً من عوامل تفضيل إمرة المطيبي وهو أبو بكر ، لأنّها لقصر مدتها لم تقع فيها كثير مفارقات وتناقضات في الأحكام ، كما هي الحال في إمرة الأحلافي </w:t>
      </w:r>
    </w:p>
    <w:p>
      <w:pPr>
        <w:pStyle w:val="BookText"/>
        <w:rPr/>
      </w:pPr>
      <w:r>
        <w:rPr>
          <w:rFonts w:ascii="Amiri" w:hAnsi="Amiri" w:eastAsia="Amiri" w:cs="Amiri"/>
          <w:color w:val="111111"/>
          <w:sz w:val="28"/>
          <w:sz w:val="28"/>
          <w:szCs w:val="28"/>
          <w:rtl w:val="true"/>
          <w:lang w:bidi="ar-SA"/>
        </w:rPr>
        <w:t xml:space="preserve">وهو عمر بن الخطاب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بخبط وشماس وتلوّن 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أمير المؤمنين عليه السلام ، فكان عمر يغيّر ويبدّل بما جرى على لسانه ، حتى حفظ عبيدة السلماني ، وهو غير متهم عليه بمائة أقضية في الجد ، كلّها ينقض بعضها بعضاً </w:t>
      </w:r>
      <w:r>
        <w:rPr>
          <w:rStyle w:val="FootnoteAnchor"/>
          <w:rtl w:val="true"/>
        </w:rPr>
        <w:footnoteReference w:id="137"/>
      </w:r>
      <w:r>
        <w:rPr>
          <w:rFonts w:ascii="Amiri" w:hAnsi="Amiri" w:eastAsia="Amiri" w:cs="Amiri"/>
          <w:color w:val="111111"/>
          <w:sz w:val="28"/>
          <w:sz w:val="28"/>
          <w:szCs w:val="28"/>
          <w:rtl w:val="true"/>
          <w:lang w:bidi="ar-SA"/>
        </w:rPr>
        <w:t xml:space="preserve">، ومع ذلك يعترف عمر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قضيت في قضية الجد قضايا مختلفة كلّها لا آلو فيه عن الحق؟ ولئن عشت إن شاء اللّه إلى الصيف لأقضين فيها قضية تقضي به المرأة وهي على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يرى في قلّة المفارقات في إمرة المطيبي مع كثرتها في إمرة الأحلافي سبباً في تفضيل الأوّل على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الدواعي التي توفرت لدى كلّ من ابن عباس وعمر ، حتى بدأ التآلف يزداد يوماً بعد يوم ، مع الفارق الكبير الكثير بينهما في السن ، فإنّ عمر تولى الحكم وعمره يزيد على الأربعين ببضع سنين ، بينما كانت سنّ ابن عباس يومئذ لم تبلغ العشرين ، مضافاً إلى الشعور بين التفاضل بين البيتين ، فهو من بني هاشم صفوة الخلائق ، وعمر من بني عديّ ، كما أنّ الخلاف بينهما في مسألة إستحقاق الخلافة يوسع شقة التباعد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قراءة عابرة لما مرّ في الجزء الثاني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تبادل المصالح تجمع بين المتضادين ، ما داما على إتفاق في بلوغ الهدف المنشود لهما وهو خدمة الإسلام ، مع أنّ لكلّ وجهة هو موليّها ، مع تفصيل مرتّ شواهده ، تستدعي الإتفاق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حاجة عمر إلى ابن عباس لكفاءته العلمية ، حتى اعترف له بذلك ، فيقول له إذا أعضله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 يا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أخذ ذلك الجاحظ فقال في رسالته نفي التشبيه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بعبد اللّه بن العباس وحده كان ذلك كافياً وبرهاناً شافياً ، فإنّ الأعجوبة فيه أربت على كلّ عجب ، وقطعت كلّ سبب ، وقد رأيتم حاجة عمر إليه ، واستشارته إياه ، وتقويمه لعثمان وتغييره عليه </w:t>
      </w:r>
      <w:r>
        <w:rPr>
          <w:rFonts w:eastAsia="Amiri" w:cs="Amiri" w:ascii="Amiri" w:hAnsi="Amiri"/>
          <w:color w:val="111111"/>
          <w:sz w:val="28"/>
          <w:szCs w:val="28"/>
          <w:rtl w:val="true"/>
          <w:lang w:bidi="ar-SA"/>
        </w:rPr>
        <w:t xml:space="preserve">...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ابن عباس رأى في تقريب عمر له وأخذ الحكم منه وسيلة تنفيس عن هموم شملت بني هاشم على العموم ، حين رأوه ومن قبله غاصبين لحقوقهم ، بدءاً من الخلافة وإنتهاءً بسهم ذوي القربى وما بينهما من الحقوق المغتصبة ، فكان يسمعه أحياناً ما يغضبه في هذا الشأن كما ستأتي في صفحات إحتجاجه ما يثير العجب ، وكيف قال ابن عباس 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فأردد إليه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عليه عمر إلاّ بمعاذير غير مقنعة ، فدحضها ابن عباس ، كما سنقرأ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موقف بني هاشم وعلى رأسهم الإمام عليّ عليه السلام من تقريب عمر لابن عباس ، وقبول الثاني بذلك التقريب ، وحضوره عند عمر يعني حضور بني هاشم على أضعف تقدير ، وهو مظهر ينتفع به عمر </w:t>
      </w:r>
      <w:bookmarkStart w:id="118" w:name="pg15611_150075"/>
    </w:p>
    <w:p>
      <w:pPr>
        <w:pStyle w:val="BookText"/>
        <w:rPr/>
      </w:pPr>
      <w:bookmarkEnd w:id="118"/>
      <w:r>
        <w:rPr>
          <w:rFonts w:ascii="Amiri" w:hAnsi="Amiri" w:eastAsia="Amiri" w:cs="Amiri"/>
          <w:color w:val="111111"/>
          <w:sz w:val="28"/>
          <w:sz w:val="28"/>
          <w:szCs w:val="28"/>
          <w:rtl w:val="true"/>
          <w:lang w:bidi="ar-SA"/>
        </w:rPr>
        <w:t xml:space="preserve">أكثر ممّا ينتفع به بنو هاشم عند الناس ، وكم قرأنا شواهد على أنّ الإمام عليّ عليه السلام كان يرى مصلحة الإسلام فوق كلّ شيء وكذلك كان بنو هاشم ، وسيدهم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الدين أحبّ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وجود ابن عباس عند عمر في غالب أوقاته تسديداً لبعض ما ينقصه من علم في غفلاته ، وقرأنا فيما مرّ في الجزء الثاني من الحلقة الأولى عشرة شواهد على قوّة إتصال وثيق وحضور فاعل على الصعيدين العلمي والسياسي ، بحيث كان غيابه يؤثر على المؤسسة الحاكمة ، فلتراجع وتقرأ بإمعان ، لنعرف أنّ تبادل مصالح عامّة ومصالح خاصة هي التي قربت بين الرجلين ، فحصل بعض التناغم وإن لم يحصل تمام التفاهم ، وكان كلّ منهما مغبوطاً على صحبة الآخر ، صحبة الصديق للصديق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قراءة نماذج من محاورات احتجاجية جرت بينهما من دون تعليق</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159662_2142443653"/>
      <w:bookmarkStart w:id="120" w:name="_Toc42"/>
      <w:bookmarkEnd w:id="119"/>
      <w:r>
        <w:rPr>
          <w:rtl w:val="true"/>
        </w:rPr>
        <w:t>نماذج من احتجاجاته على عمر بن الخطاب</w:t>
      </w:r>
      <w:bookmarkEnd w:id="120"/>
    </w:p>
    <w:p>
      <w:pPr>
        <w:pStyle w:val="Heading5"/>
        <w:numPr>
          <w:ilvl w:val="4"/>
          <w:numId w:val="1"/>
        </w:numPr>
        <w:rPr/>
      </w:pPr>
      <w:bookmarkStart w:id="121" w:name="__RefHeading___Toc10159664_2142443653"/>
      <w:bookmarkStart w:id="122" w:name="_Toc43"/>
      <w:bookmarkEnd w:id="121"/>
      <w:r>
        <w:rPr/>
        <w:t>1</w:t>
      </w:r>
      <w:r>
        <w:rPr>
          <w:rtl w:val="true"/>
        </w:rPr>
        <w:t xml:space="preserve"> - ( </w:t>
      </w:r>
      <w:r>
        <w:rPr>
          <w:rtl w:val="true"/>
        </w:rPr>
        <w:t xml:space="preserve">لقد كان من رسول اللّه صلى اللّه عليه وآله وسلم في أمره ذرواً من قول </w:t>
      </w:r>
      <w:r>
        <w:rPr>
          <w:rtl w:val="true"/>
        </w:rPr>
        <w:t>).</w:t>
      </w:r>
      <w:bookmarkEnd w:id="1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أبي طاهر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مسنداً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عمر في أوّل خلافته وقد ألقي له صاع من تمر على خصفة </w:t>
      </w:r>
      <w:r>
        <w:rPr>
          <w:rStyle w:val="FootnoteAnchor"/>
          <w:rtl w:val="true"/>
        </w:rPr>
        <w:footnoteReference w:id="139"/>
      </w:r>
      <w:r>
        <w:rPr>
          <w:rFonts w:ascii="Amiri" w:hAnsi="Amiri" w:eastAsia="Amiri" w:cs="Amiri"/>
          <w:color w:val="111111"/>
          <w:sz w:val="28"/>
          <w:sz w:val="28"/>
          <w:szCs w:val="28"/>
          <w:rtl w:val="true"/>
          <w:lang w:bidi="ar-SA"/>
        </w:rPr>
        <w:t xml:space="preserve">، فدعاني إلى الأكل ، فأكلت تمرة واحدة ، وأقبل يأكل حتى أتى عليه ، ثم شرب من جرّ كان عنده ، واستلقى على مرفقة له ، </w:t>
      </w:r>
    </w:p>
    <w:p>
      <w:pPr>
        <w:pStyle w:val="BookText"/>
        <w:rPr/>
      </w:pPr>
      <w:r>
        <w:rPr>
          <w:rFonts w:ascii="Amiri" w:hAnsi="Amiri" w:eastAsia="Amiri" w:cs="Amiri"/>
          <w:color w:val="111111"/>
          <w:sz w:val="28"/>
          <w:sz w:val="28"/>
          <w:szCs w:val="28"/>
          <w:rtl w:val="true"/>
          <w:lang w:bidi="ar-SA"/>
        </w:rPr>
        <w:t>وطفق يحمد اللّه ، 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يا عبد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ابن عمك؟ فظننته يعني عبد اللّه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 إنّما عنيت عظيمكم أهل البيت؟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w:t>
      </w:r>
      <w:r>
        <w:rPr>
          <w:rStyle w:val="FootnoteAnchor"/>
          <w:rtl w:val="true"/>
        </w:rPr>
        <w:footnoteReference w:id="140"/>
      </w:r>
      <w:r>
        <w:rPr>
          <w:rFonts w:ascii="Amiri" w:hAnsi="Amiri" w:eastAsia="Amiri" w:cs="Amiri"/>
          <w:color w:val="111111"/>
          <w:sz w:val="28"/>
          <w:sz w:val="28"/>
          <w:szCs w:val="28"/>
          <w:rtl w:val="true"/>
          <w:lang w:bidi="ar-SA"/>
        </w:rPr>
        <w:t>على نخيلات من فلان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 هل بقي في نفسه شيء من أمر الخلافة؟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صلى اللّه عليه وآله وسلم نصّ 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 سألت أبي عما يدّعيه؟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صلى اللّه عليه وآله وسلم في أمره ذرواً من قول ، لا يثبت حجة ، ولا يقطع عذراً ، ولقد كان يربع في أمره وقتاً ما ، ولقد أراد في مرضه أن يصرّح باسمه </w:t>
      </w:r>
      <w:r>
        <w:rPr>
          <w:rStyle w:val="FootnoteAnchor"/>
          <w:rtl w:val="true"/>
        </w:rPr>
        <w:footnoteReference w:id="141"/>
      </w:r>
      <w:r>
        <w:rPr>
          <w:rFonts w:ascii="Amiri" w:hAnsi="Amiri" w:eastAsia="Amiri" w:cs="Amiri"/>
          <w:color w:val="111111"/>
          <w:sz w:val="28"/>
          <w:sz w:val="28"/>
          <w:szCs w:val="28"/>
          <w:rtl w:val="true"/>
          <w:lang w:bidi="ar-SA"/>
        </w:rPr>
        <w:t xml:space="preserve">فمنعت من ذلك إشفاقاً وحيطة على الإسلام ، لا وربّ هذه البنية لا تجتمع عليه قريش أبداً ، ولو وليها لانتفضت عليه العرب من أقطارها ، فعلم رسول اللّه صلى اللّه عليه وآله وسلم أنّي علمت ما في نفسه فأمسك ، وأبى اللّه إلا إمضاء ما حتم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23" w:name="pg15611_150077"/>
    </w:p>
    <w:p>
      <w:pPr>
        <w:pStyle w:val="Heading5"/>
        <w:numPr>
          <w:ilvl w:val="4"/>
          <w:numId w:val="1"/>
        </w:numPr>
        <w:rPr/>
      </w:pPr>
      <w:bookmarkStart w:id="124" w:name="__RefHeading___Toc10159666_2142443653"/>
      <w:bookmarkStart w:id="125" w:name="_Toc44"/>
      <w:bookmarkEnd w:id="123"/>
      <w:bookmarkEnd w:id="124"/>
      <w:r>
        <w:rPr/>
        <w:t>2</w:t>
      </w:r>
      <w:r>
        <w:rPr>
          <w:rtl w:val="true"/>
        </w:rPr>
        <w:t xml:space="preserve"> - ( </w:t>
      </w:r>
      <w:r>
        <w:rPr>
          <w:rtl w:val="true"/>
        </w:rPr>
        <w:t xml:space="preserve">أنت واللّه أحق أن تتبع </w:t>
      </w:r>
      <w:r>
        <w:rPr>
          <w:rtl w:val="true"/>
        </w:rPr>
        <w:t>).</w:t>
      </w:r>
      <w:bookmarkEnd w:id="125"/>
    </w:p>
    <w:p>
      <w:pPr>
        <w:pStyle w:val="BookText"/>
        <w:rPr/>
      </w:pPr>
      <w:r>
        <w:rPr>
          <w:rFonts w:ascii="Amiri" w:hAnsi="Amiri" w:eastAsia="Amiri" w:cs="Amiri"/>
          <w:color w:val="111111"/>
          <w:sz w:val="28"/>
          <w:sz w:val="28"/>
          <w:szCs w:val="28"/>
          <w:rtl w:val="true"/>
          <w:lang w:bidi="ar-SA"/>
        </w:rPr>
        <w:t xml:space="preserve">روى الزبير بن بكار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أريد عمر بن الخطاب ، فلقيته راكباً حماراً قد أرتسنه </w:t>
      </w:r>
      <w:r>
        <w:rPr>
          <w:rStyle w:val="FootnoteAnchor"/>
          <w:rtl w:val="true"/>
        </w:rPr>
        <w:footnoteReference w:id="144"/>
      </w:r>
      <w:r>
        <w:rPr>
          <w:rFonts w:ascii="Amiri" w:hAnsi="Amiri" w:eastAsia="Amiri" w:cs="Amiri"/>
          <w:color w:val="111111"/>
          <w:sz w:val="28"/>
          <w:sz w:val="28"/>
          <w:szCs w:val="28"/>
          <w:rtl w:val="true"/>
          <w:lang w:bidi="ar-SA"/>
        </w:rPr>
        <w:t xml:space="preserve">بحبل أسود ، في رجليه نعلان مخصوفتان ، وعليه أزار وقميص صغير ، وقد أنكشفت منه رجلاه إلى ركبتيه ، فمشيت إلى جانبه وجعلت أجذب الأزار وأسوي عليه ، كلّما سترت جانباً انكشف جانب ، فيضحك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يطيعك ، حتى جئنا العالية </w:t>
      </w:r>
      <w:r>
        <w:rPr>
          <w:rStyle w:val="FootnoteAnchor"/>
          <w:rtl w:val="true"/>
        </w:rPr>
        <w:footnoteReference w:id="145"/>
      </w:r>
      <w:r>
        <w:rPr>
          <w:rFonts w:ascii="Amiri" w:hAnsi="Amiri" w:eastAsia="Amiri" w:cs="Amiri"/>
          <w:color w:val="111111"/>
          <w:sz w:val="28"/>
          <w:sz w:val="28"/>
          <w:szCs w:val="28"/>
          <w:rtl w:val="true"/>
          <w:lang w:bidi="ar-SA"/>
        </w:rPr>
        <w:t xml:space="preserve">فصلّينا ، ثم قدم بعض القوم إلينا طعاماً من خبز ولحم ، وإذا عمر صائم ، فجعل ينبذ إليّ طيّب اللحم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 ولك ، ثم دخلنا حائطاً فألقي إليّ رداءه وقال أكفنيه ، وألقى قميصه بين يديه وجلس يغسله وأنا أغسل رداءه ، ثم جففناهما وصلينا العصر ، فركب ومشيت إلى جانبه ولا ثالث 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في خطبة فأشر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ابنة فلان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كما تحبّ وكما قد علمت ، ولكن في أخلاق أهلها دقة </w:t>
      </w:r>
    </w:p>
    <w:p>
      <w:pPr>
        <w:pStyle w:val="BookText"/>
        <w:rPr/>
      </w:pPr>
      <w:r>
        <w:rPr>
          <w:rFonts w:ascii="Amiri" w:hAnsi="Amiri" w:eastAsia="Amiri" w:cs="Amiri"/>
          <w:color w:val="111111"/>
          <w:sz w:val="28"/>
          <w:sz w:val="28"/>
          <w:szCs w:val="28"/>
          <w:rtl w:val="true"/>
          <w:lang w:bidi="ar-SA"/>
        </w:rPr>
        <w:t>لا تعدمك أن تجدها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إذن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تخطب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تسبقني إليه؟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 صاحبكم إذا ولي هذا الأمر زهد ، ولكن أخشى عجبه بنفسه أن يذهب به فليتني أراكم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صاحبنا مَن قد علمت واللّه ، ما تقول ، إنّه ما غيّر ولا بدّل ولا أسخط رسول اللّه صلى اللّه عليه وآله وسلم أيام صحبته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ابنة أبي جهل لمّا أراد أن يخطبها على فاطمة؟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معصية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نَجِدْ لَهُ عَزْماً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وصاحبنا لم يعزم على سخط رسول اللّه صلى اللّه عليه وآله وسلم ، ولكن الخواطر التي لا يقدر أحد على دفعها عن نفسه ، وربما كانت من الفقيه في دين اللّه ، العالم العامل بأمر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مَن ظنّ أنّه يرد بحوركم فيغوص فيها معكم حتى </w:t>
      </w:r>
      <w:bookmarkStart w:id="126" w:name="pg15611_150079"/>
    </w:p>
    <w:p>
      <w:pPr>
        <w:pStyle w:val="BookText"/>
        <w:rPr/>
      </w:pPr>
      <w:bookmarkEnd w:id="126"/>
      <w:r>
        <w:rPr>
          <w:rFonts w:ascii="Amiri" w:hAnsi="Amiri" w:eastAsia="Amiri" w:cs="Amiri"/>
          <w:color w:val="111111"/>
          <w:sz w:val="28"/>
          <w:sz w:val="28"/>
          <w:szCs w:val="28"/>
          <w:rtl w:val="true"/>
          <w:lang w:bidi="ar-SA"/>
        </w:rPr>
        <w:t>يبلغ قعرها فقد ظنّ عجزاً ، استغفر اللّه لي ولك ، خذ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يسألني عن شيء من أمور الفتيا وأجيبه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 أنت واللّه أحق أن تتبّع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0159668_2142443653"/>
      <w:bookmarkStart w:id="128" w:name="_Toc45"/>
      <w:bookmarkEnd w:id="127"/>
      <w:r>
        <w:rPr/>
        <w:t>3</w:t>
      </w:r>
      <w:r>
        <w:rPr>
          <w:rtl w:val="true"/>
        </w:rPr>
        <w:t xml:space="preserve"> - ( </w:t>
      </w:r>
      <w:r>
        <w:rPr>
          <w:rtl w:val="true"/>
        </w:rPr>
        <w:t xml:space="preserve">أمسك عليَّ وأكتم </w:t>
      </w:r>
      <w:r>
        <w:rPr>
          <w:rtl w:val="true"/>
        </w:rPr>
        <w:t>).</w:t>
      </w:r>
      <w:bookmarkEnd w:id="128"/>
    </w:p>
    <w:p>
      <w:pPr>
        <w:pStyle w:val="BookText"/>
        <w:rPr/>
      </w:pPr>
      <w:r>
        <w:rPr>
          <w:rFonts w:ascii="Amiri" w:hAnsi="Amiri" w:eastAsia="Amiri" w:cs="Amiri"/>
          <w:color w:val="111111"/>
          <w:sz w:val="28"/>
          <w:sz w:val="28"/>
          <w:szCs w:val="28"/>
          <w:rtl w:val="true"/>
          <w:lang w:bidi="ar-SA"/>
        </w:rPr>
        <w:t xml:space="preserve">عن نبيط بن شريط </w:t>
      </w:r>
      <w:r>
        <w:rPr>
          <w:rStyle w:val="FootnoteAnchor"/>
          <w:rtl w:val="true"/>
        </w:rPr>
        <w:footnoteReference w:id="1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عليّ بن أبي طالب عليه السلام ومعنا عبد اللّه بن عباس رضي اللّه عنه ، فلما صرنا إلى بعض حيطان الأنصار فوجدنا عمر بن الخطاب جالساً ينكت في الأرض ،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أجلسك وحدك ههنا؟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همني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أفتريد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معه عبد اللّه بن عباس ، ومضيت مع عليّ عليه السلام ، وأبطأ علينا ابن عباس ثم لحق بنا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أعجوبة من عجائب أمير المؤمنين ، أخبرك بها وأكتم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وليت عنه وهو ينظر إليك وإلى أثرك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تتأوه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صاحبك يا ابن عباس وقد أعطي ما لم يعط أحدٌ من آل رسول اللّه صلى اللّه عليه وآله وسلم ، ولولا ثلاث هنَّ فيه ما كان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ماهنّ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دعابته ، وبغض قريش له ، وصغر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تداخلني ما يداخل ابن العم لابن عمه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كثرة دعابته فقد كان رسول اللّه صلى اللّه عليه وآله وسلم يداعب ولا يقول إلاّ حقاً ، وأين أنت حيث كان رسول اللّه صلى اللّه عليه وآله وسلم يقول ونحن صبيان وكهول وشيوخ وشبان يقول للصبي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سنافاً سنافاً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ولكلّ ما يعلمه اللّه يشتمل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بغض قريش له ، </w:t>
      </w:r>
      <w:bookmarkStart w:id="129" w:name="pg15611_150081"/>
    </w:p>
    <w:p>
      <w:pPr>
        <w:pStyle w:val="BookText"/>
        <w:rPr/>
      </w:pPr>
      <w:bookmarkEnd w:id="129"/>
      <w:r>
        <w:rPr>
          <w:rFonts w:ascii="Amiri" w:hAnsi="Amiri" w:eastAsia="Amiri" w:cs="Amiri"/>
          <w:color w:val="111111"/>
          <w:sz w:val="28"/>
          <w:sz w:val="28"/>
          <w:szCs w:val="28"/>
          <w:rtl w:val="true"/>
          <w:lang w:bidi="ar-SA"/>
        </w:rPr>
        <w:t>فو اللّه ما يبالي ببغضهم له بعد أن جاهدهم في اللّه حتى أظهر اللّه دينه ، فقصم أقرانها ، وكسر آلهتها ، وأثكل نساءها في اللّه لامه من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صغر سنّه ، فقد علمت أنّ اللّه تعالى حيث أنزل على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فوجّه النبيّ صاحبك ليبلّغ عنه ، فأمره اللّه أن لا يبلغ عنه إلاّ رجل من أهله ، فوجهه في أثره وأمره أن يؤذن ببراءة ، فهل لا استصغر اللّه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 وأكتم فإن سمعتها من غيرك لم أنم بين لابتيها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0159670_2142443653"/>
      <w:bookmarkStart w:id="131" w:name="_Toc46"/>
      <w:bookmarkEnd w:id="130"/>
      <w:r>
        <w:rPr/>
        <w:t>4</w:t>
      </w:r>
      <w:r>
        <w:rPr>
          <w:rtl w:val="true"/>
        </w:rPr>
        <w:t xml:space="preserve"> - ( </w:t>
      </w:r>
      <w:r>
        <w:rPr>
          <w:rtl w:val="true"/>
        </w:rPr>
        <w:t xml:space="preserve">إنّ عليّاً لأحق الناس </w:t>
      </w:r>
      <w:r>
        <w:rPr>
          <w:rtl w:val="true"/>
        </w:rPr>
        <w:t>).</w:t>
      </w:r>
      <w:bookmarkEnd w:id="1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أحمد بن أبي واضح اليعقوبي الكاتب في تاريخه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طرقني عمر بن الخطاب بعد هداة من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بنا نحرس نواحي المدينة ، فخرج وعلى عنقه درّته </w:t>
      </w:r>
      <w:r>
        <w:rPr>
          <w:rStyle w:val="FootnoteAnchor"/>
          <w:rtl w:val="true"/>
        </w:rPr>
        <w:footnoteReference w:id="152"/>
      </w:r>
      <w:r>
        <w:rPr>
          <w:rFonts w:ascii="Amiri" w:hAnsi="Amiri" w:eastAsia="Amiri" w:cs="Amiri"/>
          <w:color w:val="111111"/>
          <w:sz w:val="28"/>
          <w:sz w:val="28"/>
          <w:szCs w:val="28"/>
          <w:rtl w:val="true"/>
          <w:lang w:bidi="ar-SA"/>
        </w:rPr>
        <w:t xml:space="preserve">حافياً حتى أتى بقيع الغرقد </w:t>
      </w:r>
      <w:r>
        <w:rPr>
          <w:rStyle w:val="FootnoteAnchor"/>
          <w:rtl w:val="true"/>
        </w:rPr>
        <w:footnoteReference w:id="153"/>
      </w:r>
      <w:r>
        <w:rPr>
          <w:rFonts w:ascii="Amiri" w:hAnsi="Amiri" w:eastAsia="Amiri" w:cs="Amiri"/>
          <w:color w:val="111111"/>
          <w:sz w:val="28"/>
          <w:sz w:val="28"/>
          <w:szCs w:val="28"/>
          <w:rtl w:val="true"/>
          <w:lang w:bidi="ar-SA"/>
        </w:rPr>
        <w:t xml:space="preserve">فاستلقى على ظهره ، وجعل يضرب أخمص قدميه بدرّته </w:t>
      </w:r>
    </w:p>
    <w:p>
      <w:pPr>
        <w:pStyle w:val="BookText"/>
        <w:rPr/>
      </w:pPr>
      <w:r>
        <w:rPr>
          <w:rFonts w:ascii="IRNazanin" w:hAnsi="IRNazanin" w:eastAsia="IRNazanin"/>
          <w:color w:val="111111"/>
          <w:sz w:val="28"/>
          <w:sz w:val="28"/>
          <w:szCs w:val="28"/>
          <w:rtl w:val="true"/>
          <w:lang w:bidi="fa-IR"/>
        </w:rPr>
        <w:t xml:space="preserve">وتأوّه صعداء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أخرجك إلى هذا إلا 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في نفسك؟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 ، إن كنت لتقول فتحسن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الأمر بعينه وإلى من تصيّره؟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عبد الرحمن بن عوف؟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ممسك ، وهذا الأمر لا يصلح إلا لمعطٍ في غير سرف ، ومانع في غير 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بن أبي وقاص؟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يناول للشرف والمديح ، يعطي ماله حتى يصل إلى مال غيره ، وفيه بأو </w:t>
      </w:r>
      <w:r>
        <w:rPr>
          <w:rStyle w:val="FootnoteAnchor"/>
          <w:rtl w:val="true"/>
        </w:rPr>
        <w:footnoteReference w:id="155"/>
      </w:r>
      <w:r>
        <w:rPr>
          <w:rFonts w:ascii="Amiri" w:hAnsi="Amiri" w:eastAsia="Amiri" w:cs="Amiri"/>
          <w:color w:val="111111"/>
          <w:sz w:val="28"/>
          <w:sz w:val="28"/>
          <w:szCs w:val="28"/>
          <w:rtl w:val="true"/>
          <w:lang w:bidi="ar-SA"/>
        </w:rPr>
        <w:t>وكبر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بن العوام ، فهو فارس الإسلام؟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يوماً إنسان ويوماً شيطان ، وعقة لقس </w:t>
      </w:r>
      <w:r>
        <w:rPr>
          <w:rStyle w:val="FootnoteAnchor"/>
          <w:rtl w:val="true"/>
        </w:rPr>
        <w:footnoteReference w:id="156"/>
      </w:r>
      <w:r>
        <w:rPr>
          <w:rFonts w:ascii="Amiri" w:hAnsi="Amiri" w:eastAsia="Amiri" w:cs="Amiri"/>
          <w:color w:val="111111"/>
          <w:sz w:val="28"/>
          <w:sz w:val="28"/>
          <w:szCs w:val="28"/>
          <w:rtl w:val="true"/>
          <w:lang w:bidi="ar-SA"/>
        </w:rPr>
        <w:t>إن كان ليكادح على المكيلة من بكرة إلى الظهر حتى تفوته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حمل بني أبي معيط وبني أمية على رقاب الناس ، وأعطاهم مال اللّه ، ولئن ولي ليفعلن ، واللّه لئن فعل لتسيرّن العرب إليه حتى تقتله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أمضها يا بن عباس أترى صاحبكم لها موضعا؟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يبتعد من ذلك مع فضله وسابقته وقرابته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كما ذكرت ، ولو وليهم لحملهم على منهج الطريق ، فأخذ المحجة الواضحة ، إلاّ أنّ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في المجلس ، وإستبداد الرأي ، والتبكيت للناس مع حداثة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هلاّ استحدثتم سنّه يوم الخندق ، إذ خرج عمرو بن عبد ود وقد كعم </w:t>
      </w:r>
      <w:r>
        <w:rPr>
          <w:rStyle w:val="FootnoteAnchor"/>
          <w:rtl w:val="true"/>
        </w:rPr>
        <w:footnoteReference w:id="157"/>
      </w:r>
      <w:r>
        <w:rPr>
          <w:rFonts w:ascii="Amiri" w:hAnsi="Amiri" w:eastAsia="Amiri" w:cs="Amiri"/>
          <w:color w:val="111111"/>
          <w:sz w:val="28"/>
          <w:sz w:val="28"/>
          <w:szCs w:val="28"/>
          <w:rtl w:val="true"/>
          <w:lang w:bidi="ar-SA"/>
        </w:rPr>
        <w:t xml:space="preserve">عنه الأبطال ، وتأخرت عنه الأشياخ ، ويوم بدر إذ كان يقط الأقران قطاً </w:t>
      </w:r>
      <w:r>
        <w:rPr>
          <w:rStyle w:val="FootnoteAnchor"/>
          <w:rtl w:val="true"/>
        </w:rPr>
        <w:footnoteReference w:id="158"/>
      </w:r>
      <w:r>
        <w:rPr>
          <w:rFonts w:ascii="Amiri" w:hAnsi="Amiri" w:eastAsia="Amiri" w:cs="Amiri"/>
          <w:color w:val="111111"/>
          <w:sz w:val="28"/>
          <w:sz w:val="28"/>
          <w:szCs w:val="28"/>
          <w:rtl w:val="true"/>
          <w:lang w:bidi="ar-SA"/>
        </w:rPr>
        <w:t xml:space="preserve">، وهلا سبقتموه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جعلته السعب وقريش يستوفيكم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يابن عباس ، أتريد أن تفعل بي كما فعل أبوك وعلىّ بأبي </w:t>
      </w:r>
      <w:bookmarkStart w:id="132" w:name="pg15611_150084"/>
    </w:p>
    <w:p>
      <w:pPr>
        <w:pStyle w:val="BookText"/>
        <w:rPr/>
      </w:pPr>
      <w:bookmarkEnd w:id="132"/>
      <w:r>
        <w:rPr>
          <w:rFonts w:ascii="Amiri" w:hAnsi="Amiri" w:eastAsia="Amiri" w:cs="Amiri"/>
          <w:color w:val="111111"/>
          <w:sz w:val="28"/>
          <w:sz w:val="28"/>
          <w:szCs w:val="28"/>
          <w:rtl w:val="true"/>
          <w:lang w:bidi="ar-SA"/>
        </w:rPr>
        <w:t xml:space="preserve">بكر يوم دخلا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أغضبه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إنّ عليّاً ابن عمك لأحق الناس بها ، ولكن قريشاً لا تحتمله ، ولئن وليهم ليأخذهم بمرّ الحق ، لا يجدون عنده رخصة ، ولئن فعل لتنكثن بيعته ، ثم ليحاربن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0159672_2142443653"/>
      <w:bookmarkStart w:id="134" w:name="_Toc47"/>
      <w:bookmarkEnd w:id="133"/>
      <w:r>
        <w:rPr/>
        <w:t>5</w:t>
      </w:r>
      <w:r>
        <w:rPr>
          <w:rtl w:val="true"/>
        </w:rPr>
        <w:t xml:space="preserve"> - ( </w:t>
      </w:r>
      <w:r>
        <w:rPr>
          <w:rtl w:val="true"/>
        </w:rPr>
        <w:t xml:space="preserve">فأردد إليه ظلامته </w:t>
      </w:r>
      <w:r>
        <w:rPr>
          <w:rtl w:val="true"/>
        </w:rPr>
        <w:t>).</w:t>
      </w:r>
      <w:bookmarkEnd w:id="1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الزبير بن بكار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لأماشي عمر بن الخطاب في سكة من سكك المدينة ، </w:t>
      </w:r>
      <w:bookmarkStart w:id="135" w:name="pg15611_150085"/>
    </w:p>
    <w:p>
      <w:pPr>
        <w:pStyle w:val="BookText"/>
        <w:rPr/>
      </w:pPr>
      <w:bookmarkEnd w:id="135"/>
      <w:r>
        <w:rPr>
          <w:rFonts w:ascii="Amiri" w:hAnsi="Amiri" w:eastAsia="Amiri" w:cs="Amiri"/>
          <w:color w:val="111111"/>
          <w:sz w:val="28"/>
          <w:sz w:val="28"/>
          <w:szCs w:val="28"/>
          <w:rtl w:val="true"/>
          <w:lang w:bidi="ar-SA"/>
        </w:rPr>
        <w:t xml:space="preserve">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أرى صاحبك 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يسبقني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 ومضى وهو يهمهم ساعة ، ثم وقف فلحقته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القوم منعهم عنه إلاّ أنّه استصغره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شر من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أمره أن يأخذ سورة براءة من صاحبك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وأسرع ، فرجعت عنه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وهذا الخبر ما لم يوجد في النسخة المطبوعة من الموفقيات بتوثيق الدكتور سامي مكي العاني ط الأوقاف ببغداد وقد أشرت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أستدركته عليه ممّا فاتته الإشارة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0159674_2142443653"/>
      <w:bookmarkStart w:id="137" w:name="_Toc48"/>
      <w:bookmarkEnd w:id="136"/>
      <w:r>
        <w:rPr/>
        <w:t>6</w:t>
      </w:r>
      <w:r>
        <w:rPr>
          <w:rtl w:val="true"/>
        </w:rPr>
        <w:t xml:space="preserve"> - ( </w:t>
      </w:r>
      <w:r>
        <w:rPr>
          <w:rtl w:val="true"/>
        </w:rPr>
        <w:t xml:space="preserve">أوّل من راثكم عن هذا </w:t>
      </w:r>
      <w:r>
        <w:rPr>
          <w:rtl w:val="true"/>
        </w:rPr>
        <w:t xml:space="preserve">- </w:t>
      </w:r>
      <w:r>
        <w:rPr>
          <w:rtl w:val="true"/>
        </w:rPr>
        <w:t xml:space="preserve">الأمر </w:t>
      </w:r>
      <w:r>
        <w:rPr>
          <w:rtl w:val="true"/>
        </w:rPr>
        <w:t xml:space="preserve">- </w:t>
      </w:r>
      <w:r>
        <w:rPr>
          <w:rtl w:val="true"/>
        </w:rPr>
        <w:t xml:space="preserve">أبو بكر </w:t>
      </w:r>
      <w:r>
        <w:rPr>
          <w:rtl w:val="true"/>
        </w:rPr>
        <w:t>).</w:t>
      </w:r>
      <w:bookmarkEnd w:id="137"/>
    </w:p>
    <w:p>
      <w:pPr>
        <w:pStyle w:val="BookText"/>
        <w:rPr/>
      </w:pPr>
      <w:r>
        <w:rPr>
          <w:rFonts w:ascii="Amiri" w:hAnsi="Amiri" w:eastAsia="Amiri" w:cs="Amiri"/>
          <w:color w:val="111111"/>
          <w:sz w:val="28"/>
          <w:sz w:val="28"/>
          <w:szCs w:val="28"/>
          <w:rtl w:val="true"/>
          <w:lang w:bidi="ar-SA"/>
        </w:rPr>
        <w:t xml:space="preserve">قال عمرو بن عبد اللّه الليثي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بن الخطاب ليلة في مسيره إلى الجابية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عباس؟ 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تخلّف عليّ بن أبي طالب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يعتذر إليك؟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اعتذر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راثكم </w:t>
      </w:r>
      <w:r>
        <w:rPr>
          <w:rStyle w:val="FootnoteAnchor"/>
          <w:rtl w:val="true"/>
        </w:rPr>
        <w:footnoteReference w:id="164"/>
      </w:r>
      <w:r>
        <w:rPr>
          <w:rFonts w:ascii="Amiri" w:hAnsi="Amiri" w:eastAsia="Amiri" w:cs="Amiri"/>
          <w:color w:val="111111"/>
          <w:sz w:val="28"/>
          <w:sz w:val="28"/>
          <w:szCs w:val="28"/>
          <w:rtl w:val="true"/>
          <w:lang w:bidi="ar-SA"/>
        </w:rPr>
        <w:t xml:space="preserve">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إنّ قومكم كرهوا أن يجمعوا لكم الخلافة والنبوّة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الاصفهاني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قصة طويلة ليست من هذا الباب ، فكرهت ذكرها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هل تروي لشاعر الشعراء؟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شاعر الشعراء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حمداً يخلد الناس 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حمد الناس ليس بمخلد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شاعر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كان شاعر الشعراء؟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يعاظل </w:t>
      </w:r>
      <w:r>
        <w:rPr>
          <w:rStyle w:val="FootnoteAnchor"/>
          <w:rtl w:val="true"/>
        </w:rPr>
        <w:footnoteReference w:id="165"/>
      </w:r>
      <w:r>
        <w:rPr>
          <w:rFonts w:ascii="Amiri" w:hAnsi="Amiri" w:eastAsia="Amiri" w:cs="Amiri"/>
          <w:color w:val="111111"/>
          <w:sz w:val="28"/>
          <w:sz w:val="28"/>
          <w:szCs w:val="28"/>
          <w:rtl w:val="true"/>
          <w:lang w:bidi="ar-SA"/>
        </w:rPr>
        <w:t xml:space="preserve">الكلام ، ويتجنب وحشيّه ، ولا يمدح أحداً </w:t>
      </w:r>
      <w:bookmarkStart w:id="138" w:name="pg15611_150087"/>
    </w:p>
    <w:p>
      <w:pPr>
        <w:pStyle w:val="BookText"/>
        <w:rPr/>
      </w:pPr>
      <w:bookmarkEnd w:id="138"/>
      <w:r>
        <w:rPr>
          <w:rFonts w:ascii="Amiri" w:hAnsi="Amiri" w:eastAsia="Amiri" w:cs="Amiri"/>
          <w:color w:val="111111"/>
          <w:sz w:val="28"/>
          <w:sz w:val="28"/>
          <w:szCs w:val="28"/>
          <w:rtl w:val="true"/>
          <w:lang w:bidi="ar-SA"/>
        </w:rPr>
        <w:t xml:space="preserve">إلاّ بما فيه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0159676_2142443653"/>
      <w:bookmarkStart w:id="140" w:name="_Toc49"/>
      <w:bookmarkEnd w:id="139"/>
      <w:r>
        <w:rPr/>
        <w:t>7</w:t>
      </w:r>
      <w:r>
        <w:rPr>
          <w:rtl w:val="true"/>
        </w:rPr>
        <w:t xml:space="preserve"> - ( </w:t>
      </w:r>
      <w:r>
        <w:rPr>
          <w:rtl w:val="true"/>
        </w:rPr>
        <w:t xml:space="preserve">إنّي بابٌ وعليّ مفتاحه </w:t>
      </w:r>
      <w:r>
        <w:rPr>
          <w:rtl w:val="true"/>
        </w:rPr>
        <w:t>).</w:t>
      </w:r>
      <w:bookmarkEnd w:id="140"/>
    </w:p>
    <w:p>
      <w:pPr>
        <w:pStyle w:val="BookText"/>
        <w:rPr/>
      </w:pP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سمرت عند عمر ذات ليلة ، فجعل لا يسألني عن شيء إلاّ أخبرته ، فأعجب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إنّك سيد بني هاشم لصدقت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كلا ، فأين أنت عن سيّدي وسيّديك ، وسيّدي شباب أهل الجنة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هذان ويحك؟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فأبوهما؟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ذلك بحيث لا تحس به الظنون كرماً ، ولا تدركه الصفات فضلاً ، أبانه رسول اللّه صلى اللّه عليه وآله وسلم من أهل بيته بفضله كما أبان أهل الفضل بفضلهم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وجداً به كوجد النصارى ، قالت في عيسى فكذبت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في صاحبنا ولسنا مبطلين ولا كذّابين ، وما عسى أن نبلغ بقولنا ما قاله محمد نبيّنا صلى اللّه عليه وآله وسلم ، واللّه لئن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w:t>
      </w:r>
      <w:bookmarkStart w:id="141" w:name="pg15611_150088"/>
    </w:p>
    <w:p>
      <w:pPr>
        <w:pStyle w:val="BookText"/>
        <w:rPr/>
      </w:pPr>
      <w:bookmarkEnd w:id="141"/>
      <w:r>
        <w:rPr>
          <w:rFonts w:ascii="Amiri" w:hAnsi="Amiri" w:eastAsia="Amiri" w:cs="Amiri"/>
          <w:color w:val="111111"/>
          <w:sz w:val="28"/>
          <w:sz w:val="28"/>
          <w:szCs w:val="28"/>
          <w:rtl w:val="true"/>
          <w:lang w:bidi="ar-SA"/>
        </w:rPr>
        <w:t xml:space="preserve">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أحبّك يا عليّ فقد أحبّني ، ومن أحبّني فقد أحبّ اللّه ، ومن أبغضك فقد أبغضني ،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باب وعلي مفتاحه ، فمن أرادني فليأته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0159678_2142443653"/>
      <w:bookmarkStart w:id="143" w:name="_Toc50"/>
      <w:bookmarkEnd w:id="142"/>
      <w:r>
        <w:rPr/>
        <w:t>8</w:t>
      </w:r>
      <w:r>
        <w:rPr>
          <w:rtl w:val="true"/>
        </w:rPr>
        <w:t xml:space="preserve"> - ( </w:t>
      </w:r>
      <w:r>
        <w:rPr>
          <w:rtl w:val="true"/>
        </w:rPr>
        <w:t xml:space="preserve">ولو سكت سكتنا </w:t>
      </w:r>
      <w:r>
        <w:rPr>
          <w:rtl w:val="true"/>
        </w:rPr>
        <w:t>).</w:t>
      </w:r>
      <w:bookmarkEnd w:id="143"/>
    </w:p>
    <w:p>
      <w:pPr>
        <w:pStyle w:val="BookText"/>
        <w:rPr/>
      </w:pPr>
      <w:r>
        <w:rPr>
          <w:rFonts w:ascii="Amiri" w:hAnsi="Amiri" w:eastAsia="Amiri" w:cs="Amiri"/>
          <w:color w:val="111111"/>
          <w:sz w:val="28"/>
          <w:sz w:val="28"/>
          <w:szCs w:val="28"/>
          <w:rtl w:val="true"/>
          <w:lang w:bidi="ar-SA"/>
        </w:rPr>
        <w:t xml:space="preserve">روى الحافظ ابن مردويه ، والراغب الاصفهاني ، والسيد ابن طاووس ، والشيخ المجلسي ، عن ابن عباس رضي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أسير مع عمر بن الخطاب في ليلة وعمر على بغل ، وأنا على فرس ، فقرأ آية فيها ذكر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وصاحبك اللذان وثبتما وانتزعتما وأفرغتما الأمر من ادون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 أمّا إنّكم أصحاب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فتأخرت وتقدم هنيهة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لا سرت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عليه جوابه ، ولو سكت سكتنا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فعلنا الذي فعلنا عن عداوة ، ولكن استصغرناه وخشينا أن لا يجتمع عليه العرب وقريش لما قد وترها</w:t>
      </w:r>
      <w:r>
        <w:rPr>
          <w:rFonts w:eastAsia="Amiri" w:cs="Amiri" w:ascii="Amiri" w:hAnsi="Amiri"/>
          <w:color w:val="111111"/>
          <w:sz w:val="28"/>
          <w:szCs w:val="28"/>
          <w:rtl w:val="true"/>
          <w:lang w:bidi="ar-SA"/>
        </w:rPr>
        <w:t xml:space="preserve">. </w:t>
      </w:r>
      <w:bookmarkStart w:id="144" w:name="pg15611_150089"/>
    </w:p>
    <w:p>
      <w:pPr>
        <w:pStyle w:val="BookText"/>
        <w:rPr/>
      </w:pPr>
      <w:bookmarkEnd w:id="1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يبعثه فينطح كبشها فلم يستصغره ، أفستصغره أنت وصاحبك؟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فكيف ترى؟ واللّه ما نقطع أمراً دونه ، ولا نعمل شيئاً حتى نستأذنه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0159680_2142443653"/>
      <w:bookmarkStart w:id="146" w:name="_Toc51"/>
      <w:bookmarkEnd w:id="145"/>
      <w:r>
        <w:rPr/>
        <w:t>9</w:t>
      </w:r>
      <w:r>
        <w:rPr>
          <w:rtl w:val="true"/>
        </w:rPr>
        <w:t xml:space="preserve"> - ( </w:t>
      </w:r>
      <w:r>
        <w:rPr>
          <w:rtl w:val="true"/>
        </w:rPr>
        <w:t xml:space="preserve">إنّ رسول اللّه صلى اللّه عليه وآله وسلم أراد الأمر له </w:t>
      </w:r>
      <w:r>
        <w:rPr>
          <w:rtl w:val="true"/>
        </w:rPr>
        <w:t>).</w:t>
      </w:r>
      <w:bookmarkEnd w:id="146"/>
    </w:p>
    <w:p>
      <w:pPr>
        <w:pStyle w:val="BookText"/>
        <w:rPr/>
      </w:pP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مع عمر إلى الشام في أحدى خرجاته ، فانفرد يوماً يسير على بعيره ،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أشكو إليك ابن عمك ، سألته أن يخرج معي فلم يفعل ، ولم أزل أراه واجداً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تظن موجدته؟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 إنّ رسول اللّه صلى اللّه عليه وآله وسلم أراد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وأراد رسول اللّه الأمر له ، فكان ماذا إذا لم يرد اللّه تعالى؟ إنّ رسول اللّه أراد ذلك وأراد اللّه غيره ، فنفذ مراد رسوله ، أوكلّ ما أراد رسول اللّه صلى اللّه عليه وآله وسلم كان؟ إنّه أراد إسلام عمه ولم يرده اللّه فلم يسلم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معنى هذا الخبر بغير هذا اللفظ ، وهو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أراد أن يذكره للأمر في مرضه فصددت عنه خوفاً من الفتنة ، وانتشار أمر الإسلام ، فعلم رسول صلى اللّه عليه وآله وسلم ما بنفسي وأمسك ، وأبى اللّه إلاّ إمضاء ما حتم </w:t>
      </w:r>
      <w:r>
        <w:rPr>
          <w:rFonts w:eastAsia="Amiri" w:cs="Amiri" w:ascii="Amiri" w:hAnsi="Amiri"/>
          <w:color w:val="111111"/>
          <w:sz w:val="28"/>
          <w:szCs w:val="28"/>
          <w:rtl w:val="true"/>
          <w:lang w:bidi="ar-SA"/>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هذه المحاورة مبتورة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الراوي للخبر عن ابن عباس رضي اللّه عنه جوابه على مقالة عمر في تفريقه بين مراد اللّه ومراد رسوله ، كما لم يذكر جوابه على مسألة إسلام عم النبيّ صلى اللّه عليه وآله وسلم والمراد به هو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المعقول ولا من المقبول منطقياً أن يسكت ابن عباس عن جوابه ، وهو الذي قد ورد عنه الجواب الشافي في بقية إحتجاجاته عن إرادة اللّه ورسوله صلى اللّه عليه وآله وسلم الأمر لعليّ عليه السلام ، ومن غير المعقول أيضاً أنّه يتجاهل إسلام عمه أبي طالب رضي اللّه عنه وأبوه العباس هو أحد الشهود بإسلام أبي طالب ، وهو الذي كان عنده ساعة إحتضاره وكان عنده رسول اللّه صلى اللّه عليه وآله وسلم أيضاً ، وهو الذي روى عن أبيه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طالب ما مات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أجاب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إخبرني عن أبي طالب هل كان مسلماً؟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لم يكن مسلماً وهو القائل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يعبأ بقول الأباطل </w:t>
      </w:r>
      <w:bookmarkStart w:id="147" w:name="pg15611_150091"/>
    </w:p>
    <w:p>
      <w:pPr>
        <w:pStyle w:val="BookText"/>
        <w:rPr/>
      </w:pPr>
      <w:bookmarkEnd w:id="147"/>
      <w:r>
        <w:rPr>
          <w:rFonts w:ascii="Amiri" w:hAnsi="Amiri" w:eastAsia="Amiri" w:cs="Amiri"/>
          <w:color w:val="111111"/>
          <w:sz w:val="28"/>
          <w:sz w:val="28"/>
          <w:szCs w:val="28"/>
          <w:rtl w:val="true"/>
          <w:lang w:bidi="ar-SA"/>
        </w:rPr>
        <w:t xml:space="preserve">أنّ أبا طالب كان مثله كمثل أصحاب الكهف ، حين أسرّوا الإيمان وأظهروا الشرك ، فآتاهم اللّه أجرهم مرتين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وفي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في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الإطالة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هل ترى أنّ ابن عباس رضي اللّه عنه عجز عن الجواب؟ وهو الذي كان على حدّ تعبير عمر كما في المحاججة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واهاً لابن عباس ما رأيته لاحى أحداً قط إلاّ 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يداً أثيمة امتدّت إلى المحاورة فحذفت منها ما لم يرق لها من بليغ الحجة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أبو الفرج في حذفه كلاماً كثيراً كره ذكره ، وقد مرّ اعترافه بذلك في 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راثكم عن هذا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0159682_2142443653"/>
      <w:bookmarkStart w:id="149" w:name="_Toc52"/>
      <w:bookmarkEnd w:id="148"/>
      <w:r>
        <w:rPr/>
        <w:t>10</w:t>
      </w:r>
      <w:r>
        <w:rPr>
          <w:rtl w:val="true"/>
        </w:rPr>
        <w:t xml:space="preserve"> - ( </w:t>
      </w:r>
      <w:r>
        <w:rPr>
          <w:rtl w:val="true"/>
        </w:rPr>
        <w:t xml:space="preserve">واهاً لابن عباس ما رأيته لا حى أحداً قط إلاّ خصمه </w:t>
      </w:r>
      <w:r>
        <w:rPr>
          <w:rtl w:val="true"/>
        </w:rPr>
        <w:t>).</w:t>
      </w:r>
      <w:bookmarkEnd w:id="149"/>
    </w:p>
    <w:p>
      <w:pPr>
        <w:pStyle w:val="BookText"/>
        <w:rPr/>
      </w:pPr>
      <w:r>
        <w:rPr>
          <w:rFonts w:ascii="Amiri" w:hAnsi="Amiri" w:eastAsia="Amiri" w:cs="Amiri"/>
          <w:color w:val="111111"/>
          <w:sz w:val="28"/>
          <w:sz w:val="28"/>
          <w:szCs w:val="28"/>
          <w:rtl w:val="true"/>
          <w:lang w:bidi="ar-SA"/>
        </w:rPr>
        <w:t xml:space="preserve">بين يدي المحاججة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هذه المحاججة جمع من المصنفين في كتبهم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الفضل بن شاذان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يحيى بن زيد الشيباني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روايته لها ، لأنّها أوفى من روايات الآخرين أوّلاً ، ولكونه أقدمهم زماناً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المفسرين وإمام المؤرخين أبو جعفر محمد بن جرير الطبري 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أخرجها في تاريخه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 عن محمد بن إسحاق ، عن رجل ، عن عكرمة ،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 بن الخطاب رضي اللّه عنه وبعض أصحابه يتذاكرون الشعر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أشعر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فلان أشعر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أعلم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الشعراء يا 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شعره ما نستدل به على ما ذكرت؟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أمتدح قوماً من بني عبد اللّه بن غطفان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الأبيات الآتية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الكبير أبو جعفر 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في أوائل الأربعمائة أيضاً ، ويشاركه إسماً ونسباً وكنية ونسبة ، أخرجها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 عن النهدي ، عن سالم بن عبد اللّه ، عن أبيه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عمر ذات يوم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w:t>
      </w:r>
    </w:p>
    <w:p>
      <w:pPr>
        <w:pStyle w:val="BookText"/>
        <w:rPr/>
      </w:pPr>
      <w:r>
        <w:rPr>
          <w:rFonts w:ascii="Amiri" w:hAnsi="Amiri" w:eastAsia="Amiri" w:cs="Amiri"/>
          <w:color w:val="111111"/>
          <w:sz w:val="28"/>
          <w:sz w:val="28"/>
          <w:szCs w:val="28"/>
          <w:rtl w:val="true"/>
          <w:lang w:bidi="ar-SA"/>
        </w:rPr>
        <w:t xml:space="preserve">الناس؟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 إذ طلع عبد اللّه بن عباس فسلّم فأجلسه إلى جنبه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ابن بجدتها ، من أشعر الناس يا 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شيئاً من شعره أستدل به على ما تقول؟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امتدح قوماً من بني غطفان يقال لهم بنو سنان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لوكان يقعد فوق الشمس من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المؤرخ الشهير أبو الحسن ابن الأثير المتوفي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 بنحو ما تقدم عن ابن جرير المؤرخ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عبد الحميد بن أبي الحديد المعتزلي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العرب؟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 فاطلع عبد اللّه ابن عباس فسلّم وجلس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الخبير ، من أشعر الناس يا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ممّا تستجيده 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مدح قوماً من غطفان يقال لهم بنو سنان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الثالث ،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القمي ، عن أبيه ، عن الزبيري بإسناد له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جالس في جماعة من أصحابه فتذاكروا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ابن بجدتها وأعلم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أسامة بن منقذ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والديار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قوماً تشاجروا بين يدي أمير المؤمنين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سأرسل إلى سيد الناس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تشاجرنا في سيد الشعراء فنريد الآن ننظر إلى سيد الناس ، فأرسل إلى عبد اللّه بن العباس ، فجاءه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أنشدنا ما تستحسن من الشعر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سأنشدكم لسيد الشعراء ، فأنشدهم لزهير </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جملة من المصادر التي اطلعت عليها ولعلّ ما فاتني الإطلاع عليه أكثر ، ولنقتصر على هذا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القارئ المحاججة بلفظ أبي العباس ثعلب في شرح ديوان زهير مع إضافة ما تنفرد به روايته عن الآخرين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78"/>
      </w:r>
      <w:r>
        <w:rPr>
          <w:rFonts w:ascii="Amiri" w:hAnsi="Amiri" w:eastAsia="Amiri" w:cs="Amiri"/>
          <w:color w:val="111111"/>
          <w:sz w:val="28"/>
          <w:sz w:val="28"/>
          <w:szCs w:val="28"/>
          <w:rtl w:val="true"/>
          <w:lang w:bidi="ar-SA"/>
        </w:rPr>
        <w:t xml:space="preserve">عبد اللّه بن محمد البصري ، حدثنا إبراهيم بن عبد اللّه السدوسي ، عن محمد بن خداش الأسلمي ، عن نوح بن دراج ، عن حبيب ابن زاذان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الخطاب رحمه اللّه وعنده نفر من أصحاب رسول اللّه صلى اللّه عليه وآله وسلم ، فذكروا الشعر ، فقال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أشعر العرب؟ فاختلفوا ، فبينا هم كذلك إذ طلع عليهم عبد اللّه بن عباس ، فقال عمر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ابن بجدتها </w:t>
      </w:r>
      <w:r>
        <w:rPr>
          <w:rStyle w:val="FootnoteAnchor"/>
          <w:rtl w:val="true"/>
        </w:rPr>
        <w:footnoteReference w:id="179"/>
      </w:r>
      <w:r>
        <w:rPr>
          <w:rFonts w:ascii="Amiri" w:hAnsi="Amiri" w:eastAsia="Amiri" w:cs="Amiri"/>
          <w:color w:val="111111"/>
          <w:sz w:val="28"/>
          <w:sz w:val="28"/>
          <w:szCs w:val="28"/>
          <w:rtl w:val="true"/>
          <w:lang w:bidi="ar-SA"/>
        </w:rPr>
        <w:t>، وأعلم الناس بأيامها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أشعر العرب يابن عباس؟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زهير بن أبي سلمى المزني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تنشدني من شعره أبياتاً نستدل بها على قولك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مدح قوماً من غطفان يقال لهم بنو سنان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تذكّر أيام الصبا فند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لما فات من أيامه رددُ</w:t>
      </w:r>
    </w:p>
    <w:p>
      <w:pPr>
        <w:pStyle w:val="BookText"/>
        <w:rPr/>
      </w:pPr>
      <w:r>
        <w:rPr>
          <w:rFonts w:ascii="Amiri" w:hAnsi="Amiri" w:eastAsia="Amiri" w:cs="Amiri"/>
          <w:color w:val="111111"/>
          <w:sz w:val="28"/>
          <w:sz w:val="28"/>
          <w:szCs w:val="28"/>
          <w:rtl w:val="true"/>
          <w:lang w:bidi="ar-SA"/>
        </w:rPr>
        <w:t xml:space="preserve">أم هل يلامنَّ باكٍ هاج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بالحجر إذ شفّه الوجدُ الذي يجد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أوفى على شرفٍ نشزٍ فأزعجه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إلى آل سلمى تائقٌ كمدُ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متى ترى دار حيّ عهدنا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التقى الغور من نعمان والنجد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لهم هوىً من هوانا ما يقرّبنا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على قربه الأحشاء والكبد</w:t>
      </w:r>
    </w:p>
    <w:p>
      <w:pPr>
        <w:pStyle w:val="BookText"/>
        <w:rPr/>
      </w:pPr>
      <w:r>
        <w:rPr>
          <w:rFonts w:ascii="Amiri" w:hAnsi="Amiri" w:eastAsia="Amiri" w:cs="Amiri"/>
          <w:color w:val="111111"/>
          <w:sz w:val="28"/>
          <w:sz w:val="28"/>
          <w:szCs w:val="28"/>
          <w:rtl w:val="true"/>
          <w:lang w:bidi="ar-SA"/>
        </w:rPr>
        <w:t xml:space="preserve">إني لما استودعتني يوم ذي 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إذا طال بالمستودع الأمد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إن تمس دارهمُ عنا مباعدة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الأحبةُ إلا هم وإن بعدوا</w:t>
      </w:r>
    </w:p>
    <w:p>
      <w:pPr>
        <w:pStyle w:val="BookText"/>
        <w:rPr/>
      </w:pPr>
      <w:r>
        <w:rPr>
          <w:rFonts w:ascii="Amiri" w:hAnsi="Amiri" w:eastAsia="Amiri" w:cs="Amiri"/>
          <w:color w:val="111111"/>
          <w:sz w:val="28"/>
          <w:sz w:val="28"/>
          <w:szCs w:val="28"/>
          <w:rtl w:val="true"/>
          <w:lang w:bidi="ar-SA"/>
        </w:rPr>
        <w:t xml:space="preserve">يا صاحبيّ انظرا والغور دونكما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يبدونَّ لنا فيما نرى الجمد </w:t>
      </w:r>
      <w:r>
        <w:rPr>
          <w:rStyle w:val="FootnoteAnchor"/>
          <w:rtl w:val="true"/>
        </w:rPr>
        <w:footnoteReference w:id="18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من نجد وساكنه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أتى دونه البغثاء والثمدُ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إلى ابن سلمى سنان وابنه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تخبو باقتادها عيدية تخدُ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في مسبطر تباري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المرافق في اعناقها قود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معصوصبات ببادرن النجاءبنا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ترامت بها الديمومة الجدد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عوم القوادس قفّى الأردمون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ترامى بها المغلولب الزبدُ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بفتية كسيوف الهند يبعثهم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فكلهم ذوحاجة يقد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منّهمُ السيرُ فانئآدت سوالفهم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بأعناقهم إلا الكرى أود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إني لأبعثهم والليل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يناموا سوى إن قلت قد هجدوا </w:t>
      </w:r>
      <w:r>
        <w:rPr>
          <w:rStyle w:val="FootnoteAnchor"/>
          <w:rtl w:val="true"/>
        </w:rPr>
        <w:footnoteReference w:id="1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مطايا لهم حدبٍ عرائكها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تحلل من أصلابها القحدُ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للقوم والأنفاس 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اللُهّا غيّر أن لم ينقص العددُ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سيروا إلى خير قيس كلها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من يريد الجد أو يفد</w:t>
      </w:r>
    </w:p>
    <w:p>
      <w:pPr>
        <w:pStyle w:val="BookText"/>
        <w:rPr/>
      </w:pPr>
      <w:r>
        <w:rPr>
          <w:rFonts w:ascii="Amiri" w:hAnsi="Amiri" w:eastAsia="Amiri" w:cs="Amiri"/>
          <w:color w:val="111111"/>
          <w:sz w:val="28"/>
          <w:sz w:val="28"/>
          <w:szCs w:val="28"/>
          <w:rtl w:val="true"/>
          <w:lang w:bidi="ar-SA"/>
        </w:rPr>
        <w:t xml:space="preserve">فاستمطروا الخير من كفّيه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بسيبه يتردّى منهما البُعُد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مبارك البيت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جزل المواهب من يعطي كمن يعد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فالناس فوجان في معروفه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صادرٌ أوقاربٌ يرد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رحب الفناء لو أنّ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إليه إلى أن ينقضي الأبد</w:t>
      </w:r>
    </w:p>
    <w:p>
      <w:pPr>
        <w:pStyle w:val="BookText"/>
        <w:rPr/>
      </w:pPr>
      <w:r>
        <w:rPr>
          <w:rFonts w:ascii="Amiri" w:hAnsi="Amiri" w:eastAsia="Amiri" w:cs="Amiri"/>
          <w:color w:val="111111"/>
          <w:sz w:val="28"/>
          <w:sz w:val="28"/>
          <w:szCs w:val="28"/>
          <w:rtl w:val="true"/>
          <w:lang w:bidi="ar-SA"/>
        </w:rPr>
        <w:t xml:space="preserve">مازال في سيبه سجل يعمهم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الأرض من أوتادها و تد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في الناس للناس أندادٌ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شبيهٌ ولا عدلٌ ولا ندد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إني لمرتحلٌ بالفجر ينصبني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يفرّج عنّي همّ ما أجد </w:t>
      </w:r>
      <w:r>
        <w:rPr>
          <w:rStyle w:val="FootnoteAnchor"/>
          <w:rtl w:val="true"/>
        </w:rPr>
        <w:footnoteReference w:id="2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الهامش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أوكان يخلد أقوام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تسلّف من أيامهم خلدوا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يخلد أقوامٌ بمجدهم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تقدّم من أيامهم خلدوا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أوكان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أمنوا جنٌ إذا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مرزّءون بهاليلٌ إذا جُهدوا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 له حُسدوا</w:t>
      </w:r>
    </w:p>
    <w:p>
      <w:pPr>
        <w:pStyle w:val="BookText"/>
        <w:rPr/>
      </w:pPr>
      <w:r>
        <w:rPr>
          <w:rFonts w:ascii="Amiri" w:hAnsi="Amiri" w:eastAsia="Amiri" w:cs="Amiri"/>
          <w:color w:val="111111"/>
          <w:sz w:val="28"/>
          <w:sz w:val="28"/>
          <w:szCs w:val="28"/>
          <w:rtl w:val="true"/>
          <w:lang w:bidi="ar-SA"/>
        </w:rPr>
        <w:t xml:space="preserve">لو يوزنون عياراً أو مكايلة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برضوى ولم يعدلهم أحد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فجثا عمر على ركبتيه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الشاعر 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ماكان ينبغي أن يقال إلاّ في أهل رسول اللّه لما خصهم اللّه به من النبّوة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 فلم تزل موفقاً عارفاً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إنّي لأعرف حقكم ، وأعجب كيف عدل الناس بهذا الأمر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 يدري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تخبرنا كيف كان ذلك؟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كرهت أن تجمع لكم النبوة والخلافة ، فتجمخون عليها جمخا </w:t>
      </w:r>
      <w:r>
        <w:rPr>
          <w:rStyle w:val="FootnoteAnchor"/>
          <w:rtl w:val="true"/>
        </w:rPr>
        <w:footnoteReference w:id="205"/>
      </w:r>
      <w:r>
        <w:rPr>
          <w:rFonts w:ascii="Amiri" w:hAnsi="Amiri" w:eastAsia="Amiri" w:cs="Amiri"/>
          <w:color w:val="111111"/>
          <w:sz w:val="28"/>
          <w:sz w:val="28"/>
          <w:szCs w:val="28"/>
          <w:rtl w:val="true"/>
          <w:lang w:bidi="ar-SA"/>
        </w:rPr>
        <w:t xml:space="preserve">فنظرت قريش لأنفسها واختارت أبا بكر ذا سنّها وفضلها ، وأصابت قريش ووفقّت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موضعه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أنتهى ما رواه ثعلب ، وبتر الحديث الطويل ، لأنّه ليس من موضوع كتابه ، أو لغرض آخر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في المصادر الأخرى بقية ذلك الحديث الطويل ، وإلى القارئ ذلك بروايتها مجتمعة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بعد سماعه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يا بن عباس لقد قال كلاماً حسناً ، واللّه لقد أحسن ، وما أرى هذا المدح يصلح إلاّ لهذا البيت من بني هاشم ، لفضل رسول اللّه صلى اللّه عليه وآله وسلم وقرابتهم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منع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بعد محمد؟</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أجيبه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فأمير المؤمنين يدريني؟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والخلافة فتجحفوا الناس جحفاً ، فنظرت قريش لأنفسها فاختارت فأصابت ووُفِقّت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فأطرق ابن عباس طويلاً ، ثم رفع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يأذن لي أمير المؤمنين ويميط عنّي غضبه فيسمع كلامي؟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كرهت ، فإنّ اللّه تعالى قال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نجحف جحفاً ، فلو جحفنا بالخلافة جحفنا بالقرابة ، ولكنا قوم أخلاقنا مشتقة من أخلاق رسول اللّه صلى اللّه عليه وآله وسلم 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إختارت فأصابت ووفقت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وقد علمت يا أمير المؤمنين إنّ اللّه تعالى إختار من خلقه لذلك من أختار ، فلو نظرت قريش من حيث نظر اللّه لها واختارت لأنفسها من حيث اختار اللّه لها ، لكان الصواب بيدها غير مردود ولا محسود ولوفّقت وأصابت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بن عباس ، أبت قلوبكم يا بني هاشم إلاّ ضغناً وغشّاً في أمر قر يش لا يزول وحقداً عليها لا يحول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لا تنسب قلوب بني هاشم إلى الغشّ ، فإنّ قلب رسول اللّه صلى اللّه عليه وآله وسلم من قلوب بني هاشم ، الذي طهّره اللّه تعالى وزكاه ، وهم أهل البيت الذين قال اللّه تعالى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 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يابن عباس فقد بلغني عنك كلام أكره أن أخبرك به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 إخبرني به؟ فإن يك باطلاً فمثلي أماط الباطل عن نفسه ،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إنّك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وبغياً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حسداً ، فقد حسد إبليس آدم فأخرجه من الجنة ،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 فأمير المؤمنين يعلم صاحب الحق من هو؟ فقد ثبت للجاهل والحليم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ألم تحتج العرب على العجم بحق رسول اللّه صلى اللّه عليه وآله وسلم؟ واحتجت قريش على سائر العرب بحق رسول اللّه صلى اللّه عليه وآله وسلم؟ واحتجت قريش على سائر العرب بحق رسول اللّه صلى اللّه عليه وآله وسلم؟ فنحن أحّق برسول اللّه صلى اللّه عليه وآله وسلم من </w:t>
      </w:r>
      <w:bookmarkStart w:id="150" w:name="pg15611_150103"/>
    </w:p>
    <w:p>
      <w:pPr>
        <w:pStyle w:val="BookText"/>
        <w:rPr/>
      </w:pPr>
      <w:bookmarkEnd w:id="150"/>
      <w:r>
        <w:rPr>
          <w:rFonts w:ascii="Amiri" w:hAnsi="Amiri" w:eastAsia="Amiri" w:cs="Amiri"/>
          <w:color w:val="111111"/>
          <w:sz w:val="28"/>
          <w:sz w:val="28"/>
          <w:szCs w:val="28"/>
          <w:rtl w:val="true"/>
          <w:lang w:bidi="ar-SA"/>
        </w:rPr>
        <w:t>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بن عباس ، قم الآن فارجع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أفعل ، فلما ذهبت لأقوم استحيى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مكانك أيّها المنصرف إنّي على ما كان منك ، فوا اللّه إنّي لراع لحقك ،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عليك وعلى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برسول اللّه صلى اللّه عليه وآله وسلم ، فمن حفظه فحق نفسه حفظ ، وحظّه أصاب ، ومن أضاعه فحق نفسه أضاع ، وحظّه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فمضى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لجلسائه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 ابن عباس </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واهاً لابن عباس واللّه ما رأيته لاحى أحداً قط إلاّ خصمه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0159684_2142443653"/>
      <w:bookmarkStart w:id="152" w:name="_Toc53"/>
      <w:bookmarkEnd w:id="151"/>
      <w:r>
        <w:rPr/>
        <w:t>11</w:t>
      </w:r>
      <w:r>
        <w:rPr>
          <w:rtl w:val="true"/>
        </w:rPr>
        <w:t xml:space="preserve"> - ( </w:t>
      </w:r>
      <w:r>
        <w:rPr>
          <w:rtl w:val="true"/>
        </w:rPr>
        <w:t xml:space="preserve">إنّا أنزل علينا القرآن </w:t>
      </w:r>
      <w:r>
        <w:rPr>
          <w:rtl w:val="true"/>
        </w:rPr>
        <w:t>).</w:t>
      </w:r>
      <w:bookmarkEnd w:id="152"/>
    </w:p>
    <w:p>
      <w:pPr>
        <w:pStyle w:val="BookText"/>
        <w:rPr/>
      </w:pPr>
      <w:r>
        <w:rPr>
          <w:rFonts w:ascii="Amiri" w:hAnsi="Amiri" w:eastAsia="Amiri" w:cs="Amiri"/>
          <w:color w:val="111111"/>
          <w:sz w:val="28"/>
          <w:sz w:val="28"/>
          <w:szCs w:val="28"/>
          <w:rtl w:val="true"/>
          <w:lang w:bidi="ar-SA"/>
        </w:rPr>
        <w:t xml:space="preserve">ذكر 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العلماء بين يدي الخلفاء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التيمي ،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عمر ذات يوم فجعل يحدّث نفسه ، اتختلف هذه الأمة ونبيّها واحد وقبلتها واحدة؟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أنزل علينا القرآن ، وعلمنا فيمن نزل ، فإنّه سيكون بعدنا أقوام يقرؤن القرآن ولايدرون فيمن نزل ، فيكون فيه رأي ، وإذا كان لهم فيه رأي اختلفوا فإذا اختلفوا اقتتلوا</w:t>
      </w:r>
      <w:r>
        <w:rPr>
          <w:rFonts w:eastAsia="Amiri" w:cs="Amiri" w:ascii="Amiri" w:hAnsi="Amiri"/>
          <w:color w:val="111111"/>
          <w:sz w:val="28"/>
          <w:szCs w:val="28"/>
          <w:rtl w:val="true"/>
          <w:lang w:bidi="ar-SA"/>
        </w:rPr>
        <w:t xml:space="preserve">. </w:t>
      </w:r>
      <w:bookmarkStart w:id="153" w:name="pg15611_150104"/>
    </w:p>
    <w:p>
      <w:pPr>
        <w:pStyle w:val="BookText"/>
        <w:rPr/>
      </w:pPr>
      <w:bookmarkEnd w:id="1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عمر وانتهره ، فانصرف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فيما قال فعرفه ، فأرسل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 عليه ، فعرف عمر قوله ، وعلم أنّه الحق فأعجبه ذلك القول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0159686_2142443653"/>
      <w:bookmarkStart w:id="155" w:name="_Toc54"/>
      <w:bookmarkEnd w:id="154"/>
      <w:r>
        <w:rPr/>
        <w:t>12</w:t>
      </w:r>
      <w:r>
        <w:rPr>
          <w:rtl w:val="true"/>
        </w:rPr>
        <w:t xml:space="preserve"> - ( </w:t>
      </w:r>
      <w:r>
        <w:rPr>
          <w:rtl w:val="true"/>
        </w:rPr>
        <w:t xml:space="preserve">قد رشحه لها رسول اللّه صلى اللّه عليه وآله وسلم فصُرفت عنه </w:t>
      </w:r>
      <w:r>
        <w:rPr>
          <w:rtl w:val="true"/>
        </w:rPr>
        <w:t>).</w:t>
      </w:r>
      <w:bookmarkEnd w:id="155"/>
    </w:p>
    <w:p>
      <w:pPr>
        <w:pStyle w:val="BookText"/>
        <w:rPr/>
      </w:pPr>
      <w:r>
        <w:rPr>
          <w:rFonts w:ascii="Amiri" w:hAnsi="Amiri" w:eastAsia="Amiri" w:cs="Amiri"/>
          <w:color w:val="111111"/>
          <w:sz w:val="28"/>
          <w:sz w:val="28"/>
          <w:szCs w:val="28"/>
          <w:rtl w:val="true"/>
          <w:lang w:bidi="ar-SA"/>
        </w:rPr>
        <w:t xml:space="preserve">أخرج محمد بن حبيب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عباس أيضاً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العباس لقد أجهد هذا الرجل نفسه في العبادة حتى نحلته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 قد رشّحه لها رسول اللّه صلى اللّه عليه وآله وسلم فصُرفت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شاباً حدثاً فاستصغرت العرب سنّه ، وقد كُمل الآن ، ألم تعلم أنّ اللّه تعالى لم يبعث نبيّاً إلاّ بعد الأربعين؟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أهل الحجى والنهى فإنّهم ما زالوا يعدّونه كاملاً منذ رفع اللّه منار الإسلام ، ولكنهم يعدّونه محروماً مجدوداً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56" w:name="pg15611_150105"/>
    </w:p>
    <w:p>
      <w:pPr>
        <w:pStyle w:val="BookText"/>
        <w:rPr/>
      </w:pPr>
      <w:bookmarkEnd w:id="15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سيليها بعد هياط ومياط </w:t>
      </w:r>
      <w:r>
        <w:rPr>
          <w:rStyle w:val="FootnoteAnchor"/>
          <w:rtl w:val="true"/>
        </w:rPr>
        <w:footnoteReference w:id="215"/>
      </w:r>
      <w:r>
        <w:rPr>
          <w:rFonts w:ascii="Amiri" w:hAnsi="Amiri" w:eastAsia="Amiri" w:cs="Amiri"/>
          <w:color w:val="111111"/>
          <w:sz w:val="28"/>
          <w:sz w:val="28"/>
          <w:szCs w:val="28"/>
          <w:rtl w:val="true"/>
          <w:lang w:bidi="ar-SA"/>
        </w:rPr>
        <w:t xml:space="preserve">، ثم تزلّ فيها قدمه ، ولا يقضي منها إربه ، ولتكونن شاهداً ذلك يا عبد اللّه ، ثم يتبيّن الصبح لذي عينين ، وتعلم العرب صحة رأي المهاجرين الأولين الذين صرفوها عنه بادئ بدء ، فليتني أراكم بعدي يا عبد اللّه ، إنّ الحرص محرمة ، وإنّ دنياك كظلك كلّما هممت به إزداد عنك بعداً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الغريب أن يقول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يبعث نبيّاً إلا بعد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في عيسى بن مريم ، ويحيى إبني الخالة عليهما السلام؟ وأغرب من ذلك عدم ردّ ابن عباس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رواة السوء حذفوا ما لم يوافق هواهم كما مرّ عن أبي الفرج الأصفهاني ، فراجع الإحتجاج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وعن ثعلب في المحاورة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0159688_2142443653"/>
      <w:bookmarkStart w:id="158" w:name="_Toc55"/>
      <w:bookmarkEnd w:id="157"/>
      <w:r>
        <w:rPr/>
        <w:t>13</w:t>
      </w:r>
      <w:r>
        <w:rPr>
          <w:rtl w:val="true"/>
        </w:rPr>
        <w:t xml:space="preserve"> - ( </w:t>
      </w:r>
      <w:r>
        <w:rPr>
          <w:rtl w:val="true"/>
        </w:rPr>
        <w:t>يكرهون ولا يتكم لهم</w:t>
      </w:r>
      <w:r>
        <w:rPr>
          <w:rtl w:val="true"/>
        </w:rPr>
        <w:t>! ).</w:t>
      </w:r>
      <w:bookmarkEnd w:id="158"/>
    </w:p>
    <w:p>
      <w:pPr>
        <w:pStyle w:val="BookText"/>
        <w:rPr/>
      </w:pPr>
      <w:r>
        <w:rPr>
          <w:rFonts w:ascii="Amiri" w:hAnsi="Amiri" w:eastAsia="Amiri" w:cs="Amiri"/>
          <w:color w:val="111111"/>
          <w:sz w:val="28"/>
          <w:sz w:val="28"/>
          <w:szCs w:val="28"/>
          <w:rtl w:val="true"/>
          <w:lang w:bidi="ar-SA"/>
        </w:rPr>
        <w:t xml:space="preserve">أخرج ابن جرير الطبري في تاريخه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 قال حدثنا أبو الوليد المكي ، عن رجل من ولد طلحة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في بعض أسفاره ، فإنّا لنسير ليلة ، وقد دنوت منه ، إذ ضرب مقدم رحله بسوطه ، وقال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وبيت اللّه يقتلُ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نطاعن دونه ونناضل </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ابنائنا والحلائل </w:t>
      </w:r>
      <w:r>
        <w:rPr>
          <w:rStyle w:val="FootnoteAnchor"/>
          <w:rtl w:val="true"/>
        </w:rPr>
        <w:footnoteReference w:id="2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البيتان إلى حسان بن ثابت في المغني لابن قدامة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بيروت ، والشرح الكبير لعبد الرحمن بن قدامة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 وأمالي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يوجدا في ديوانه بشرح البرقوقي ، ونسبا مع أبيات أخر إلى هاتف يهتف على أبي قبيس كما في مجمع الزوائد للهيثمي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وهو في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تصحيفات المحدثين للعسكري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تحقيق محمود أحمد ميرة ط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مع أبيات أخرى إلى اسيد بن زنيم وهو ممن اهدر النبيّ صلى اللّه عليه وآله وسلم دمه يوم الفتح فجاء حتى قعد بين يدي رسول اللّه صلى اللّه عليه وآله وسلم فوضع يده في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أسيد بن زنيم العائذ بك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 الذي تهدي معداً لدينها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يهديها وقال لك أشهد</w:t>
      </w:r>
    </w:p>
    <w:p>
      <w:pPr>
        <w:pStyle w:val="BookText"/>
        <w:rPr/>
      </w:pPr>
      <w:r>
        <w:rPr>
          <w:rFonts w:ascii="Amiri" w:hAnsi="Amiri" w:eastAsia="Amiri" w:cs="Amiri"/>
          <w:color w:val="111111"/>
          <w:sz w:val="28"/>
          <w:sz w:val="28"/>
          <w:szCs w:val="28"/>
          <w:rtl w:val="true"/>
          <w:lang w:bidi="ar-SA"/>
        </w:rPr>
        <w:t xml:space="preserve">وما حملت من ناقة فوقها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 xml:space="preserve">وأكسى لبرد الخال قد تعلمونه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لرأس السابح المتجرد</w:t>
      </w:r>
    </w:p>
    <w:p>
      <w:pPr>
        <w:pStyle w:val="BookText"/>
        <w:rPr/>
      </w:pPr>
      <w:r>
        <w:rPr>
          <w:rFonts w:ascii="Amiri" w:hAnsi="Amiri" w:eastAsia="Amiri" w:cs="Amiri"/>
          <w:color w:val="111111"/>
          <w:sz w:val="28"/>
          <w:sz w:val="28"/>
          <w:szCs w:val="28"/>
          <w:rtl w:val="true"/>
          <w:lang w:bidi="ar-SA"/>
        </w:rPr>
        <w:t xml:space="preserve">تعلّم رسول اللّه أنك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من تهام ومنجد</w:t>
      </w:r>
    </w:p>
    <w:p>
      <w:pPr>
        <w:pStyle w:val="BookText"/>
        <w:rPr/>
      </w:pPr>
      <w:r>
        <w:rPr>
          <w:rFonts w:ascii="Amiri" w:hAnsi="Amiri" w:eastAsia="Amiri" w:cs="Amiri"/>
          <w:color w:val="111111"/>
          <w:sz w:val="28"/>
          <w:sz w:val="28"/>
          <w:szCs w:val="28"/>
          <w:rtl w:val="true"/>
          <w:lang w:bidi="ar-SA"/>
        </w:rPr>
        <w:t xml:space="preserve">تعلّم بأن الركب ركب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الكاذبوك المخلفوا كل موعد</w:t>
      </w:r>
    </w:p>
    <w:p>
      <w:pPr>
        <w:pStyle w:val="BookText"/>
        <w:rPr/>
      </w:pPr>
      <w:r>
        <w:rPr>
          <w:rFonts w:ascii="Amiri" w:hAnsi="Amiri" w:eastAsia="Amiri" w:cs="Amiri"/>
          <w:color w:val="111111"/>
          <w:sz w:val="28"/>
          <w:sz w:val="28"/>
          <w:szCs w:val="28"/>
          <w:rtl w:val="true"/>
          <w:lang w:bidi="ar-SA"/>
        </w:rPr>
        <w:t xml:space="preserve">ونبوّا رسول اللّه إني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سوطي إلى أذن يدي</w:t>
      </w:r>
    </w:p>
    <w:p>
      <w:pPr>
        <w:pStyle w:val="BookText"/>
        <w:rPr/>
      </w:pPr>
      <w:r>
        <w:rPr>
          <w:rFonts w:ascii="Amiri" w:hAnsi="Amiri" w:eastAsia="Amiri" w:cs="Amiri"/>
          <w:color w:val="111111"/>
          <w:sz w:val="28"/>
          <w:sz w:val="28"/>
          <w:szCs w:val="28"/>
          <w:rtl w:val="true"/>
          <w:lang w:bidi="ar-SA"/>
        </w:rPr>
        <w:t xml:space="preserve">سوى أنني قد قلت يا ويح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اصيبوا بنحس أم أصيبوا بأسعد</w:t>
      </w:r>
    </w:p>
    <w:p>
      <w:pPr>
        <w:pStyle w:val="BookText"/>
        <w:rPr/>
      </w:pP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قائل الأبيات انس بن زنيم وذكرها بأكثر ممّا مرّ ، وكذلك في كنز العمال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عبد البر في الاستذكار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قيل إن اصدق بيت قاله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وهذا البيت في عشر لأبي إياس الديلي يمدح به النبيّ صلى اللّه عليه وآله وسلم ، وقد ذكرت أبا اياس في كتاب الصحابة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الإستيعاب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البجاوي ، ولابن عساكر في تاريخ دمشق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قائل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يروي لابن أبي اناس بن زنيم أو لسارية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حملت من ناقة فوق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 xml:space="preserve">إنما قاله أسيد بن أبي أياس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الشعر ، وفي الإصابة في ترجمة أنس بن زنيم نسب البيت له ، وفي ترجمة سارية نسبه له ، وكذا في اسد الغابة وغيرها ، وحسبنا بهذا فلقد طال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ثم سار فلم يتكلم قليلاً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وأكسى لبرُد الخال قبل ابتذالِه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لرأس السابق المتجرّد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 يا بن عباس ما منع عليّاً من الخروج معنا؟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أبوك عم رسول اللّه صلى اللّه عليه وآله وسلم ، وأنت ابن عمه ، فما منع قومكم منكم؟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 يكرهون ولا يتكم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ونحن لهم كالخير؟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يكرهون أن تجتمع فيكم النبوة والخلافة ، فيكون بجَحاً بجحاً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فعل ذلك ، لا واللّه ، ولكن أبا بكر أتى أحزم ما </w:t>
      </w:r>
      <w:r>
        <w:rPr>
          <w:rFonts w:eastAsia="Amiri" w:cs="Amiri" w:ascii="Amiri" w:hAnsi="Amiri"/>
          <w:color w:val="111111"/>
          <w:sz w:val="28"/>
          <w:szCs w:val="28"/>
          <w:rtl w:val="true"/>
          <w:lang w:bidi="ar-SA"/>
        </w:rPr>
        <w:t xml:space="preserve">. </w:t>
      </w:r>
      <w:bookmarkStart w:id="159" w:name="pg15611_150108"/>
    </w:p>
    <w:p>
      <w:pPr>
        <w:pStyle w:val="BookText"/>
        <w:rPr/>
      </w:pPr>
      <w:bookmarkEnd w:id="159"/>
      <w:r>
        <w:rPr>
          <w:rFonts w:ascii="Amiri" w:hAnsi="Amiri" w:eastAsia="Amiri" w:cs="Amiri"/>
          <w:color w:val="111111"/>
          <w:sz w:val="28"/>
          <w:sz w:val="28"/>
          <w:szCs w:val="28"/>
          <w:rtl w:val="true"/>
          <w:lang w:bidi="ar-SA"/>
        </w:rPr>
        <w:t>حضره ، ولو جعلها لكم ، ما نفعكم مع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لشاعر الشعراء زهير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ابتدرت قيس بن عيلان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المجد من يسبق إليها يسوّد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فأنشدته وطلع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فقرأتها ، ثم نزل فصلى وقرأ بالواقعة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0159690_2142443653"/>
      <w:bookmarkStart w:id="161" w:name="_Toc56"/>
      <w:bookmarkEnd w:id="160"/>
      <w:r>
        <w:rPr/>
        <w:t>14</w:t>
      </w:r>
      <w:r>
        <w:rPr>
          <w:rtl w:val="true"/>
        </w:rPr>
        <w:t xml:space="preserve"> - ( </w:t>
      </w:r>
      <w:r>
        <w:rPr>
          <w:rtl w:val="true"/>
        </w:rPr>
        <w:t xml:space="preserve">إنّكم فضلتموهم بالنبوّة </w:t>
      </w:r>
      <w:r>
        <w:rPr>
          <w:rtl w:val="true"/>
        </w:rPr>
        <w:t>).</w:t>
      </w:r>
      <w:bookmarkEnd w:id="161"/>
    </w:p>
    <w:p>
      <w:pPr>
        <w:pStyle w:val="BookText"/>
        <w:rPr/>
      </w:pPr>
      <w:r>
        <w:rPr>
          <w:rFonts w:ascii="Amiri" w:hAnsi="Amiri" w:eastAsia="Amiri" w:cs="Amiri"/>
          <w:color w:val="111111"/>
          <w:sz w:val="28"/>
          <w:sz w:val="28"/>
          <w:szCs w:val="28"/>
          <w:rtl w:val="true"/>
          <w:lang w:bidi="ar-SA"/>
        </w:rPr>
        <w:t xml:space="preserve">ذكر أحمد التابعي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بحبل الإسلام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شيت عمر بن الخطاب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يمنع قومكم منكم وأنتم أهل البيت خاصة؟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أدري ، إنّكم فضلتموهم بالنبوة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فضلوا بالخلافة مع النبوة لم يبقوا لنا شيئاً ، وأنّ أفضل النصيبيَن بأيديكم ، بل ما أخالها إلاّ مجتمعة لكم وإن نزلت على رغم أنف قريش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0159692_2142443653"/>
      <w:bookmarkStart w:id="163" w:name="_Toc57"/>
      <w:bookmarkEnd w:id="162"/>
      <w:r>
        <w:rPr/>
        <w:t>15</w:t>
      </w:r>
      <w:r>
        <w:rPr>
          <w:rtl w:val="true"/>
        </w:rPr>
        <w:t xml:space="preserve"> - ( </w:t>
      </w:r>
      <w:r>
        <w:rPr>
          <w:rtl w:val="true"/>
        </w:rPr>
        <w:t xml:space="preserve">لئن وليهم ليحملنهم على المحجة البيضاء </w:t>
      </w:r>
      <w:r>
        <w:rPr>
          <w:rtl w:val="true"/>
        </w:rPr>
        <w:t>).</w:t>
      </w:r>
      <w:bookmarkEnd w:id="1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الفضل بن شاذان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تقرب ممّا مرّ </w:t>
      </w:r>
    </w:p>
    <w:p>
      <w:pPr>
        <w:pStyle w:val="BookText"/>
        <w:rPr/>
      </w:pPr>
      <w:r>
        <w:rPr>
          <w:rFonts w:ascii="Amiri" w:hAnsi="Amiri" w:eastAsia="Amiri" w:cs="Amiri"/>
          <w:color w:val="111111"/>
          <w:sz w:val="28"/>
          <w:sz w:val="28"/>
          <w:szCs w:val="28"/>
          <w:rtl w:val="true"/>
          <w:lang w:bidi="ar-SA"/>
        </w:rPr>
        <w:t>في أوّل هذا الجزء من معرفة ابن عباس بالشعر الجاهلي وكثرة إستشهاده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عند عمر ، فتنفس عمر نفساً عالياً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 أضلاعه قد انفرجت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إلاّ 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بن عباس ، إنّي فكرت فلم أدر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مع جهاده وسابقته وقرابته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ولكنه أمرؤ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طلحة؟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البأو بإصبعه المقطوعة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الرحمن بن عوف؟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لوضع خاتمه في يد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 لقس يلاطم في البقيع في صاع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بن أبي وقاص؟</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مقنب وسلاح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bookmarkStart w:id="164" w:name="pg15611_150110"/>
    </w:p>
    <w:p>
      <w:pPr>
        <w:pStyle w:val="BookText"/>
        <w:rPr/>
      </w:pPr>
      <w:bookmarkEnd w:id="16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وليها ليحملنّ بني أبي معيط على رقاب الناس ، ثم لتنهضنّ إليه العرب فتقتله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إنّه لا يصلح لهذا الأمر إلاّ حصيف العقدة قليل الغرّة ، لا تأخذه في اللّه لومة لائم ، يكون شديداً من غير عنف ، لّيناً من غير ضعف ، جواد من غير سرف ، ممسكاً من غير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أحراهم أن يحملهم على كتاب ربّهم وسنة نبيّهم لصاحبك ، واللّه لئن وليها ليحملنّهم على المحجة البيضاء والصراط المستقيم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0159694_2142443653"/>
      <w:bookmarkStart w:id="166" w:name="_Toc58"/>
      <w:bookmarkEnd w:id="165"/>
      <w:r>
        <w:rPr/>
        <w:t>16</w:t>
      </w:r>
      <w:r>
        <w:rPr>
          <w:rtl w:val="true"/>
        </w:rPr>
        <w:t xml:space="preserve"> - ( </w:t>
      </w:r>
      <w:r>
        <w:rPr>
          <w:rtl w:val="true"/>
        </w:rPr>
        <w:t xml:space="preserve">نشنشة من أخشن </w:t>
      </w:r>
      <w:r>
        <w:rPr>
          <w:rtl w:val="true"/>
        </w:rPr>
        <w:t>).</w:t>
      </w:r>
      <w:bookmarkEnd w:id="166"/>
    </w:p>
    <w:p>
      <w:pPr>
        <w:pStyle w:val="BookText"/>
        <w:rPr/>
      </w:pPr>
      <w:r>
        <w:rPr>
          <w:rFonts w:ascii="Amiri" w:hAnsi="Amiri" w:eastAsia="Amiri" w:cs="Amiri"/>
          <w:color w:val="111111"/>
          <w:sz w:val="28"/>
          <w:sz w:val="28"/>
          <w:szCs w:val="28"/>
          <w:rtl w:val="true"/>
          <w:lang w:bidi="ar-SA"/>
        </w:rPr>
        <w:t xml:space="preserve">روى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صلى 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حاجة كلّمه ، وإن لم يكن لأحد حاجة قام فدخل ، فصلى صلوات لا يجلس للناس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يرفأ أبأمير المؤمنين شكاة؟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بأمير المؤمنين من شكوى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فجاء عثمان بن عفان ، فجاء يرفأ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يابن عفان ، قم يابن عباس ، فدخلنا على عمر فإذا بين يديه صُبرٌ من مال ، على كلّ صبرة منها كتف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أهل المدينة فوجدتكما من أكثر أهلها عشيرة ، فخذا هذا المال فاقتسماه ، فما كان من فضل فردّا ، فأمّا عثمان فحتاً ، وأما أنا فجثوت لركبتي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نقصان رددت علينا؟</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نشنشة من 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هذا عند اللّه إذ محمد وأصحابه يأكلون القدّ؟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لقد كان عند اللّه ومحمد حيّ ، ولو عليه كان فتح لصنع فيه غير الذي تصنع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صنع ماذا؟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لأكل وأطعمنا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فنشج عمر حتى اختلفت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خرجت منها كفافاً لا لي ولا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جاء في الحديث مع التفسير ، وكأنّ الحجر سمي نشنشة من نشنشه ونصنصه إذا 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الغليظ كالأخشب ، والخشونة والخشوبة اختان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يشبهه بأبيه العباس في شهامته ورميه بالجوابات المصيبة ، ولم يكن لقريش مثل رأي العباس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 أن كلمته هذه منه حجر من جبل ، يعني أن مثلها </w:t>
      </w:r>
    </w:p>
    <w:p>
      <w:pPr>
        <w:pStyle w:val="BookText"/>
        <w:rPr/>
      </w:pPr>
      <w:r>
        <w:rPr>
          <w:rFonts w:ascii="Amiri" w:hAnsi="Amiri" w:eastAsia="Amiri" w:cs="Amiri"/>
          <w:color w:val="111111"/>
          <w:sz w:val="28"/>
          <w:sz w:val="28"/>
          <w:szCs w:val="28"/>
          <w:rtl w:val="true"/>
          <w:lang w:bidi="ar-SA"/>
        </w:rPr>
        <w:t xml:space="preserve">يجئ من مثله ، وأنه كالجبل في الرأي والعلم وهذه قطعة منه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ومن الغريب أن يروي الزمخشري هذا في كتابه الفائق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هو في كتابه المستقصى في أمثال العرب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جملة من كتب الأمثال واللغة ، راجع جمهرة الأمثال لأبي هلال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 ، ومجمع الامثال للميداني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 ونهاية ابن الأثير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٥٤١</w:t>
      </w:r>
      <w:r>
        <w:rPr>
          <w:rFonts w:ascii="Amiri" w:hAnsi="Amiri" w:eastAsia="Amiri" w:cs="Amiri"/>
          <w:color w:val="111111"/>
          <w:sz w:val="28"/>
          <w:sz w:val="28"/>
          <w:szCs w:val="28"/>
          <w:rtl w:val="true"/>
          <w:lang w:bidi="ar-SA"/>
        </w:rPr>
        <w:t xml:space="preserve"> ، وقد ذكروا أن عمر بن الخطاب قاله في ابن عباس يشبّه في رأيه بأبيه ، ويقال إنه لم يكن لقريش مثل رأي العباس ابن عبد المطلب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5611_150113"/>
    </w:p>
    <w:p>
      <w:pPr>
        <w:pStyle w:val="Heading4"/>
        <w:numPr>
          <w:ilvl w:val="3"/>
          <w:numId w:val="1"/>
        </w:numPr>
        <w:rPr/>
      </w:pPr>
      <w:bookmarkStart w:id="168" w:name="__RefHeading___Toc10159696_2142443653"/>
      <w:bookmarkStart w:id="169" w:name="_Toc59"/>
      <w:bookmarkEnd w:id="167"/>
      <w:bookmarkEnd w:id="168"/>
      <w:r>
        <w:rPr>
          <w:rtl w:val="true"/>
        </w:rPr>
        <w:t>إحتجاجه على أهل الشورى</w:t>
      </w:r>
      <w:bookmarkEnd w:id="169"/>
    </w:p>
    <w:p>
      <w:pPr>
        <w:pStyle w:val="Heading5"/>
        <w:numPr>
          <w:ilvl w:val="4"/>
          <w:numId w:val="1"/>
        </w:numPr>
        <w:rPr/>
      </w:pPr>
      <w:bookmarkStart w:id="170" w:name="__RefHeading___Toc10159698_2142443653"/>
      <w:bookmarkStart w:id="171" w:name="_Toc60"/>
      <w:bookmarkEnd w:id="170"/>
      <w:r>
        <w:rPr>
          <w:rtl w:val="true"/>
        </w:rPr>
        <w:t xml:space="preserve">( </w:t>
      </w:r>
      <w:r>
        <w:rPr>
          <w:rtl w:val="true"/>
        </w:rPr>
        <w:t>كم تمنعون حقوقنا</w:t>
      </w:r>
      <w:r>
        <w:rPr>
          <w:rtl w:val="true"/>
        </w:rPr>
        <w:t>!</w:t>
      </w:r>
      <w:r>
        <w:rPr>
          <w:rtl w:val="true"/>
        </w:rPr>
        <w:t xml:space="preserve">؟ </w:t>
      </w:r>
      <w:r>
        <w:rPr>
          <w:rtl w:val="true"/>
        </w:rPr>
        <w:t>).</w:t>
      </w:r>
      <w:bookmarkEnd w:id="1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في عهد عمر غالباً عليه كما مرّ عن مصادره في الجزء الثاني من الحلقة الأولى ، وقد قرأنا هناك ما به الإتفاق بينهما وما عليه الإختلاف بينهما ، وكان بالرغم من شدّة عمر وفظاظة خلقه يسمع من ابن عباس ما يثيره فلا ينقطع حبل الإتصال بينهما ؛ وقرأنا في إحتجاجه في بعض محاوراته ما أسمع عمراً كلاماً شديداً فتركه مخصوماً ؛ كما قرأنا عن مظاهر الغضبات العمرية لكنّها سرعان ما تزول ، كسحابة صيف عن قليل تقشع ، وعند قراءتنا لتلك المحاورات وقفنا على أسباب إستبعاد عمر لابن عباس عن ساحة الترشيح للخلافة ، لأنّه يخشى أن يأتي عليه الذي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ابن عباس هلّم إلينا لا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استرجاع الحق المغصوب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كرهته قريش وما زالت تكرهه لأن تجتمع النبوة والخلافة في بني هاشم ، وكان عمر يجهر بذلك في حواره 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طُعن عمر كانت أحاديث تجري بينهما حول النفر المرشحين ، وقد أزرى عمر بمن سمّاهم بما يخدش المقام منهم أعظم الذم ، فقال في عليّ وطلحة والزبير وسعد وعبد الرحمن بن عوف وعثمان ما ينبغي له أن </w:t>
      </w:r>
    </w:p>
    <w:p>
      <w:pPr>
        <w:pStyle w:val="BookText"/>
        <w:rPr/>
      </w:pPr>
      <w:r>
        <w:rPr>
          <w:rFonts w:ascii="Amiri" w:hAnsi="Amiri" w:eastAsia="Amiri" w:cs="Amiri"/>
          <w:color w:val="111111"/>
          <w:sz w:val="28"/>
          <w:sz w:val="28"/>
          <w:szCs w:val="28"/>
          <w:rtl w:val="true"/>
          <w:lang w:bidi="ar-SA"/>
        </w:rPr>
        <w:t xml:space="preserve">لا يرشحهم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لهذا الأمر إلاّ حصيف العقدة ، قليل الغرة ، لا تأخذه في اللّه لومة لائم ، يكون شديداً من غير عنف ، ليّناً من غير ضعف ، سخياً من غير سرف ، ممسكاً من غير وكف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عليّ بعد أن سكت هنيهة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أجرؤهم واللّه أن يحملهم على كتاب ربّهم وسنة نبيّه لصاحبك ، أما إن ولي أمرهم حملهم على المحجة البيضاء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وقرأنا عن عملية الشورى وما أورثت الأمّة من ويلات ، وأنّه لم يشتت بين المسلمين ولا فرّق أهواءهم إلاّ الشورى كما رآها معاوية ، ومرّ خبره نقلاً عن 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آراء آخرين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وخدعة الشورى ما زالت نقطة مؤاخذة على من ابتدعها ، مهما تكلّف مَن حاول تبرير ما وقع فيها من الخطأ ، ولم يسع المؤرخون العمريون أن يتجاهلوا مواقف بني هاشم المستريبة منها والناقدة لما 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قرأنا عن الإمام أمير المؤمنين عليه السلام بعض ما جرى له مع النفر المرشحين ، وقرأنا عن العباس ما رأى وما قال ، وقرأنا عن ابن عباس بعض ما قاله ، فكان الولد سر أبيه كما في المثل ، وعلى حدّ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يشابه أبه فما ظلم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ابن عباس في رأيه كأبيه العباس داهياً ، ثم فاق أباه بعلمه </w:t>
      </w:r>
    </w:p>
    <w:p>
      <w:pPr>
        <w:pStyle w:val="BookText"/>
        <w:rPr/>
      </w:pPr>
      <w:r>
        <w:rPr>
          <w:rFonts w:ascii="Amiri" w:hAnsi="Amiri" w:eastAsia="Amiri" w:cs="Amiri"/>
          <w:color w:val="111111"/>
          <w:sz w:val="28"/>
          <w:sz w:val="28"/>
          <w:szCs w:val="28"/>
          <w:rtl w:val="true"/>
          <w:lang w:bidi="ar-SA"/>
        </w:rPr>
        <w:t xml:space="preserve">فكان عالماً ومتكلماً جريئاً يقول الحق ، ولم تخدعه أسارير مفتوحة على قلوب مضطغنة ، وقد مرّت بنا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أخباره في الجزء الثاني وما كان منه مع عمر بن الخطاب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بنا عن قريب ما كان يدور بينهما من كلام يصح وصفه بأنّه محاورات إحتجاجية ، وابن عباس لم يكن يخفي ما في نفسه من شعور بالمرارة التي يعانيها هو وسائر أقربائه من بني هاشم من فوت الخلافة منهم ، وإستبعادهم عن مراكز القيادة في الدولة الإسلامية الفتيّة ، لولا أنّهم قوم صبروا على اللأواء ، كما قال سيدهم ومعلمهم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وفي الحلق شجى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دالت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والأيام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عثمان بخدعة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وأيّما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سماها الإمام عليه السلام كما في تاريخ الطبري وسير أعلام النبلاء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محسوبة النتائج محسومة العواقب ، فكان ابن عباس يعلمها مثل إمامه عليه السلام وهي في رأيهما أنّها هي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ما رواه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الموافقة بين أهل البيت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له في حديث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 علي وعبد اللّه بن عباس ، فقال له عبد اللّه بن عباس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خُدعت يا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فسمعتها فاطمة بنت قيس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طلب الوثيقة لنفسه فأعطاه عثمان الثقة ، وأخذ عبد </w:t>
      </w:r>
    </w:p>
    <w:p>
      <w:pPr>
        <w:pStyle w:val="BookText"/>
        <w:rPr/>
      </w:pPr>
      <w:r>
        <w:rPr>
          <w:rFonts w:ascii="Amiri" w:hAnsi="Amiri" w:eastAsia="Amiri" w:cs="Amiri"/>
          <w:color w:val="111111"/>
          <w:sz w:val="28"/>
          <w:sz w:val="28"/>
          <w:szCs w:val="28"/>
          <w:rtl w:val="true"/>
          <w:lang w:bidi="ar-SA"/>
        </w:rPr>
        <w:t xml:space="preserve">الرحمن لنفسه بالوثيقة ، فتكلمت بثلاث لغات في لغة واحدة </w:t>
      </w:r>
      <w:r>
        <w:rPr>
          <w:rFonts w:eastAsia="Amiri" w:cs="Amiri" w:ascii="Amiri" w:hAnsi="Amiri"/>
          <w:color w:val="111111"/>
          <w:sz w:val="28"/>
          <w:szCs w:val="28"/>
          <w:rtl w:val="true"/>
          <w:lang w:bidi="ar-SA"/>
        </w:rPr>
        <w:t xml:space="preserve">... )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الخدعة التي أرادها ابن عباس إلاّ التي ذكرتها فاطمة بنت قيس والتي كان إجتماع أصحاب الشورى في بيتها </w:t>
      </w:r>
      <w:r>
        <w:rPr>
          <w:rStyle w:val="FootnoteAnchor"/>
          <w:rtl w:val="true"/>
        </w:rPr>
        <w:footnoteReference w:id="228"/>
      </w:r>
      <w:r>
        <w:rPr>
          <w:rFonts w:ascii="Amiri" w:hAnsi="Amiri" w:eastAsia="Amiri" w:cs="Amiri"/>
          <w:color w:val="111111"/>
          <w:sz w:val="28"/>
          <w:sz w:val="28"/>
          <w:szCs w:val="28"/>
          <w:rtl w:val="true"/>
          <w:lang w:bidi="ar-SA"/>
        </w:rPr>
        <w:t xml:space="preserve">، فتلك هي المناورة من عبد الرحمن بن عوف في صرف الأمر عن أهل البيت عليهم السلام ، فإنّ في طلبه من الإمام أن يتعهّد بأن يسير بسيرة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 عليّاً لا يرضى أن يتقيّد بسياستهما ، إنّما أراد أن يحرجه بل ويخرجه ليفسح المجال لاختيار عثمان ، وسرعان ما تحقق غرضه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مرّت أقوال وآراء قدامى ومحدثين حول بيعة عثمان ، فكان من أبرع كتاب العصر في صراحته وصرامته هو الدكتور علي سامي النشار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الفكر الفلسفي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أحس قلّة من خلص الصحابة أنّ الأمر نزع من علي للمرّة الثالثة ، وأنّه إذا كان الأمر قد سُلب منه أوّلاً لكي يُعطى للصاحب الأوّل ، ثم أخذ منه ثانياً لكي يعطى للصاحب الثاني ، فقد أخذ منه ثالثاً لكي يُعطي لشيخ متهاو متهالك ، لا يحسن الأمر ولا يقيم العدل ، ترك الأمر لبقايا قريش الضالة </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خلّص الصحابة ما رواه التاريخ من كلام عمار والمقداد وابن </w:t>
      </w:r>
    </w:p>
    <w:p>
      <w:pPr>
        <w:pStyle w:val="BookText"/>
        <w:rPr/>
      </w:pPr>
      <w:r>
        <w:rPr>
          <w:rFonts w:ascii="Amiri" w:hAnsi="Amiri" w:eastAsia="Amiri" w:cs="Amiri"/>
          <w:color w:val="111111"/>
          <w:sz w:val="28"/>
          <w:sz w:val="28"/>
          <w:szCs w:val="28"/>
          <w:rtl w:val="true"/>
          <w:lang w:bidi="ar-SA"/>
        </w:rPr>
        <w:t xml:space="preserve">عباس ، والذي يعنينا فعلاً نقله ، هو ما قاله ابن عباس فيما رواه البياضي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الحاجب إلى ابن عباس أنّه قال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تمنعون حقنا؟ وربّ البيت إنّ عليّاً هو الإمام والخليفة ، وليملكنّ من ولده أئمة أحد عشر يقضون بالحق ، أوّلهم الحسن بوصية أبيه إليه ، ثم الحسين بوصية أخيه إليه ، ثم ابنه عليّ بوصية أبيه إليه ، ثم ابنه محمد بوصية أبيه إليه ، ثم ابنه جعفر بوصية أبيه إليه ، ثم ابنه موسى بوصية أبيه إليه ، ثم ابنه علي بوصية أبيه إليه ، ثم ابنه محمد بوصية أبيه إليه ، ثم ابنه علي بوصية أبيه إليه ، ثم ابنه الحسن بوصية أبيه ، فإذا مضى فالمنتظر صاحب الغيبة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علّم عليّاً ألف باب ، فتح له من كلّ باب ألف باب ، وأنّ هذا من ثَمَ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72" w:name="pg15611_150118"/>
    </w:p>
    <w:p>
      <w:pPr>
        <w:pStyle w:val="Heading4"/>
        <w:numPr>
          <w:ilvl w:val="3"/>
          <w:numId w:val="1"/>
        </w:numPr>
        <w:rPr/>
      </w:pPr>
      <w:bookmarkStart w:id="173" w:name="__RefHeading___Toc10159700_2142443653"/>
      <w:bookmarkStart w:id="174" w:name="_Toc61"/>
      <w:bookmarkEnd w:id="172"/>
      <w:bookmarkEnd w:id="173"/>
      <w:r>
        <w:rPr>
          <w:rtl w:val="true"/>
        </w:rPr>
        <w:t>بين يدي محاوراته مع عثمان</w:t>
      </w:r>
      <w:bookmarkEnd w:id="174"/>
    </w:p>
    <w:p>
      <w:pPr>
        <w:pStyle w:val="Heading5"/>
        <w:numPr>
          <w:ilvl w:val="4"/>
          <w:numId w:val="1"/>
        </w:numPr>
        <w:rPr/>
      </w:pPr>
      <w:bookmarkStart w:id="175" w:name="__RefHeading___Toc10159702_2142443653"/>
      <w:bookmarkStart w:id="176" w:name="_Toc6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لقد قرأنا في الجزء الثاني من الحلقة الأولى من هذه الموسوعة كثيراً من أخبار ابن عباس في أيام عثمان ، ولمّا كان حال عثمان غير خفيّ في التاريخ ، بالرغم من موضوعات زادت في تشويهه بأكاذيب أموية ، لكنها لم تصنع شيئاً ، فبقيت حال عثمان كما هي معلومة نسباً وحسباً وصحبةً ومصاهرةً وحكومةً وممارسةً وضلوعاً وإنصياعاً لبني أمية ، ما سببّت نقمة الناس عليه ، لأمور صدرت منه ومنهم ما كان ينبغى لمثله في سنّه وشأنه أن تنسب إليه فيؤاخذ عليها حتى أودت بحياته ، فكان كما قال عنه الدكتور طه حسين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عثمان فمهما يكن إعتذار أهل السنة والمعتزلة عنه ، فإنّه قد أسرف وترك عمّاله يسرفون في العُنف بالرعية ، ضرباً ونفياً وحبساً ، وهو نفسه قد ضرب أو أمر بضرب رجلين من أعلام أصحاب النبيّ ، فضرب عمار بن ياسر حتى أصابه الفتق ، وأمر من أخرج عبد اللّه بن مسعود من مسجد النبيّ إخراجاً عنيفاً ، حتى كسر بعض أضلاعه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السياسة العنيفة التي تسلط الخليفة وعماله على أبشار الناس وأشعارهم وعلى أمنهم وحريتهم ليست من سيرة النبيّ ولا من سيرة الشيخين في شيء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والسياسة المالية التي أصطنعها عثمان منذ نهض بالخلافة كلّها موضوع النقمة والإنكار من أكثر الذين عاصروا عثمان ، ومن أكثر الرواة والمؤرخين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سار عثمان في الأموال العامّة سيرة عمر فلم ينفق المال إلاّ بحقه ، لجنّب نفسه وجنّب المسلمين شراً عظيماً ، ولكان من الممكن أن ينشئ الإسلام للإنسانية نظاماً سياسياً وإجتماعياً صالحاً يجنبّها كثيراً من الإضطراب الذي اضطرت إليه ، والفساد الذي تورطت فيه </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ما مرّ من أقوال طه حسين نجد أقوال آخرين من الباحثين المحدثين ، ولا بدع لو التقت أراؤهم في نقد أفعاله وأختلفت أقوالهم في توجيه سياسته والتي رأوها جميعاً سياسية أموية رعناء جلبت له وللأمة كثيراً من الشر ، وكثرّت عليه أسباب النقمة ، بداية من المسلمين الصحابة في المدينة ، وسرعان ما أستطار شررها إلى بقية الأمصار ، فكثرت وفود الساخطين من العراق ومصر وغيرهما والتقوا بالصحابة فتفاقم الخطب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شدّة المحنة والمعاناة عندما فزع الثوار إلى الإمام أمير المؤمنين عليه السلام يشكون حالهم ، فيسارع هو إلى عثمان ناصحاً في محاولات إصلاح بين الطرفين ، لكن عثمان لم يستجب للنصح ، بل وزاد في تعقيد الأمور إتهامه الإمام عليه السلام ما دام كثير من الثوار اتخذوه لجأً ، يرجون إغاثتهم </w:t>
      </w:r>
    </w:p>
    <w:p>
      <w:pPr>
        <w:pStyle w:val="BookText"/>
        <w:rPr/>
      </w:pPr>
      <w:r>
        <w:rPr>
          <w:rFonts w:ascii="Amiri" w:hAnsi="Amiri" w:eastAsia="Amiri" w:cs="Amiri"/>
          <w:color w:val="111111"/>
          <w:sz w:val="28"/>
          <w:sz w:val="28"/>
          <w:szCs w:val="28"/>
          <w:rtl w:val="true"/>
          <w:lang w:bidi="ar-SA"/>
        </w:rPr>
        <w:t>من سوء أفعال عثمان وبطانته ، وكلّما دافع الإمام عليه السلام عن عثمان بالحسنى إزداد تصلّب الساخطين ، فآثر الإعتزال ليقضي اللّه أمراً كان مفعولاً ، غير أنّ عثمان وبتحريض من بني أمية كان يزداد غضباً وحنقاً عليه ، ممّا أضطر العباس بن عبد المطلب ومن بعده ابنه عبد اللّه حبر الأمة القيام بمحاولات إصلاحية أيضاً ولتهدئة الخواطر ، عسى أن تهدأ الفورة وتسكن الثورة ، ولم تنجح تلك المساعي ، لأنّ عثمان كان إذن شرّ يسمع لما يقوله له مروان وبني أمية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كثرة الشواهد على المساعي الإصلاحية التي بذلها الإمام عليه السلام وعمه العباس وابنه عبد اللّه ، كان عثمان يتهمهم في النصح ، مع أنّه لو أنصفهم لوجدهم أحرص الناس عليه وأرعى ذماماً له للقرابة النسبية منه ، وهذا ما سنقرأ بعضاً منه في مواقف العباس وابنه عبد اللّه بن عباس في إصلاح ذات البين ، لكن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مغلوباً على أمره من قبل بني أمية ، وفي قلوبهم جميعاً من الحقد والشنآن على بني هاشم عموماً وعلى الإمام أمير المؤمنين عليه السلام خصوصاً ، ممّا طغى على لسان عثمان ، فأظهرته فلتات اللسان عن بعض ما يضمره الجنان من الحقد والشنآن ، فيقول للإمام عليه السلام مغاضباً وعاتباً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ذنبي إليك إذا لم تحبّك قريش وقد قتلت منهم سبعين ترد آنافهم الماء قبل شفاهم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أعناقهم أباريق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ينفي الإمام عليه السلام من المدينة كما صنع مع أبي ذر ، كما ستأتي الإشارة إليه في مواقف العباس الإصلاحية والإستصلاحية</w:t>
      </w:r>
      <w:r>
        <w:rPr>
          <w:rFonts w:eastAsia="Amiri" w:cs="Amiri" w:ascii="Amiri" w:hAnsi="Amiri"/>
          <w:color w:val="111111"/>
          <w:sz w:val="28"/>
          <w:szCs w:val="28"/>
          <w:rtl w:val="true"/>
          <w:lang w:bidi="ar-SA"/>
        </w:rPr>
        <w:t xml:space="preserve">. </w:t>
      </w:r>
      <w:bookmarkStart w:id="177" w:name="pg15611_150121"/>
    </w:p>
    <w:p>
      <w:pPr>
        <w:pStyle w:val="Heading5"/>
        <w:numPr>
          <w:ilvl w:val="4"/>
          <w:numId w:val="1"/>
        </w:numPr>
        <w:rPr/>
      </w:pPr>
      <w:bookmarkStart w:id="178" w:name="__RefHeading___Toc10159704_2142443653"/>
      <w:bookmarkStart w:id="179" w:name="_Toc63"/>
      <w:bookmarkEnd w:id="177"/>
      <w:bookmarkEnd w:id="178"/>
      <w:r>
        <w:rPr>
          <w:rtl w:val="true"/>
        </w:rPr>
        <w:t xml:space="preserve">وإلآن إلى قراءة بعضها ، ولنبدأ بما رواه الطبري في تاريخه </w:t>
      </w:r>
      <w:r>
        <w:rPr>
          <w:rtl w:val="true"/>
        </w:rPr>
        <w:t>:</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حمران بن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عثمان إلى العباس بعدما بويع فدعوته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تعبدتني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تبعّدتني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قط أحوج إليك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 خمساً لا تنازعك الأمة خزائمها ما لزمتها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القتل ، والتحبب ، والصفح ، والمدارات ، وكتمان السر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عثمان لم يلتزم بنصيحة العباس ، بل استمر على حاله ، فاتسع الخرق على الراقع ، حتى عجز العباس من رأب الصدع ، مع ما كان فيه من حنكة رأي وجودة تدبير ، حتى قيل له داهية قريش ، ولمّا رأى تسافل الحال ونذر الشر بدت تلوح في الأفق ، فصار يدعو ربّه أن يسبق به أجله قبل وقوع الكارثة التي بدت بوادرها تنذر بشر مستطير فإستجاب له ربّه ، فما كانت إلاّ جمعة حتى لقي ربّه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0159706_2142443653"/>
      <w:bookmarkStart w:id="181" w:name="_Toc64"/>
      <w:bookmarkEnd w:id="180"/>
      <w:r>
        <w:rPr>
          <w:rtl w:val="true"/>
        </w:rPr>
        <w:t xml:space="preserve">أمّا عن مواقفه في نصيحة عثمان في كفّ أذاه عن الإمام عليه السلام وعن الأمّة فهي متعددة ، أذكر بعضها </w:t>
      </w:r>
      <w:r>
        <w:rPr>
          <w:rtl w:val="true"/>
        </w:rPr>
        <w:t>:</w:t>
      </w:r>
      <w:bookmarkEnd w:id="181"/>
    </w:p>
    <w:p>
      <w:pPr>
        <w:pStyle w:val="BookText"/>
        <w:rPr/>
      </w:pPr>
      <w:r>
        <w:rPr>
          <w:rFonts w:ascii="Amiri" w:hAnsi="Amiri" w:eastAsia="Amiri" w:cs="Amiri"/>
          <w:color w:val="111111"/>
          <w:sz w:val="28"/>
          <w:sz w:val="28"/>
          <w:szCs w:val="28"/>
          <w:rtl w:val="true"/>
          <w:lang w:bidi="ar-SA"/>
        </w:rPr>
        <w:t xml:space="preserve">فمنها ما ذكر ابن أبي الحديد في شرح النهج ، قال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الزبير بن بكار في كتابه الموفقيات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أبي شيئاً قط في أمر عثمان يلومه فيه ولا يعذره ، ولا سألته عن شيء من ذلك مخافة أن أهجم منه على ما لا يوافقه ، فأنا عنده </w:t>
      </w:r>
    </w:p>
    <w:p>
      <w:pPr>
        <w:pStyle w:val="BookText"/>
        <w:rPr/>
      </w:pPr>
      <w:r>
        <w:rPr>
          <w:rFonts w:ascii="Amiri" w:hAnsi="Amiri" w:eastAsia="Amiri" w:cs="Amiri"/>
          <w:color w:val="111111"/>
          <w:sz w:val="28"/>
          <w:sz w:val="28"/>
          <w:szCs w:val="28"/>
          <w:rtl w:val="true"/>
          <w:lang w:bidi="ar-SA"/>
        </w:rPr>
        <w:t xml:space="preserve">ليلة ونحن نتعشى إذ قيل هذا أمير المؤمنين عثمان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أئذنوا له ، فدخل فأوسع له على فراشه وأصاب من العشاء معه ، فلمّا رفع قام من كان هناك وثبتّ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عثمان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خال فإنّي قد جئتك أستعذرك من ابن أخيك عليّ سبّني ، وشهر أمري ، وقطع رحمي ، وطعن في ديني ، وإنّي أعوذ باللّه منكم يا بني عبد المطلب ، إن كان لكم حقّ تزعمون أنّكم غُلبتم عليه فقد تركتموه في يدي مَن فعل ذلك بكم ، وأنا أقرب إليكم رحماً منه ، وما لمت منكم أحداً إلاّ عليّاً ، ولقد دعيت أن أبسط عليه فتركته لله والرحم وأنا أخاف أن لا يتركني فلا 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أبي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 أختي فإن كنت لا تحمد عليّاً لنفسك فإنّي لا أحمدك لعليّ ، وما عليّ وحده قال فيك ، بل غيره ، فلو أنّك اتهمت نفسك للناس أتهم الناس أنفسهم لك ، ولو أنّك نزلت ممّا رقيت وأرتقوا ممّا نزلوا فأخذت منهم وأخذوا منك ما كان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إليك يا خال وأنت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أفأذكر لهم ذلك عنك؟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وأنصرف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لبثنا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 رجع بالباب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أئذنوا له ، فدخل فقام قائماً ولم يجلس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خال حتى أوذنك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مروان بن الحكم كان جالساً بالباب ينتظره حتى خرج فهو </w:t>
      </w:r>
    </w:p>
    <w:p>
      <w:pPr>
        <w:pStyle w:val="BookText"/>
        <w:rPr/>
      </w:pPr>
      <w:r>
        <w:rPr>
          <w:rFonts w:ascii="Amiri" w:hAnsi="Amiri" w:eastAsia="Amiri" w:cs="Amiri"/>
          <w:color w:val="111111"/>
          <w:sz w:val="28"/>
          <w:sz w:val="28"/>
          <w:szCs w:val="28"/>
          <w:rtl w:val="true"/>
          <w:lang w:bidi="ar-SA"/>
        </w:rPr>
        <w:t>الذي ثناه عن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إلى هذا من أمره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أملك عليك لسانك حتى ترى 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اسبق بي ما لا خير لي في إدراكه ، فما مرّت جمعة حتى مات رحمه اللّه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وهذه الواقعة غير التي سبقتها وان عاصرتها زماناً ففي الاُولى كانت الشكوى في دار عثمان والعباس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فهي في دار العباس وعثمان حاضر عنده ، ولا مانع من تعدّدهما إذا عرفنا تخبّط السياسة يومئذ في معالجة مشاكل الناس وأستحواذ مروان على عثمان في تدبير أُموره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عن صهيب مولى العباس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أمر ابن عمك وابن خالك وصهرك ، وصاحبك مع رسول اللّه صلى اللّه عليه وآله وسلم ، فقد بلغني أنّك تريد أن تقوم به وبأصحابه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أجيبك به أنّي قد شفعتك ، إنّ عليّاً لو شاء لم يكن أحد عندي إلاّ دونه ، ولكن أبى إلاّ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مثل قوله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أمرني عثمان أن أخرج من داري لخرجت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رواه ابن عساكر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صهيب مولى العباس ، وجاء في آخر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أداهن أن لا </w:t>
      </w:r>
    </w:p>
    <w:p>
      <w:pPr>
        <w:pStyle w:val="BookText"/>
        <w:rPr/>
      </w:pPr>
      <w:r>
        <w:rPr>
          <w:rFonts w:ascii="Amiri" w:hAnsi="Amiri" w:eastAsia="Amiri" w:cs="Amiri"/>
          <w:color w:val="111111"/>
          <w:sz w:val="28"/>
          <w:sz w:val="28"/>
          <w:szCs w:val="28"/>
          <w:rtl w:val="true"/>
          <w:lang w:bidi="ar-SA"/>
        </w:rPr>
        <w:t xml:space="preserve">يقام بكتاب اللّه فلم أكن لأفعل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سهيل مولى العباس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أرسلني العباس إلى عثمان أدعوه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الوجه أبا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عمك وابن عمتك وصهرك وأخوك في دينك وصاحبك مع رسول اللّه صلى اللّه عليه وآله وسلم وبلغني أنّك تريد أن تقوم به وبأصحابه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عليّ ما كان دونه أحد ، ثم أرسلني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ابن عمك وابن عمتك وأخوك في دينك وصاحبك مع رسول صلى اللّه عليه وآله وسلم وولي بيعتك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أمرتني أن أخرج من داري لفعلت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البلاذري وغيره ، واللفظ 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عباس بن هشام ، عن أبيه ، عمّن حدثه ، عن حسين بن عبد اللّه بن عبيد اللّه بن عباس ، عن أبيه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شكا عليّاً إلى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إنّ عليّاً قد قطع رحمي ، وألّب الناس عليَّ ، واللّه لئن كنتم يا بني عبد المطلب أقررتم هذا الأمر في أيدي بني تيمّ وعدي ، فبنو عبد مناف أحق أن لا تنازعوهم فيه ولا تحسدوهم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أبي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أخت لئن كنت لا تحمد عليّاً فما نحمدك له ، وأن حقك في القرابة والإمامة للحق الذي لا يُدفع ولا يجحد ، فلو رقيت فيما تطأطأ ، أو تطأطأت فيما رقي ، </w:t>
      </w:r>
    </w:p>
    <w:p>
      <w:pPr>
        <w:pStyle w:val="BookText"/>
        <w:rPr/>
      </w:pPr>
      <w:r>
        <w:rPr>
          <w:rFonts w:ascii="Amiri" w:hAnsi="Amiri" w:eastAsia="Amiri" w:cs="Amiri"/>
          <w:color w:val="111111"/>
          <w:sz w:val="28"/>
          <w:sz w:val="28"/>
          <w:szCs w:val="28"/>
          <w:rtl w:val="true"/>
          <w:lang w:bidi="ar-SA"/>
        </w:rPr>
        <w:t>تقاربتهما ، وكان ذلك أوصل وأجمل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الأمر عن ذلك إليك ، فقرّب الأمر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عنده دخل عليه مروان فأزاله عن رأيه ، فما لبثنا أن جاء أبي رسول عثمان بالرجوع إليه ، فلمّا 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أحبّ أن تؤخر النظر في الأمر الذي ألقيت إليك حتى أرى من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أبي من عنده ثم التفت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ليس إلى هذا الرجل من أمره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أسبق بي الفتن ، ولا تبقني إلى ما لا خير لي في البقاء إليه ، فما كانت جمعة حتى هلك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لي تعدّد الوقائع مع تقارب الزمان بينهما ، ففي الرواية الأولى كانت الشكاة في دار العباس وقد أتاه عثمان بنفسه ليلة وأصاب معه من عشائه ثم نفث شكاته ، وفي الرواية الثانية التي رواها البلاذري بسنده عن ابن عباس أنّ التشاكي كان في دار عثمان ، وفي خبر التعديل والتجريح أنّ العباس أرسل مولاه سهيل فاستدعى عثمان إلى بيته ونصحه باستعمال الرفق واللين مع عليّ عليه السلام ، وفي كلّ الروايات قرأنا طرحاً إستصلاحياً يكاد النجاح حليفه ، لكن صراحة استحواذ مروان على عثمان في تخبطه السياسي فلم يدع مجالاً للعباس ولا لغيره أن يصلح بينه وبين الناس لمعالجة المشاكل العالقة يومئذ</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لي أنّ العباس يأس من إصلاح ما أفسده بنو أمية من أمر </w:t>
      </w:r>
    </w:p>
    <w:p>
      <w:pPr>
        <w:pStyle w:val="BookText"/>
        <w:rPr/>
      </w:pPr>
      <w:r>
        <w:rPr>
          <w:rFonts w:ascii="Amiri" w:hAnsi="Amiri" w:eastAsia="Amiri" w:cs="Amiri"/>
          <w:color w:val="111111"/>
          <w:sz w:val="28"/>
          <w:sz w:val="28"/>
          <w:szCs w:val="28"/>
          <w:rtl w:val="true"/>
          <w:lang w:bidi="ar-SA"/>
        </w:rPr>
        <w:t xml:space="preserve">عثمان ، وتوقع المزيد من طوارق الحدثان تجتاح المجتمع الإسلامي في المدينة وغيرها ، ولذلك دعا أن يسبقها أجله ، فمرض فكان العوّاد يعودونه ، فكان آخر نصائحه لعثمان حين دخل عليه في مرضه الذي مات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أوصني بما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ثلاث خصال خواص تصيب بها ثلاث عوام ، فالخواص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مصانعة الناس في الحق ، وسلامة القلب ، وحفظ اللسان ، تُصب بها سُرور الرعية ، وسلامة الدين ، ورضا الربّ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ولشدّة اهتمامه بوحدة كلمة المسلمين وصلاح ذات البين كانت وصاياه لعثمان ، وكذلك كانت وصيته للإمام أمير المؤمنين عليه السلام أيضاً ، وهي آخر وصية صدرت منه ، تكشف عن بُعد نظر في قراءة المستقبل المظلم الذي ستنتصر فيه قوى الشر على وحدة الخير ، ويكون عليّ عليه السلام ضحيتها ، لذلك كانت نظرة العباس تفيض بالألم على ما أصاب بني هاشم من تحديات وإحباطات سابقاً ، مضافاً إلى ما سيلاقونه لاحقاً من عقبات ومعادات من أعدائهم مع خذلان من أنصارهم ، إلاّ من رحم اللّه فحفظ فيهم وصية رسول اللّه صلى اللّه عليه وآله وسلم وقليلٌ ما 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كان عند العباس بثاقب نظره رؤيا العين ، فهو إذ يوصي الإمام عليه السلام بتجنب المواجهة مع عثمان خشية عليه من أن يعصب به كلّ </w:t>
      </w:r>
      <w:bookmarkStart w:id="182" w:name="pg15611_150127"/>
    </w:p>
    <w:p>
      <w:pPr>
        <w:pStyle w:val="BookText"/>
        <w:rPr/>
      </w:pPr>
      <w:bookmarkEnd w:id="182"/>
      <w:r>
        <w:rPr>
          <w:rFonts w:ascii="Amiri" w:hAnsi="Amiri" w:eastAsia="Amiri" w:cs="Amiri"/>
          <w:color w:val="111111"/>
          <w:sz w:val="28"/>
          <w:sz w:val="28"/>
          <w:szCs w:val="28"/>
          <w:rtl w:val="true"/>
          <w:lang w:bidi="ar-SA"/>
        </w:rPr>
        <w:t>الإضطغان القرشي على رسول اللّه صلى اللّه عليه وآله وسلم للدماء التي أُريقت في سبيل الإسلام ، من قريش وغيرهم ، والعباس كان يعرف كراهية قريش لبني هاشم منذ عهد النبيّ صلى اللّه عليه وآله وسلم ، وقد مرّت بنا شواهد على ذلك</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0159708_2142443653"/>
      <w:bookmarkStart w:id="184" w:name="_Toc65"/>
      <w:bookmarkEnd w:id="183"/>
      <w:r>
        <w:rPr>
          <w:rtl w:val="true"/>
        </w:rPr>
        <w:t xml:space="preserve">والآن إلى قراءة وصيته لابن أخيه الإمام أمير المؤمنين عليه السلام </w:t>
      </w:r>
      <w:r>
        <w:rPr>
          <w:rtl w:val="true"/>
        </w:rPr>
        <w:t>:</w:t>
      </w:r>
      <w:bookmarkEnd w:id="184"/>
    </w:p>
    <w:p>
      <w:pPr>
        <w:pStyle w:val="Heading6"/>
        <w:numPr>
          <w:ilvl w:val="5"/>
          <w:numId w:val="1"/>
        </w:numPr>
        <w:rPr/>
      </w:pPr>
      <w:bookmarkStart w:id="185" w:name="__RefHeading___Toc10159710_2142443653"/>
      <w:bookmarkStart w:id="186" w:name="_Toc66"/>
      <w:bookmarkEnd w:id="185"/>
      <w:r>
        <w:rPr>
          <w:rtl w:val="true"/>
        </w:rPr>
        <w:t xml:space="preserve">وصية العباس للإمام عليه السلام </w:t>
      </w:r>
      <w:r>
        <w:rPr>
          <w:rtl w:val="true"/>
        </w:rPr>
        <w:t>:</w:t>
      </w:r>
      <w:bookmarkEnd w:id="186"/>
    </w:p>
    <w:p>
      <w:pPr>
        <w:pStyle w:val="BookText"/>
        <w:rPr/>
      </w:pPr>
      <w:r>
        <w:rPr>
          <w:rFonts w:ascii="Amiri" w:hAnsi="Amiri" w:eastAsia="Amiri" w:cs="Amiri"/>
          <w:color w:val="111111"/>
          <w:sz w:val="28"/>
          <w:sz w:val="28"/>
          <w:szCs w:val="28"/>
          <w:rtl w:val="true"/>
          <w:lang w:bidi="ar-SA"/>
        </w:rPr>
        <w:t>لقد سبق ذكر الوصية عند ذكر وفاة العباس ، إلاّ أنّ ثمة تفاوت وتعقيب وتذنيب اقتضى ذكرها ثانياً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صنفه أبو حيان التوحيدي في تقريظ الجاحظ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عبد المطلب أوصى عليّ بن أبي طالب عليه السلام في علته التي مات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مشفٍ على الظعن عن الدنيا إلى اللّه الذي فاقتي إلى عفوه وتجاوزه أكثر من حاجتي إلى ما أنصحك فيه وأشير عليك به ، ولكن العِرق نبوض ، والرحم عروض ، وإذا قضيت حق العمومة فلا أبالي بعد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مراراً بحديثك ، وناظرني ملايناً ومخاشناً في أمرك ، ولم أجد عليك إلاّ مثل ما أجد منك عليه ، ولا رأيت منه لك إلاّ مثل ما أجد منك له ، ولست تؤتى من قلّة علم ولكن من قلّة قبول ، ومع هذا كلّه فالرأي الذي أودّعك به أن تمسك عنه لسانك ويدك ، وهمزك وغمزك ، فإنّه لا يبدؤك ما لم تبدؤه ، ولا يجيبك عما لم يبلغه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المتجني وهو المتأني ، وأنت العائب وهو الصامت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وقد جلس مجلساً أنا به أحق ، فقد قاربت ولكن ذاك بما كسبت يداك ، ونكص عنه عقباك ، لأنّك بالأمس الأدنى هرولتَ إليهم ، تظن أنّهم يُحلّون جيدك ويُختمّون أصبعك ، ويطأون عقبك ، ويرون الرشد بك ، ويقولون لا بد لنا منك ، ولا معدل لنا عنك ، وكان هذا من هفواتك الكُبر ، وهناتك التي ليس لك منها عذر ، والآن بعد ما ثللت عرشك بيدك ، ونبذت رأي عمك في البيداء ، يتدهده </w:t>
      </w:r>
      <w:r>
        <w:rPr>
          <w:rStyle w:val="FootnoteAnchor"/>
          <w:rtl w:val="true"/>
        </w:rPr>
        <w:footnoteReference w:id="241"/>
      </w:r>
      <w:r>
        <w:rPr>
          <w:rFonts w:ascii="Amiri" w:hAnsi="Amiri" w:eastAsia="Amiri" w:cs="Amiri"/>
          <w:color w:val="111111"/>
          <w:sz w:val="28"/>
          <w:sz w:val="28"/>
          <w:szCs w:val="28"/>
          <w:rtl w:val="true"/>
          <w:lang w:bidi="ar-SA"/>
        </w:rPr>
        <w:t xml:space="preserve">في السافياء </w:t>
      </w:r>
      <w:r>
        <w:rPr>
          <w:rStyle w:val="FootnoteAnchor"/>
          <w:rtl w:val="true"/>
        </w:rPr>
        <w:footnoteReference w:id="242"/>
      </w:r>
      <w:r>
        <w:rPr>
          <w:rFonts w:ascii="Amiri" w:hAnsi="Amiri" w:eastAsia="Amiri" w:cs="Amiri"/>
          <w:color w:val="111111"/>
          <w:sz w:val="28"/>
          <w:sz w:val="28"/>
          <w:szCs w:val="28"/>
          <w:rtl w:val="true"/>
          <w:lang w:bidi="ar-SA"/>
        </w:rPr>
        <w:t xml:space="preserve">، خذ بأحزم ممّا يتوضح به وجه الأمر ، لا تشارّ هذا الرجل ولا تماره ، ولا يبلغه عنك ما يحنقه عليك ، فإنّه إن كاشفك أصاب أنصاراً ، وإن كاشفته لم تر إلا ضِراراً ، ولم تستلج إلاّ عثاراً ، واعرف مَن هو بالشام له ، وَمَن ههنا حوله ، ومن يطيع أمره ويمتثل قوله ، ولا تغترر بناس يطيفون بك ، ويدّعون الحنوّ عليك والحبّ لك ، فإنّهم بين مولى جاهل ، وصاحب متمنّ ، وجليس يرعى العين ويبتدر المحضر ، ولو ظن الناس بك ما تظن بنفسك لكان الأمر لك والزمام في يدك ، ولكن هذا حديث يوم مرض رسول اللّه صلى اللّه عليه وآله وسلم فات ، ثم حرم الكلام فيه حين مات ، فعليك الآن بالعزوف عن شيء عرضك له رسول اللّه صلى اللّه عليه وآله وسلم فلم يتم ، وتصدّيت له مرّة بعد مرّة فلم يستقم ، ومن ساور الدهر غُلِب ، ومن حرص على ممنوع تعب ، فعلى ذلك فقد أوصيت عبد اللّه بطاعتك ، وبعثته على متابعتك ، وأوجرته محبتك ، ووجدت عنده من ذلك ظني به لك ، لا </w:t>
      </w:r>
      <w:bookmarkStart w:id="187" w:name="pg15611_150129"/>
    </w:p>
    <w:p>
      <w:pPr>
        <w:pStyle w:val="BookText"/>
        <w:rPr/>
      </w:pPr>
      <w:bookmarkEnd w:id="187"/>
      <w:r>
        <w:rPr>
          <w:rFonts w:ascii="Amiri" w:hAnsi="Amiri" w:eastAsia="Amiri" w:cs="Amiri"/>
          <w:color w:val="111111"/>
          <w:sz w:val="28"/>
          <w:sz w:val="28"/>
          <w:szCs w:val="28"/>
          <w:rtl w:val="true"/>
          <w:lang w:bidi="ar-SA"/>
        </w:rPr>
        <w:t xml:space="preserve">توتر قوسك إلاّ بعد الثقة بها ، وإذا أعجبتك فأنظر إلى سيتها ، ثم لا تفوّق إلاّ بعد العلم ، ولا تغرق في النزع إلاّ لتصيب ، وأنظر لا تطرف يمينك عينَك ، ولا تجنِ شمالك شينك ، ودّعني بآيات من آخر سورة الكهف </w:t>
      </w:r>
      <w:r>
        <w:rPr>
          <w:rStyle w:val="FootnoteAnchor"/>
          <w:rtl w:val="true"/>
        </w:rPr>
        <w:footnoteReference w:id="243"/>
      </w:r>
      <w:r>
        <w:rPr>
          <w:rFonts w:ascii="Amiri" w:hAnsi="Amiri" w:eastAsia="Amiri" w:cs="Amiri"/>
          <w:color w:val="111111"/>
          <w:sz w:val="28"/>
          <w:sz w:val="28"/>
          <w:szCs w:val="28"/>
          <w:rtl w:val="true"/>
          <w:lang w:bidi="ar-SA"/>
        </w:rPr>
        <w:t xml:space="preserve">، وقم إذا بدا لك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10159712_2142443653"/>
      <w:bookmarkStart w:id="189" w:name="_Toc67"/>
      <w:bookmarkEnd w:id="188"/>
      <w:r>
        <w:rPr>
          <w:rtl w:val="true"/>
        </w:rPr>
        <w:t xml:space="preserve">تعقيب ابن أبي الحديد على الوصية </w:t>
      </w:r>
      <w:r>
        <w:rPr>
          <w:rtl w:val="true"/>
        </w:rPr>
        <w:t>:</w:t>
      </w:r>
      <w:bookmarkEnd w:id="1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بعد ذكره الوصية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يستحسنون رأي العباس لعليّ عليه السلام في أن لا يدخل في أصحاب الشورى ، وأمّا أنّا فانّي أستحسنه إن قصد به معنى ، ولا أستحسنه إن قصد به معنى آخر ، وذلك لأنّه إن أجري بهذا الرأي إلى ترفّعه عليهم وعلوّ قدره عن أن يكون مماثلاً لهم ، أو أجري به إلى زهده في الإمارة ورغبته عن الولاية ، فكلّ هذا رأي حسن وصوابه ، وإن كان منزعه في ذلك إلى أنّك إن تركت الدخول معهم وانفردت بنفسك في دارك أو خرجت عن المدينة إلى بعض أموالك فإنّهم يطلبونك ويضربون إليك آباط الإبل حتى يولّوك الخلافة ، وهذا هو الظاهر من كلامه ، فليس هذا الرأي عندي بمستحسن ، </w:t>
      </w:r>
    </w:p>
    <w:p>
      <w:pPr>
        <w:pStyle w:val="BookText"/>
        <w:rPr/>
      </w:pPr>
      <w:r>
        <w:rPr>
          <w:rFonts w:ascii="Amiri" w:hAnsi="Amiri" w:eastAsia="Amiri" w:cs="Amiri"/>
          <w:color w:val="111111"/>
          <w:sz w:val="28"/>
          <w:sz w:val="28"/>
          <w:szCs w:val="28"/>
          <w:rtl w:val="true"/>
          <w:lang w:bidi="ar-SA"/>
        </w:rPr>
        <w:t>لأنّه لو فعل لولّوا عثمان أو واحداً منهم غيره ، ولم يكن عندهم من الرغبة إليه عليه السلام ما يبعثهم على طلبه ، بل كان تأخره عنهم قرّة أعينهم ، وواقعاً بإيثارهم ، فإنّ قريشاً كلّها كانت تبغضه أشد البغض ، ولو عمّر عمر نوح وتوصل إلى الخلافة بجميع أنواع التوصل كالزهد فيها تارة ، والمناشدة بفضائله تارة ، وبما فعله في ابتداء الأمر من إخراج زوجته وأطفاله ليلاً إلى بيوت الأنصار ، وبما اعتمده إذ ذاك من تخلّفه في بيته واظهار أنّه قد عكف على جمع القرآن ، وبسائر أنواع الحيل فيها لم تحصل له إلاّ بتجريد السيف كما فعله في آخر الأمر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ألوم العرب لا سيما قريشاً في بغضها له وانحرافها عنه ، فإنّه وترها وسفك دماءها ، وكشف القناع في منابذتها ، ونفوس العرب وأكبادها كما تعلم ، وليس الإسلام بمانع من بقاء الأحقاد في النفوس ، كما نشاهد اليوم عياناً ، والناس كالناس الأول ، والطبائع واحدة ، فأحسب أنّك كنت من سنتين أو ثلاث جاهلياً أو من بعض الروم وقد قتل واحد من المسلمين ابنك أو أخاك ثم أسلمت ، أكان اسلامك يُذهب عنك ما تجده من بغض ذلك القاتل وشنآنه ، كلا إنّ ذلك لغير ذاهب ، هذا إذا كان الإسلام صحيحاً والعقيدة محققة لا كإسلام كثير من العرب ، فبعضهم تقليداً ، وبعضهم للطمع والكسب ، وبعضهم خوفاً من السيف ، وبعضهم على طريق الحمية والإنتصار ، أو لعداوة قوم آخرين من أضداد الإسلام وأعدائه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كلّ دم أراقه رسول اللّه صلى اللّه عليه وآله وسلم بسيف عليّ عليه السلام وبسيف غيره ، فإنّ العرب بعد وفاته عليه السلام عصبت تلك الدماء بعليّ بن أبي طالب عليه السلام وحده ، لأنّه لم يكن في رهطه مَن يستحق في شرعهم وسنتهم وعادتهم أن يعصب به تلك الدماء إلاّ بعليّ وحده ، وهذه عادة العرب إذا قتل منها قتلى طالبت بتلك الدماء القاتل ، فإن مات أو تعذرت عليها مطالبته طالبت بها أمثل الناس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قوم من بني تميم أخاً لعمرو بن هند ، قال بعض أعدائه يحرض عمراً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عمراً بأن المرء لم يخلق صُباره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الأيام لايبقى لها إلاّ لحجاره</w:t>
      </w:r>
    </w:p>
    <w:p>
      <w:pPr>
        <w:pStyle w:val="BookText"/>
        <w:rPr/>
      </w:pPr>
      <w:r>
        <w:rPr>
          <w:rFonts w:ascii="Amiri" w:hAnsi="Amiri" w:eastAsia="Amiri" w:cs="Amiri"/>
          <w:color w:val="111111"/>
          <w:sz w:val="28"/>
          <w:sz w:val="28"/>
          <w:szCs w:val="28"/>
          <w:rtl w:val="true"/>
          <w:lang w:bidi="ar-SA"/>
        </w:rPr>
        <w:t xml:space="preserve">ها إنّ عجزة أمه بالسفح أسفل من أواره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الرياح خلال كشيحه وقد سلبوا أزاره</w:t>
      </w:r>
    </w:p>
    <w:p>
      <w:pPr>
        <w:pStyle w:val="BookText"/>
        <w:rPr/>
      </w:pPr>
      <w:r>
        <w:rPr>
          <w:rFonts w:ascii="Amiri" w:hAnsi="Amiri" w:eastAsia="Amiri" w:cs="Amiri"/>
          <w:color w:val="111111"/>
          <w:sz w:val="28"/>
          <w:sz w:val="28"/>
          <w:szCs w:val="28"/>
          <w:rtl w:val="true"/>
          <w:lang w:bidi="ar-SA"/>
        </w:rPr>
        <w:t>فاقتل زرارة لا أرى في القوم أمثل من زرارة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يقتل زرارة بن عدس رئيس بني تميم ، ولم يكن قاتلاً أخا الملك ولا حاضراً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أيام العرب ووقائعها ومقاتلها عرف ما ذكرناه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90" w:name="pg15611_150132"/>
    </w:p>
    <w:p>
      <w:pPr>
        <w:pStyle w:val="Heading4"/>
        <w:numPr>
          <w:ilvl w:val="3"/>
          <w:numId w:val="1"/>
        </w:numPr>
        <w:rPr/>
      </w:pPr>
      <w:bookmarkStart w:id="191" w:name="__RefHeading___Toc10159714_2142443653"/>
      <w:bookmarkStart w:id="192" w:name="_Toc68"/>
      <w:bookmarkEnd w:id="190"/>
      <w:bookmarkEnd w:id="191"/>
      <w:r>
        <w:rPr>
          <w:rtl w:val="true"/>
        </w:rPr>
        <w:t>محاورات ابن عباس مع عثمان</w:t>
      </w:r>
      <w:bookmarkEnd w:id="192"/>
    </w:p>
    <w:p>
      <w:pPr>
        <w:pStyle w:val="Heading5"/>
        <w:numPr>
          <w:ilvl w:val="4"/>
          <w:numId w:val="1"/>
        </w:numPr>
        <w:rPr/>
      </w:pPr>
      <w:bookmarkStart w:id="193" w:name="__RefHeading___Toc10159716_2142443653"/>
      <w:bookmarkStart w:id="194" w:name="_Toc69"/>
      <w:bookmarkEnd w:id="193"/>
      <w:r>
        <w:rPr>
          <w:rtl w:val="true"/>
        </w:rPr>
        <w:t xml:space="preserve">بين يدي المحاورة الأولى </w:t>
      </w:r>
      <w:r>
        <w:rPr>
          <w:rtl w:val="true"/>
        </w:rPr>
        <w:t>:</w:t>
      </w:r>
      <w:bookmarkEnd w:id="194"/>
    </w:p>
    <w:p>
      <w:pPr>
        <w:pStyle w:val="BookText"/>
        <w:rPr/>
      </w:pPr>
      <w:r>
        <w:rPr>
          <w:rFonts w:ascii="Amiri" w:hAnsi="Amiri" w:eastAsia="Amiri" w:cs="Amiri"/>
          <w:color w:val="111111"/>
          <w:sz w:val="28"/>
          <w:sz w:val="28"/>
          <w:szCs w:val="28"/>
          <w:rtl w:val="true"/>
          <w:lang w:bidi="ar-SA"/>
        </w:rPr>
        <w:t xml:space="preserve">نذكر ما روى الواقدي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عتاب عثمان لعليّ عليه السلام يوماً فقال له في بعض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للفرقة باباً ، فلعهدي بك وأنت تطيع عتيقاً وابن الخطاب طاعتك لرسول اللّه صلى اللّه عليه وآله وسلم ولستُ بدون واحد منهما ، وأنا أمسّ بك رحماً وأقرب إليك صهراً ، فإن كنت تزعم أنّ هذا الأمر جعله رسول اللّه صلى اللّه عليه وآله وسلم لك ، فقد رأيناك حين توفي نازعت ثمّ أقررت ، فإن كانا لم يركبا من الأمر جَداً فكيف أذعنت لهما بالبيعة وبخعت بالطاعة ، وإن كانا أحسنا فيما وليّا ولم أقصر عنهما في ديني وحسبي وقرابتي فكن لي كما كنت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 فمعاذ اللّه أن أفتح لها باباً وأسهّل إليها سبيلاً ، ولكني أنهاك عمّا ينهاك اللّه ورسوله عنه ، وأهديك إلى رشدك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عتيق وابن الخطاب ، فإن كانا أخذا ما جعله رسول اللّه صلى اللّه عليه وآله وسلم لي فأنت أعلم بذلك والمسلمون ، وما لي ولهذا الأمر وقد تركته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لا يكون حقي بل المسلمون فيه شرع ، فقد أصاب السهم الثغرة ، </w:t>
      </w:r>
      <w:bookmarkStart w:id="195" w:name="pg15611_150133"/>
    </w:p>
    <w:p>
      <w:pPr>
        <w:pStyle w:val="BookText"/>
        <w:rPr/>
      </w:pPr>
      <w:bookmarkEnd w:id="195"/>
      <w:r>
        <w:rPr>
          <w:rFonts w:ascii="Amiri" w:hAnsi="Amiri" w:eastAsia="Amiri" w:cs="Amiri"/>
          <w:color w:val="111111"/>
          <w:sz w:val="28"/>
          <w:sz w:val="28"/>
          <w:szCs w:val="28"/>
          <w:rtl w:val="true"/>
          <w:lang w:bidi="ar-SA"/>
        </w:rPr>
        <w:t>وأمّا أن يكون حقي دونهم ، فقد تركته لهم طبت به نفساً ، ونفضت يدي عنه استصلاحاً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التسوية بينك وبينهما ، فلست كأحدهما ، إنّهما وليا هذا الأمر فطلقا أنفسهما وأهلهما عنه ، وعُمتَ فيه وقومك عوم السابح في اللجة ، فارجع إلى اللّه أبا عمرو وأنظر هل بقي من عمرك إلاّ كظمء الحمار ، فحتى متى وإلى متى؟ ألا تنهى سفهاء بني أمية عن أعراض المسلمين وأبشارهم وأموالهم؟ واللّه لو ظلم عامل من عمالك حيث تغرب الشمس لكان أثمه مشتركاً بينه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 وافعل وأعزل من عمالي كلّ من تكرهه ويكرهه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أفترقا ، فصدّه مروان بن الحكم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يجتريء عليك الناس فلا تعزل أحداً منهم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0159718_2142443653"/>
      <w:bookmarkStart w:id="197" w:name="_Toc70"/>
      <w:bookmarkEnd w:id="196"/>
      <w:r>
        <w:rPr>
          <w:rtl w:val="true"/>
        </w:rPr>
        <w:t xml:space="preserve">المحاورة الثانية </w:t>
      </w:r>
      <w:r>
        <w:rPr>
          <w:rtl w:val="true"/>
        </w:rPr>
        <w:t>:</w:t>
      </w:r>
      <w:bookmarkEnd w:id="1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الزبير بن بكار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العصر يوماً ثمّ خرجت ، فإذا أنا بعثمان في أيام خلافته في بعض أزقة المدينة وحده ، فأتيته إجلالاً وتوقيراً لمكانه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المسجد ، فإن لم يكن الآن فيه فهو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منزله فليس فيه ، فابغه لنا في المسجد ، فتوجهنا إلى المسجد ، وإذا عليّ عليه السلام يخرج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أمس ذلك اليوم عند عليّ فذكر عثمان وتجرّمه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عباس إنّ من دوائه لقطع كلامه وترك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كيف لك بهذا ، فإن تركته ثمّ أرسل إليك فما أنت صانع؟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أعتلّ وأعتلّ فمن يضرّني؟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تراءينا له وهو خارج من المسجد ظهر منه من الالتفات والطلب للإنصراف ما أستبان لعثمان ، فنظر إليّ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ترى ابن خالنا يكره لقاءنا؟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وحقك ألزم وهو بالفضل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تقاربا رماه عثمان بالسلام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تدخل فإياك أردنا ، وإن تمض فإياك طلبنا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 فدخلا وأخذ عثمان بيده فأهوى به إلى القبلة فقصر عنها وجلس قبالتها ، فجلس عثمان إلى جانبه ، فنكصت عنهما ، فدعواني جميعاً فأتيتهما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عثمان وأثنى عليه وصلّى على رسوله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ابنّي خاليّ وابنيّ عمّي فإذ جمعتكما في النداء فأستجمعكما في الشكاية على رضائي عن أحدكما ووجدي على الآخر ، إنّي أستعذركما من أنفسكما وأسألكما فياتكما وأستوهبكما رجعتكما ، فواللّه لو غالبني الناس </w:t>
      </w:r>
    </w:p>
    <w:p>
      <w:pPr>
        <w:pStyle w:val="BookText"/>
        <w:rPr/>
      </w:pPr>
      <w:r>
        <w:rPr>
          <w:rFonts w:ascii="Amiri" w:hAnsi="Amiri" w:eastAsia="Amiri" w:cs="Amiri"/>
          <w:color w:val="111111"/>
          <w:sz w:val="28"/>
          <w:sz w:val="28"/>
          <w:szCs w:val="28"/>
          <w:rtl w:val="true"/>
          <w:lang w:bidi="ar-SA"/>
        </w:rPr>
        <w:t>ما أنتصرت إلاّ بكما ، ولو تهضّموني ما تعززت إلاّ بعزّكما ، ولقد طال هذا الأمر بيننا حتى تخوّفت أن يجوز قدره ويعظم الخطر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هاجني العدو عليكما وأغراني بكما ، فمنعني اللّه والرحم ممّا أراد ، وقد خلونا في مسجد رسول اللّه صلى اللّه عليه وآله وسلم وإلى جانب قبره ، وقد أحببت أن تظهرا لي رأيكما وما تنطويان لي عليه وتصدقا ، فإنّ الصدق أنجى وأسلم ، وأستغفر اللّه لي 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عليّ عليه السلام وأطرقت معه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فأجللته أن أتكلّم قبله ، وأمّا هو فأراد أن أجيب عنّي وعنه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أتتكلم أم أتكلم أنا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عني وعنك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فحمدت اللّه وأثنيت عليه ، وصلّيت على رسوله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 عمنا وعمتنا ، فقد سمعنا كلامك لنا وخلطك في الشكاية بيننا على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أحدنا ووجدك على الآخر ، وسنفعل في ذلك فنذمّك ونحمدك ، اقتداء منك بفعلك فينا ، فإنا نذمّ مثل تهمتك إيانا على ما اتهمتنا عليه بلا ثقة إلاّ ظنّاً ، ونحمد منك غير ذلك من مخالفتك عشيرتك ، ثمّ نستعذرك من نفسك استعذارك إيانا من أنفسنا ، ونستوهبك فياتك استيهابك إيانا فيأتنا ، ونسألك رجعتك مسألتك إيانا رجعتنا ، فإنّا معاً أيّما حمدت وذممت منّا كمثلك في أمر نفسك ، ليس بيننا فرق ولا إختلاف ، بل كلانا شريك صاحبه في رأيه وقوله ، فواللّه ما تعلمنا غير معذّرين فيما بيننا وبينك ، ولا تعرفنا غير قانتين عليك ولا تجدنا غير راجعين إليك ، </w:t>
      </w:r>
    </w:p>
    <w:p>
      <w:pPr>
        <w:pStyle w:val="BookText"/>
        <w:rPr/>
      </w:pPr>
      <w:r>
        <w:rPr>
          <w:rFonts w:ascii="Amiri" w:hAnsi="Amiri" w:eastAsia="Amiri" w:cs="Amiri"/>
          <w:color w:val="111111"/>
          <w:sz w:val="28"/>
          <w:sz w:val="28"/>
          <w:szCs w:val="28"/>
          <w:rtl w:val="true"/>
          <w:lang w:bidi="ar-SA"/>
        </w:rPr>
        <w:t>فنحن نسألك من نفسك مثل ما سألتنا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غالبني الناس ما أنتصرت إلاّ بكما ، أو تهضّموني ما تعزّزت إلاّ بعزّكما ، فأين بنا وبك عن ذلك ونحن وأنت كما قال أخو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بحتر ما رام نال وإن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نخض دونه غمرا من الغر رائمه</w:t>
      </w:r>
    </w:p>
    <w:p>
      <w:pPr>
        <w:pStyle w:val="BookText"/>
        <w:rPr/>
      </w:pPr>
      <w:r>
        <w:rPr>
          <w:rFonts w:ascii="IRNazanin" w:hAnsi="IRNazanin" w:eastAsia="IRNazanin"/>
          <w:color w:val="111111"/>
          <w:sz w:val="28"/>
          <w:sz w:val="28"/>
          <w:szCs w:val="28"/>
          <w:rtl w:val="true"/>
          <w:lang w:bidi="fa-IR"/>
        </w:rPr>
        <w:t xml:space="preserve">لنا ولهم منا ومنهم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عزّ مصعدات سلالمه</w:t>
      </w:r>
    </w:p>
    <w:p>
      <w:pPr>
        <w:pStyle w:val="BookText"/>
        <w:rPr/>
      </w:pPr>
      <w:r>
        <w:rPr>
          <w:rFonts w:ascii="Amiri" w:hAnsi="Amiri" w:eastAsia="Amiri" w:cs="Amiri"/>
          <w:color w:val="111111"/>
          <w:sz w:val="28"/>
          <w:sz w:val="28"/>
          <w:szCs w:val="28"/>
          <w:rtl w:val="true"/>
          <w:lang w:bidi="ar-SA"/>
        </w:rPr>
        <w:t>وأمّا قولك في هيج العدو إياك وإغرائه لك بنا ، فواللّه ما أتاك العدو من ذلك شيئاً إلاّ وقد أتانا بأعظم منه ، فمنعناه ما أراد ما منعك من مراقبة اللّه والرحم ، وما أبقيت أنت ونحن إلاّ على أدياننا وأعراضنا ومروآتنا ، ولقد لعمري طال بنا وبك هذا الأمر حتى تخوّفنا منه على أنفسنا وراقبنا منه ما راقبت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مساءلتك إيانا عن رأينا فيك وما ننطوي عليه لك ، فإنّا نخبرك أنّ ذلك إلى ما تحبّ لا يعلم واحد منّا من صاحبه إلاّ ذلك ، ولا يقبل منه غيره ، وكلانا ضامن على صاحبه ذلك وكفيل به ، وقد برّأت أحدنا وزكّيته وأنطقت الآخر وأسكته ، وليس السقيم منّا ممّا كرهت بأنطق من البري فيما ذكرت ، ولا البري منّا ممّا سخطت بأظهر من السقيم فيما وصفت ، فإمّا جمعتنا في الرضا وإمّا جمعتنا في السخط ، لنجازيك بمثل ما تفعل بنا في ذلك مكايلة الصاع بالصاع ، فقد أعلمناك رأينا وأظهرنا لك ذات أنفسنا </w:t>
      </w:r>
    </w:p>
    <w:p>
      <w:pPr>
        <w:pStyle w:val="BookText"/>
        <w:rPr/>
      </w:pPr>
      <w:r>
        <w:rPr>
          <w:rFonts w:ascii="Amiri" w:hAnsi="Amiri" w:eastAsia="Amiri" w:cs="Amiri"/>
          <w:color w:val="111111"/>
          <w:sz w:val="28"/>
          <w:sz w:val="28"/>
          <w:szCs w:val="28"/>
          <w:rtl w:val="true"/>
          <w:lang w:bidi="ar-SA"/>
        </w:rPr>
        <w:t xml:space="preserve">وصدقناك ،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أنجى وأسلم ، فأجب إلى ما دعوت إليه ، وأجلل عن النقص والغدر مسجد رسول اللّه صلى اللّه عليه وآله وسلم وموضع قبره ، وأصدق تنج وتسلم ، ونستغفر اللّه لنا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عليّ عليه السلام نظر هيبة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يبلغ رضاه فيما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ظهرت له قلوبنا وبدت له سرائرنا حتى رآها بعينه كما يسمع الخبر عنها بإذنه ما زال متجرّماً منتقماً ، واللّه ما أنا ملقى على وضمة ، وإنّي لمانع ما وراء ظهري ، وانّ هذا الكلام لمخالفة منه وسوء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حسن فواللّه إنّك لتعلم أنّ رسول اللّه صلى اللّه عليه وآله وسلم وصفني بغير ذلك يوم يقول وأنت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لقوماً سالمين لهم وانّ عثمان لمنهم ، إنّه لأحسنهم بهم ظنّاً ، وأنصحهم لهم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قوله صلى اللّه عليه وآله وسلم بفعلك ، وخالف ما أنت الآن عليه ، فقد قيل لك ما سمعت وهو كاف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 يا أبا الحسن؟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أثق ولا أظنك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وثقت وأنت ممن لا يخفر صاحبه ولا يكذّب لقيله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بأيديهما حتى تصافحا وتصالحا وتمازحا ، ونهضت عنهما فتشاورا وتآمرا وتذاكرا ، ثمّ افترقا ، فواللّه ما مرّت ثالثة حتى </w:t>
      </w:r>
      <w:bookmarkStart w:id="198" w:name="pg15611_150138"/>
    </w:p>
    <w:p>
      <w:pPr>
        <w:pStyle w:val="BookText"/>
        <w:rPr/>
      </w:pPr>
      <w:bookmarkEnd w:id="198"/>
      <w:r>
        <w:rPr>
          <w:rFonts w:ascii="Amiri" w:hAnsi="Amiri" w:eastAsia="Amiri" w:cs="Amiri"/>
          <w:color w:val="111111"/>
          <w:sz w:val="28"/>
          <w:sz w:val="28"/>
          <w:szCs w:val="28"/>
          <w:rtl w:val="true"/>
          <w:lang w:bidi="ar-SA"/>
        </w:rPr>
        <w:t xml:space="preserve">لقيني كلّ واحد منهما يذكر من صاحبه ما لا تبرك عليه الإبل ، فعلمت أن لا سبيل إلى صلحهما بعدها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0159720_2142443653"/>
      <w:bookmarkStart w:id="200" w:name="_Toc71"/>
      <w:bookmarkEnd w:id="199"/>
      <w:r>
        <w:rPr>
          <w:rtl w:val="true"/>
        </w:rPr>
        <w:t xml:space="preserve">المحاورة الثالثة </w:t>
      </w:r>
      <w:r>
        <w:rPr>
          <w:rtl w:val="true"/>
        </w:rPr>
        <w:t>:</w:t>
      </w:r>
      <w:bookmarkEnd w:id="200"/>
    </w:p>
    <w:p>
      <w:pPr>
        <w:pStyle w:val="BookText"/>
        <w:rPr/>
      </w:pPr>
      <w:r>
        <w:rPr>
          <w:rFonts w:ascii="Amiri" w:hAnsi="Amiri" w:eastAsia="Amiri" w:cs="Amiri"/>
          <w:color w:val="111111"/>
          <w:sz w:val="28"/>
          <w:sz w:val="28"/>
          <w:szCs w:val="28"/>
          <w:rtl w:val="true"/>
          <w:lang w:bidi="ar-SA"/>
        </w:rPr>
        <w:t xml:space="preserve">روى الزبير بن بكار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 عن عيسى بن داود ، عن رجاله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بنى عثمان داره بالمدينة أكثر الناس عليه في ذلك فبلغه ، فخطبنا في يوم جمعة ، ثمّ صلّى بنا ، ثمّ عاد إلى المنبر فحمد اللّه وأثنى عليه وصلّى على رسوله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النعمة إذا حدثت حدث لها حسّاد حسبها وأعداء قدرها ، وإنّ اللّه لم يحدث لنا نعماً ليحدث لها حسّاد عليها ومنافسون فيها ، ولكنه قد كان من بناء منزلنا هذا ما كان إرادة جمع المال فيه وضم القاصية إليه ، فأتانا عن أناس منكم أنّهم يقولون أخذ فيأنا وأنفق شيأنا وأستأثر بأموالنا ، يمشون خمراً ، وينطقون سرّاً ، كأنّا غيّب عنهم ، وكأنّهم يهابون مواجهتنا ، معرفة منهم بدحوض حجتهم ، فإذا غابوا عنا يروح بعضهم إلى بعض يذكرنا ، وقد وجدوا على ذلك أعواناً من نظرائهم ، ومؤازرين من شبهائهم ، فبُعداً بُعداً ، ورغماً رغماً ، ثمّ أنشد بيتين كأنّه يوميء فيهما إلى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توقّد بنار أينما كنت وأشتعل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تشط فيقضي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ولا تدعى إذا كنت نائياً </w:t>
      </w:r>
    </w:p>
    <w:p>
      <w:pPr>
        <w:pStyle w:val="BookText"/>
        <w:rPr/>
      </w:pPr>
      <w:r>
        <w:rPr>
          <w:rFonts w:ascii="Amiri" w:hAnsi="Amiri" w:eastAsia="Amiri" w:cs="Amiri"/>
          <w:color w:val="111111"/>
          <w:sz w:val="28"/>
          <w:sz w:val="28"/>
          <w:szCs w:val="28"/>
          <w:rtl w:val="true"/>
          <w:lang w:bidi="ar-SA"/>
        </w:rPr>
        <w:t>ما لي ولفيئكم وأخذ مالكم ، ألست من أكثر قريش مالاً وأظهرهم من اللّه نعمة؟ ألم أكن على ذلك قبل الإسلام وبعده؟</w:t>
      </w:r>
    </w:p>
    <w:p>
      <w:pPr>
        <w:pStyle w:val="BookText"/>
        <w:rPr/>
      </w:pPr>
      <w:r>
        <w:rPr>
          <w:rFonts w:ascii="Amiri" w:hAnsi="Amiri" w:eastAsia="Amiri" w:cs="Amiri"/>
          <w:color w:val="111111"/>
          <w:sz w:val="28"/>
          <w:sz w:val="28"/>
          <w:szCs w:val="28"/>
          <w:rtl w:val="true"/>
          <w:lang w:bidi="ar-SA"/>
        </w:rPr>
        <w:t>وهبوني بنيت منزلاً من بيت المال أليس هو لي ولكم؟ ألم أقم أموركم ، وأني من وراء حاجاتكم؟ فما تفقدون من حقوقكم شيئاً؟ فلم لا أصنع في الفضل ما أحببت؟ فلِمَ كنت إماماً إذاً؟</w:t>
      </w:r>
    </w:p>
    <w:p>
      <w:pPr>
        <w:pStyle w:val="BookText"/>
        <w:rPr/>
      </w:pPr>
      <w:r>
        <w:rPr>
          <w:rFonts w:ascii="Amiri" w:hAnsi="Amiri" w:eastAsia="Amiri" w:cs="Amiri"/>
          <w:color w:val="111111"/>
          <w:sz w:val="28"/>
          <w:sz w:val="28"/>
          <w:szCs w:val="28"/>
          <w:rtl w:val="true"/>
          <w:lang w:bidi="ar-SA"/>
        </w:rPr>
        <w:t xml:space="preserve">ألا وإنّ من أعجب العجب أنّه بلغني عنكم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لنفعلن به ولنفعلن ، فبمن تفعلون؟ لله آباؤكم ، أبنقد البقاع أم بفقع القاع؟ ألست أحراكم إن دعا أن يجاب؟ وأقمنكم إن أمر أن يطاع؟ لهفي على بقائي فيكم بعد أصحابي ، وحياتي فيكم بعد أترابي ، يا ليتني تقدمت قبل هذا ، لكني لا أحبّ خلاف ما أحبّه اللّه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 فإنّ الصادق المصدّق محمداً صلى اللّه عليه وآله وسلم قد حدثني بما هو كائن من أمري وأمركم ، وهذا بدء ذلك وأوّله ، فكيف الهرب ممّا حتم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عليه السلام قد بشّرني في آخر حديثه بالجنة دونكم إذا شئتم ، فلا أفلح من ندم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بالنزول فبصر عليّ بن أبي طالب عليه السلام ومعه عمّار بن ياسر رضي اللّه عنه وناس من أهل هواه يتناجون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أيهاً اسراراً لا جهاراً ، أما والذي نفسي بيده ما أحنق على جرة ولا أوتى على ضعف مرّة ، ولولا النظر لي ولكم والرفق بي وبكم لعاجلتكم فقد أغتررتم ، وأقلتم من أنفسكم ، ثمّ رفع يديه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حبّي للعافية فألبسنيها ، وإيثاري للسلامة فاتنيها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عن عليّ عليه السلام ، وقام عدي بن الخيار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اللّه عليك يا أمير المؤمنين النعمة وزادك في الكرامة ، واللّه لأن تُحسد أفضل من أن تَحسِد ، ولأن تُنافس أجل من أن تنافِس ، أنت واللّه في حبنا الصميم ومنصبنا الكريم ، إن دعوت أُجبت ، وأن أمرت أُطعت ، فقل نفعل وأدع 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الخيرة والشورى إلى أصحاب رسول اللّه صلى اللّه عليه وآله وسلم ليختاروا لهم ولغيرهم ، وأنّهم ليرون مكانك ويعرفون مكان غيرك ، فاختاروك منيبين طائعين غير مكرهين ولا مجبرين ، ما غيّرت ولا فارقت ولا بدّلت ولا خالفت ، فعلام يقدمون عليك ، وهذا رأيهم فيك ، أنت واللّه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إليك فما للحسود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طلابك تحت العثار</w:t>
      </w:r>
    </w:p>
    <w:p>
      <w:pPr>
        <w:pStyle w:val="BookText"/>
        <w:rPr/>
      </w:pPr>
      <w:r>
        <w:rPr>
          <w:rFonts w:ascii="Amiri" w:hAnsi="Amiri" w:eastAsia="Amiri" w:cs="Amiri"/>
          <w:color w:val="111111"/>
          <w:sz w:val="28"/>
          <w:sz w:val="28"/>
          <w:szCs w:val="28"/>
          <w:rtl w:val="true"/>
          <w:lang w:bidi="ar-SA"/>
        </w:rPr>
        <w:t xml:space="preserve">حكمتَ فما جُرت في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فحكمك بالحقّ بادي المنار</w:t>
      </w:r>
    </w:p>
    <w:p>
      <w:pPr>
        <w:pStyle w:val="BookText"/>
        <w:rPr/>
      </w:pPr>
      <w:r>
        <w:rPr>
          <w:rFonts w:ascii="Amiri" w:hAnsi="Amiri" w:eastAsia="Amiri" w:cs="Amiri"/>
          <w:color w:val="111111"/>
          <w:sz w:val="28"/>
          <w:sz w:val="28"/>
          <w:szCs w:val="28"/>
          <w:rtl w:val="true"/>
          <w:lang w:bidi="ar-SA"/>
        </w:rPr>
        <w:t xml:space="preserve">فإن يسبعوك فسراً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بسيفك كلّ الجهار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عثمان فأتى منزله ، وأتاه الناس وفيهم ابن عباس ، فلمّا أخذوا مجالسهم أقبل على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يا بن عباس؟ ما أغراكم بي وأولعكم بتعقّب أمري؟ أتنقمون عليّ أمر العامة ، أتيت من وراء حقوقهم أم أمركم ، فقد جعلتهم يتمنون منزلتكم ، لا واللّه لكن الحسد والبغي وتثوير الشر وإحياء الفتن ، واللّه لقد ألقى النبيّ صلى اللّه عليه وآله وسلم إليَّ ذلك ، وأخبرني عن أهله واحداً واحداً ، واللّه ما كذبت ولا أنا بمكذوب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أمير المؤمنين ، فواللّه ما عهدتك جَهِراً </w:t>
      </w:r>
    </w:p>
    <w:p>
      <w:pPr>
        <w:pStyle w:val="BookText"/>
        <w:rPr/>
      </w:pPr>
      <w:r>
        <w:rPr>
          <w:rFonts w:ascii="Amiri" w:hAnsi="Amiri" w:eastAsia="Amiri" w:cs="Amiri"/>
          <w:color w:val="111111"/>
          <w:sz w:val="28"/>
          <w:sz w:val="28"/>
          <w:szCs w:val="28"/>
          <w:rtl w:val="true"/>
          <w:lang w:bidi="ar-SA"/>
        </w:rPr>
        <w:t>بسرّك ، ولا مظهراً ما في نفسك ، فما الذي هيّجك وثوّرك؟ إنّا لم يولعنا بك أمر ، ولم نتعقب أمرك بشيء ، أُتيت بالكذب وتُسوّق عليك بالباطل ، واللّه ما نقمنا عليك لنا ولا للعامة ، قد أوتيت من وراء حقوقنا وحقوقهم ، وقضيت ما يلزمك لنا ولهم ، فأمّا الحسد والبغي وتثوير الفتن وإحياء الشرّ فمتى رضيت به عترة النبيّ وأهل بيته ، كيف وهم منه واليه ، على دين اللّه يثورون الشر؟ أم على اللّه يحيون الفتن؟ كلا ليس البغي ولا الحسد من طباعهم ، فاتئد يا أمير المؤمنين وأبصر أمرك وأمسك عليك ، فإنّ حالتك الأولى خير من حالتك الأخرى ، لعمري إن كنت لأثيراً عند رسول اللّه وإن كان ليفضي إليك بسره ما يطويه عن غيرك ولا كذبت ولا أنت بمكذوب ، أخسىء الشيطان عنك ولا يركبك ، وأغلب غضَبك ولا يغلبك ، فما دعاك إلى هذا الأمر الذي كان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يكذب مبلّغك؟</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بثقة من بلّغ وأغرى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ألله انّك ما تعلم من عليّ ما شكوت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إلاّ أن يقول كما يقول الناس ينقم كما ينقمون ، فمن أغراك به وأولعك بذكره دونهم؟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آفتي من أعظم من الداء الذي ينصب نفسه لرأس </w:t>
      </w:r>
    </w:p>
    <w:p>
      <w:pPr>
        <w:pStyle w:val="BookText"/>
        <w:rPr/>
      </w:pPr>
      <w:r>
        <w:rPr>
          <w:rFonts w:ascii="Amiri" w:hAnsi="Amiri" w:eastAsia="Amiri" w:cs="Amiri"/>
          <w:color w:val="111111"/>
          <w:sz w:val="28"/>
          <w:sz w:val="28"/>
          <w:szCs w:val="28"/>
          <w:rtl w:val="true"/>
          <w:lang w:bidi="ar-SA"/>
        </w:rPr>
        <w:t>الأمر وهو عليّ ابن عمك ، وهذا واللّه كلّه من نكده وشؤمه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استثن يا أمير المؤمنين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يا بن عباس الإسلام والرحم فقد واللّه غُلبت وابتليت بكم ، واللّه لوددت أنّ هذا الأمر كان صار إليكم دوني ، فحملتموه عنّي وكنت أحد أعوانكم عليه ، إذاً واللّه لوجدتموني لكم خيراً ممّا وجدتكم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 الأمر لكم ولكن قومكم دفعوكم عنه وأختزلوه دونكم ، فواللّه ما أدري أرفعوه عنكم ، أم رفعوكم عنه؟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فإنّا ننشدك اللّه والإسلام والرحم مثل ما نشدتنا أن تطمع فينا وفيك عدواً ، وتشمت بنا وبك حسوداً ، إنّ أمرك إليك ما كان قولاً ، فإذا صار فعلاً فليس إليك ولا في يديك ، وإنّا واللّه لنخالفنّ إن خولفنا ولننازعنّ إن نوزعنا ، وما تمنيك أن يكون الأمر صار إلينا دونك إلاّ أن يقول قائل منا ما يقوله الناس ، ويعيب كما عابوا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صرف قومنا عنا الأمر ، فعن حسدٍ قد واللّه عرفته ، وبغيٍ قد واللّه علمتَه ، فاللّه بيننا وبين قومنا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أرفعوه عنا أم رفعونا عنه ، فلعمري إنّك لتعرف إنّه لو صار إلينا هذا الأمر ما ازددنا به فضلاً إلى فضلنا ، ولا قدراً إلى قدرنا ، وإنّا لأهل الفضل وأهل القدر ، وما فضل فاضل إلاّ بفضلنا ، ولا سبق سابق إلاّ بسبقنا ، ولولا هدينا ما أهتدى أحد ، ولا أبصروا من عمىً ولا قصدوا من خور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يا بن عباس يأتيني عنكم ما يأتيني ، هبوني كنت بعيداً ما كان لي من الحقّ عليكم أن أراقب وأن أناظر ، بلى ورب الكعبة ، ولكن الفرقة سهّلت لكم القول فيّ وتقدّمت لكم إلى الإسراع إليَّ ،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حتى ألقى عليّاً ، ثمّ أحمل إليك على قدر ما 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فقد فعلت ، وطالما طلبت فلا أطلب ولا أجاب ولا أعتب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عليّاً وإذا به من الغضب والتلظي أضعاف ما بعثمان ، فأردت تسكينه فأمتنع ، فأتيت منزلي وأغلقت بابي وأعتزلتهما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عثمان فأرسل إليَّ فأتيته وقد هدأ غضبه ، فنظر إليّ ثمّ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أبطأ بك عنا؟ إنّ تركك العَود إلينا لدليل على ما رأيت عند صاحبك ، وعرفت من حاله فاللّه بيننا وبينه خذ بنا في غير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عثمان بعد ذلك إذا أتاه عن عليّ فأردت التكذيب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الجمعة أبطأت عنا وتركتَ العود إلينا ، فلا أدري كيف أردّ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01" w:name="pg15611_150144"/>
    </w:p>
    <w:p>
      <w:pPr>
        <w:pStyle w:val="Heading5"/>
        <w:numPr>
          <w:ilvl w:val="4"/>
          <w:numId w:val="1"/>
        </w:numPr>
        <w:rPr/>
      </w:pPr>
      <w:bookmarkStart w:id="202" w:name="__RefHeading___Toc10159722_2142443653"/>
      <w:bookmarkStart w:id="203" w:name="_Toc72"/>
      <w:bookmarkEnd w:id="201"/>
      <w:bookmarkEnd w:id="202"/>
      <w:r>
        <w:rPr>
          <w:rtl w:val="true"/>
        </w:rPr>
        <w:t xml:space="preserve">المحاورة الرابعة </w:t>
      </w:r>
      <w:r>
        <w:rPr>
          <w:rtl w:val="true"/>
        </w:rPr>
        <w:t>:</w:t>
      </w:r>
      <w:bookmarkEnd w:id="203"/>
    </w:p>
    <w:p>
      <w:pPr>
        <w:pStyle w:val="BookText"/>
        <w:rPr/>
      </w:pPr>
      <w:r>
        <w:rPr>
          <w:rFonts w:ascii="Amiri" w:hAnsi="Amiri" w:eastAsia="Amiri" w:cs="Amiri"/>
          <w:color w:val="111111"/>
          <w:sz w:val="28"/>
          <w:sz w:val="28"/>
          <w:szCs w:val="28"/>
          <w:rtl w:val="true"/>
          <w:lang w:bidi="ar-SA"/>
        </w:rPr>
        <w:t xml:space="preserve">روى الزبير بن بكار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منزلي سحراً أسابق إلى المسجد وأطلب الفضيلة ، فسمعت خلفي حساً وكلاماً ، فتسمعته فإذا حس عثمان وهو يدعو ولا يرى أنّ أحداً يسمعه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نيّتي فأعنّي عليهم ، وتعلم الذين أبتليت بهم من ذوي رحمي وقرابتي فأصلحني لهم وأصلحهم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من خطوتي وأسرع في مشيته فألتقينا فسلّم فرددت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ليلتنا هذه أطلب الفضل والمسابقة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أخرجني ما أخرجك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سابقت إلى الخير إنّك لمن سابقين مباركين ، وإنّي لأحبّكم وأتقرب إلى اللّه بحبّكم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أمير المؤمنين إنّا لنحبّك ونعرف سابقتك وسنّك وقرابتك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فما لي ولابن عمك وابن خالي؟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عمومتي وبني أخوالك؟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تسأل مسألة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عمومتي من بني خؤلتك كثير فأيّهم تعني؟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لا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ما أعلم منه إلاّ خيراً ولا أعرف له إلاّ </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بالحري أن يستر دونك ما يظهره لغيرك ، ويقبض عنك ما يبسط به إلى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ورمينا بعمّار بن ياسر فسلّم فرددت عليه سلامه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وسلّم بكنيته ولم يسلّم عليه بالخلافة ،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كنتم فيه فقد سمعت ذرواً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مظلوم غافل وظالم متجاهل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شنئاننا وأتباعهم ، وأيم اللّه إنّ اليد عليك منبسطة ، وإنّ السبيل إليك لسهلة ، ولولا إيثار العافية ولمّ الشعث لزجرتك زجرة تكفي ما مضى وتمنع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أعتذر من حبّي عليّاً وما اليد بمنبسطة ولا السبيل بسهلة ، إنّي لازم حجة ومقيم على سنّة ، وأمّا إيثارك العافية ولمّ الشعث فلازم لك ذلك ، وأمّا زجري فأمسك عنه فقد كفاك معلّمي 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ما علمت من أعوان الشر الحاضين عليه ، الخذلة عند الخير والمثبطين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عثمان فقد سمعتَ رسول اللّه صلى اللّه عليه وآله وسلم يصفني بغير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دخلت عليه منصرفه عن الجمعة وليس عنده غيرك ، وقد ألقى ثيابه وقعد في فضله ، فقبّلت صدره ونحره وجبهته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لتحبّنا وإنّا لنحبّك ، وإنّك لمن الأعوان على الخير المثبّطين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غيّرت وبدّلت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عمّار يده يدعو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غيّر فغيّر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المسجد ، فأهوى عمّار إلى مصلاه ومضيت مع عثمان إلى القبلة ، فدخل المحراب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تلبث عليّ إذا أنصرفنا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عمّار وحدي 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بلغ بي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أصعبتَ به وأصعب بك ، وإنّ له لسنّه وفضله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ذلك ، ولكن لا حقّ لمن 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عثمان وأنصرفت معه يتوكأ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ما قال عمّار؟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فسرّني ذلك وساءني ، أمّا مساءته إياي فما بلغ بك ، وأمّا مسرّته لي فحملك واحتمالك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فارقني منذ أيام على المقاربة ، وأنّ عماراً آتيه فقائل له وقائل ، فأبدره إليه فإنّك أوثق عنده منه وأصدق قولاً ، فألق الأمر إليه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وأنصرفت أريد عليّاً عليه السلام في المسجد فإذا هو خارج منه ، فلمّا رآني تفجّع لي من فوت الصلاة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خرجت مع أمير المؤمنين ، ثمّ أقتصصت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عباس إنّه ليقرف قرحة ليحورنّ عليه ألمها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سنّه وسابقته وقرابته وصهره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له ولكن لا حقّ لمن لا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رهقنا عمّار فبشّ به عليّ وتبسّم في وجهه وسأله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هل ألقيت إليه ما كنّا فيه؟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إذاً لقد قلت بلسان عمّار ونطقت بهواه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الحقّ جهدي ، ولا ذلك من فعلي ، وإنّك لتعلم أيّ الحظين أحبّ إليَّ ، وأيّ الحقين أوجب عليَّ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عليّ أنّ عند عمّار غير ما ألقيت إليه ، فأخذ بيده وترك يدي ، فعلمت إنّه يكره مكاني ، فتخلّفت عنهما وأنشعب بنا الطريق فسلكاه ولم يدعني ، فأنطلقت إلى منزلي ، فإذا رسول عثمان يدعوني فأتيته ، فأجد ببابه مروان وسعيد بن العاص في رجال من بني أمية ، فأذن لي وألطفني وقرّبني وأدنى مجلسي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فأخبرته الخبر على وجهه ، وما قال الرجل وقلت له ، وكتمته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ليقرف قرحة ليحورنّ عليه ألمها ، </w:t>
      </w:r>
      <w:bookmarkStart w:id="204" w:name="pg15611_150148"/>
    </w:p>
    <w:p>
      <w:pPr>
        <w:pStyle w:val="BookText"/>
        <w:rPr/>
      </w:pPr>
      <w:bookmarkEnd w:id="204"/>
      <w:r>
        <w:rPr>
          <w:rFonts w:ascii="Amiri" w:hAnsi="Amiri" w:eastAsia="Amiri" w:cs="Amiri"/>
          <w:color w:val="111111"/>
          <w:sz w:val="28"/>
          <w:sz w:val="28"/>
          <w:szCs w:val="28"/>
          <w:rtl w:val="true"/>
          <w:lang w:bidi="ar-SA"/>
        </w:rPr>
        <w:t>إبقاءً عليه وإجلالاً له ، وذكرت مجيء عمّار وبشّ عليّ له وظن عليّ أن قِبلَه غير ما ألقيت عليه ، وسلوكهما حيث 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فأستقبل القبلة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والأرض عالم الغيب والشهادة الرحمن الرحيم أصلح لي عليّاً وأصلحني له ، أمّن يا بن عباس ، فأمّنت ، ثمّ تحدثنا طويلاً وفارقته وأتيت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0159724_2142443653"/>
      <w:bookmarkStart w:id="206" w:name="_Toc73"/>
      <w:bookmarkEnd w:id="205"/>
      <w:r>
        <w:rPr>
          <w:rtl w:val="true"/>
        </w:rPr>
        <w:t xml:space="preserve">المحاورة الخامسة </w:t>
      </w:r>
      <w:r>
        <w:rPr>
          <w:rtl w:val="true"/>
        </w:rPr>
        <w:t>:</w:t>
      </w:r>
      <w:bookmarkEnd w:id="206"/>
    </w:p>
    <w:p>
      <w:pPr>
        <w:pStyle w:val="BookText"/>
        <w:rPr/>
      </w:pPr>
      <w:r>
        <w:rPr>
          <w:rFonts w:ascii="Amiri" w:hAnsi="Amiri" w:eastAsia="Amiri" w:cs="Amiri"/>
          <w:color w:val="111111"/>
          <w:sz w:val="28"/>
          <w:sz w:val="28"/>
          <w:szCs w:val="28"/>
          <w:rtl w:val="true"/>
          <w:lang w:bidi="ar-SA"/>
        </w:rPr>
        <w:t xml:space="preserve">ذكر 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عثمان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إكفني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ليس بالرجل يُرى له ، ولكنه يرى لنفسه ، فأرسلني إليه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فليخرج إلى ماله بينبع فلا أغتمّ به ولا يغتمّ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عليّاً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اتخذني عثمان إلاّ ناضحاً ، 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به أنّى أداوي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فيَدوى فلا مُلّ الدواء ولا الداء</w:t>
      </w:r>
    </w:p>
    <w:p>
      <w:pPr>
        <w:pStyle w:val="BookText"/>
        <w:rPr/>
      </w:pPr>
      <w:r>
        <w:rPr>
          <w:rFonts w:ascii="Amiri" w:hAnsi="Amiri" w:eastAsia="Amiri" w:cs="Amiri"/>
          <w:color w:val="111111"/>
          <w:sz w:val="28"/>
          <w:sz w:val="28"/>
          <w:szCs w:val="28"/>
          <w:rtl w:val="true"/>
          <w:lang w:bidi="ar-SA"/>
        </w:rPr>
        <w:t>أما واللّه أنّه ليختبر القوم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عثمان فحدثته الحديث كلّه إلاّ البيت الذي أنشده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ليختبر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به أنّى أداوي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فيَدوى فلا مُلّ الدواء ولا الداء</w:t>
      </w:r>
    </w:p>
    <w:p>
      <w:pPr>
        <w:pStyle w:val="BookText"/>
        <w:rPr/>
      </w:pP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أنصرني ، يا رحيم أنصرني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إلى ينبع ، فكتب إليه عثمان حين أشتد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 السيل الزُبى ، وجاوز الحزام الطبيين ، وطمع فيّ من كان يضعف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لم يفخر عليك كفاخر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ولم يغلبك مثلُ مغلّبِ</w:t>
      </w:r>
    </w:p>
    <w:p>
      <w:pPr>
        <w:pStyle w:val="BookText"/>
        <w:rPr/>
      </w:pPr>
      <w:r>
        <w:rPr>
          <w:rFonts w:ascii="Amiri" w:hAnsi="Amiri" w:eastAsia="Amiri" w:cs="Amiri"/>
          <w:color w:val="111111"/>
          <w:sz w:val="28"/>
          <w:sz w:val="28"/>
          <w:szCs w:val="28"/>
          <w:rtl w:val="true"/>
          <w:lang w:bidi="ar-SA"/>
        </w:rPr>
        <w:t xml:space="preserve">فأقبل إليَّ على أيّ أمر يك أحببت،وكن لي أم عليَّ ، صديقاً كنت أم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فأدركني ولمّا أمزّق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وجاء في أنساب الأشراف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 xml:space="preserve"> تحـ إحسان عباس بيروت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قد استولى على أمر الناس في الحصار فبعث عثمان عبد اللّه بن الحارث بن نوفل بن الحارث بن عبد المطلب إلى عليّ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حديث أبي مخنف قال صلّى عليّ بالناس يوم النحر وعثمان محصور فبعث عثمان ببيت 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الحديث في محله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الشريف الرضي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عليه السلام قال لعبد اللّه بن عباس وقد جاءه برسالة من عثمان وهو محصور </w:t>
      </w:r>
      <w:bookmarkStart w:id="207" w:name="pg15611_150150"/>
    </w:p>
    <w:p>
      <w:pPr>
        <w:pStyle w:val="BookText"/>
        <w:rPr/>
      </w:pPr>
      <w:bookmarkEnd w:id="207"/>
      <w:r>
        <w:rPr>
          <w:rFonts w:ascii="Amiri" w:hAnsi="Amiri" w:eastAsia="Amiri" w:cs="Amiri"/>
          <w:color w:val="111111"/>
          <w:sz w:val="28"/>
          <w:sz w:val="28"/>
          <w:szCs w:val="28"/>
          <w:rtl w:val="true"/>
          <w:lang w:bidi="ar-SA"/>
        </w:rPr>
        <w:t>يسأله فيها الخروج إلى ماله بينبع ليقل هتف الناس بأسمه للخلافة ، بعد أن كان سأله مثل ذلك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يريد عثمان إلاّ أن يجعلني جملاً ناضحاً بالغَرب ، أقبل وأدبر ، بعث إليَّ أن أخرج ، ثمّ بعث إليَّ أن أقدم ، ثمّ هو الآن يبعث إليَّ أن أخرج ، واللّه لقد دفعت عنه حتى خشيت أن أكون آثماً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0159726_2142443653"/>
      <w:bookmarkStart w:id="209" w:name="_Toc74"/>
      <w:bookmarkEnd w:id="208"/>
      <w:r>
        <w:rPr>
          <w:rtl w:val="true"/>
        </w:rPr>
        <w:t xml:space="preserve">المحاورة السادسة </w:t>
      </w:r>
      <w:r>
        <w:rPr>
          <w:rtl w:val="true"/>
        </w:rPr>
        <w:t>:</w:t>
      </w:r>
      <w:bookmarkEnd w:id="209"/>
    </w:p>
    <w:p>
      <w:pPr>
        <w:pStyle w:val="BookText"/>
        <w:rPr/>
      </w:pPr>
      <w:r>
        <w:rPr>
          <w:rFonts w:ascii="Amiri" w:hAnsi="Amiri" w:eastAsia="Amiri" w:cs="Amiri"/>
          <w:color w:val="111111"/>
          <w:sz w:val="28"/>
          <w:sz w:val="28"/>
          <w:szCs w:val="28"/>
          <w:rtl w:val="true"/>
          <w:lang w:bidi="ar-SA"/>
        </w:rPr>
        <w:t xml:space="preserve">سأل عثمان عبد اللّه بن عباس عن رأيه فيه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عمي ويابن خالي إنّه لم يبلغني في أمري شيء أحبه ولا أكرهه ، عليّ ولا لي ، وقد علمتُ أنّك رأيت بعض ما رأى الناس ، فمنعك عقلك وحلمك من أن تظهر ما أظهروا ، وقد أحببت أن تعلمني رأيك فيما بيني وبينك؟</w:t>
      </w:r>
    </w:p>
    <w:p>
      <w:pPr>
        <w:pStyle w:val="BookText"/>
        <w:rPr/>
      </w:pPr>
      <w:r>
        <w:rPr>
          <w:rFonts w:ascii="Amiri" w:hAnsi="Amiri" w:eastAsia="Amiri" w:cs="Amiri"/>
          <w:color w:val="111111"/>
          <w:sz w:val="28"/>
          <w:sz w:val="28"/>
          <w:szCs w:val="28"/>
          <w:rtl w:val="true"/>
          <w:lang w:bidi="ar-SA"/>
        </w:rPr>
        <w:t>فاعتذر ابن عباس ، فأبى عثمان عليه إلاّ أن يقول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ابتليتني بعد العافية ، وأدخلتني في الضيق بعد السعة ، واللّه إنّ رأيي لك أن يُجلّ سنّك ، ويُعرَف قدرَك وسابقتُك ، واللّه لوددت أنّك لم تفعل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الخليفتان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شيئاً تركاه لما رأيا أنّه ليس لهما ، علمتَ أنه ليس لك كما لم يكن لهما ، وإن كان ذلك لهما فتركاه خيفة أن ينال منهما مثل الذي نَيل منك ، تركتَه لما تركاه له ، ولم يكونا أحق بإكرام أنفسهما منك</w:t>
      </w:r>
      <w:r>
        <w:rPr>
          <w:rFonts w:eastAsia="Amiri" w:cs="Amiri" w:ascii="Amiri" w:hAnsi="Amiri"/>
          <w:color w:val="111111"/>
          <w:sz w:val="28"/>
          <w:szCs w:val="28"/>
          <w:rtl w:val="true"/>
          <w:lang w:bidi="ar-SA"/>
        </w:rPr>
        <w:t xml:space="preserve">. </w:t>
      </w:r>
      <w:bookmarkStart w:id="210" w:name="pg15611_150151"/>
    </w:p>
    <w:p>
      <w:pPr>
        <w:pStyle w:val="BookText"/>
        <w:rPr/>
      </w:pPr>
      <w:bookmarkEnd w:id="210"/>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عليَّ بهذا قبل أن أفعل ما فعلت؟</w:t>
      </w:r>
    </w:p>
    <w:p>
      <w:pPr>
        <w:pStyle w:val="BookText"/>
        <w:rPr/>
      </w:pPr>
      <w:r>
        <w:rPr>
          <w:rFonts w:ascii="Amiri" w:hAnsi="Amiri" w:eastAsia="Amiri" w:cs="Amiri"/>
          <w:color w:val="111111"/>
          <w:sz w:val="28"/>
          <w:sz w:val="28"/>
          <w:szCs w:val="28"/>
          <w:rtl w:val="true"/>
          <w:lang w:bidi="ar-SA"/>
        </w:rPr>
        <w:t xml:space="preserve">فقال ابن عباس باستغراب وتعجب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بأنّك تفعل ذلك قبل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صمتاً حتى ترى رأيي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0159728_2142443653"/>
      <w:bookmarkStart w:id="212" w:name="_Toc75"/>
      <w:bookmarkEnd w:id="211"/>
      <w:r>
        <w:rPr>
          <w:rtl w:val="true"/>
        </w:rPr>
        <w:t xml:space="preserve">المحاورة السابعة </w:t>
      </w:r>
      <w:r>
        <w:rPr>
          <w:rtl w:val="true"/>
        </w:rPr>
        <w:t>:</w:t>
      </w:r>
      <w:bookmarkEnd w:id="212"/>
    </w:p>
    <w:p>
      <w:pPr>
        <w:pStyle w:val="BookText"/>
        <w:rPr/>
      </w:pPr>
      <w:r>
        <w:rPr>
          <w:rFonts w:ascii="Amiri" w:hAnsi="Amiri" w:eastAsia="Amiri" w:cs="Amiri"/>
          <w:color w:val="111111"/>
          <w:sz w:val="28"/>
          <w:sz w:val="28"/>
          <w:szCs w:val="28"/>
          <w:rtl w:val="true"/>
          <w:lang w:bidi="ar-SA"/>
        </w:rPr>
        <w:t xml:space="preserve">أخرج ابن عساكر في تاريخه في ترجمة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بعث إلى ابن عباس وهو محصور ، فأتاه وعنده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أما ترى إلى ابن عمك ، كان هذا الأمر في بني تيم وعدي فرضي وسلّم ، حتى إذا صار الأمر إلى ابن عمه بغانا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واللّه ما زال عن الحق ولا يزول ، ولو أنّ حسناً وحسيناً بغيا في دين اللّه الغوائل لجاهدهما في اللّه حق جهاده ، ولو كنت كأبي بكر وعمر لكان لك كما كان لهما ، بل كان لك أفضل لقرابتك ورحمك وسنّك ، ولكنك ركبت الأمر وهاباه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فأعترضني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تخطئتك يابن </w:t>
      </w:r>
      <w:bookmarkStart w:id="213" w:name="pg15611_150152"/>
    </w:p>
    <w:p>
      <w:pPr>
        <w:pStyle w:val="BookText"/>
        <w:rPr/>
      </w:pPr>
      <w:bookmarkEnd w:id="213"/>
      <w:r>
        <w:rPr>
          <w:rFonts w:ascii="Amiri" w:hAnsi="Amiri" w:eastAsia="Amiri" w:cs="Amiri"/>
          <w:color w:val="111111"/>
          <w:sz w:val="28"/>
          <w:sz w:val="28"/>
          <w:szCs w:val="28"/>
          <w:rtl w:val="true"/>
          <w:lang w:bidi="ar-SA"/>
        </w:rPr>
        <w:t xml:space="preserve">عباس ، فأنت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للغياث ولست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خلفي المنية أم أمامي</w:t>
      </w:r>
    </w:p>
    <w:p>
      <w:pPr>
        <w:pStyle w:val="BookText"/>
        <w:rPr/>
      </w:pPr>
      <w:r>
        <w:rPr>
          <w:rFonts w:ascii="Amiri" w:hAnsi="Amiri" w:eastAsia="Amiri" w:cs="Amiri"/>
          <w:color w:val="111111"/>
          <w:sz w:val="28"/>
          <w:sz w:val="28"/>
          <w:szCs w:val="28"/>
          <w:rtl w:val="true"/>
          <w:lang w:bidi="ar-SA"/>
        </w:rPr>
        <w:t xml:space="preserve">فشققت الكلام رخيّ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 الفعال عن الكلام</w:t>
      </w:r>
    </w:p>
    <w:p>
      <w:pPr>
        <w:pStyle w:val="BookText"/>
        <w:rPr/>
      </w:pPr>
      <w:r>
        <w:rPr>
          <w:rFonts w:ascii="Amiri" w:hAnsi="Amiri" w:eastAsia="Amiri" w:cs="Amiri"/>
          <w:color w:val="111111"/>
          <w:sz w:val="28"/>
          <w:sz w:val="28"/>
          <w:szCs w:val="28"/>
          <w:rtl w:val="true"/>
          <w:lang w:bidi="ar-SA"/>
        </w:rPr>
        <w:t>إن يكن عندك غياث لهذا الرجل فأغثه ، وإلاّ فما أشغله عن التفهّم لكلامك ، والفكر في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كان عنك وعن أهل بيتك أشغل ، إذ أوردتموه ولم تُصدروه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على عثمان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شعار جلدك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يجزى المقارن بالقرين</w:t>
      </w:r>
    </w:p>
    <w:p>
      <w:pPr>
        <w:pStyle w:val="BookText"/>
        <w:rPr/>
      </w:pPr>
      <w:r>
        <w:rPr>
          <w:rFonts w:ascii="Amiri" w:hAnsi="Amiri" w:eastAsia="Amiri" w:cs="Amiri"/>
          <w:color w:val="111111"/>
          <w:sz w:val="28"/>
          <w:sz w:val="28"/>
          <w:szCs w:val="28"/>
          <w:rtl w:val="true"/>
          <w:lang w:bidi="ar-SA"/>
        </w:rPr>
        <w:t xml:space="preserve">فما نظروا لدنيا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ولا نظروا لدين</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غير قابلين إلاّ قتلك أو خلعك ، فإن قُتلت قٌتلت على ما قد عملت وعلمت ، وإن تُركت فإنّ باب التوبة مفتوح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0159730_2142443653"/>
      <w:bookmarkStart w:id="215" w:name="_Toc76"/>
      <w:bookmarkEnd w:id="214"/>
      <w:r>
        <w:rPr>
          <w:rtl w:val="true"/>
        </w:rPr>
        <w:t xml:space="preserve">المحاورة الثامنة </w:t>
      </w:r>
      <w:r>
        <w:rPr>
          <w:rtl w:val="true"/>
        </w:rPr>
        <w:t>:</w:t>
      </w:r>
      <w:bookmarkEnd w:id="215"/>
    </w:p>
    <w:p>
      <w:pPr>
        <w:pStyle w:val="BookText"/>
        <w:rPr/>
      </w:pPr>
      <w:r>
        <w:rPr>
          <w:rFonts w:ascii="Amiri" w:hAnsi="Amiri" w:eastAsia="Amiri" w:cs="Amiri"/>
          <w:color w:val="111111"/>
          <w:sz w:val="28"/>
          <w:sz w:val="28"/>
          <w:szCs w:val="28"/>
          <w:rtl w:val="true"/>
          <w:lang w:bidi="ar-SA"/>
        </w:rPr>
        <w:t xml:space="preserve">روى مصعب بن الزبير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حسّان بن ثابت شاعر رسول اللّه صلى اللّه عليه وآله وسلم وبين بعض الناس منازعة عند عثمان بن عفان ، فقضى عثمان على حسّان ، فجاء حسّان إلى عبد اللّه بن عباس فشكا ذلك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حقك ، ولكن أخطأتَ حجّتك ، انطلق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به حتى دخلا على عثمان فاحتج له ابن عباس حتى تبيّن عثمان الحق ، فقضى به لحسان بن ثابت ، فخرج آخذاً بيد ابن عباس حتى دخلا المسجد ، فجعل حسان بن ثابت ينشد الخلقّ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مجمعة فضلاً</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 ترى بينها فصلاً</w:t>
      </w:r>
    </w:p>
    <w:p>
      <w:p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في القول جداً ولا هزلاً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قال البرقوقي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ديوان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مدح حسان لابن عباس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بملتقطات لا ترى بينها فصلاً</w:t>
      </w:r>
    </w:p>
    <w:p>
      <w:p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إربة في القول جداً ولا هزلاً</w:t>
      </w:r>
    </w:p>
    <w:p>
      <w:pPr>
        <w:pStyle w:val="BookText"/>
        <w:rPr/>
      </w:pPr>
      <w:r>
        <w:rPr>
          <w:rFonts w:ascii="Amiri" w:hAnsi="Amiri" w:eastAsia="Amiri" w:cs="Amiri"/>
          <w:color w:val="111111"/>
          <w:sz w:val="28"/>
          <w:sz w:val="28"/>
          <w:szCs w:val="28"/>
          <w:rtl w:val="true"/>
          <w:lang w:bidi="ar-SA"/>
        </w:rPr>
        <w:t xml:space="preserve">سموت إلى العليا بغير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 ذراها لا دنيا ولا وغلا</w:t>
      </w:r>
    </w:p>
    <w:p>
      <w:pPr>
        <w:pStyle w:val="BookText"/>
        <w:rPr/>
      </w:pPr>
      <w:r>
        <w:rPr>
          <w:rFonts w:ascii="Amiri" w:hAnsi="Amiri" w:eastAsia="Amiri" w:cs="Amiri"/>
          <w:color w:val="111111"/>
          <w:sz w:val="28"/>
          <w:sz w:val="28"/>
          <w:szCs w:val="28"/>
          <w:rtl w:val="true"/>
          <w:lang w:bidi="ar-SA"/>
        </w:rPr>
        <w:t xml:space="preserve">فذكر البرقوقي ترجمة ابن عباس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وأكملها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وختمها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فإنّ مناقب ابن عباس أجل من أن نأتي عليها في مثل هذا المجال ، وانّه لمن ذوي الشخصيات الممتازة الذين تعتمد عليهم الخناصر ، وانّه لجدير بأن يفرد له كتاب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حسان هذه الأبيات في ابن عباس بعد أن أحسن محضره </w:t>
      </w:r>
    </w:p>
    <w:p>
      <w:pPr>
        <w:pStyle w:val="BookText"/>
        <w:rPr/>
      </w:pPr>
      <w:r>
        <w:rPr>
          <w:rFonts w:ascii="Amiri" w:hAnsi="Amiri" w:eastAsia="Amiri" w:cs="Amiri"/>
          <w:color w:val="111111"/>
          <w:sz w:val="28"/>
          <w:sz w:val="28"/>
          <w:szCs w:val="28"/>
          <w:rtl w:val="true"/>
          <w:lang w:bidi="ar-SA"/>
        </w:rPr>
        <w:t xml:space="preserve">لدى الفاروق ونوّه به وذكر عظيم قدر الأنصار وفضلهم وفضل حسان في نضاله عن رسول اللّه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وهم من المحقق ، مع أنّ الخبر يتعلق بعثمان وليس بعمر كما مرّ ، ولعلّه رأى أنّ ابن عساكر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مختصر تاريخ مدينة دمشق لابن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 أنّه أختصم إلى عمر بن الخطاب حسان بن ثابت وخصم له ، فسمع منهما وقضى على حسان ، فخرج وهو مهموم ، فمر بابن عباس فأخبره بقصته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الحكم بينكما لحكمت لك ، فرجع حسان إلى عمر فأخبره ، فبعث عمر إلى ابن عباس فأتاه فسأله عما قال حسان فصدّقه ، فسأله عن الحجة في ذلك فأخبره ، فرجع عمر إلى قول ابن عباس ، وحكم لحسان ، فخرج وهو آخذ بيد ابن عباس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منزلة فضلا</w:t>
      </w:r>
    </w:p>
    <w:p>
      <w:pPr>
        <w:pStyle w:val="BookText"/>
        <w:rPr/>
      </w:pPr>
      <w:r>
        <w:rPr>
          <w:rFonts w:ascii="Amiri" w:hAnsi="Amiri" w:eastAsia="Amiri" w:cs="Amiri"/>
          <w:color w:val="111111"/>
          <w:sz w:val="28"/>
          <w:sz w:val="28"/>
          <w:szCs w:val="28"/>
          <w:rtl w:val="true"/>
          <w:lang w:bidi="ar-SA"/>
        </w:rPr>
        <w:t xml:space="preserve">قضى وشفى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إربة في القول جداً ولا هزلا</w:t>
      </w:r>
    </w:p>
    <w:p>
      <w:pPr>
        <w:pStyle w:val="BookText"/>
        <w:rPr/>
      </w:pPr>
      <w:r>
        <w:rPr>
          <w:rFonts w:ascii="Amiri" w:hAnsi="Amiri" w:eastAsia="Amiri" w:cs="Amiri"/>
          <w:color w:val="111111"/>
          <w:sz w:val="28"/>
          <w:sz w:val="28"/>
          <w:szCs w:val="28"/>
          <w:rtl w:val="true"/>
          <w:lang w:bidi="ar-SA"/>
        </w:rPr>
        <w:t xml:space="preserve">ثم قال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ورويت هذه الأبيات في ابن عباس في قصة أخرى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الطبراني ، والهيثمي ، وابن عبد البر ، وابن حجر ، هذه القصة </w:t>
      </w:r>
    </w:p>
    <w:p>
      <w:pPr>
        <w:pStyle w:val="BookText"/>
        <w:rPr/>
      </w:pPr>
      <w:r>
        <w:rPr>
          <w:rFonts w:ascii="Amiri" w:hAnsi="Amiri" w:eastAsia="Amiri" w:cs="Amiri"/>
          <w:color w:val="111111"/>
          <w:sz w:val="28"/>
          <w:sz w:val="28"/>
          <w:szCs w:val="28"/>
          <w:rtl w:val="true"/>
          <w:lang w:bidi="ar-SA"/>
        </w:rPr>
        <w:t>بتفاوت في ألفاظها وأشعاره أوسع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بلفظ الأوّل منهم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ثنا الزبير بن بكار ، حدثني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الجار من ساحل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ابن محمد المسيبّي ، عن عبد الرحمن بن أبي الزناد ، عن أبيه ، عن الأعرج ، عن عبد الرحمن بن حسان ، عن أبيه حسان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لنا معشر الأنصار إلى الوالي حاجة ، وكان الذي طلبنا إليه أمراً صعباً ، فمشينا إليه برجال من قريش وغيرهم ، فكلّموه وذكروا له وصية رسول اللّه صلى اللّه عليه وآله وسلم بنا ، فذكر صعوبة الأمر ، فعذره القوم وخرجوا ، وألحّ عليه ابن عباس ، فو اللّه ما وجد بدّاً من قضاء حاجتنا ، فخرجنا حتى دخلنا المسجد ، فإذا القوم أندية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وأنا أسمعهم إنّه واللّه كان أولاكم بها ، إنّها واللّه صبابة النبوة ، ووراثة أحمد صلى اللّه عليه وآله وسلم ، وتهذيب أعراقه ، وانتزاع شبه طبائعه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 حسان يمدح ابن عباس رضي اللّه عنه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مجمعه فضلاً</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بملتقطات لا ترى بينها فصلاً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سموتَ إلى العليا بغير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 ذراها لا جبانا ولا وغلا </w:t>
      </w:r>
    </w:p>
    <w:p>
      <w:pPr>
        <w:pStyle w:val="BookText"/>
        <w:rPr/>
      </w:pPr>
      <w:r>
        <w:rPr>
          <w:rFonts w:ascii="Amiri" w:hAnsi="Amiri" w:eastAsia="Amiri" w:cs="Amiri"/>
          <w:color w:val="111111"/>
          <w:sz w:val="28"/>
          <w:sz w:val="28"/>
          <w:szCs w:val="28"/>
          <w:rtl w:val="true"/>
          <w:lang w:bidi="ar-SA"/>
        </w:rPr>
        <w:t xml:space="preserve">خلقت حليفاً للمرؤة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بليجاً </w:t>
      </w:r>
      <w:r>
        <w:rPr>
          <w:rStyle w:val="FootnoteAnchor"/>
          <w:rtl w:val="true"/>
        </w:rPr>
        <w:footnoteReference w:id="257"/>
      </w:r>
      <w:r>
        <w:rPr>
          <w:rFonts w:ascii="Amiri" w:hAnsi="Amiri" w:eastAsia="Amiri" w:cs="Amiri"/>
          <w:color w:val="111111"/>
          <w:sz w:val="28"/>
          <w:sz w:val="28"/>
          <w:szCs w:val="28"/>
          <w:rtl w:val="true"/>
          <w:lang w:bidi="ar-SA"/>
        </w:rPr>
        <w:t xml:space="preserve">ولم تخلق كهاماً </w:t>
      </w:r>
      <w:r>
        <w:rPr>
          <w:rStyle w:val="FootnoteAnchor"/>
          <w:rtl w:val="true"/>
        </w:rPr>
        <w:footnoteReference w:id="258"/>
      </w:r>
      <w:r>
        <w:rPr>
          <w:rFonts w:ascii="IRNazanin" w:hAnsi="IRNazanin" w:eastAsia="IRNazanin"/>
          <w:color w:val="111111"/>
          <w:sz w:val="28"/>
          <w:sz w:val="28"/>
          <w:szCs w:val="28"/>
          <w:rtl w:val="true"/>
          <w:lang w:bidi="fa-IR"/>
        </w:rPr>
        <w:t xml:space="preserve">ولا خبلا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بالكهام الخّبلّ غيري ، واللّه بيني وبينه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تمام القصة نقلاً عن الطبراني ولم يتكلم عنها بشيء ، وكذا الصالحي الشامي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فأمّا ابن عبد البر فذكر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مجردة ولم يستوعب تمام القصة في ترجمة ابن عباس مع تصحيف آخر في آخر البيت الخامس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كهاماً ولا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من الغلط المطبعي في ط مصطفى محمد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حجر فذكر القصة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 وقد أصاب في تسمية الوالي على نحو إستحياء فنقلها عن الطبراني ولفظه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من طريق ابن أبي الزناد ، عن أبيه ، عن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عند عثمان أو غيره من الأمراء حاجة فطلبناها إليه لجماعة من الصحابة منهم ابن عباس وكانت حاجة صعبة </w:t>
      </w:r>
      <w:bookmarkStart w:id="216" w:name="pg15611_150157"/>
    </w:p>
    <w:p>
      <w:pPr>
        <w:pStyle w:val="BookText"/>
        <w:rPr/>
      </w:pPr>
      <w:bookmarkEnd w:id="216"/>
      <w:r>
        <w:rPr>
          <w:rFonts w:ascii="Amiri" w:hAnsi="Amiri" w:eastAsia="Amiri" w:cs="Amiri"/>
          <w:color w:val="111111"/>
          <w:sz w:val="28"/>
          <w:sz w:val="28"/>
          <w:szCs w:val="28"/>
          <w:rtl w:val="true"/>
          <w:lang w:bidi="ar-SA"/>
        </w:rPr>
        <w:t xml:space="preserve">شديدة ، فاعتلّ علينا ، فراجعوه إلى أن عذروه وقاموا إلاّ ابن عباس فلم يزل يراجعه بكلام جامع حتى سدّ عليه كلّ حاجة فلم ير بداً من أن يقضي حاجتنا ، فخرجنا من عنده وأنا آخذ بيد ابن عباس فمررنا على أولئك الذين كانوا عذروا وضعفوا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أولاكم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فقلت أمدحه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ابن حجر ثلاثة أبيات وهي الأوّل والثالث والرابع </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في ترجمة ابن عباس شعر حسان من دون القصة ، ووردت الأبيات الثلاثة المعروفة أوّلاً في ديوان حسان ، ورواها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ورواها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0159732_2142443653"/>
      <w:bookmarkStart w:id="218" w:name="_Toc77"/>
      <w:bookmarkEnd w:id="217"/>
      <w:r>
        <w:rPr>
          <w:rtl w:val="true"/>
        </w:rPr>
        <w:t xml:space="preserve">المحاورة التاسعة </w:t>
      </w:r>
      <w:r>
        <w:rPr>
          <w:rtl w:val="true"/>
        </w:rPr>
        <w:t>:</w:t>
      </w:r>
      <w:bookmarkEnd w:id="2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 وأبو داود ، والترمذي ، والنسائي ، وابن حبان ، والحاكم ، وابن المنذر ، وابن أبي داود وابن الأنباري معاً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والنحاس في ناسخه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مردويه </w:t>
      </w:r>
      <w:r>
        <w:rPr>
          <w:rStyle w:val="FootnoteAnchor"/>
          <w:rtl w:val="true"/>
        </w:rPr>
        <w:footnoteReference w:id="26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فهؤلاء إثنا عشر علماً من أعلام السنّة فهم غير متهمين في رواياتهم لهذه المحاورة التي تدلّ على إنكار ابن عباس على عثمان في مسألة جمع القرآن حين قرن بين سورتي الأنفال وبراءة ولم يفصل بينهما بالبسملة ؛ وهي في مجملها تنسف أكذوبة أنّ عثمان هو الذي جمع القرآن ، كما يحلو للعثمانية تفضيله بها ، وقد مرّ ذكر بعض ما يتعلق بمسألة جمع القرآن في الجزء الثاني من الحلقة الأولى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المسألة ذات أهمية بالغة في تاريخ جمع القرآن ، سأنقل هنا بعض ما مرّ للتنبيه على عبث الرواة في نصّ المحاورة ، وهي كما يلي برواية من تقدم ذكرهم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أن عمدتم إلى الأنفال وهي من المثاني </w:t>
      </w:r>
      <w:r>
        <w:rPr>
          <w:rStyle w:val="FootnoteAnchor"/>
          <w:rtl w:val="true"/>
        </w:rPr>
        <w:footnoteReference w:id="271"/>
      </w:r>
      <w:r>
        <w:rPr>
          <w:rFonts w:ascii="Amiri" w:hAnsi="Amiri" w:eastAsia="Amiri" w:cs="Amiri"/>
          <w:color w:val="111111"/>
          <w:sz w:val="28"/>
          <w:sz w:val="28"/>
          <w:szCs w:val="28"/>
          <w:rtl w:val="true"/>
          <w:lang w:bidi="ar-SA"/>
        </w:rPr>
        <w:t xml:space="preserve">، وإلى براءة وهي من المئين </w:t>
      </w:r>
      <w:r>
        <w:rPr>
          <w:rStyle w:val="FootnoteAnchor"/>
          <w:rtl w:val="true"/>
        </w:rPr>
        <w:footnoteReference w:id="272"/>
      </w:r>
      <w:r>
        <w:rPr>
          <w:rFonts w:ascii="Amiri" w:hAnsi="Amiri" w:eastAsia="Amiri" w:cs="Amiri"/>
          <w:color w:val="111111"/>
          <w:sz w:val="28"/>
          <w:sz w:val="28"/>
          <w:szCs w:val="28"/>
          <w:rtl w:val="true"/>
          <w:lang w:bidi="ar-SA"/>
        </w:rPr>
        <w:t xml:space="preserve">، فقرنتم بينهما ولم تكتبوا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ووضعتموها في السبع الطوال ، ما حملكم على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كان ممّا يأتي عليه الزمان تنزل عليه السور ذات العدد ، وإن كان إذا نزل عليه الشيء يدعو بعض من يكتب </w:t>
      </w:r>
    </w:p>
    <w:p>
      <w:pPr>
        <w:pStyle w:val="BookText"/>
        <w:rPr/>
      </w:pPr>
      <w:r>
        <w:rPr>
          <w:rFonts w:ascii="Amiri" w:hAnsi="Amiri" w:eastAsia="Amiri" w:cs="Amiri"/>
          <w:color w:val="111111"/>
          <w:sz w:val="28"/>
          <w:sz w:val="28"/>
          <w:szCs w:val="28"/>
          <w:rtl w:val="true"/>
          <w:lang w:bidi="ar-SA"/>
        </w:rPr>
        <w:t xml:space="preserve">عنده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هذه في السورة التي يذكر فيها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الأنفال من أوّل ما أنزل بالمدينة ، وكانت براءة من آخر القرآن نزولاً ، وكانت قصتها شبيهة بقصتها ، فظنت أنّها منها ، وقبض رسول اللّه صلى اللّه عليه وآله وسلم ولم يبيّن لنا أنّها منها ، فمن أجل ذلك قرنت بينهما ، ولم أكتب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ووضعتها في السبع الطوال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استوحش الطبري شيخ المفسرين من هذا الخبر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الخبر ينبئ عن عثمان بن عفان رضي اللّه عنه أنّه لم يكن تبيّن له أنّ الأنفال وبراءة من السبع الطوال ، ويصرّح عن ابن عباس أنّه لم يكن يرى ذلك منها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وللسيوطي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تشريق وتغريب في هذا الخبر لرفع الغريب المعيب في جواب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نَقل عن الحارث المحاسبي أنّ القرآن كان مجموعاً على عهد النبيّ صلى اللّه عليه وآله 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عند الناس أنّ جامع القرآن عثمان ، وليس كذلك إنّما حمل عثمان الناس على القراءة بوجه واحد على إختيار وقع بينه وبين من شهده من المهاجرين والأنصار لمّا خشي الفتنة عند إختلاف أهل العراق والشام في حروف القراءات </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ابن الحصّار أنّ ترتيب السور ووضع الآيات مواضعها إنّما </w:t>
      </w:r>
    </w:p>
    <w:p>
      <w:pPr>
        <w:pStyle w:val="BookText"/>
        <w:rPr/>
      </w:pPr>
      <w:r>
        <w:rPr>
          <w:rFonts w:ascii="Amiri" w:hAnsi="Amiri" w:eastAsia="Amiri" w:cs="Amiri"/>
          <w:color w:val="111111"/>
          <w:sz w:val="28"/>
          <w:sz w:val="28"/>
          <w:szCs w:val="28"/>
          <w:rtl w:val="true"/>
          <w:lang w:bidi="ar-SA"/>
        </w:rPr>
        <w:t xml:space="preserve">كان بالوحي ، كان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آية كذا في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حصل اليقين من النقل المتواتر بهذا الترتيب من رسول اللّه صلى اللّه عليه وآله وسلم وممّا أجمع الصحابة على وضعه هذا في المصحف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ما بال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نشأ وتعلّم في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من عثمان مستنكراً عليه وعلى من معه ،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حملكم على أن عمدتم إلى الأنفال وهي من المثاني ، وإلى براءة وهي من المئين ، فقرنتم بينهما ولم تكتبوا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ووضعتموها في السبع الطوال ، ما حملكم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تجد أنّ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تكتب في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 وبراءة نزلت بالسيف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عنده باب مدينة العلم وقد سأله عن سبب ترك البسملة في أوّل سورة براءة ، لا يكون سؤاله من عثمان إلاّ من باب الإستنكار ، ولعلّه كان في سؤاله تعنتاً وليس مستفهماً ، فأجابه عثمان بما مرّ ، ولم يظهر من ابن عباس ما يُشعر برضاً وقناعة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قلت فيما مّر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فيما أظن أنّ الخبر لم يسلم من عبث الرواة ، فقد ورد في أخره جواب عثمان ولم يذكر فيه لابن عباس رأيه في الجواب مقتنعاً أو مفنّداً </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19" w:name="pg15611_150161"/>
    </w:p>
    <w:p>
      <w:pPr>
        <w:pStyle w:val="Heading5"/>
        <w:numPr>
          <w:ilvl w:val="4"/>
          <w:numId w:val="1"/>
        </w:numPr>
        <w:rPr/>
      </w:pPr>
      <w:bookmarkStart w:id="220" w:name="__RefHeading___Toc10159734_2142443653"/>
      <w:bookmarkStart w:id="221" w:name="_Toc78"/>
      <w:bookmarkEnd w:id="219"/>
      <w:bookmarkEnd w:id="220"/>
      <w:r>
        <w:rPr>
          <w:rtl w:val="true"/>
        </w:rPr>
        <w:t xml:space="preserve">المحاورة العاشرة </w:t>
      </w:r>
      <w:r>
        <w:rPr>
          <w:rtl w:val="true"/>
        </w:rPr>
        <w:t>:</w:t>
      </w:r>
      <w:bookmarkEnd w:id="221"/>
    </w:p>
    <w:p>
      <w:pPr>
        <w:pStyle w:val="BookText"/>
        <w:rPr/>
      </w:pPr>
      <w:r>
        <w:rPr>
          <w:rFonts w:ascii="Amiri" w:hAnsi="Amiri" w:eastAsia="Amiri" w:cs="Amiri"/>
          <w:color w:val="111111"/>
          <w:sz w:val="28"/>
          <w:sz w:val="28"/>
          <w:szCs w:val="28"/>
          <w:rtl w:val="true"/>
          <w:lang w:bidi="ar-SA"/>
        </w:rPr>
        <w:t xml:space="preserve">كان ابن عباس رضي اللّه عنه فقيهاً ومن أكابر الفقهاء الصحابة ، وعاصر معايشاً جماعة الخلفاء الثلاثة ، ولكثرة النوازل بهم كانوا لا يعلمون دائماً الجواب في أحكامهم ، فيستنقذهم بعض الصحابة وفي مقدمتهم الإمام أمير المؤمنين عليه السلام إن كان حاضراً أو ابن عباس رضي اللّه عنه وهو أكثر حضوراً عندهم كما مرّت أسباب ذلك في الحلقة الأولى في الجزئين الثاني والثالث ، وقد مرّت شواهد كثيرة على تسديد الإمام عليه السلام وابن عباس لأبي بكر وعمر وعثمان فيما كانوا يقولون فيه بآرائهم ، وربما كان ذلك مخالفاً للكتاب والسنة ، فكانت معاناة الإمام عليه السلام وابن عباس في هذا السبيل كبيرة ، وكان ابن عباس قد تلقى علمه من الإمام عليه السلام الذي هو باب مدينة علم النبيّ صلى اللّه عليه وآله وسلم ، وهو صلى اللّه عليه وآله وسلم عن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كما مرّ عنه ذلك مراراً ، فكان يجيب ويفتي بما تلقاه من الإمام عليه السلام كما 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طابعه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هذه الحلقة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شاهد واحد على ذلك في محاروة جرت له مع عثمان أخرجها الطبري في تفسيره ،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بلفظ الحاكم ،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شعبة مولى ابن عباس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عثمان بن عفان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الأخوين لا يردّان الأم عن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فالإخوان بلسان قومك </w:t>
      </w:r>
      <w:bookmarkStart w:id="222" w:name="pg15611_150162"/>
    </w:p>
    <w:p>
      <w:pPr>
        <w:pStyle w:val="BookText"/>
        <w:rPr/>
      </w:pPr>
      <w:bookmarkEnd w:id="222"/>
      <w:r>
        <w:rPr>
          <w:rFonts w:ascii="Amiri" w:hAnsi="Amiri" w:eastAsia="Amiri" w:cs="Amiri"/>
          <w:color w:val="111111"/>
          <w:sz w:val="28"/>
          <w:sz w:val="28"/>
          <w:szCs w:val="28"/>
          <w:rtl w:val="true"/>
          <w:lang w:bidi="ar-SA"/>
        </w:rPr>
        <w:t xml:space="preserve">ليسا بإخوة؟ فقال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أرد ما كان قبلي ومضى في الأمصار وتوارث به الناس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أستطيع نقض أمر كان قبلي ، وتوراثه الناس ومضى في الأمصار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 ولم يخرّجاه ، وتبعه الذهبي في تلخيصه وقال ،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وهم غير واحد من الفقهاء ومنهم الطبري وكذا بعض أئمة الحديث ، في نسبة مسألة عدم حجب الأخوين عن الثلث إلى السدس ، وذلك لظنّهم أنّ استفهام ابن عباس من عثمان كان حقيقياً ، بينما كان استفهاماً إنكارياً ، كما هو ظاهر من لغة ابن عباس ومن جواب عثمان ، وهذا ما فهمه جماعة من الفقهاء أيضاً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0159736_2142443653"/>
      <w:bookmarkStart w:id="224" w:name="_Toc79"/>
      <w:bookmarkEnd w:id="223"/>
      <w:r>
        <w:rPr>
          <w:rtl w:val="true"/>
        </w:rPr>
        <w:t xml:space="preserve">المحاورة الحادية عشر </w:t>
      </w:r>
      <w:r>
        <w:rPr>
          <w:rtl w:val="true"/>
        </w:rPr>
        <w:t>:</w:t>
      </w:r>
      <w:bookmarkEnd w:id="224"/>
    </w:p>
    <w:p>
      <w:pPr>
        <w:pStyle w:val="BookText"/>
        <w:rPr/>
      </w:pPr>
      <w:r>
        <w:rPr>
          <w:rFonts w:ascii="Amiri" w:hAnsi="Amiri" w:eastAsia="Amiri" w:cs="Amiri"/>
          <w:color w:val="111111"/>
          <w:sz w:val="28"/>
          <w:sz w:val="28"/>
          <w:szCs w:val="28"/>
          <w:rtl w:val="true"/>
          <w:lang w:bidi="ar-SA"/>
        </w:rPr>
        <w:t xml:space="preserve">لقد روى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أمير المؤمنين عليه السلام بعض أقضيته في الأحكام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المجنونة التي أمر برجمها ، وفي التي وضعت لستة أشهر فأراد عمر رجمها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مثل هذه القصة لعثمان مع ابن عباس وعن عليّ أخذها ابن عباس ، واللّه العالم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من القصة لعثمان مع ابن عباس ، رواه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الرزاق وعبد بن حميد ، عن أبي عبيدة مولى عبد الرحمن بن عوف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أمرأة إلى عثمان رضي اللّه عنه ولدت لستة أشهر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رُفعت إليّ أمرأة ألا جاءت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أكملت الرضاعة كان الحمل ستة أشهر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فدرأ عثمان عنها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مواقف خلافية بينهما في مسائل فقهية ، وقد مرّت الإشارة إلى بعضها فيما تقدم في الجزء الثاني من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عثمان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لم يتقدم ذكره نقده لعثمان في أيام عمر حول تركه غسل الجمعة ، فقد أخرج عبد الرزاق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جاء وعمر يخطب يوم الجمعة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زدت حين سمعت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أن توضأت ثم أقبلت ، فلمّا قضيت الصلاة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ما قال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قد علم أنّا قد أمرنا بالغسل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خاصة أم الناس 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25" w:name="pg15611_150165"/>
    </w:p>
    <w:p>
      <w:pPr>
        <w:pStyle w:val="Heading4"/>
        <w:numPr>
          <w:ilvl w:val="3"/>
          <w:numId w:val="1"/>
        </w:numPr>
        <w:rPr/>
      </w:pPr>
      <w:bookmarkStart w:id="226" w:name="__RefHeading___Toc10159738_2142443653"/>
      <w:bookmarkStart w:id="227" w:name="_Toc80"/>
      <w:bookmarkEnd w:id="225"/>
      <w:bookmarkEnd w:id="226"/>
      <w:r>
        <w:rPr>
          <w:rtl w:val="true"/>
        </w:rPr>
        <w:t>محاورات ابن عباس مع رموز الناكثين</w:t>
      </w:r>
      <w:bookmarkEnd w:id="227"/>
    </w:p>
    <w:p>
      <w:pPr>
        <w:pStyle w:val="Heading5"/>
        <w:numPr>
          <w:ilvl w:val="4"/>
          <w:numId w:val="1"/>
        </w:numPr>
        <w:rPr/>
      </w:pPr>
      <w:bookmarkStart w:id="228" w:name="__RefHeading___Toc10159740_2142443653"/>
      <w:bookmarkStart w:id="229" w:name="_Toc81"/>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لقد مرتّ بنا أخبار الناكثين لبيعة الإمام عليه السلام وأبرزهم ذكراً كان طلحة والزبير ، فهما أوّل المبايعين ، ثم هما أوّل الناكثين ، ولمّا كان ابن عباس قد حضر مشهد البيعة في المسجد النبوي الشريف ، ورأى طواعية البيعة من دون عسيب نخل أو سيف يحشر الناس كرهاً ، فهو لا يخفى عليه زيف إدعاء طلحة والزبير بأنّهما كان مُكرهَين ، على أنّه كان غير آمن من تخلف آخرين ، وقد مرّ بنا في الجزء الثالث من الحلقة الأولى في مبايعة المسلمين للإمام عليه السلام كثير روايات وأقوال ، كان منها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عليه السلام المسجد وجاء الناس ليبايعوه خفت أن يتكلم بعض أهل الشنئان لعليّ من قتل أباه أو أخاه أو ذا قرابة في حياة رسول اللّه صلى اللّه عليه وآله وسلم فيزهد عليّ في الأمر ويتركه ، فكنتُ أرصد ذلك وأتخوّفه ، فلم يتكلم أحد حتى بايعه الناس كلّهم راضين مسلّمين غير مكرهين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كان شديد الشكيمة قوّي الحجة ، في محاوراته مع الناكثين في البصرة من قبل الحرب ، وقد مرّ ذكرها في محلها ، وكانت أيضاً له سفارات لحقن الدماء ، فنستذكر منها ما يظهر له من دور مميّز في إطفاء </w:t>
      </w:r>
      <w:bookmarkStart w:id="230" w:name="pg15611_150166"/>
    </w:p>
    <w:p>
      <w:pPr>
        <w:pStyle w:val="BookText"/>
        <w:rPr/>
      </w:pPr>
      <w:bookmarkEnd w:id="230"/>
      <w:r>
        <w:rPr>
          <w:rFonts w:ascii="Amiri" w:hAnsi="Amiri" w:eastAsia="Amiri" w:cs="Amiri"/>
          <w:color w:val="111111"/>
          <w:sz w:val="28"/>
          <w:sz w:val="28"/>
          <w:szCs w:val="28"/>
          <w:rtl w:val="true"/>
          <w:lang w:bidi="ar-SA"/>
        </w:rPr>
        <w:t>الفتنة قبل أن يستعر أوارها ، حيث كان الإمام عليه السلام يرسله مفاوضاً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0159742_2142443653"/>
      <w:bookmarkStart w:id="232" w:name="_Toc82"/>
      <w:bookmarkEnd w:id="231"/>
      <w:r>
        <w:rPr>
          <w:rtl w:val="true"/>
        </w:rPr>
        <w:t xml:space="preserve">( </w:t>
      </w:r>
      <w:r>
        <w:rPr>
          <w:rtl w:val="true"/>
        </w:rPr>
        <w:t xml:space="preserve">السفارة الأولى </w:t>
      </w:r>
      <w:r>
        <w:rPr>
          <w:rtl w:val="true"/>
        </w:rPr>
        <w:t>)</w:t>
      </w:r>
      <w:bookmarkEnd w:id="232"/>
    </w:p>
    <w:p>
      <w:pPr>
        <w:pStyle w:val="BookText"/>
        <w:rPr/>
      </w:pPr>
      <w:r>
        <w:rPr>
          <w:rFonts w:ascii="Amiri" w:hAnsi="Amiri" w:eastAsia="Amiri" w:cs="Amiri"/>
          <w:color w:val="111111"/>
          <w:sz w:val="28"/>
          <w:sz w:val="28"/>
          <w:szCs w:val="28"/>
          <w:rtl w:val="true"/>
          <w:lang w:bidi="ar-SA"/>
        </w:rPr>
        <w:t xml:space="preserve">ولعلّ أوّل مرّة كانت سفارته التي ضم إليه فيها زيد بن صوحان ، فقال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أمضيا إلى عائشة فقولا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يأمركِ اللّه تبارك وتعالى أن تقرّي في بيتك؟ فخُدعتِ وانخدعتِ ، واستُنفرتِ فنفرتِ ، فاتقي اللّه الذي إليه مرجعكِ ومعادكِ ، وتوبي إليه ، فإنّه يقبل التوبة عن عباده ، ولا يحملنّكِ قرابة طلحة وحبّ عبد اللّه بن الزبير على الأعمال التي تسعى بك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إليها وبلّغاها رسالة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برادة عليكم شيئاً ، فإنّي أعلم أنّي لا طاقة لي بحجج عليّ بن أبي طالب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لكِ بحجج المخلوق ، فكيف بحجج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إلى الإمام فأخبراه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ضّم الإمام عليه السلام زيد بن صوحان إلى ابن عباس ، لأنّ عائشة سبق أن كتبت إليه كتاباً تستنصره كما في رواية الطبري ، 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عائشة إلى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ابنة أبي بكر أم </w:t>
      </w:r>
      <w:bookmarkStart w:id="233" w:name="pg15611_150167"/>
    </w:p>
    <w:p>
      <w:pPr>
        <w:pStyle w:val="BookText"/>
        <w:rPr/>
      </w:pPr>
      <w:bookmarkEnd w:id="233"/>
      <w:r>
        <w:rPr>
          <w:rFonts w:ascii="Amiri" w:hAnsi="Amiri" w:eastAsia="Amiri" w:cs="Amiri"/>
          <w:color w:val="111111"/>
          <w:sz w:val="28"/>
          <w:sz w:val="28"/>
          <w:szCs w:val="28"/>
          <w:rtl w:val="true"/>
          <w:lang w:bidi="ar-SA"/>
        </w:rPr>
        <w:t>المؤمنين حبيبة رسول اللّه صلى اللّه عليه وآله وسلم إلى ابنها الخالص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فأقدم فانصرنا على أمرنا هذا ، فإن لم تفعل فخذّل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صوحان إلى عائشة ابنة أبي بكر الصدّيق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ابنك الخالص إذ أعتزلتِ هذا الأمر ورجعت إلى بيتك ، وإلاّ فأنا أوّل من نابذكِ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المؤمنين ، أُمرت أن تلزم بيتها وأمرنا أن نقاتل ، فتركت ما أمرت به وأمرتنا به ، وصنعت ما أمرنا به ونهتنا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فإرسال الإمام عليه السلام له مع ابن عباس كان من هذه الجهة تنبيهاً لها على فشل ما خططته له من إستنصار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تستمر محاورات ابن عباس مع رموز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159744_2142443653"/>
      <w:bookmarkStart w:id="235" w:name="_Toc83"/>
      <w:bookmarkEnd w:id="234"/>
      <w:r>
        <w:rPr>
          <w:rtl w:val="true"/>
        </w:rPr>
        <w:t xml:space="preserve">( </w:t>
      </w:r>
      <w:r>
        <w:rPr>
          <w:rtl w:val="true"/>
        </w:rPr>
        <w:t xml:space="preserve">السفارة الثانية </w:t>
      </w:r>
      <w:r>
        <w:rPr>
          <w:rtl w:val="true"/>
        </w:rPr>
        <w:t>)</w:t>
      </w:r>
      <w:bookmarkEnd w:id="235"/>
    </w:p>
    <w:p>
      <w:pPr>
        <w:pStyle w:val="Heading6"/>
        <w:numPr>
          <w:ilvl w:val="5"/>
          <w:numId w:val="1"/>
        </w:numPr>
        <w:rPr/>
      </w:pPr>
      <w:bookmarkStart w:id="236" w:name="__RefHeading___Toc10159746_2142443653"/>
      <w:bookmarkStart w:id="237" w:name="_Toc84"/>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قال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عبد اللّه بن عباس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إليهم فناشدهم اللّه وذكرّهم العهد الذي لي في رقابهم </w:t>
      </w:r>
      <w:r>
        <w:rPr>
          <w:rFonts w:eastAsia="Amiri" w:cs="Amiri" w:ascii="Amiri" w:hAnsi="Amiri"/>
          <w:color w:val="111111"/>
          <w:sz w:val="28"/>
          <w:szCs w:val="28"/>
          <w:rtl w:val="true"/>
          <w:lang w:bidi="ar-SA"/>
        </w:rPr>
        <w:t xml:space="preserve">). </w:t>
      </w:r>
      <w:bookmarkStart w:id="238" w:name="pg15611_150168"/>
    </w:p>
    <w:p>
      <w:pPr>
        <w:pStyle w:val="Heading6"/>
        <w:numPr>
          <w:ilvl w:val="5"/>
          <w:numId w:val="1"/>
        </w:numPr>
        <w:rPr/>
      </w:pPr>
      <w:bookmarkStart w:id="239" w:name="__RefHeading___Toc10159748_2142443653"/>
      <w:bookmarkStart w:id="240" w:name="_Toc85"/>
      <w:bookmarkEnd w:id="238"/>
      <w:bookmarkEnd w:id="239"/>
      <w:r>
        <w:rPr/>
        <w:t>1</w:t>
      </w:r>
      <w:r>
        <w:rPr>
          <w:rtl w:val="true"/>
        </w:rPr>
        <w:t xml:space="preserve"> - </w:t>
      </w:r>
      <w:r>
        <w:rPr>
          <w:rtl w:val="true"/>
        </w:rPr>
        <w:t>مع طلحة</w:t>
      </w:r>
      <w:bookmarkEnd w:id="240"/>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جئتهم فبدأت بطلحة فذكّرته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واللّه لقد بايعت عليّاً واللج </w:t>
      </w:r>
      <w:r>
        <w:rPr>
          <w:rStyle w:val="FootnoteAnchor"/>
          <w:rtl w:val="true"/>
        </w:rPr>
        <w:footnoteReference w:id="292"/>
      </w:r>
      <w:r>
        <w:rPr>
          <w:rFonts w:ascii="Amiri" w:hAnsi="Amiri" w:eastAsia="Amiri" w:cs="Amiri"/>
          <w:color w:val="111111"/>
          <w:sz w:val="28"/>
          <w:sz w:val="28"/>
          <w:szCs w:val="28"/>
          <w:rtl w:val="true"/>
          <w:lang w:bidi="ar-SA"/>
        </w:rPr>
        <w:t>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بايعت طائعاً ، أو لم يقل لك عليّ قبل بيعتك له إن أحببتَ لأبايعك؟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لي ذلك وقد بايعه قوم فلم أستطع خلافهم ، واللّه يا ابن عباس إنّ القوم الذين معه يغرّونه إن لقيناه فسيسلمونه ، أما علمتَ يا بن عباس أنّي جئت إليه والزبير ولنا من الصحبة ما لنا مع رسول اللّه والقدم في الإسلام ، وقد أحاط به الناس قياماً على رأسه بالسيوف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بايعت لكما ، فلو قلنا نعم ، أفتراه يفعل وقد بايع الناس؟ فيخلع نفسه ويبايعنا ، لا واللّه ما كان يفعل ، وحتى يغري بنا مَن لا يرى لنا حرمة ، فباعينا كارهين ، وقد جئنا نطلب بدم عثمان ، فقل لابن عمك إن كان يريد حقن الدماء وإصلاح أمر الأمة فليمكننا من قتلة عثمان فهم معه ، ويخلع نفسه ويردّ الأمر ليكون شورى بين المسلمين فيولّوا من شاؤا ، فإنّما عليّ رجل كأحدنا ، وإن أبى أعطيناه السيف ، فما له عندنا غير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لست تنصف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تتعسفه؟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أنّك حصرت عثمان حتى مكث عشرة أيام يشرب ماء بئره وتمنعه من شرب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كلمّك عليّ في أن تخلّي الماء له وأنت تأبى </w:t>
      </w:r>
      <w:bookmarkStart w:id="241" w:name="pg15611_150169"/>
    </w:p>
    <w:p>
      <w:pPr>
        <w:pStyle w:val="BookText"/>
        <w:rPr/>
      </w:pPr>
      <w:bookmarkEnd w:id="241"/>
      <w:r>
        <w:rPr>
          <w:rFonts w:ascii="Amiri" w:hAnsi="Amiri" w:eastAsia="Amiri" w:cs="Amiri"/>
          <w:color w:val="111111"/>
          <w:sz w:val="28"/>
          <w:sz w:val="28"/>
          <w:szCs w:val="28"/>
          <w:rtl w:val="true"/>
          <w:lang w:bidi="ar-SA"/>
        </w:rPr>
        <w:t>ذلك ، ولمّا رأى أهل مصر فعلك وأنت صاحب رسول اللّه صلى اللّه عليه وآله وسلم دخلوا عليه بسلاحهم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رجلاً له من السابقة والفضل والقرابة برسول اللّه صلى اللّه عليه وآله وسلم والبلاء العظيم ما لا يُدفع ، وجئت أنت وصاحبك طائعيَن غير مكرهيَن حتى بايعتما ثم نكثتما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واللّه إقرارك لأبي بكر وعمر وعثمان بالبيعة ، ووثوبك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عليّ دون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يمكنني من قتلة عثمان ، فما يخفي عليك من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 فالسيف ، فو اللّه إنّك تعلم أنّ عليّاً لا يخوّف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الآن عنا من جدالك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إلى عليّ وقد دخل البيوت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أفتح بيننا بالحق وأنت خير الفاتحين </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0159750_2142443653"/>
      <w:bookmarkStart w:id="243" w:name="_Toc86"/>
      <w:bookmarkEnd w:id="242"/>
      <w:r>
        <w:rPr/>
        <w:t>2</w:t>
      </w:r>
      <w:r>
        <w:rPr>
          <w:rtl w:val="true"/>
        </w:rPr>
        <w:t xml:space="preserve"> - </w:t>
      </w:r>
      <w:r>
        <w:rPr>
          <w:rtl w:val="true"/>
        </w:rPr>
        <w:t>مع عائشة</w:t>
      </w:r>
      <w:bookmarkEnd w:id="2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إرجع إلى عائشة وإذكر لها خروجها من بيت رسول اللّه صلى اللّه عليه وآله وسلم ، وخوّفها من الخلاف على اللّه عزوجل ونبذها عهد النبيّ صلى اللّه عليه وآله وسلم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لا تصلحها النساء ، وأنّكِ لم تؤمري بذلك ، فلم يرض بالخروج عن أمر اللّه في تبرجّكِ بيتكِ الذي أمركِ النبيّ صلى اللّه عليه وآله وسلم بالمقام فيه ، حتى أُخرجتِ إلى البصرة فقتلتِ المسلمين ، وعمدتِ إلى عمالي فأخرجتهم ، وفتحتِ بيت المال ، وأمرتِ بالتنكيل بالمسلمين ، وأمرتِ بدماء الصالحين فأريقت ، فراقبي اللّه عزوجل ، </w:t>
      </w:r>
      <w:bookmarkStart w:id="244" w:name="pg15611_150170"/>
    </w:p>
    <w:p>
      <w:pPr>
        <w:pStyle w:val="BookText"/>
        <w:rPr/>
      </w:pPr>
      <w:bookmarkEnd w:id="244"/>
      <w:r>
        <w:rPr>
          <w:rFonts w:ascii="Amiri" w:hAnsi="Amiri" w:eastAsia="Amiri" w:cs="Amiri"/>
          <w:color w:val="111111"/>
          <w:sz w:val="28"/>
          <w:sz w:val="28"/>
          <w:szCs w:val="28"/>
          <w:rtl w:val="true"/>
          <w:lang w:bidi="ar-SA"/>
        </w:rPr>
        <w:t xml:space="preserve">فقد تعلمين أنّكِ كنتِ أشدّ الناس على عثمان ، فما هذا ممّا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جئتها وأديت الرسالة وقرأت كتاب عليّ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ابن عمك يرى أنّه قد تملّك البلاد ، لا واللّه ما بيده منها شيء إلاّ وبيدنا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أمير المؤمنين عليه السلام له فضل وسابقة في الإسلام وعظم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طلحة وعناءه يوم أحد؟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واللّه ما نعلم أحداً أعظم عناءً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ومع عليّ أشباه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يكون للمسلمين إلاّ أن يكون عليّ يقتل نفسه ومن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تضحك يا بن عباس؟</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0159752_2142443653"/>
      <w:bookmarkStart w:id="246" w:name="_Toc87"/>
      <w:bookmarkEnd w:id="245"/>
      <w:r>
        <w:rPr/>
        <w:t>3</w:t>
      </w:r>
      <w:r>
        <w:rPr>
          <w:rtl w:val="true"/>
        </w:rPr>
        <w:t xml:space="preserve"> - </w:t>
      </w:r>
      <w:r>
        <w:rPr>
          <w:rtl w:val="true"/>
        </w:rPr>
        <w:t>مع الزبير وابنه</w:t>
      </w:r>
      <w:bookmarkEnd w:id="2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أمير المؤمنين عليه السلام أوصاني أن ألقى الزبير ، وإن قدرت أن أكلّمه وابنه ليس بحاضر ، فجئت مرّة أو مرتين كلّ ذلك أجده عنده ، ثمّ جئت مرّة أخرى فلم أجده عنده ، فدخلت عليه ، وأمر </w:t>
      </w:r>
    </w:p>
    <w:p>
      <w:pPr>
        <w:pStyle w:val="BookText"/>
        <w:rPr/>
      </w:pPr>
      <w:r>
        <w:rPr>
          <w:rFonts w:ascii="Amiri" w:hAnsi="Amiri" w:eastAsia="Amiri" w:cs="Amiri"/>
          <w:color w:val="111111"/>
          <w:sz w:val="28"/>
          <w:sz w:val="28"/>
          <w:szCs w:val="28"/>
          <w:rtl w:val="true"/>
          <w:lang w:bidi="ar-SA"/>
        </w:rPr>
        <w:t>الزبير مولاه سرجس أن يجلس على الباب ، ويحبس عنا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عصيتم إن خولفتم ، واللّه لتعلمنّ عاقبة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 الرجل مغضّب ، فجعلت ألاينه فيلين مرّة ويشتد أخرى ، فلمّا سمع سرجس ذلك أنفذ إلى عبد اللّه بن الزبير ، وكان عند طلحة ، فدعاه فأقبل سريعاً حتى دخل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دع بيّنات الطريق ، بيننا وبينكم عهد خليفة ، ودم خليفة ، وانفراد واحد وإجتماع ثلاثة ، وأمّ مبرورة ، ومشاورة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فأمسكت ساعة لا أكلّمه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أقول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تؤخر ذلك وقد لحم الأمر وبلغ السيل الزبى؟</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خليفة ، فإنّ عمر جعل المشورة إلى ستة نفر ، فجعل النفر أمرهم إلى رجل منهم يختار لهم منهم ويخرج نفسه منها ، فعرض الأمر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عثمان وأبى عليّ أن يحلف ، فبايع عثمان ، فهذا عهد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عند أبيك ، لا يخرج أبوك من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قتل ، أو خذل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انفراد واحد وإجتماع ثلاثة ، فإنّ الناس لمّا قتلوا عثمان فزعوا </w:t>
      </w:r>
    </w:p>
    <w:p>
      <w:pPr>
        <w:pStyle w:val="BookText"/>
        <w:rPr/>
      </w:pPr>
      <w:r>
        <w:rPr>
          <w:rFonts w:ascii="Amiri" w:hAnsi="Amiri" w:eastAsia="Amiri" w:cs="Amiri"/>
          <w:color w:val="111111"/>
          <w:sz w:val="28"/>
          <w:sz w:val="28"/>
          <w:szCs w:val="28"/>
          <w:rtl w:val="true"/>
          <w:lang w:bidi="ar-SA"/>
        </w:rPr>
        <w:t>إلى عليّ عليه السلام فبايعوه طوعاً وتركوا أباك وصاحبَه ولم يرضوا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معكم أمّاً مبرورة ، فإنّ هذه الأم أنتما أخرجتماها من بيتها ، وقد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أن تدعها ، وقد علمتَ أنت وأبوك أنّ النبيّ صلى اللّه عليه وآله وسلم حذّرها من الخروج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حميراء إياكِ أن تنبحكِ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منها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دعواك مشاورة العامة ، فكيف يشاور فيمن قد أُجمع عليه ، وأنت تعلم أنّ أباك وطلحة بايعاه طائعَينَ غير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واللّه ما تقول يا بن عباس ، وقد سُئل عبد الرحمن ابن عوف عن أصحاب الشورى فكان صاحبكم أخسّهم عنده ، وما أدخله عمر في الشورى إلاّ وهو يعرفه ، ولكنه خاف فتنة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خليفة ، فصاحبك كتب إلى الآفاق حتى قدموا عليه ثمّ قتلوه وهو في داره بلسانه ويده ، وأنا معه أقاتل دونه حتى جُرحتُ بضعة عشر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إنّ عليّاً بايعه الناس طائعين ، فواللّه ما بايعوه إلاّ كارهَين والسيف على رقابهم ، غصبهم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ترى يا بن عباس ، جئتنا لتوفينا؟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طلبتم هذا ، واللّه ما عددناكم قط إلاّ منّا بني هاشم في برّك لأخوالك ومحبّتك لهم ، حتى أدرك ابنك هذا فقطع أرحامهم</w:t>
      </w:r>
      <w:r>
        <w:rPr>
          <w:rFonts w:eastAsia="Amiri" w:cs="Amiri" w:ascii="Amiri" w:hAnsi="Amiri"/>
          <w:color w:val="111111"/>
          <w:sz w:val="28"/>
          <w:szCs w:val="28"/>
          <w:rtl w:val="true"/>
          <w:lang w:bidi="ar-SA"/>
        </w:rPr>
        <w:t xml:space="preserve">. </w:t>
      </w:r>
      <w:bookmarkStart w:id="247" w:name="pg15611_150173"/>
    </w:p>
    <w:p>
      <w:pPr>
        <w:pStyle w:val="BookText"/>
        <w:rPr/>
      </w:pPr>
      <w:bookmarkEnd w:id="247"/>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ابن عباس وأخبر الإمام عليه السلام بإصرار القوم على الخلاف ، فلم يبرح الإمام عليه السلام يبعث مَن يعظهم ويحذرهم مغبّة العواقب ، وكان أكثر رُسله سفارة هو ابن عمه عبد اللّه بن عباس</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0159754_2142443653"/>
      <w:bookmarkStart w:id="249" w:name="_Toc88"/>
      <w:bookmarkEnd w:id="248"/>
      <w:r>
        <w:rPr>
          <w:rtl w:val="true"/>
        </w:rPr>
        <w:t xml:space="preserve">( </w:t>
      </w:r>
      <w:r>
        <w:rPr>
          <w:rtl w:val="true"/>
        </w:rPr>
        <w:t xml:space="preserve">السفارة الثالثة </w:t>
      </w:r>
      <w:r>
        <w:rPr>
          <w:rtl w:val="true"/>
        </w:rPr>
        <w:t>)</w:t>
      </w:r>
      <w:bookmarkEnd w:id="249"/>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فذكّرتها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حديثها معه يوم الصلصل وقد مرّ في 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المنطق الذي تكلمت به يومئذ هو الذي أخرجني ، لم أر لي توبة إلاّ الطلب بدم عثمان ، ورأيت أنّه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قتلتيه بلسانكِ ، فأين تخرجين؟ توبي وأنتِ في بيتكِ ، أو أرضي ولاة دم عثمان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جدالك فلسنا من الباطل في شيء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0159756_2142443653"/>
      <w:bookmarkStart w:id="251" w:name="_Toc89"/>
      <w:bookmarkEnd w:id="250"/>
      <w:r>
        <w:rPr>
          <w:rtl w:val="true"/>
        </w:rPr>
        <w:t xml:space="preserve">( </w:t>
      </w:r>
      <w:r>
        <w:rPr>
          <w:rtl w:val="true"/>
        </w:rPr>
        <w:t xml:space="preserve">السفارة الرابعة </w:t>
      </w:r>
      <w:r>
        <w:rPr>
          <w:rtl w:val="true"/>
        </w:rPr>
        <w:t>)</w:t>
      </w:r>
      <w:bookmarkEnd w:id="251"/>
    </w:p>
    <w:p>
      <w:pPr>
        <w:pStyle w:val="BookText"/>
        <w:rPr/>
      </w:pPr>
      <w:r>
        <w:rPr>
          <w:rFonts w:ascii="Amiri" w:hAnsi="Amiri" w:eastAsia="Amiri" w:cs="Amiri"/>
          <w:color w:val="111111"/>
          <w:sz w:val="28"/>
          <w:sz w:val="28"/>
          <w:szCs w:val="28"/>
          <w:rtl w:val="true"/>
          <w:lang w:bidi="ar-SA"/>
        </w:rPr>
        <w:t xml:space="preserve">قال الشريف الرضي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لابن عباس لمّا أرسله إلى الزبير يستفيئُه إلى طاعته </w:t>
      </w:r>
    </w:p>
    <w:p>
      <w:pPr>
        <w:pStyle w:val="BookText"/>
        <w:rPr/>
      </w:pPr>
      <w:r>
        <w:rPr>
          <w:rFonts w:ascii="Amiri" w:hAnsi="Amiri" w:eastAsia="Amiri" w:cs="Amiri"/>
          <w:color w:val="111111"/>
          <w:sz w:val="28"/>
          <w:sz w:val="28"/>
          <w:szCs w:val="28"/>
          <w:rtl w:val="true"/>
          <w:lang w:bidi="ar-SA"/>
        </w:rPr>
        <w:t xml:space="preserve">قبل حرب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تلقينّ طلحة ، فإنّك إن تلقه تجده كالثور عاقصاً قرنه ، يركب الصعبَ ويقول هو الذلول ، ولكن ألقَ الزبير ، فإنّه ألين عريكة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 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فأتيت الزبير فوجدته في بيت يتروّح في يوم حار ، وعبد اللّه ابنه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لبابة ، أجئت زائراً أم سفيراً؟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ابن خالك يقرأ عليك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عرفتنا بالمدينة وأنكرتنا بالبصرة؟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علقتهم أنّي خلفت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بنشبة</w:t>
      </w:r>
    </w:p>
    <w:p>
      <w:pPr>
        <w:pStyle w:val="BookText"/>
        <w:rPr/>
      </w:pPr>
      <w:r>
        <w:rPr>
          <w:rFonts w:ascii="Amiri" w:hAnsi="Amiri" w:eastAsia="Amiri" w:cs="Amiri"/>
          <w:color w:val="111111"/>
          <w:sz w:val="28"/>
          <w:sz w:val="28"/>
          <w:szCs w:val="28"/>
          <w:rtl w:val="true"/>
          <w:lang w:bidi="ar-SA"/>
        </w:rPr>
        <w:t>لن أدعهم حتى أولّف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فأردت منه جواباً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بيننا وبينك دم خليفة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ليس وراء هذا الكلام إلاّ الحرب ، فرجعت إلى </w:t>
      </w:r>
    </w:p>
    <w:p>
      <w:pPr>
        <w:pStyle w:val="BookText"/>
        <w:rPr/>
      </w:pPr>
      <w:r>
        <w:rPr>
          <w:rFonts w:ascii="Amiri" w:hAnsi="Amiri" w:eastAsia="Amiri" w:cs="Amiri"/>
          <w:color w:val="111111"/>
          <w:sz w:val="28"/>
          <w:sz w:val="28"/>
          <w:szCs w:val="28"/>
          <w:rtl w:val="true"/>
          <w:lang w:bidi="ar-SA"/>
        </w:rPr>
        <w:t xml:space="preserve">عليّ عليه السلام فأخبرته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علقتهم أنّى خلفت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بنشبة</w:t>
      </w:r>
    </w:p>
    <w:p>
      <w:pPr>
        <w:pStyle w:val="BookText"/>
        <w:rPr/>
      </w:pPr>
      <w:r>
        <w:rPr>
          <w:rFonts w:ascii="Amiri" w:hAnsi="Amiri" w:eastAsia="Amiri" w:cs="Amiri"/>
          <w:color w:val="111111"/>
          <w:sz w:val="28"/>
          <w:sz w:val="28"/>
          <w:szCs w:val="28"/>
          <w:rtl w:val="true"/>
          <w:lang w:bidi="ar-SA"/>
        </w:rPr>
        <w:t xml:space="preserve">لن أدعهم حتى أولّف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النصوص الضائعة من كتاب الموفقيات المطبوع ولم يستدركه المحقق ، وقد بلغ ما استدركته عليه أربعة عشر نصاً ، وقد ذكر هذه الرسالة المفضل بن سلمة في الفاخر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وابن عبد ربه في 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ورفيقيه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علي خان المدني الشيرازي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ابن عم مثل ابن عباس فقد أقرّ اللّه عينه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وقعة الجمل قبل مباشرة الحرب أرسل عليّ ابن أبي طالب رضي اللّه عنه ابن عمه عبد اللّه بن العباس رضي اللّه عنهما إلى طلحة والزبير رضي اللّه عنهما برسالة يكفّهما عن الشروع في القتال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تلقينّ طلحة فإنّك إن تلقه تجده كالثور عاقصاً أنفه يركب الصعب ويقول هو الذلول ، ولكن القَ الزبير فإنّه ألين عريكة منه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عدا ممّا بدا؟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رضي اللّه عنه أوّل من نطق بهذه الكلمة فأخذ ابن المعلم </w:t>
      </w:r>
      <w:r>
        <w:rPr>
          <w:rFonts w:eastAsia="Amiri" w:cs="Amiri" w:ascii="Amiri" w:hAnsi="Amiri"/>
          <w:color w:val="111111"/>
          <w:sz w:val="28"/>
          <w:szCs w:val="28"/>
          <w:rtl w:val="true"/>
          <w:lang w:bidi="ar-SA"/>
        </w:rPr>
        <w:t xml:space="preserve">. </w:t>
      </w:r>
      <w:bookmarkStart w:id="252" w:name="pg15611_150176"/>
    </w:p>
    <w:p>
      <w:pPr>
        <w:pStyle w:val="BookText"/>
        <w:rPr/>
      </w:pPr>
      <w:bookmarkEnd w:id="252"/>
      <w:r>
        <w:rPr>
          <w:rFonts w:ascii="Amiri" w:hAnsi="Amiri" w:eastAsia="Amiri" w:cs="Amiri"/>
          <w:color w:val="111111"/>
          <w:sz w:val="28"/>
          <w:sz w:val="28"/>
          <w:szCs w:val="28"/>
          <w:rtl w:val="true"/>
          <w:lang w:bidi="ar-SA"/>
        </w:rPr>
        <w:t xml:space="preserve">المذكور هذا الكلام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منحوه بالجزع الكلام وأعرضوا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وهذا القول من جملة قصيدة طويلة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0159758_2142443653"/>
      <w:bookmarkStart w:id="254" w:name="_Toc90"/>
      <w:bookmarkEnd w:id="253"/>
      <w:r>
        <w:rPr>
          <w:rtl w:val="true"/>
        </w:rPr>
        <w:t xml:space="preserve">( </w:t>
      </w:r>
      <w:r>
        <w:rPr>
          <w:rtl w:val="true"/>
        </w:rPr>
        <w:t xml:space="preserve">السفارة الخامسة </w:t>
      </w:r>
      <w:r>
        <w:rPr>
          <w:rtl w:val="true"/>
        </w:rPr>
        <w:t>)</w:t>
      </w:r>
      <w:bookmarkEnd w:id="254"/>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ابن عباس يوم الجمل إلى الزبير قبل الحرب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يقرأ عليك السلام ويقول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تبايعني طائعاً غير مكرَه فما الذي رابَك مني فاستحللت به قتالي؟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له جواب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الخوف الشديد لنطمع ، لم يقل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فسألت محمّد بن عليّ بن الحسين عليه السلام ما تراه يعني بقوله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ابن عباس حتى سألته عن هذا؟</w:t>
      </w:r>
    </w:p>
    <w:p>
      <w:pPr>
        <w:pStyle w:val="BookText"/>
        <w:rPr/>
      </w:pPr>
      <w:r>
        <w:rPr>
          <w:rFonts w:ascii="Amiri" w:hAnsi="Amiri" w:eastAsia="Amiri" w:cs="Amiri"/>
          <w:color w:val="111111"/>
          <w:sz w:val="28"/>
          <w:sz w:val="28"/>
          <w:szCs w:val="28"/>
          <w:rtl w:val="true"/>
          <w:lang w:bidi="ar-SA"/>
        </w:rPr>
        <w:t xml:space="preserve">فقال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 الخوف الشديد ممّا نحن عليه نطمع أن نلي مثل الذي ولّيتم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هذه السفارة كلّ من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w:t>
      </w:r>
    </w:p>
    <w:p>
      <w:pPr>
        <w:pStyle w:val="BookText"/>
        <w:rPr/>
      </w:pPr>
      <w:r>
        <w:rPr>
          <w:rFonts w:ascii="IRNazanin" w:hAnsi="IRNazanin" w:eastAsia="IRNazanin"/>
          <w:color w:val="111111"/>
          <w:sz w:val="28"/>
          <w:sz w:val="28"/>
          <w:szCs w:val="28"/>
          <w:rtl w:val="true"/>
          <w:lang w:bidi="fa-IR"/>
        </w:rPr>
        <w:t xml:space="preserve">اللّه بن مصعب </w:t>
      </w:r>
      <w:r>
        <w:rPr>
          <w:rStyle w:val="FootnoteAnchor"/>
          <w:rtl w:val="true"/>
        </w:rPr>
        <w:footnoteReference w:id="300"/>
      </w:r>
      <w:r>
        <w:rPr>
          <w:rFonts w:ascii="Amiri" w:hAnsi="Amiri" w:eastAsia="Amiri" w:cs="Amiri"/>
          <w:color w:val="111111"/>
          <w:sz w:val="28"/>
          <w:sz w:val="28"/>
          <w:szCs w:val="28"/>
          <w:rtl w:val="true"/>
          <w:lang w:bidi="ar-SA"/>
        </w:rPr>
        <w:t xml:space="preserve">، ورواها أبو الفرج الاصبهاني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متعددة ، ولعلّ روايته أوسع ممّا مرّ ، وإليك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عيسى بن أبي موسى العجلي الكوفي ، وجعفر ابن محمّد بن الحسن العلوي الحسني ، والعباس بن علي بن العباس ، وأبو عبيد الصيرفي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عبد الغفار ، عن سليمان النوري ، عن جعفر بن محمّد ، عن أبيه ، عن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الزبير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ألستَ قد بايعتني طائعاً غير مكره فما الذي أحدثت فاستحللتَ به قتالي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يحيى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أخاكما يقرأ عليكما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نقمتما عليّ جوراً في حكم أو استئثاراً بفيء؟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واحدة منهما ، ولكن الخوف وشدّة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خلف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الخوف شدّة المطامع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عليّاً عليه السلام فأخبرته بما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بالبغلة فركبها وركبت معه فدنوا حتى اختلفت أعناق دابتيهما ، فسمعت عليّاً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 اللّه يا زبير ، أتعلم أنّي كنت أنا وأنت في سقيفة بني فلان </w:t>
      </w:r>
      <w:bookmarkStart w:id="255" w:name="pg15611_150178"/>
    </w:p>
    <w:p>
      <w:pPr>
        <w:pStyle w:val="BookText"/>
        <w:rPr/>
      </w:pPr>
      <w:bookmarkEnd w:id="255"/>
      <w:r>
        <w:rPr>
          <w:rFonts w:ascii="Amiri" w:hAnsi="Amiri" w:eastAsia="Amiri" w:cs="Amiri"/>
          <w:color w:val="111111"/>
          <w:sz w:val="28"/>
          <w:sz w:val="28"/>
          <w:szCs w:val="28"/>
          <w:rtl w:val="true"/>
          <w:lang w:bidi="ar-SA"/>
        </w:rPr>
        <w:t xml:space="preserve">تعالجني وأعالجك فمر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انّه ليقاتلنك وهو لك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ذكرتني ما نسيت ، وولّى راجعاً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في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الحسينية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نعدّك من بني عبد المطلب حتى بلغ ابنك ابن السوء ففرّق بيننا وبينك وعظم عليه أشياء فذكر ان النبيّ صلى اللّه عليه وآله وسلم مرّ عليهما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ابن عمّك ليقاتلنك وهو لك ظالم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 والذهبي ، وابن عساكر في تاريخه ، 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قال للزبير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صفية هذه عائشة تمتلك الملك لطلحة وأنت على ماذا تقاتل قريبك؟ فرجع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0159760_2142443653"/>
      <w:bookmarkStart w:id="257" w:name="_Toc91"/>
      <w:bookmarkEnd w:id="256"/>
      <w:r>
        <w:rPr>
          <w:rtl w:val="true"/>
        </w:rPr>
        <w:t xml:space="preserve">( </w:t>
      </w:r>
      <w:r>
        <w:rPr>
          <w:rtl w:val="true"/>
        </w:rPr>
        <w:t xml:space="preserve">السفارة السادسة </w:t>
      </w:r>
      <w:r>
        <w:rPr>
          <w:rtl w:val="true"/>
        </w:rPr>
        <w:t>)</w:t>
      </w:r>
      <w:bookmarkEnd w:id="257"/>
    </w:p>
    <w:p>
      <w:pPr>
        <w:pStyle w:val="BookText"/>
        <w:rPr/>
      </w:pPr>
      <w:r>
        <w:rPr>
          <w:rFonts w:ascii="Amiri" w:hAnsi="Amiri" w:eastAsia="Amiri" w:cs="Amiri"/>
          <w:color w:val="111111"/>
          <w:sz w:val="28"/>
          <w:sz w:val="28"/>
          <w:szCs w:val="28"/>
          <w:rtl w:val="true"/>
          <w:lang w:bidi="ar-SA"/>
        </w:rPr>
        <w:t>وهي آخر مرة لإتمام الحجة ، وللإعذار قبل الإنذار ، وقبل أن يسبق السيف العَذل ، فقد أرسله الإمام إلى الناكثين وهو يحمل مصحفاً منشوراً يدعوهم إلى ما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عليهما السلام ،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عليّ عليه السلام يوم الجمل إلى طلحة والزبير وبعث معي بمصحف منشور ، وإنّ الريح لتصفق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بيننا وبينكم فما تريدان؟ </w:t>
      </w:r>
    </w:p>
    <w:p>
      <w:pPr>
        <w:pStyle w:val="BookText"/>
        <w:rPr/>
      </w:pPr>
      <w:r>
        <w:rPr>
          <w:rFonts w:ascii="Amiri" w:hAnsi="Amiri" w:eastAsia="Amiri" w:cs="Amiri"/>
          <w:color w:val="111111"/>
          <w:sz w:val="28"/>
          <w:sz w:val="28"/>
          <w:szCs w:val="28"/>
          <w:rtl w:val="true"/>
          <w:lang w:bidi="ar-SA"/>
        </w:rPr>
        <w:t xml:space="preserve">فلم يكن لهما جواب إلاّ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ما أراد ، كأنّهما يقولان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عليّ فأخبرته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السفارة حديث أوفى فيما رواه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أمير المؤمنين عليه السلام رحل بالناس إلى القوم غداة الخميس لعشر مضين من جمادي الأولى ، وعلى ميمنته الأشتر ، وعلى ميسرته عمّار ابن ياسر ، وأعطى الراية محمّد بن الحنفية ابنه ، وسار حتى وقف موقفاً ، ثمّ نادى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تعجلوا حتى أعذر إلى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عبد اللّه بن العباس فأعطاه المصحف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أمض بهذا المصحف إلى طلحة والزبير وعائشة ، وأدعهم إلى ما فيه ، وقل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تبايعاني مختارَين فما الذي دعاكما إلى نكث بيعتي ، وهذا كتاب اللّه بيني وبينكما؟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بالزبير وكان عندي أبقاهما علينا ، وكلّمته في الرجوع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تبايعني طائعاً فبم تستحل قتالي ، وهذا المصحف وما فيه بيني وبينك فإن شئت تحاكمنا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بايعنا كارهَين وما لي حاجة في محاكمته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عنه إلى طلحة ، والناس يشتدون والمصحف في يدي ، </w:t>
      </w:r>
    </w:p>
    <w:p>
      <w:pPr>
        <w:pStyle w:val="BookText"/>
        <w:rPr/>
      </w:pPr>
      <w:r>
        <w:rPr>
          <w:rFonts w:ascii="Amiri" w:hAnsi="Amiri" w:eastAsia="Amiri" w:cs="Amiri"/>
          <w:color w:val="111111"/>
          <w:sz w:val="28"/>
          <w:sz w:val="28"/>
          <w:szCs w:val="28"/>
          <w:rtl w:val="true"/>
          <w:lang w:bidi="ar-SA"/>
        </w:rPr>
        <w:t>فوجدته قد لبس الدرع وهو محتب بحمائل سيفه ودابته 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لك ما حملك على الخروج وبما استحللت نقض بيعتي والعهد عليك؟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أطلب بدم عثمان ، أيظن ابن عمك أنّه قد حوى على الأمر حين حوى على الكوفة وقد واللّه كتبت إلى المدينة يؤخذ لي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يا طلحة فإنّه ليس لك أن تطلب بدم عثمان ، وولده أولى بدمه منك ، هذا أبان بن عثمان ما ينهض في طلب دم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أقوى على ذلك منه ، قتله ابن عمك وابتزّ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المسلمين وفي دمائهم ، وهذا المصحف بيننا وبينكم ، واللّه ما أنصفتم رسول اللّه صلى اللّه عليه وآله وسلم إذ حبستم نساءكم في بيوتكم ، وأخرجتم حبيسة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عني ، ونادى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ناجزوا القوم فإنّكم لا تقومون لحجاج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أبالسيف تخوّف ابن أبي طالب ، أما واللّه ليعاجلنك للسيف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بيننا وبينكَ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عنهما إلى عائشة وهي في هودج مدقق بالدفوف </w:t>
      </w:r>
      <w:r>
        <w:rPr>
          <w:rStyle w:val="FootnoteAnchor"/>
          <w:rtl w:val="true"/>
        </w:rPr>
        <w:footnoteReference w:id="305"/>
      </w:r>
      <w:r>
        <w:rPr>
          <w:rFonts w:ascii="Amiri" w:hAnsi="Amiri" w:eastAsia="Amiri" w:cs="Amiri"/>
          <w:color w:val="111111"/>
          <w:sz w:val="28"/>
          <w:sz w:val="28"/>
          <w:szCs w:val="28"/>
          <w:rtl w:val="true"/>
          <w:lang w:bidi="ar-SA"/>
        </w:rPr>
        <w:t xml:space="preserve">على جملها عسكر ، وكعب بن سور القاضي آخذ بخطامه ، وحولها ألازد </w:t>
      </w:r>
    </w:p>
    <w:p>
      <w:pPr>
        <w:pStyle w:val="BookText"/>
        <w:rPr/>
      </w:pPr>
      <w:r>
        <w:rPr>
          <w:rFonts w:ascii="Amiri" w:hAnsi="Amiri" w:eastAsia="Amiri" w:cs="Amiri"/>
          <w:color w:val="111111"/>
          <w:sz w:val="28"/>
          <w:sz w:val="28"/>
          <w:szCs w:val="28"/>
          <w:rtl w:val="true"/>
          <w:lang w:bidi="ar-SA"/>
        </w:rPr>
        <w:t xml:space="preserve">وضبّة ، فلمّا رأتني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بك يا بن عباس؟ واللّه لا سمعت منك شيئاً ، ارجع إلى صاحبك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وبينك إلاّ السيف ، وصاح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 عباس لا يسفك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أمير المؤمنين عليه السلام فأخبرته الخبر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واللّه ما يعطيك القوم إلاّ السيف فأحمل إليهم قبل أن يحملوا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لنستظهر باللّه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رمت من مكاني حتى طلع عليَّ نشّابهم كأنّه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أمير المؤمنين إلى ما يصنع القوم؟ مرنا ندفعهم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أعذر إليهم ثانية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258" w:name="pg15611_150182"/>
    </w:p>
    <w:p>
      <w:pPr>
        <w:pStyle w:val="Heading4"/>
        <w:numPr>
          <w:ilvl w:val="3"/>
          <w:numId w:val="1"/>
        </w:numPr>
        <w:rPr/>
      </w:pPr>
      <w:bookmarkStart w:id="259" w:name="__RefHeading___Toc10159762_2142443653"/>
      <w:bookmarkStart w:id="260" w:name="_Toc92"/>
      <w:bookmarkEnd w:id="258"/>
      <w:bookmarkEnd w:id="259"/>
      <w:r>
        <w:rPr>
          <w:rtl w:val="true"/>
        </w:rPr>
        <w:t>ابن عباس وعائشة</w:t>
      </w:r>
      <w:bookmarkEnd w:id="260"/>
    </w:p>
    <w:p>
      <w:pPr>
        <w:pStyle w:val="Heading5"/>
        <w:numPr>
          <w:ilvl w:val="4"/>
          <w:numId w:val="1"/>
        </w:numPr>
        <w:rPr/>
      </w:pPr>
      <w:bookmarkStart w:id="261" w:name="__RefHeading___Toc10159764_2142443653"/>
      <w:bookmarkStart w:id="262" w:name="_Toc93"/>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لقد مرّت صفحات قرأنا فيها عرض الوقائع التاريخية التي أدّت إلى التأزم والتشنج بين ابن عباس وعائشة ، وذلك قبل أن تقوم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قامت الحرب وأنتهت وقد قتل طلحة والزبير ، وبقيت عائشة تدير المعركة حتى إذا عُقر الجمل خسرت ربّة الجمل كثيراً من رصيدها عند ابن عباس ، بل وعند آخرين ممن تأثروا بخطبة الإمام عليه السلام التي أوضح فيها الحكم في قتال أهل القبلة ، وأنّه تحل دماء المقاتلين ولا تحل نساؤهم ، وقال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فلانة أدركها رأي النساء وضغن غلافي صدرها ، كمرجل القين ، ولو دعيت لتنال من غيري ما أتت إليّ لم تفعل ، ولها بعدُ حرمتُها الأولى والحساب عند اللّه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المرجل القدر ، 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 أي أنّ ضغينتها وحقدها كانا دائمي الغليان ، كقدر الحداد ، فإنّه يغلي ما دام يصنع ، ولو دعاها أحد لتصيب من غيري غرضاً من الإساءة والعدوان مثل ما أتت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 لأنّ حقدها كان 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63" w:name="pg15611_150183"/>
    </w:p>
    <w:p>
      <w:pPr>
        <w:pStyle w:val="BookText"/>
        <w:rPr/>
      </w:pPr>
      <w:bookmarkEnd w:id="263"/>
      <w:r>
        <w:rPr>
          <w:rFonts w:ascii="Amiri" w:hAnsi="Amiri" w:eastAsia="Amiri" w:cs="Amiri"/>
          <w:color w:val="111111"/>
          <w:sz w:val="28"/>
          <w:sz w:val="28"/>
          <w:szCs w:val="28"/>
          <w:rtl w:val="true"/>
          <w:lang w:bidi="ar-SA"/>
        </w:rPr>
        <w:t xml:space="preserve">وهذا هو الذي أهبط رصيدها عند ابن عباس وعند غيره ، ممن عرفوها بتلك الصفة ، وبقيت في النفوس مرارة فعلها وما قامت به من سفك الدماء بغير حق ، حتى أنّ أمير الشعراء شوقي خاطب الإمام عليه السلام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 xml:space="preserve">أثأر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شجاعاً</w:t>
      </w:r>
    </w:p>
    <w:p>
      <w:pPr>
        <w:pStyle w:val="BookText"/>
        <w:rPr/>
      </w:pPr>
      <w:r>
        <w:rPr>
          <w:rFonts w:ascii="Amiri" w:hAnsi="Amiri" w:eastAsia="Amiri" w:cs="Amiri"/>
          <w:color w:val="111111"/>
          <w:sz w:val="28"/>
          <w:sz w:val="28"/>
          <w:szCs w:val="28"/>
          <w:rtl w:val="true"/>
          <w:lang w:bidi="ar-SA"/>
        </w:rPr>
        <w:t xml:space="preserve">قضية من دمه تبنيها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لها واستنفرت بنيها</w:t>
      </w:r>
    </w:p>
    <w:p>
      <w:pPr>
        <w:pStyle w:val="BookText"/>
        <w:rPr/>
      </w:pPr>
      <w:r>
        <w:rPr>
          <w:rFonts w:ascii="Amiri" w:hAnsi="Amiri" w:eastAsia="Amiri" w:cs="Amiri"/>
          <w:color w:val="111111"/>
          <w:sz w:val="28"/>
          <w:sz w:val="28"/>
          <w:szCs w:val="28"/>
          <w:rtl w:val="true"/>
          <w:lang w:bidi="ar-SA"/>
        </w:rPr>
        <w:t xml:space="preserve">ذلك فتق لم يكن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 xml:space="preserve">وإنّ أم المؤمنين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الطاهرة المبرأة</w:t>
      </w:r>
    </w:p>
    <w:p>
      <w:pPr>
        <w:pStyle w:val="BookText"/>
        <w:rPr/>
      </w:pPr>
      <w:r>
        <w:rPr>
          <w:rFonts w:ascii="Amiri" w:hAnsi="Amiri" w:eastAsia="Amiri" w:cs="Amiri"/>
          <w:color w:val="111111"/>
          <w:sz w:val="28"/>
          <w:sz w:val="28"/>
          <w:szCs w:val="28"/>
          <w:rtl w:val="true"/>
          <w:lang w:bidi="ar-SA"/>
        </w:rPr>
        <w:t xml:space="preserve">أخرجها من كنّها وسنّها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طول المدى من ضغنها</w:t>
      </w:r>
    </w:p>
    <w:p>
      <w:pPr>
        <w:pStyle w:val="BookText"/>
        <w:rPr/>
      </w:pPr>
      <w:r>
        <w:rPr>
          <w:rFonts w:ascii="Amiri" w:hAnsi="Amiri" w:eastAsia="Amiri" w:cs="Amiri"/>
          <w:color w:val="111111"/>
          <w:sz w:val="28"/>
          <w:sz w:val="28"/>
          <w:szCs w:val="28"/>
          <w:rtl w:val="true"/>
          <w:lang w:bidi="ar-SA"/>
        </w:rPr>
        <w:t xml:space="preserve">وشّر من عداك من 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وملتقي السلاح تلتقيه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ولقد مرّت في الجزء الثالث من الحلقة الأولى صفحات عن ابن عباس مع عائشة من بعد الحرب وما جرى بينهما من محاورات أدت إلى أنْ غلبها ابن عباس بالحجة ، ولكنّها استكانت وبكت حتى سُمع نشيجها ، فلنقرأ تلك الصفحات من جديد </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159766_2142443653"/>
      <w:bookmarkStart w:id="265" w:name="_Toc94"/>
      <w:bookmarkEnd w:id="264"/>
      <w:r>
        <w:rPr>
          <w:rtl w:val="true"/>
        </w:rPr>
        <w:t xml:space="preserve">أمر تسيير عائشة إلى المدينة </w:t>
      </w:r>
      <w:r>
        <w:rPr>
          <w:rtl w:val="true"/>
        </w:rPr>
        <w:t>:</w:t>
      </w:r>
      <w:bookmarkEnd w:id="2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للإمام عليه السلام أمر أهمّه إلاّ إرجاع عائشة إلى بيتها ، ولمّا كان عليه السلام </w:t>
      </w:r>
    </w:p>
    <w:p>
      <w:pPr>
        <w:pStyle w:val="BookText"/>
        <w:rPr/>
      </w:pPr>
      <w:r>
        <w:rPr>
          <w:rFonts w:ascii="Amiri" w:hAnsi="Amiri" w:eastAsia="Amiri" w:cs="Amiri"/>
          <w:color w:val="111111"/>
          <w:sz w:val="28"/>
          <w:sz w:val="28"/>
          <w:szCs w:val="28"/>
          <w:rtl w:val="true"/>
          <w:lang w:bidi="ar-SA"/>
        </w:rPr>
        <w:t>يتّبع أمر رسول اللّه صلى اللّه عليه وآله وسلم في قتاله الناكثين فهو يقتفي ما رسم له ، وقد مرّت أحاديث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أحاديث أُخرى في خصوص تسيير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رافع عنه صلى اللّه عليه وآله وسلم أنّه 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بينك وبين عائشة أمر ، فإذا كان ذلك فأرددها إلى مأمنها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والبزار بسند حسن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وعن الطبراني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أم سلمة رضي اللّه عنها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النبيّ صلى اللّه عليه وآله وسلم خروج بعض أمهات المؤمنين ، فضحكت عائشة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أنظري يا حميراء </w:t>
      </w:r>
      <w:r>
        <w:rPr>
          <w:rStyle w:val="FootnoteAnchor"/>
          <w:rtl w:val="true"/>
        </w:rPr>
        <w:footnoteReference w:id="311"/>
      </w:r>
      <w:r>
        <w:rPr>
          <w:rFonts w:ascii="Amiri" w:hAnsi="Amiri" w:eastAsia="Amiri" w:cs="Amiri"/>
          <w:color w:val="111111"/>
          <w:sz w:val="28"/>
          <w:sz w:val="28"/>
          <w:szCs w:val="28"/>
          <w:rtl w:val="true"/>
          <w:lang w:bidi="ar-SA"/>
        </w:rPr>
        <w:t xml:space="preserve">ألاّ تكوني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وليتَ من أمرها شيئاً فأرفق بها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فعلى الإمام عليه السلام أن يتفرغ لذلك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الأمور ذات الخطر التي أراد عليّ أن يفرغ </w:t>
      </w:r>
    </w:p>
    <w:p>
      <w:pPr>
        <w:pStyle w:val="BookText"/>
        <w:rPr/>
      </w:pPr>
      <w:r>
        <w:rPr>
          <w:rFonts w:ascii="Amiri" w:hAnsi="Amiri" w:eastAsia="Amiri" w:cs="Amiri"/>
          <w:color w:val="111111"/>
          <w:sz w:val="28"/>
          <w:sz w:val="28"/>
          <w:szCs w:val="28"/>
          <w:rtl w:val="true"/>
          <w:lang w:bidi="ar-SA"/>
        </w:rPr>
        <w:t xml:space="preserve">منها قبل أن يترك البصرة ، ردّ عائشة إلى المدينة لتقرّ في بيتها كما أمرها اللّه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قد أنزلها في دار عبد اللّه بن خلف ، فصارت لجأً لفلول الجرحى وغيرهم من أصحابها ، فكان لابدّ له من إنذارها بالتهيوء للرحيل ، قبل أن يتعاظم الخطب بطول بقائها ، ومن ذا هو الرسول الذي سيرسله إليها ، وهو يعلم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يبلغه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وعناداً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إلاّ ابن عمّه عبد اللّه بن عباس الذي سبق له أن كان رسوله إليها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مواقف معها من قبلُ دلّت على كفاءة عالية وقدرة في دحض حججها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عليه السلام إستدعاه عقب خطبته في ذم أهل البصرة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من كلّ ناحية ، فأقبل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هذه المرأة ومرها فلترجع إلى بيتها الذي أمرها اللّه أن تقرّ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دار بني خلف ، فطلبت الإذن عليها فلم 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يفرض نفسه ، لماذا لم تأذن عائشة لابن عباس؟ ولعلّ في استعراض مواقفه السابقة معها ، وما كان يدور بينهما من تشنج نجد جواب ذلك وهو الذي فرض على عائشة تصلّب موقفها في عدم الإذن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نستقرئ مواقف ابن عباس معها ، فعلينا أن نبدأ بها من يوم </w:t>
      </w:r>
    </w:p>
    <w:p>
      <w:pPr>
        <w:pStyle w:val="BookText"/>
        <w:rPr/>
      </w:pPr>
      <w:r>
        <w:rPr>
          <w:rFonts w:ascii="Amiri" w:hAnsi="Amiri" w:eastAsia="Amiri" w:cs="Amiri"/>
          <w:color w:val="111111"/>
          <w:sz w:val="28"/>
          <w:sz w:val="28"/>
          <w:szCs w:val="28"/>
          <w:rtl w:val="true"/>
          <w:lang w:bidi="ar-SA"/>
        </w:rPr>
        <w:t xml:space="preserve">اجتمع بها في الصلصل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ضمّهما المنزل وكلاهما في الطريق إلى مكة ، وكان ابن عباس أمير الموسم في تلك السنة ، فحرّضته على عثمان ودعته إلى الهتاف بطلحة ، وقد مرّ بنا في الجزء الثالث من الحلقة الأولى خبر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ذلك كانت مواقف سفارته بين الإمام وبين زعماء الناكثين وهي منهم ، وكلّها كانت مواقف نصيحة لها من ابن عباس أن لا تخوض فيما وضع عنها وعن النساء ، وعليها أن ترجع إلى بيتها وتقرّ فيه كما أمرها اللّه ، ولكنه لم يجد لديها أذناً صاغية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موقف كان قبيل نشوب الحرب ، إذ أرسله الإمام عليه السلام وهو يحمل مصحفاً ليدعو القوم إلى ما فيه فاجتمع بطلحة والزبير ، ولمّا أتى عائشة وكانت في هودجها تحفّها الأزد وضبّة ، وقد أخذ كعب بن سور القاضي بخطام الجمل ، فلمّا رأته نادته ما الذي جاء بك يا بن عباس ، واللّه ما سمعت منك شيئاً ، ارجع إلى صاحبك وقل له ما بيننا وبينك إلاّ السيف ، وتعاوت الغوغاء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 عباس لا يسفك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التشنّج المذموم مع رسول يطلب حكم الكتاب لحقن الدماء ، لا شك له أثره في نفس ابن عباس ، كما لا شك أيضاً له ذكراه الأليمة في نفس قيادة مهزومة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أتاها وقد تبدّل الموقف على الساحة ، فهي كانت رأساً تقود جيشاً ، وأضحت الآن أسيرة حرب ، ورهينة 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ابن عباس قائداً </w:t>
      </w:r>
    </w:p>
    <w:p>
      <w:pPr>
        <w:pStyle w:val="BookText"/>
        <w:rPr/>
      </w:pPr>
      <w:r>
        <w:rPr>
          <w:rFonts w:ascii="Amiri" w:hAnsi="Amiri" w:eastAsia="Amiri" w:cs="Amiri"/>
          <w:color w:val="111111"/>
          <w:sz w:val="28"/>
          <w:sz w:val="28"/>
          <w:szCs w:val="28"/>
          <w:rtl w:val="true"/>
          <w:lang w:bidi="ar-SA"/>
        </w:rPr>
        <w:t>منتصراً ، ورسولاً لإمام غدا مظفّراً ، فلعلّ شعورها بالفشل والخيبة دعاها إلى أن تحجب ابن عباس من الدخول عليها ، لئلا تراه في عزّ النصر ، ويراها في ذلّ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لعلّها لم تأذن له لئلا يرى بيوتاً في دار ابن خلف ضمت فلول الناكثين ، أخفتهم معها حيث منحها الإمام عليه السلام الحماية الكافية ، فهي تحميهم بكنفها ، وإن شملهم العفو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لعلّهما معاً إعتملا في نفسها فلم تأذن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مردّ ذلك المنع ، فلم يكن منعها برادع لابن عباس وهو رسول الإمام عليه السلام ، وحبر الأمة لا يخفى عليه وجه فقاهة الدخول بغير إذنها ، إلاّ أنّه الأدب القرآني الذي كان ابن عباس ترجمانه يأمره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عائشة أيضاً تخيّلت أنّها بمنعه من الدخول عليها ، ستغلبه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تدر أنّ ابن عباس أوعى منها لأحكام القرآن كما سيتبين ذلك عند قراءة نص المحاورة</w:t>
      </w:r>
      <w:r>
        <w:rPr>
          <w:rFonts w:eastAsia="Amiri" w:cs="Amiri" w:ascii="Amiri" w:hAnsi="Amiri"/>
          <w:color w:val="111111"/>
          <w:sz w:val="28"/>
          <w:szCs w:val="28"/>
          <w:rtl w:val="true"/>
          <w:lang w:bidi="ar-SA"/>
        </w:rPr>
        <w:t xml:space="preserve">. </w:t>
      </w:r>
      <w:bookmarkStart w:id="266" w:name="pg15611_150188"/>
    </w:p>
    <w:p>
      <w:pPr>
        <w:pStyle w:val="Heading5"/>
        <w:numPr>
          <w:ilvl w:val="4"/>
          <w:numId w:val="1"/>
        </w:numPr>
        <w:rPr/>
      </w:pPr>
      <w:bookmarkStart w:id="267" w:name="__RefHeading___Toc10159768_2142443653"/>
      <w:bookmarkStart w:id="268" w:name="_Toc95"/>
      <w:bookmarkEnd w:id="266"/>
      <w:bookmarkEnd w:id="267"/>
      <w:r>
        <w:rPr>
          <w:rtl w:val="true"/>
        </w:rPr>
        <w:t>ماذا عن نص المحاورة؟</w:t>
      </w:r>
      <w:bookmarkEnd w:id="268"/>
    </w:p>
    <w:p>
      <w:pPr>
        <w:pStyle w:val="BookText"/>
        <w:rPr/>
      </w:pPr>
      <w:r>
        <w:rPr>
          <w:rFonts w:ascii="Amiri" w:hAnsi="Amiri" w:eastAsia="Amiri" w:cs="Amiri"/>
          <w:color w:val="111111"/>
          <w:sz w:val="28"/>
          <w:sz w:val="28"/>
          <w:szCs w:val="28"/>
          <w:rtl w:val="true"/>
          <w:lang w:bidi="ar-SA"/>
        </w:rPr>
        <w:t xml:space="preserve">هذا موضوع استجدّ عندي بحثه بعد أن قرأت قريباً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الأفغاني الشامي ، والرجل معروف من خلال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بعائشة خاصة من خلال تحقيقه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فيما 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وقد طبعه بدمشق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وتصاعدت حمّى الهيام بها فأخرج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بالقاهرة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من ألفه إلى 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المقدمة ينأى بنفسه عن التقليد ، ويزعم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التحرّر من كثير من الآراء والمذاهب التاريخية التي يتعبد بها بعض الباحثين لعصرنا </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فلست إذن متبعاً مذهباً ما ، ولن أخضع الحوادث لتفسير ما فأكلّف الأشياء غير طبائعها ، فلا أقول بالعلّية التاريخية المطردة ، ولا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 وأجد أبعد المذاهب عن الواقع وأنآها عن الحقّ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التفسير المادي للتاريخ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نهج جيّد لو استقام على الطريقة ، ويستحق الإجادة حين رأيته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أن أنبّه هنا إلى خطأ يوقع كثيراً من الباحثين في القصور ، ذلك أنّهم يكتفون في بحوثهم في التاريخ العربي بالمصادر التاريخية فحسب ، فتجيء بحوثهم على ضلع ، ما تكاد تستقل واقفة ، وكم من حقائق تاريخية خلت منها مصادر التاريخ وزخرت بها كتب الأدب ودواوين </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استفدته أنا من كتب اللغة والفقه والحديث والتفسير والأدب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عمّا أصبته في مطوّلات التاريخ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أيضاً جيّد ونهج قويم لو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من الإشارة إلى أنّي جعلت أكثر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الطبري خاصة ، فهو أقرب المصادر من الواقع ، وصاحبه أكثر المؤرخين تحرّياً وأمانة ، وعليه اعتمد كلّ من أتى بعده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الكامل لابن الأثير إلاّ تاريخ الطبري منسّقاً مختصراً منه الأسانيد واختلاف الروايات ، وحسبك أنّ ابن خلدون فيلسوف المؤرخين نقل عنه حوادث الجمل ثمّ أدلى بهذه الشهادة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أمر الجمل ملخصاً من كتاب أبي جعفر الطبري ، اعتمدناه للوثوق به ولسلامته من الأهواء الموجودة في كتب ابن قتيبة وغيره من المؤرخين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بالقارئ ما ذكرته من شواهد خداع وتضليل المؤرخين ما قاله ابن كثير ، ولدى المقارنة تبيّن ما ارتكبه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التحرّر الذي زعمه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أين الدعوة إلى قراءة الحقائق التاريخية في كتب اللغة والفقه والحديث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نعى على الآخرين الإقتصار على المصادر التاريخية فحسب؟ فما دام قد أكثر الإعتماد على الطبري وليكن الباقي مرجعاً ثانوياً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لئن قارب الصواب حيناً فقد جانبه أحياناً ، ولست في مقام المؤاخذة والحساب على ما وجدته من هنات وهفوات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سجلت ما عندي على هوامش صفحاته حين قراءتي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ممّا ينبغي التنبيه عليه في المقام أن أشير إلى زلة من زلاّته ممّا يتعلق بابن عباس وهذا هو الذي حداني إلى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فالأفغاني ناقش رواية ابن عباس لحديث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أولى تقدمت الإشارة إليها في هامش بعض الصفحات قريباً ، واكتفيت برد ابن بلده ناصر الدين الألباني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مناقشته حوار ابن عباس مع عائشة بالبصرة وقد أرسله الإمام عليه السلام إليها يأمرها بالتهيؤ للرحيل والعودة إلى بيتها الذي أمرها اللّه أن 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لي من عرض جميع ما وقفت عليه من نصوص المحاورة ثمّ عرض مناقشة الأفغاني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فعلاً من المصادر التي روت المحاورة أكثر من عشرين مصدراً ، تختلف في روايتها مسندة ومرسلة ، مختصرة ومفصّلة ، وهي موزّعة على القرون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القرن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بتوسط كتاب الشافي للمرتضى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مجهول المؤلف من القرن الثالث يميل المحققان له أنّه لابن النطّاح المتوفى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المتوفى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الفتوح لابن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الاندلسي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البلخي المتوفى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أخبار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الكشي المتوفى قبل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الخامس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إختيار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القرن السادس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هاشم بن محمّد المتوفى بعد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السابع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الجوهرة في نسب النبيّ 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بن عبد اللّه بن موسى الأنصاري التلمساني المشهور بالبرّيّ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الحنفي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الثامن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القرن التاسع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 المالكي المتوفى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العاشر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القرن الحادي 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القرن الثاني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للعصامي المكي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المدني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الثالث عشر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المقال لأبي القاسم النراقي 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9" w:name="pg15611_150193"/>
    </w:p>
    <w:p>
      <w:pPr>
        <w:pStyle w:val="BookText"/>
        <w:rPr/>
      </w:pPr>
      <w:bookmarkEnd w:id="2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أم المؤمنين عائشة للسيد مرتضى العسكري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والسياسة لسعيد الأفغاني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مصادر القرون المتأخرة مصادر ثانوية ، خصوصاً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تستقي معلوماتها من المصادر الأولى لتصريح أربابها بذلك ، إذن لا حاجة بنا إلى الرجوع إليها إلاّ إذا دعت الحاجة إلى تصحيح المعلومة فيها ، كما سيأتي منا في محاسبة سعيد الأفغاني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مصادر القرون الأولى من الثالث وحتى التاسع ، فبعضها يروي المحاورة بسند متصل وقد يختلف عن سند الآخرين ، كما أنّ رواية المحاورة تتفاوت قليلاً أو كثيراً ، وذلك مسؤولية الرواة ولا ضير ، وبمقارنة بين النصوص المتشابهة يجعلنا أكثر إطمئناناً بما ورد في خصوص مصادر القرنين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نأتي بنص المحاورة نقلاً منها على إختلاف روايتها في القرون الأولى ، ومنها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0159770_2142443653"/>
      <w:bookmarkStart w:id="271" w:name="_Toc96"/>
      <w:bookmarkEnd w:id="270"/>
      <w:r>
        <w:rPr>
          <w:rtl w:val="true"/>
        </w:rPr>
        <w:t xml:space="preserve">نص المحاورة في مصادر القرن الثالث </w:t>
      </w:r>
      <w:r>
        <w:rPr>
          <w:rtl w:val="true"/>
        </w:rPr>
        <w:t>:</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الواقدي روى بإسناده ، عن شعبة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 عليه السلام إلى عائشة بعد الهزيمة وهي في دار الخزاعيين يأمرها أن ترجع إلى بلادها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فجئتها فوقفت على بابها ساعة لا تأذن لي ، ثمّ أذنت </w:t>
      </w:r>
      <w:r>
        <w:rPr>
          <w:rStyle w:val="FootnoteAnchor"/>
          <w:rtl w:val="true"/>
        </w:rPr>
        <w:footnoteReference w:id="320"/>
      </w:r>
      <w:r>
        <w:rPr>
          <w:rFonts w:ascii="Amiri" w:hAnsi="Amiri" w:eastAsia="Amiri" w:cs="Amiri"/>
          <w:color w:val="111111"/>
          <w:sz w:val="28"/>
          <w:sz w:val="28"/>
          <w:szCs w:val="28"/>
          <w:rtl w:val="true"/>
          <w:lang w:bidi="ar-SA"/>
        </w:rPr>
        <w:t>، فدخلت ولم يوضع لي وسادة ولا شيء أجلس عليه ، فالتفت فإذا وسادة في ناحية البيت على متاع فتناولتها ووضعتها ثمّ 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تجلس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بوسادتك ، تركتِ متاعك في بيتك الذي لم يجعل اللّه لكِ بيتاً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أنّي أصبحت في منزل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اخترتِ لنفسكِ فقد كان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أنت رسول فهلمّ ما قيل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يأمرك أن ترحلي إلى منزلكِ وبلدكِ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عمر واللّه يرحمه ، وهذا واللّه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إلاّ فواق ناقة غير غزير حتى ما تأمرين ولا تنهين كما قال الشاعر الأسدي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الصديق وكثرة الألقاب </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ناحية طنينُ ذباب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ما زال إهداء الضغائن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أهلكت جندك من صديق فالتمس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تعيش به من الأوغاب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يعلم لبكت حتى سمعت نشيجها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ما بلد أبغض إليَّ من بلد لصاحبك مملكة فيه ، وبلد قتل فيه أبو محمّد وأبو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طلحة بن عبيد اللّه وابنه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قتلتهما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وأجلهما إلى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لما شجّعوكِ على الخروج خرجتِ ، فلو أقمتِ ما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مرّة أخرى أشد من بكائها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يغفر اللّه لنا لنهلكن ، نخرج لعمري من بلدك ، فأبغض بها واللّه بلداً إليَّ وبمن فيها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جزاؤنا وما هي بأيدينا عندك ولا عند أبيك ، لقد جعلنا أباكِ صدّيقاً وجعلناكِ للناس أمّاً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أتمنّون عليَّ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لأمنّن بهِ عليكِ ، واللّه لو كان لكِ لمننتِ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وتركتها ، فجئت عليّاً عليه السلام فأخبرته خبرها وما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322"/>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رواه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ملحقاً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الدولة العباسية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رحمة اللّه عليه ورضوانه من قتال أهل البصرة ، بعث ابن عباس إلى عائشة رضي اللّه عنها وهي في ذكر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دار بني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الستر ، فأتاها ابن عباس فاستأذن في الدخول فلم تأذن له ، فدخل من غير إذن ، فلم تطرح له شيئاً يقعد عليه ، فأخذ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 ، دخلتَ علينا من غير إذن ، وجلستَ على مقرمتنا من غير أمرنا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والسنّة ، نحن علّمناكِ وأباكِ السنّة ، ونحن أولى بها منكِ ، واللّه ما هو بيتكِ ، وإنّما بيتكِ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فخرجتِ منه ظالمة لنفسكِ ، فأوردتِ من بنيكِ ممّن أطاعكِ موارد الهلكة ، ولو كنتِ في بيتكِ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ندخله إلاّ بإذنكِ ، إنّ أمير المؤمنين يأمرك </w:t>
      </w:r>
    </w:p>
    <w:p>
      <w:pPr>
        <w:pStyle w:val="BookText"/>
        <w:rPr/>
      </w:pPr>
      <w:r>
        <w:rPr>
          <w:rFonts w:ascii="Amiri" w:hAnsi="Amiri" w:eastAsia="Amiri" w:cs="Amiri"/>
          <w:color w:val="111111"/>
          <w:sz w:val="28"/>
          <w:sz w:val="28"/>
          <w:szCs w:val="28"/>
          <w:rtl w:val="true"/>
          <w:lang w:bidi="ar-SA"/>
        </w:rPr>
        <w:t>بتعجيل الرحلة إلى المدينة وقلّة العرجة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عمر بن الخطاب؟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واللّه أمير المؤمنين وإن تربّدت فيه وجوه ، وأرغمت فيه 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إن كان إباؤك لعظيم الشؤم ، ظاهر النكد ، وما كان مقدار طاعتك إلاّ مقدار حلب شاة ، حتى صرتِ تأمرين فلا تطاعين ، وتدعين فلا تجابين ، وما مثلكِ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يهدي والهواجر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صوتك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طنينُ ذباب</w:t>
      </w:r>
    </w:p>
    <w:p>
      <w:pPr>
        <w:pStyle w:val="BookText"/>
        <w:rPr/>
      </w:pPr>
      <w:r>
        <w:rPr>
          <w:rFonts w:ascii="Amiri" w:hAnsi="Amiri" w:eastAsia="Amiri" w:cs="Amiri"/>
          <w:color w:val="111111"/>
          <w:sz w:val="28"/>
          <w:sz w:val="28"/>
          <w:szCs w:val="28"/>
          <w:rtl w:val="true"/>
          <w:lang w:bidi="ar-SA"/>
        </w:rPr>
        <w:t xml:space="preserve">فانتحبت حتى سُمع حنينها من وراء الستر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الأرض بلدة أبغض إليَّ من بلدة أنتم بها معاشر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يدنا عندكِ وعند أبيكِ ، لقد جعلنا أباكِ صدّيقاً وهو ابن أبي قحافة </w:t>
      </w:r>
      <w:r>
        <w:rPr>
          <w:rStyle w:val="FootnoteAnchor"/>
          <w:rtl w:val="true"/>
        </w:rPr>
        <w:footnoteReference w:id="324"/>
      </w:r>
      <w:r>
        <w:rPr>
          <w:rFonts w:ascii="Amiri" w:hAnsi="Amiri" w:eastAsia="Amiri" w:cs="Amiri"/>
          <w:color w:val="111111"/>
          <w:sz w:val="28"/>
          <w:sz w:val="28"/>
          <w:szCs w:val="28"/>
          <w:rtl w:val="true"/>
          <w:lang w:bidi="ar-SA"/>
        </w:rPr>
        <w:t xml:space="preserve">، وجعلناكِ للمؤمنين أمّاً وأنت ابنة أم رومان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فأم رومان التي عيّروا عائشة بها هي غير التي في رواية جابر عند الدارقطني والبيهقي وغيرهما ، ان امرأة ارتدت عن الإسلام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أمرها إلى النبي صلّى اللّه عليه وآله وسلّم فأمر أن تستتاب فإن تابت وإلاّ قتلت كما في المجموع للنووي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ط دار الفكر ، والاقناع في حلّ ألفاظ أبي شجاع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 ونيل الأوطار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ومصادر أخرى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أمّن عليكِ بمن لو كان فيكِ قلامةٌ منه مننتِ به على الخلق ، وإنّما نحن دمه ولحمه ، وأنتِ حشية من تسع حشايا خلّفهنّ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واللّه ما أنتِ بأطولهنّ طولاً ، ولا أنضرهنّ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ابن عباس وأخبر عليّاً بالذي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سديد الرأي حيث أرسلتك إليها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ابن عباس إلى عائشة يأمرها بالرجوع ، فلمّا دخل عليها ابن عباس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 مرتَين ، دخلت بيتي بغير إذني ، وجلست على متاعي بغير أمري</w:t>
      </w:r>
      <w:r>
        <w:rPr>
          <w:rFonts w:eastAsia="Amiri" w:cs="Amiri" w:ascii="Amiri" w:hAnsi="Amiri"/>
          <w:color w:val="111111"/>
          <w:sz w:val="28"/>
          <w:szCs w:val="28"/>
          <w:rtl w:val="true"/>
          <w:lang w:bidi="ar-SA"/>
        </w:rPr>
        <w:t xml:space="preserve">. </w:t>
      </w:r>
      <w:bookmarkStart w:id="272" w:name="pg15611_150199"/>
    </w:p>
    <w:p>
      <w:pPr>
        <w:pStyle w:val="BookText"/>
        <w:rPr/>
      </w:pPr>
      <w:bookmarkEnd w:id="27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 أباك السنّة ، إنّ هذا ليس ببيتكِ ، بيتكِ الذي خلّفك رسول اللّه صلى اللّه عليه وآله وسلم به ، وأمركِ القرآن أن تقرّي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بينهما كلام موضعه في غير هذا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 عن ابن عباس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علينا مع منافقي قريش؟</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قدراً مقدوراً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0159772_2142443653"/>
      <w:bookmarkStart w:id="274" w:name="_Toc97"/>
      <w:bookmarkEnd w:id="273"/>
      <w:r>
        <w:rPr>
          <w:rtl w:val="true"/>
        </w:rPr>
        <w:t xml:space="preserve">نص المحاورة في مصادر القرن الرابع </w:t>
      </w:r>
      <w:r>
        <w:rPr>
          <w:rtl w:val="true"/>
        </w:rPr>
        <w:t>:</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الكوفي المتوفى نحو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ما جرى من الكلام بين عبد اللّه بن عباس وبين عائشة لمّا أنفذه إليها برسالته عليّ بن أبي طالب رضي اللّه عنه</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رضي اللّه عنه بعبد اللّه بن عباس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عائشة فقل لها أن ترتحل إلى المدينة كما جاءت ولا تقيم بالبصرة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إلى عائشة فاستأذن عليها ، فأبت أن تأذن له ، فدخل عبد اللّه بغير إذن ، ثمّ التفت فإذا راحلة عليها وسائد فأخذ منها وسادة وطرحها ثمّ </w:t>
      </w:r>
    </w:p>
    <w:p>
      <w:pPr>
        <w:pStyle w:val="BookText"/>
        <w:rPr/>
      </w:pPr>
      <w:r>
        <w:rPr>
          <w:rFonts w:ascii="Amiri" w:hAnsi="Amiri" w:eastAsia="Amiri" w:cs="Amiri"/>
          <w:color w:val="111111"/>
          <w:sz w:val="28"/>
          <w:sz w:val="28"/>
          <w:szCs w:val="28"/>
          <w:rtl w:val="true"/>
          <w:lang w:bidi="ar-SA"/>
        </w:rPr>
        <w:t>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 دخلتَ منزلي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منزلكِ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دخلت عليك إلاّ بإذنكِ ، وذلك المنزل الذي أمركِ اللّه عليه السلام أن تقرّي فيه ، فخرجتِ منه عاصية لله عليه السلام ولرسوله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أمير المؤمنين يأمركِ بالإرتحال إلى المدينة فارتحلي ولا تعصي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أمير المؤمنين وإن رغمت له الأنوف ، وأربدّت له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عليكم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أيّامك قصيرة المدة ، ظاهرة الشؤم ، بيّنة النكد ، وما كنتِ في أيامكِ إلاّ كقدر حلب شاة حتى صرتِ ما تأخذين وما تعطين ولا تأمرين ولا تنهَين وما كنت إلاّ كما قال أخو بني أسد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عائشة بكاءً شديداً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أرحل عنكم ، فما </w:t>
      </w:r>
    </w:p>
    <w:p>
      <w:pPr>
        <w:pStyle w:val="BookText"/>
        <w:rPr/>
      </w:pPr>
      <w:r>
        <w:rPr>
          <w:rFonts w:ascii="Amiri" w:hAnsi="Amiri" w:eastAsia="Amiri" w:cs="Amiri"/>
          <w:color w:val="111111"/>
          <w:sz w:val="28"/>
          <w:sz w:val="28"/>
          <w:szCs w:val="28"/>
          <w:rtl w:val="true"/>
          <w:lang w:bidi="ar-SA"/>
        </w:rPr>
        <w:t>خلق اللّه بلداً هو أبغض إليّ من بلد أنتم به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فواللّه ما هذا بلاؤنا عندك يا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بلاؤكم عندي يا 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بلاؤنا عندكِ إنّا جعلناكِ للمؤمنين أمّاً وأنتِ بنت أم رومان ، وجعلنا أباك صدّيقاً وهو ابن أبي قحافة ، وبنا سُمّيت أم المؤمنين لا بتيم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أتمنّون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ولو كانت فيك شعرة منه أو ظفر لمننتِ علينا وعلى جميع العالمين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فإنّما كنتِ إحدى تسع حشايا من حشاياه ، لستِ بأحسنهنّ وجهاً ، ولا بأكرمهنّ حسباً ، ولا بأرشحهنّ عرقاً ، وأنتِ الآن تريدين أن تقولي ولا تُعصَين ، وتأمري ولا تخالفين ، ونحن لحم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ودمه ، وفينا ميراثه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باذل لك عليّ بن أبي طالب؟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أقرّ له وهو أحق به مني وأولى ، لأنّه أخوه وابن عمه ، وزوج الطاهرة ابنته وأبو سبطيه ، ومدينة علمه ، وكشاف الكرب عن وجهه ، وأمّا أنتِ فلا واللّه ما شكرتِ نعماءَنا عليكِ وعلى أبيكِ من قبلكِ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وسار إلى عليّ فأخبره بما جرى بينه وبين عائشة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ببغلة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فاستوى عليها ، وأقبل إلى منزل عائشة ، ثمّ استأذن ودخل ، فإذا عائشة جالسة وحولها نسوة من نساء أهل البصرة وهي تبكي وهنّ يبكين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صفية بنت الحارث الثقفية امرأة عبد اللّه بن خلف الخزاعي إلى عليّ ، فصاحت هي ومن كان معها هناك من النسوة وقلّن بأجمعهنّ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 ، يا مفرّق بين الجمع ، أيتم اللّه منك بنيك كما أيتمت ولد عبد 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عليّ فعرفها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لا ألومك أن تبغضيني وقد قتلت جدك في يوم بدر ، وقتلت عمك يوم أحد ، وقتلت زوجك الآن ، ولو كنت قاتل الأحبة كما تقولين لقتلت مَن في هذا البيت ومن في هذه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على عائشة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تنحين كلابك هؤلاء عني ، أمّا إنني قد هممت أن أفتح باب هذا البيت فأقتل مَن فيه ، وباب هذا البيت فأقتل مَن فيه ، ولولا حبّي للعافية لأخرجتهم الساعة ، فضربت أعناقهم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وسكتت النسوة فلم تنطق واحدة منهن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عائشة فجعل يوبّخها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أمركِ اللّه أن تقرّي في بيتك وتحتجبي بستركِ ولا تبرّجي ، فعصيته وخضّبت الدماء ، تقاتليني </w:t>
      </w:r>
    </w:p>
    <w:p>
      <w:pPr>
        <w:pStyle w:val="BookText"/>
        <w:rPr/>
      </w:pPr>
      <w:r>
        <w:rPr>
          <w:rFonts w:ascii="Amiri" w:hAnsi="Amiri" w:eastAsia="Amiri" w:cs="Amiri"/>
          <w:color w:val="111111"/>
          <w:sz w:val="28"/>
          <w:sz w:val="28"/>
          <w:szCs w:val="28"/>
          <w:rtl w:val="true"/>
          <w:lang w:bidi="ar-SA"/>
        </w:rPr>
        <w:t xml:space="preserve">ظالمة ، وتحرضين عليّ الناس ، 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شرّفك اللّه وشرّف أباك من قبلك وسمّاك أم المؤمنين ، وضرب عليكِ الحجاب ، قومي الآن فارحلي ، واختفي في الموضع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أن يأتيكِ فيه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فخرج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بعث إليها ابنه الحسن ، فجاء الحسن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لئن لم ترحلي الساعة لأبعثنّ عليك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في وقتها ذلك قد ضفرت قرنها الأيمن وهي تريد أن تضفر الأيسر ، فلمّا قال لها الحسن ما قال ، وثبت من ساعتها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جاءك عبد اللّه بن عباس فسمعناك وأنت تجاوبينه حتى علا صوتك ثمّ خرج من عندك وهو مغضب ، ثمّ جاءك الآن هذا الغلام برسالة أبيه فأقلقكِ وقد كان أبوه جاءكِ فلم نرَ منكِ هذا القلق والجزع؟</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أقلقني لأنه ابن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فمن أحبّ أن ينظر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فلينظر إلى هذا الغلام ، وبعد فقد بعث إليّ أبوه بما قد علمت ولابدّ من الرحيل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w:t>
      </w:r>
    </w:p>
    <w:p>
      <w:pPr>
        <w:pStyle w:val="BookText"/>
        <w:rPr/>
      </w:pPr>
      <w:r>
        <w:rPr>
          <w:rFonts w:ascii="Amiri" w:hAnsi="Amiri" w:eastAsia="Amiri" w:cs="Amiri"/>
          <w:color w:val="111111"/>
          <w:sz w:val="28"/>
          <w:sz w:val="28"/>
          <w:szCs w:val="28"/>
          <w:rtl w:val="true"/>
          <w:lang w:bidi="ar-SA"/>
        </w:rPr>
        <w:t>أخبرتني بماذا بعث إليكِ عليّ رضي اللّه عنه؟</w:t>
      </w:r>
    </w:p>
    <w:p>
      <w:pPr>
        <w:pStyle w:val="BookText"/>
        <w:rPr/>
      </w:pPr>
      <w:r>
        <w:rPr>
          <w:rFonts w:ascii="Amiri" w:hAnsi="Amiri" w:eastAsia="Amiri" w:cs="Amiri"/>
          <w:color w:val="111111"/>
          <w:sz w:val="28"/>
          <w:sz w:val="28"/>
          <w:szCs w:val="28"/>
          <w:rtl w:val="true"/>
          <w:lang w:bidi="ar-SA"/>
        </w:rPr>
        <w:t xml:space="preserve">فقالت عائشة رضي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أصاب من مغازيه نفلاً ، فجعل يقسّم ذلك في أصحابه ، فسألناه أن يعطينا منه شيئاً وألححنا عليه في ذلك ، فلامنا عليّ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حسبكنّ أضجرتنّ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فتجهمناه وأغلظنا له في القول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فأغلظنا له أيضاً في القول وتجهّمناه ، فغضب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ذلك وما استقبلنا به عليّاً ، فأقبل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إنّي قد جعلت طلاقهنّ إليك ، فمن طلقتها منهنّ فهي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يوقّت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ذلك وقتاً في حياة ولا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تلك الكلمة ، وأخاف أن أبين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قيل ان النبيّ صلى اللّه عليه وآله وسلم فوّض أمر نسائه بعد موته وجعل إليه أن يقطع عصمة أيّهنّ شاء إذا رأى ذلك ، وله من الصّحابة جماعة يشهدون له بذلك فقد كان قادراً على أن يقطع عصمة ام حبيبة ويبيح نكاحها الرجال عقوبة لها ولمعاوية اخيها فانها كانت تبغض عليّاً كما يبغضه أخوها ولو فعل ذلك لانتهش لحمه ، وهذا قول الإمامية وقد رووا عن رجالهم انه عليه السلام تهدد عائشة بضرب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مناقب ابن شهر اشوب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كلام عائشة في ذلك وقول خطيب خوارزم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في النساء له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لم يمانع بالحجاب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أمر الجمل دعا عليّ بن أبي طالب بآجرتين فعلاهما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أنصار المرأة ، وأصحاب البهيمة ، رغا فجئتم ، وعقر فهُزمتم ، نزلتم شرّ بلاد ، أبعدها من السماء ، بها مغيض كلّ ماء ، ولها شر أسماء ، هي البصرة والبصيرة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ناحية ، فأقبلتُ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هذه المرأة ، فلترجع إلى بيتها التي أمرها اللّه أن تقرّ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 فدخلت بلا إذن ، ومددت يدي إلى وسادة في البيت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بن عباس ما رأيت مثلك ، تدخل بيتنا بلا إذننا ، وتجلس على وسادتنا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ببيتكِ ، ولا بيتكِ إلاّ الذي أمرك اللّه أن تقرّي فيه فلم تفعليّ ،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فواق ناقة بكيئة </w:t>
      </w:r>
      <w:r>
        <w:rPr>
          <w:rStyle w:val="FootnoteAnchor"/>
          <w:rtl w:val="true"/>
        </w:rPr>
        <w:footnoteReference w:id="331"/>
      </w:r>
      <w:r>
        <w:rPr>
          <w:rFonts w:ascii="Amiri" w:hAnsi="Amiri" w:eastAsia="Amiri" w:cs="Amiri"/>
          <w:color w:val="111111"/>
          <w:sz w:val="28"/>
          <w:sz w:val="28"/>
          <w:szCs w:val="28"/>
          <w:rtl w:val="true"/>
          <w:lang w:bidi="ar-SA"/>
        </w:rPr>
        <w:t xml:space="preserve">ثمّ صرتِ ما تحلين ولا </w:t>
      </w:r>
    </w:p>
    <w:p>
      <w:pPr>
        <w:pStyle w:val="BookText"/>
        <w:rPr/>
      </w:pPr>
      <w:r>
        <w:rPr>
          <w:rFonts w:ascii="Amiri" w:hAnsi="Amiri" w:eastAsia="Amiri" w:cs="Amiri"/>
          <w:color w:val="111111"/>
          <w:sz w:val="28"/>
          <w:sz w:val="28"/>
          <w:szCs w:val="28"/>
          <w:rtl w:val="true"/>
          <w:lang w:bidi="ar-SA"/>
        </w:rPr>
        <w:t>تمرّين ،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علا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 إذ جعلناكِ للمؤمنين أمّاً ،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فأخبرته ، فقبّل بين عينيّ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لأبي زيد البلخي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أم المؤمنين بنا؟</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أولياء زوجك؟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بغير إذننا؟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وأمر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عبد اللّه بن عباس إلى عائشة يأمرها بالخروج إلى المدينة ، فدخل عليها بغير إذنها ، واجتذب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المأمور بها دخلت إلينا بغير إذننا ، وجلست على رحلنا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دخلنا إلاّ بإذنكِ ، وما جلسنا على رحلكِ إلاّ بأمركِ ، وإنّ أمير المؤمنين يأمركِ بسرعة الأوبة ، والتأهب للخروج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ما قلت ، وخالفت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إلى عليّ فخبّره بامتناعها ، فردّه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يعزم عليكِ أن ترجعي ، فأنعمت وأجابت إلى الخروج ، وجهّزها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وأتاها في اليوم الثاني ودخل عليها ومعه الحسن والحسين وباقي أولاده وأولاد أخوته وفتيان أهله من بني هاشم وغيرهم من شيعته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بصرت به النسوان صحن في وجهه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قاتل الأحبة لقتلت مَن في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إلى بيت من تلك البيوت قد اختفى فيه مروان بن الحكم وعبد اللّه بن الزبير وعبد اللّه بن عامر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مَن كان معه بأيديهم إلى قوائم سيوفهم لما علموا مَن في البيت مخافة أن يخرجوا منه فيغتالوه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عائشة بعد خطب طويل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أقيم معك فأسير إلى قتال عدوك عند 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يؤمّن ابن اختها عبد اللّه بن الزبير ، فأمّنه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الحسن والحسين في مروان فأمّنه ، وأمّن الوليد بن عقبة وولد عثمان وغيرهم من بني أمية ، وأمّن الناس جميعاً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أمر الناس بعد وقعة الجمل ، وأقام عليّ صلوات اللّه عليه في البصرة بمن معه أياماً بعث بي إلى عائشة يأمرها بالرحيل عن البصرة والرجوع الي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في الدار التي أنزلها فيها ، فلم أجد شيئاً أجلس عليه ، ورأيت وسادة في ناحية من الدار فأخذتها فجلست عليها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هذا؟ تدخل عليّ بغير إذني في بيتي ، </w:t>
      </w:r>
    </w:p>
    <w:p>
      <w:pPr>
        <w:pStyle w:val="BookText"/>
        <w:rPr/>
      </w:pPr>
      <w:r>
        <w:rPr>
          <w:rFonts w:ascii="Amiri" w:hAnsi="Amiri" w:eastAsia="Amiri" w:cs="Amiri"/>
          <w:color w:val="111111"/>
          <w:sz w:val="28"/>
          <w:sz w:val="28"/>
          <w:szCs w:val="28"/>
          <w:rtl w:val="true"/>
          <w:lang w:bidi="ar-SA"/>
        </w:rPr>
        <w:t>وتجلس على فراشي بغير إذني؟ لقد خالفت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وغيركِ السنّة ، ونحن أولى بها منك ، إنّما بيتكِ البيت الذي خلّفكِ فيه رسول اللّه صلوات اللّه عليه وآله ، فخرجتِ منه ظالمة لنفسكِ ، عاتبة على ربّكِ ، عاصية نبيّكِ ، فإذا رجعت إليه لم أدخله إلاّ بإذنكِ ولم أجلس على ما فيه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بعثني إليك يأمرك بالرحيل عن البصرة والرجوع إلى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إنّما كان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يدعى أمير المؤمنين ، وهذا واللّه عليّ أمير المؤمنين حقاًَ كما سمّاه بذلك رسول اللّه صلوات اللّه عليه وآله ، وهو واللّه أمسّ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رحماً ، وأقدم سلماً ، وأكثر علماً ، وأحلم حلماً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أبؤك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والصواب إباؤك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قصير المدة عظيم النبعة ظاهر الشوم بيّن النكاد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إلاّ كحلب شاة حتى صرت ما تأخذين ولا تعطين ولا كنت إلاّ كما قال أخو بني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محتفل طنين ذباب </w:t>
      </w:r>
    </w:p>
    <w:p>
      <w:pPr>
        <w:pStyle w:val="BookText"/>
        <w:rPr/>
      </w:pPr>
      <w:r>
        <w:rPr>
          <w:rFonts w:ascii="Amiri" w:hAnsi="Amiri" w:eastAsia="Amiri" w:cs="Amiri"/>
          <w:color w:val="111111"/>
          <w:sz w:val="28"/>
          <w:sz w:val="28"/>
          <w:szCs w:val="28"/>
          <w:rtl w:val="true"/>
          <w:lang w:bidi="ar-SA"/>
        </w:rPr>
        <w:t xml:space="preserve">فأراقت دمعتها ، وأبدت عولتها ، وظهر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 فواللّه ما من أبغض إليَّ من دار تكونون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واللّه ما ذلك ببلائنا عندك ، ولا بأثرنا عليك وعلى أبيك ، إذ جعلناك أمّاً للمؤمنين وأنت بنت أم رومان ،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تمنّون علينا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عليكم بمن لو كانت فيك شعرة لمننتِ بها وفخرت ، ونحن منه وإليه لحمه ودمه ، وإنّما أنت حشية من تسع حشيات خلّفهن ، لست بأرشحهن عرقاً ، ولا بأنضرهن ورقاً ، ولا بأمدهنّ ظلاً ، وإنّما أنت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بكم أن تظهروا البغي والكفرا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وانصرفت إلى عليّ صلوات اللّه عليه فأخبرته بما جرى بيني وبينها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إذ بعثتك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وتثاقلت عائشة بعد ذلك عن الخروج إلى بيتها فأرسل إليها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لترجعنَ إلى بيتك أو لألفظنّ بلفظة لا يدعوك بعدها أحد من المؤمنين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جاءها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أرحلوني أرحلوني ، فو اللّه لقد ذكرني شيئاً لو ذكرته قبلُ ما سرت بسيري هذا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بعض خاصتها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أم المؤمنين؟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طلاق نسائه إليه وقطع عصمتهنّ منه حيّاً وميتاً ، وأنا أخاف أن يفعل ذلك إن خالفته ، فارتحلت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 عن أبيه ، عن معاذ بن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أشياخي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عليّ بن أبي طالب عليه السلام أصحاب الجمل بعث أمير المؤمنين عليه السلام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عائشة يأمرها بتعجيل الرحيل وقلّة العرجة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وهي في قصر بني خلف في جانب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الإذن عليها ، فلم تأذن ، فدخلت عليها من غير إذنها ، فإذا بيت قفار </w:t>
      </w:r>
      <w:r>
        <w:rPr>
          <w:rStyle w:val="FootnoteAnchor"/>
          <w:rtl w:val="true"/>
        </w:rPr>
        <w:footnoteReference w:id="338"/>
      </w:r>
      <w:r>
        <w:rPr>
          <w:rFonts w:ascii="Amiri" w:hAnsi="Amiri" w:eastAsia="Amiri" w:cs="Amiri"/>
          <w:color w:val="111111"/>
          <w:sz w:val="28"/>
          <w:sz w:val="28"/>
          <w:szCs w:val="28"/>
          <w:rtl w:val="true"/>
          <w:lang w:bidi="ar-SA"/>
        </w:rPr>
        <w:t>لم يعدّ لي فيه مجلس ، فإذا هي من وراء سترين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ببصري فإذا في جانب البيت رحل عليه طنفسة </w:t>
      </w:r>
      <w:r>
        <w:rPr>
          <w:rStyle w:val="FootnoteAnchor"/>
          <w:rtl w:val="true"/>
        </w:rPr>
        <w:footnoteReference w:id="3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الطنفسة فجلست عليها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دخلت بيتنا بغير إذننا وجلست على متاعنا بغير إذننا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أولى بالسنّة منك ، ونحن علّمناك السنّة ، وإنّما بيتك الذي خلّفكِ فيه رسول اللّه صلى اللّه عليه وآله وسلم فخرجتِ منه ظالمة لنفسك ، غاشّةً لدينك ، عاتبة على ربّك ، عاصية لرسول اللّه صلى اللّه عليه وآله وسلم ، فإذا رجعت إلى بيتك لم ندخله إلاّ بإذنك ، ولم نجلس على متاعكِ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 بن أبي طالب عليه السلام بعث إليكِ يأمركِ بالرحيل إلى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 ورغمت فيه معاطس ، أما واللّه لهو أمير المؤمنين وأمسّ برسول اللّه رحماً ، وأقرب قرابة ، وأقدم سبقاً ، وأكثر علماً وأعلى مناراً ،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إباؤك فيه لقصير المدّة ، عظيم التبعة ، ظاهر الشؤم ، بيّن النكَد ، وما كان إباؤك فيه إلاّ حلب شاة ، حتى صرتِ لا تأمرين ولا تنهينَ ، ولا ترفعين ولا تضعين ، وما كان مثلكِ إلاّ كمثل ابن الحضرمي ابن نجمان أخي بني أسد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فأراقت دمعتها ، وأبدت عويلها ، وتبدّى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p>
    <w:p>
      <w:pPr>
        <w:pStyle w:val="BookText"/>
        <w:rPr/>
      </w:pPr>
      <w:r>
        <w:rPr>
          <w:rFonts w:ascii="Amiri" w:hAnsi="Amiri" w:eastAsia="Amiri" w:cs="Amiri"/>
          <w:color w:val="111111"/>
          <w:sz w:val="28"/>
          <w:sz w:val="28"/>
          <w:szCs w:val="28"/>
          <w:rtl w:val="true"/>
          <w:lang w:bidi="ar-SA"/>
        </w:rPr>
        <w:t>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فواللّه ماذا بلاؤنا عندكِ ، ولا بصنيعتنا إليكِ ، إنّا جعلناكِ للمؤمنين أمّاً وأنت بنت أم رومان ،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تمنّون عليّ برسول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 منك قلامة منه مننتنا به ، ونحن لحمه ودمه ، ومنه وإليه ، وما أنتِ إلاّ حشية من تسع حشايا خلّفهنّ بعده ، لستِ بأبيضهنّ لوناً ، ولا بأحسنهنّ وجهاً ، ولا بأرشحهنّ عرقاً ، ولا بأنضرهنّ روقاً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بأطراهنّ أصلاً ، فصرتِ تأمرين فتطاعين ، وتدعين فتجابين ، وما مثلكِ إلاّ كما قال أخو بني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بكم أن تجمعوا البغي والكفرا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وأتيت أمير المؤمنين عليه السلام فأخبرته بمقالتها وما رددت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حيث بعثتك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المحاورة في مصادر القرن الخامس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روى المحاورة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bookmarkStart w:id="275" w:name="pg15611_150214"/>
    </w:p>
    <w:p>
      <w:pPr>
        <w:pStyle w:val="BookText"/>
        <w:rPr/>
      </w:pPr>
      <w:bookmarkEnd w:id="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في إبطال توبة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بسندين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العامة ، والآخر من الخاصة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اللافت للنظر خلوّ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أحرى بذكره فيها ، ولعلّ ذلك من نقصان النسخة التي وصلت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المحاورة نقلاً عن الواقدي ، وله الفضل في حفظ شيء من كتاب الواقدي الذي عفى الدهر عليه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المحاورة أيضاً عن الواقدي ،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وأحسبه أخذها بتوسط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0159774_2142443653"/>
      <w:bookmarkStart w:id="277" w:name="_Toc98"/>
      <w:bookmarkEnd w:id="276"/>
      <w:r>
        <w:rPr>
          <w:rtl w:val="true"/>
        </w:rPr>
        <w:t xml:space="preserve">نص المحاورة في مصادر القرن السادس </w:t>
      </w:r>
      <w:r>
        <w:rPr>
          <w:rtl w:val="true"/>
        </w:rPr>
        <w:t>:</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هاشم بن محمّد المتوفى بعد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شهردار بن شيرويه الديلمي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عبدوس بن عبد اللّه بن عبدوس ، عن الشريف أبي طالب المفضل بن طاهر الجعفري بإصبهان ، عن الحافظ أبي بكر أحمد بن موسى بن مردويه بن فورك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الحسين ، حدّثنا عليّ بن الحسين </w:t>
      </w:r>
    </w:p>
    <w:p>
      <w:pPr>
        <w:pStyle w:val="BookText"/>
        <w:rPr/>
      </w:pPr>
      <w:r>
        <w:rPr>
          <w:rFonts w:ascii="Amiri" w:hAnsi="Amiri" w:eastAsia="Amiri" w:cs="Amiri"/>
          <w:color w:val="111111"/>
          <w:sz w:val="28"/>
          <w:sz w:val="28"/>
          <w:szCs w:val="28"/>
          <w:rtl w:val="true"/>
          <w:lang w:bidi="ar-SA"/>
        </w:rPr>
        <w:t xml:space="preserve">ابن إسماعيل ، حدّثنا محمّد بن الوليد العقيلي ، حدّثنا قثم بن أبي قباذ الحراني ، عن وكيع ، عن خالد النوا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زيد بن صوحان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أمير المؤمنين عليه السلام قال لولده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أصحاب الجمل نزلت عائشة في دار عبد اللّه بن خلف ، فأرسلني أمير المؤمنين عليه السلام إليها يأمرها بالمسير عن البصرة والتأهب للمسير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في بيت قفر لم أجد فيه مجلس إلاّ التراب ، فضربت ببصري ناحية البيت فلم أر شيئاً إلاّ رحلها فتناولت طنفسة فقعدت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بيتي بغير إذني وتناولت طنفستي بغير أمري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علّمناكِ السنّة ، ونحن أحق بها منكِ ، وإنّما بيتك الذي أجلسكِ اللّه فيه ورسوله ، لأنّ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يَانِسَاءَ النبيّ لَسْتُنَّ كَأَحَدٍ مِنْ النِّسَاءِ إِنْ اتَّقَيْتُنَّ فَلا تَخْضَعْنَ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الآيات ، فخرجتِ من بيتكِ ظالمة لنفسكِ عاتبة على ربّك ، عاصية لنبيّك ، فإذا رجعتِ إلى بيتكِ فقعدتِ فيه لم يكن لنا أن ندخله إلاّ بإذنك ، ولم نأخذ متاعك إلاّ بأمركِ ، إنّ أمير المؤمنين </w:t>
      </w:r>
    </w:p>
    <w:p>
      <w:pPr>
        <w:pStyle w:val="BookText"/>
        <w:rPr/>
      </w:pPr>
      <w:r>
        <w:rPr>
          <w:rFonts w:ascii="Amiri" w:hAnsi="Amiri" w:eastAsia="Amiri" w:cs="Amiri"/>
          <w:color w:val="111111"/>
          <w:sz w:val="28"/>
          <w:sz w:val="28"/>
          <w:szCs w:val="28"/>
          <w:rtl w:val="true"/>
          <w:lang w:bidi="ar-SA"/>
        </w:rPr>
        <w:t>بعثني إليكِ يأمركِ بالمسير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كان عمر أمير المؤمنين رغماً ، وهذا واللّه أمير المؤمنين حقاً ، أما واللّه لهو أمسّ برسول اللّه رحماً ، وأوجب حقاً ، وأعلم علماً ، وأحلم حلماً ، وأقدم سلماً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إباؤك لقصير المدة ، ظاهر الشؤم عليك ، بيّن النكال ، وما كنتِ إلاّ كحلب الشاة حتى ما تأخذين ولا تعطين ، ولا تأمرين ولا تنهين ، ولا كنت إلاّ كما قال أخو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pStyle w:val="BookText"/>
        <w:rPr/>
      </w:pPr>
      <w:r>
        <w:rPr>
          <w:rFonts w:ascii="Amiri" w:hAnsi="Amiri" w:eastAsia="Amiri" w:cs="Amiri"/>
          <w:color w:val="111111"/>
          <w:sz w:val="28"/>
          <w:sz w:val="28"/>
          <w:szCs w:val="28"/>
          <w:rtl w:val="true"/>
          <w:lang w:bidi="ar-SA"/>
        </w:rPr>
        <w:t xml:space="preserve">فأوردت دمعتها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 أما واللّه ما في الأرض بلدة أبغض إليّ من بلدة أراكم فيها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ذاك ببلائنا عندك ، ولا بأثرنا عليكِ ، جعلناكِ للمؤمنين أمّاً وأنت ابنة أم رومان ، وجعلنا أباكِ صدّيقاً وهو ابن أبي قحافة ، وأنتِ تسمّين بنا أم المؤمنين لا بتيم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 برسول اللّه يا بن عباس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كانت فيكِ شعرة منه لمننتِ علينا ، </w:t>
      </w:r>
    </w:p>
    <w:p>
      <w:pPr>
        <w:pStyle w:val="BookText"/>
        <w:rPr/>
      </w:pPr>
      <w:r>
        <w:rPr>
          <w:rFonts w:ascii="Amiri" w:hAnsi="Amiri" w:eastAsia="Amiri" w:cs="Amiri"/>
          <w:color w:val="111111"/>
          <w:sz w:val="28"/>
          <w:sz w:val="28"/>
          <w:szCs w:val="28"/>
          <w:rtl w:val="true"/>
          <w:lang w:bidi="ar-SA"/>
        </w:rPr>
        <w:t xml:space="preserve">ونحن لحمه ودمه ومنه وإليه ، وإنّما أنتِ حشية من تسع حشايا خلّفها رسول اللّه صلى اللّه عليه وآله وسلم ، لستِ بأرشحهنّ عَرَقاً ، ولا بأنظرهنّ ورقاً ، ولا بأمدهنّ ظلاً ، فصرتِ تأمرين وتنهين فتطاعين ، وتدعين فتجابين ، فما شكرتِ نعمانا عليك ولا كنت إلاّ كما قال أخو بني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الرضا من مثله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 والكفرا</w:t>
      </w:r>
    </w:p>
    <w:p>
      <w:pPr>
        <w:pStyle w:val="BookText"/>
        <w:rPr/>
      </w:pPr>
      <w:r>
        <w:rPr>
          <w:rFonts w:ascii="Amiri" w:hAnsi="Amiri" w:eastAsia="Amiri" w:cs="Amiri"/>
          <w:color w:val="111111"/>
          <w:sz w:val="28"/>
          <w:sz w:val="28"/>
          <w:szCs w:val="28"/>
          <w:rtl w:val="true"/>
          <w:lang w:bidi="ar-SA"/>
        </w:rPr>
        <w:t xml:space="preserve">ثمّ نهضت فأتيت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بعث رجلاً لم يزل مقعداً له حتى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كان بيني وبينها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بها منك حيث بعثتك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هلمّ فاذهب إلى عائشة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لئن لم ترتحلي الساعة لأبعثنّ إليك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الحسن دخل عليها بغير إذن فأخبرها بمقالة أمير المؤمنين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أتاكِ ابن عباس شيخ بني هاشم فسمعناك تحاوريه حتى علا صوتكِ ، فخرج من عندك مغضباً ، فأتاك غلام فأقلقكِ؟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ابن رسول اللّه ، فمن أراد أن ينظر إلى مقلتي رسول اللّه فلينظر إلى هذا الغلام ، وقد بعث أبوه إليّ بما علّمنيه</w:t>
      </w:r>
      <w:r>
        <w:rPr>
          <w:rFonts w:eastAsia="Amiri" w:cs="Amiri" w:ascii="Amiri" w:hAnsi="Amiri"/>
          <w:color w:val="111111"/>
          <w:sz w:val="28"/>
          <w:szCs w:val="28"/>
          <w:rtl w:val="true"/>
          <w:lang w:bidi="ar-SA"/>
        </w:rPr>
        <w:t xml:space="preserve">. </w:t>
      </w:r>
      <w:bookmarkStart w:id="278" w:name="pg15611_150218"/>
    </w:p>
    <w:p>
      <w:pPr>
        <w:pStyle w:val="BookText"/>
        <w:rPr/>
      </w:pPr>
      <w:bookmarkEnd w:id="278"/>
      <w:r>
        <w:rPr>
          <w:rFonts w:ascii="Amiri" w:hAnsi="Amiri" w:eastAsia="Amiri" w:cs="Amiri"/>
          <w:color w:val="111111"/>
          <w:sz w:val="28"/>
          <w:sz w:val="28"/>
          <w:szCs w:val="28"/>
          <w:rtl w:val="true"/>
          <w:lang w:bidi="ar-SA"/>
        </w:rPr>
        <w:t xml:space="preserve">فقالت الإمرأة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مطموسة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إلاّ أخبرتني بالذي بعث إليك؟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جعل طلاق نسائه بيد عليّ ، فمن طلّقها عليّ في الدنيا بانت من رسول اللّه في الآخرة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لها الإمرأة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علمتِ مثل هذا وقاتلتيه؟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ما رأيتِ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0159776_2142443653"/>
      <w:bookmarkStart w:id="280" w:name="_Toc99"/>
      <w:bookmarkEnd w:id="279"/>
      <w:r>
        <w:rPr>
          <w:rtl w:val="true"/>
        </w:rPr>
        <w:t xml:space="preserve">نص المحاورة في مصادر القرن السابع </w:t>
      </w:r>
      <w:r>
        <w:rPr>
          <w:rtl w:val="true"/>
        </w:rPr>
        <w:t>:</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الجوهرة في نسب النبيّ 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عبد اللّه بن موسى الأنصاري التلمساني المشهور بالبُريّ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رضي اللّه عنه من أمر الجمل صعد على ربوة من الأرض وخطب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أنصار المرأة ، وأصحاب البيهمة ، رغا فحننتم ، وانخشر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فانهزمتم ، نزلتم شر بلاد ، أبعدها من السماء ، بها مغيض كلّ ماء ، هي البصرة والبصيرة والمؤتفكة وتدمُر ، أين ابن عباس؟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إلى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إلى الموضع الذي أمرها اللّه أن تقرّ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 فاستأذنت عليها فلم 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بغير إذن ، وعمدت إلى وساد كان في البيت فجلست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بيتي وتجلس على وسادي بغير إذني؟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إلاّ الذي أمرك اللّه أن تقري فيه فلم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يأمرك بالمسير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أميرالمؤمنين ،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مثل فواق ناقة بكيّة </w:t>
      </w:r>
      <w:r>
        <w:rPr>
          <w:rStyle w:val="FootnoteAnchor"/>
          <w:rtl w:val="true"/>
        </w:rPr>
        <w:footnoteReference w:id="347"/>
      </w:r>
      <w:r>
        <w:rPr>
          <w:rFonts w:ascii="Amiri" w:hAnsi="Amiri" w:eastAsia="Amiri" w:cs="Amiri"/>
          <w:color w:val="111111"/>
          <w:sz w:val="28"/>
          <w:sz w:val="28"/>
          <w:szCs w:val="28"/>
          <w:rtl w:val="true"/>
          <w:lang w:bidi="ar-SA"/>
        </w:rPr>
        <w:t>ثمّ صرت لا تحلين ولا 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أسير ، إنّ أبغض البلاد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 جزاؤنا منك ، أن صيّرناك للمؤمنين أمّاً ، وصيّرنا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يابن عباس؟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نمن عليك بمن لو كان منك بمنزلته منا لمننتِ به علينا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الحدائق الوردية في مناقب الأئمة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الزيدي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انهزم أصحاب الجمل بعث أمير المؤمنين ابن عباس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يأمرها بالانصراف إلى بيتها بالمدينة الذي تركها فيه رسول اللّه صلى اللّه عليه وآله وسلم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يردّها خير من الذي يخرجها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خواص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عليه السلام عبد اللّه بن عباس إلى عائشة يأمرها بالمسير إلى المدينة ، فدخل عليها ابن عباس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دخلت علينا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دخلنا عليك بغير إذنكِ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يأمرك بالمسير إلى البيت الذي أمرك اللّه بالقرار فيه ، فأبت عليه ، فشدّد عليها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وقد عرفتيه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عبد اللّه بن عباس إلى عائشة يأمرها بالرحيل إلى المدينة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فدخلت عليها فلم يوضع لي شيء أجلس عليه ، فتناولت </w:t>
      </w:r>
    </w:p>
    <w:p>
      <w:pPr>
        <w:pStyle w:val="BookText"/>
        <w:rPr/>
      </w:pPr>
      <w:r>
        <w:rPr>
          <w:rFonts w:ascii="Amiri" w:hAnsi="Amiri" w:eastAsia="Amiri" w:cs="Amiri"/>
          <w:color w:val="111111"/>
          <w:sz w:val="28"/>
          <w:sz w:val="28"/>
          <w:szCs w:val="28"/>
          <w:rtl w:val="true"/>
          <w:lang w:bidi="ar-SA"/>
        </w:rPr>
        <w:t>وسادة كانت في رحلها فقعدت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 قعدت على وسادتنا في بيتنا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بيتك الذي أمرك اللّه أن تقرّي فيه ، ولو كان بيتك ما قعدت على وسادتك إلاّ بإذنك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أرسلني إليك يأمركِ بالرحيل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إباؤك إلاّ قصير المدة عظيم المشقة ، قليل المنفعة ، ظاهر الشؤم ، بيّن النكد ، وما عسى أن يكون إباؤك؟ واللّه ما كان أمرك إلاّ كحلب شاة ، حتى صرت لا تأمرين ولا تنهين ولا تأخذين ولا تعطين ، وما كنتِ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سمع نحيبها من وراء الحجاب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معجّلة الرحيل إلى بلادي إن شاء اللّه تعالى ، واللّه ما من بلد أبغض إليّ من بلد أنتم فيه</w:t>
      </w:r>
      <w:r>
        <w:rPr>
          <w:rFonts w:eastAsia="Amiri" w:cs="Amiri" w:ascii="Amiri" w:hAnsi="Amiri"/>
          <w:color w:val="111111"/>
          <w:sz w:val="28"/>
          <w:szCs w:val="28"/>
          <w:rtl w:val="true"/>
          <w:lang w:bidi="ar-SA"/>
        </w:rPr>
        <w:t xml:space="preserve">. </w:t>
      </w:r>
      <w:bookmarkStart w:id="281" w:name="pg15611_150222"/>
    </w:p>
    <w:p>
      <w:pPr>
        <w:pStyle w:val="BookText"/>
        <w:rPr/>
      </w:pPr>
      <w:bookmarkEnd w:id="28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فواللّه لقد جعلناكِ للمؤمنين أمّاً ، وجعلنا أباكِ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أتمن عليّ برسول اللّه؟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أمُنّ عليك بمن لو كان منك لمننتِ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عليّاً عليه السلام فأخبرته بقولها وقولي ، فسرّ بذلك ،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حيث بعثتك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10159778_2142443653"/>
      <w:bookmarkStart w:id="283" w:name="_Toc100"/>
      <w:bookmarkEnd w:id="282"/>
      <w:r>
        <w:rPr>
          <w:rtl w:val="true"/>
        </w:rPr>
        <w:t xml:space="preserve">نص المحاورة في مصادر القرن التاسع </w:t>
      </w:r>
      <w:r>
        <w:rPr>
          <w:rtl w:val="true"/>
        </w:rPr>
        <w:t>:</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إكمال المعلم بشرح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الآبي المالكي المتوفى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انقضى أمر الجمل دخل عليّ البصرة بعد ثلاثة أيام ، ثمّ خطب خطبته الطويلة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السبخة ، يا أهل المؤتفكة ، إئتفكت بأهلها ثلاث مرات في الدهر وعلى اللّه تمام الرابعة ، يا جند المرأة ، يا أتباع البهيمة ، رغا فأجبتم ، وعُقر فانهزمتم ، أخلاقكم دقاق ، وأحلامكم رقاق ، ودينكم نفاق ، نزلتم أشرّ بلاد اللّه وأبعدها من السماء وسُميت بشرّ الأسماء ، هي البصرة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فدعي له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هذه المرأة فلترجع إلى بيتها الذي أمر الربّ أن تقرّ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فلم تأذن لي ، فدخلت بلا إذن ، ومددت يدي إلى وسادة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رأيت مثلك تدخل بيتي بغير إذن ، وتجلس على وسادتي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 وإنّما بيتكِ الذي أمركِ اللّه أن تقري فيه فلم تفعليّ ،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ثمّ أبتِ ما تحكمين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حتى علا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 فإنّ أبغض البلاد إليّ البلاد أنتم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جزاؤنا منك أن جعلناكِ أمّ المؤمنين ، وجعلنا أباكِ صدّيقاً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أمنّ عليك بمن لو كان منك بمنزلته منا لمننتِ به علينا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 عليّاً فأخبرته ، فقبّل بين عيني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bookmarkStart w:id="284" w:name="pg15611_150224"/>
    </w:p>
    <w:p>
      <w:pPr>
        <w:pStyle w:val="BookText"/>
        <w:rPr/>
      </w:pPr>
      <w:bookmarkEnd w:id="284"/>
      <w:r>
        <w:rPr>
          <w:rFonts w:ascii="Amiri" w:hAnsi="Amiri" w:eastAsia="Amiri" w:cs="Amiri"/>
          <w:color w:val="111111"/>
          <w:sz w:val="28"/>
          <w:sz w:val="28"/>
          <w:szCs w:val="28"/>
          <w:rtl w:val="true"/>
          <w:lang w:bidi="ar-SA"/>
        </w:rPr>
        <w:t xml:space="preserve">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0159780_2142443653"/>
      <w:bookmarkStart w:id="286" w:name="_Toc101"/>
      <w:bookmarkEnd w:id="285"/>
      <w:r>
        <w:rPr>
          <w:rtl w:val="true"/>
        </w:rPr>
        <w:t>فنادى ابن عباس؟</w:t>
      </w:r>
      <w:bookmarkEnd w:id="286"/>
    </w:p>
    <w:p>
      <w:pPr>
        <w:pStyle w:val="BookText"/>
        <w:rPr/>
      </w:pPr>
      <w:r>
        <w:rPr>
          <w:rFonts w:ascii="Amiri" w:hAnsi="Amiri" w:eastAsia="Amiri" w:cs="Amiri"/>
          <w:color w:val="111111"/>
          <w:sz w:val="28"/>
          <w:sz w:val="28"/>
          <w:szCs w:val="28"/>
          <w:rtl w:val="true"/>
          <w:lang w:bidi="ar-SA"/>
        </w:rPr>
        <w:t xml:space="preserve">ماذا قال سعيد الأفغاني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p>
    <w:p>
      <w:pPr>
        <w:pStyle w:val="BookText"/>
        <w:rPr/>
      </w:pPr>
      <w:r>
        <w:rPr>
          <w:rFonts w:ascii="Amiri" w:hAnsi="Amiri" w:eastAsia="Amiri" w:cs="Amiri"/>
          <w:color w:val="111111"/>
          <w:sz w:val="28"/>
          <w:sz w:val="28"/>
          <w:szCs w:val="28"/>
          <w:rtl w:val="true"/>
          <w:lang w:bidi="ar-SA"/>
        </w:rPr>
        <w:t xml:space="preserve">لقد جعل الفصل الخامس من كتابه في آخر أيام عائشة بالبصرة ، وعنونه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عائشة البصرة وتجهيزها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ينقل نصوص الطبري في ذلك بانتقاء أحاديث سيف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تخلو من مناقشة سنداً ومتناً ، ثمّ ختم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وظلت السيدة مدّة إقامتها بالبصرة راضية عن سيرة عليّ ، فقد كانت خطته مع المخالفين خطة إجمال وكفّ ، وتغافل في الجملة ، وخاصة مع السيدة نفسها ، فقد صانها عن كلّ أذى ومكروه ، ورعاها وكمّ الأفواه عن قولة السوء فيها ، واشتد في ذلك على أصحابه حتى أمسكوا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فصل بنجوم ثلاث بين ما مرّ وبين ما يأتي ، وتبدلت اللّهجة الجادة إلى هزل أدبي ، وكأنّه كاتب قصصي يصوّر للقارئ بعض مشاهد مسرحياته الخيالية ، ولعلّه أصابه السأم من مرويات الطبري لأحاديث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حتى بالزندقة والكذب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 النغم ، فقال يخاطب قارئه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اشتقت إلى روايات ابن أبي الحديد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إمساكنا عن أخباره وإضرابنا عن قصصه ، فها نحن أولاء مطلعوكَ على مشهد ممتع وحوار أمتع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عليّ من القتال دعا بآجرتين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وخطب في أهل البصرة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أنصار المرأة ، وأصحاب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فجئتم ، وعقر فانهزمتم ، نزلتم شر بلاد ، أبعدها عن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w:t>
      </w:r>
      <w:r>
        <w:rPr>
          <w:rStyle w:val="FootnoteAnchor"/>
          <w:rtl w:val="true"/>
        </w:rPr>
        <w:footnoteReference w:id="356"/>
      </w:r>
      <w:r>
        <w:rPr>
          <w:rFonts w:ascii="Amiri" w:hAnsi="Amiri" w:eastAsia="Amiri" w:cs="Amiri"/>
          <w:color w:val="111111"/>
          <w:sz w:val="28"/>
          <w:sz w:val="28"/>
          <w:szCs w:val="28"/>
          <w:rtl w:val="true"/>
          <w:lang w:bidi="ar-SA"/>
        </w:rPr>
        <w:t xml:space="preserve">ابن عباس ، فاقبل إليه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هذه المرأة فمرها أن ترجع إلى بيتها الذي أمرها اللّه أن تقرّ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زلَلتُ زلَة فأعتذر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الأمر الشتيت المنتشر</w:t>
      </w:r>
    </w:p>
    <w:p>
      <w:pPr>
        <w:pStyle w:val="BookText"/>
        <w:rPr/>
      </w:pPr>
      <w:r>
        <w:rPr>
          <w:rFonts w:ascii="Amiri" w:hAnsi="Amiri" w:eastAsia="Amiri" w:cs="Amiri"/>
          <w:color w:val="111111"/>
          <w:sz w:val="28"/>
          <w:sz w:val="28"/>
          <w:szCs w:val="28"/>
          <w:rtl w:val="true"/>
          <w:lang w:bidi="ar-SA"/>
        </w:rPr>
        <w:t>واجمع الأمر الشتيت المنتشر</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 فدخلت بلا إذن ، فمددت يدي إلى وسادة في البيت فجلست عليها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بيتنا بلا إذننا ، وتجلس على وسادتنا بغير أمرنا؟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مرتين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واللّه ما هو بيتك ، وما بيتك إلاّ الذي خلّفك رسول اللّه صلى اللّه عليه وآله وسلم به وأمرك اللّه أن تقري فيه فلم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 ذاك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فواق </w:t>
      </w:r>
      <w:r>
        <w:rPr>
          <w:rStyle w:val="FootnoteAnchor"/>
          <w:rtl w:val="true"/>
        </w:rPr>
        <w:footnoteReference w:id="358"/>
      </w:r>
      <w:r>
        <w:rPr>
          <w:rFonts w:ascii="Amiri" w:hAnsi="Amiri" w:eastAsia="Amiri" w:cs="Amiri"/>
          <w:color w:val="111111"/>
          <w:sz w:val="28"/>
          <w:sz w:val="28"/>
          <w:szCs w:val="28"/>
          <w:rtl w:val="true"/>
          <w:lang w:bidi="ar-SA"/>
        </w:rPr>
        <w:t xml:space="preserve">ناقة ، ثمّ صرت ما تُحلين ولا تمرِين ، ولا تأمرين ولا تنهين ، وما كنت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pStyle w:val="BookText"/>
        <w:rPr/>
      </w:pPr>
      <w:r>
        <w:rPr>
          <w:rFonts w:ascii="Amiri" w:hAnsi="Amiri" w:eastAsia="Amiri" w:cs="Amiri"/>
          <w:color w:val="111111"/>
          <w:sz w:val="28"/>
          <w:sz w:val="28"/>
          <w:szCs w:val="28"/>
          <w:rtl w:val="true"/>
          <w:lang w:bidi="ar-SA"/>
        </w:rPr>
        <w:t xml:space="preserve">فبكت حتى علا نشيجها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المطبوع والصواب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كان هذا جزاؤنا منك إذ جعلناك للمؤمنين أمّاً ،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نمنّ عليك بمن لو كان منك بمنزلته منا لمننتِ به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فأخبرته بما كان ، فقبّل بين عينيّ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أنا كنت أعلم بك حيث بعثتك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لا يمكن أن يقبله امرؤ ذو روية فما رواه المسعودي المؤرخ الحزبي فقد زعم أنّ عائشة قالت لعليّ بعد خطب طويل كان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 أن أقيم معك فأسير إلى قتال عدوك عند مسيرك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خبر غير معقول ألبتة ، وهو مخالف منطق الحوادث ، أمن تجييش الجيوش على عليّ ، إلى القتال معه؟ أهكذا إنقلاباً فجائياً من </w:t>
      </w:r>
      <w:bookmarkStart w:id="287" w:name="pg15611_150228"/>
    </w:p>
    <w:p>
      <w:pPr>
        <w:pStyle w:val="BookText"/>
        <w:rPr/>
      </w:pPr>
      <w:bookmarkEnd w:id="287"/>
      <w:r>
        <w:rPr>
          <w:rFonts w:ascii="Amiri" w:hAnsi="Amiri" w:eastAsia="Amiri" w:cs="Amiri"/>
          <w:color w:val="111111"/>
          <w:sz w:val="28"/>
          <w:sz w:val="28"/>
          <w:szCs w:val="28"/>
          <w:rtl w:val="true"/>
          <w:lang w:bidi="ar-SA"/>
        </w:rPr>
        <w:t>أقصى اليمين إلى أقصى اليسار بهذه الخفة والسرعة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قليلاً من العقل والرويّة أيّها المؤرخون العصبيون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وضع نجومه الثلاث للفاصلة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الإستجمامة المسليّة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التاريخ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عليّ عائشة بكلّ شيء ينبغي لها من مركب وزاد ومتاع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Heading5"/>
        <w:numPr>
          <w:ilvl w:val="4"/>
          <w:numId w:val="1"/>
        </w:numPr>
        <w:rPr/>
      </w:pPr>
      <w:bookmarkStart w:id="288" w:name="__RefHeading___Toc10159782_2142443653"/>
      <w:bookmarkStart w:id="289" w:name="_Toc102"/>
      <w:bookmarkEnd w:id="288"/>
      <w:r>
        <w:rPr>
          <w:rtl w:val="true"/>
        </w:rPr>
        <w:t xml:space="preserve">وقفة مع الأفغاني للحساب </w:t>
      </w:r>
      <w:r>
        <w:rPr>
          <w:rtl w:val="true"/>
        </w:rPr>
        <w:t>:</w:t>
      </w:r>
      <w:bookmarkEnd w:id="289"/>
    </w:p>
    <w:p>
      <w:pPr>
        <w:pStyle w:val="BookText"/>
        <w:rPr/>
      </w:pPr>
      <w:r>
        <w:rPr>
          <w:rFonts w:ascii="Amiri" w:hAnsi="Amiri" w:eastAsia="Amiri" w:cs="Amiri"/>
          <w:color w:val="111111"/>
          <w:sz w:val="28"/>
          <w:sz w:val="28"/>
          <w:szCs w:val="28"/>
          <w:rtl w:val="true"/>
          <w:lang w:bidi="ar-SA"/>
        </w:rPr>
        <w:t>وهنا لابدّ من وقفة عابرة معه لنحاسبه بعد أن استعاد نشاطه في تلك الإستجمامة المسليّة ، فإنّ في كلامه متناً وهامشاً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بعضاً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ساق المحاورة موهماً قراءه أنّها نقلاً عن ابن أبي الحديد ، وأكّد ذلك في تعليقه على أوّل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يريد ابن أبي الحديد نداءً وصراخاً على رؤوس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تأكيده بذكر الجزء والصفحة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يشك بعد هذا أحد بأنّه نقلها عن ابن أبي الحديد؟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نعنّي القارئ كثيراً سوى الرجوع إلى ما مرّ من نص المحاورة التي رواها ابن أبي الحديد ، وهي في مدوّنات القرن السابع ، فليقرأها بإمعان فهل يجد فيها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الأفغاني؟ أو سيجدها تبتديء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عليّ عبد اللّه بن عباس إلى </w:t>
      </w:r>
    </w:p>
    <w:p>
      <w:pPr>
        <w:pStyle w:val="BookText"/>
        <w:rPr/>
      </w:pPr>
      <w:r>
        <w:rPr>
          <w:rFonts w:ascii="Amiri" w:hAnsi="Amiri" w:eastAsia="Amiri" w:cs="Amiri"/>
          <w:color w:val="111111"/>
          <w:sz w:val="28"/>
          <w:sz w:val="28"/>
          <w:szCs w:val="28"/>
          <w:rtl w:val="true"/>
          <w:lang w:bidi="ar-SA"/>
        </w:rPr>
        <w:t xml:space="preserve">عائشة يأمرها بالرحيل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البهتان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يعجب القارئ إذا ما نبّهته إلى إغراق الأفغاني في التعتيم على الواقع حين قال في الهامش بعد ذكر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يعني أنّ في المصدرين المذكورَين أيضاً مثل ما سبق نقله عن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مرّت المحاورة أيضاً نقلاً عنهما معاً وليس فيهما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أوّل مصدر ترد فيه هذه الجملة ، ثمّ لم ترد بعد إلاّ في نص ورد عند الآبي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إكمال المعلم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مدونات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أن ابن عبد ربه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والآبي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مغربيّان ، وليست لهما أي صلة بحزبية ابن أبي الحديد كما يحلو للأفغاني رميه بذلك على استحياء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يزداد القارئ عجباً إذا أخبرته أن ما ذكره الأفغاني من تمثل الإمام عليه السلام بالشعر الرجز فذكر ثلاثة شطور ليس له في أيّ من المصادر التي مرّ ذكرها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جميع نصوص المحاورة في مختلف المصادر عبر القرون وليس فيها ذكر لذلك الرجز ، فمن أين أتى به ودسّه سعيد الأفغاني؟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أتى به من تاريخ الطبري ، ولو أنّه نقله بأمانة لرفع عنه إصر </w:t>
      </w:r>
    </w:p>
    <w:p>
      <w:pPr>
        <w:pStyle w:val="BookText"/>
        <w:rPr/>
      </w:pPr>
      <w:r>
        <w:rPr>
          <w:rFonts w:ascii="Amiri" w:hAnsi="Amiri" w:eastAsia="Amiri" w:cs="Amiri"/>
          <w:color w:val="111111"/>
          <w:sz w:val="28"/>
          <w:sz w:val="28"/>
          <w:szCs w:val="28"/>
          <w:rtl w:val="true"/>
          <w:lang w:bidi="ar-SA"/>
        </w:rPr>
        <w:t>الخيانة ، ولكنه غيّر وبدّل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والأبيات مذكورة في تاريخ الطبري ، وهي من حديث سيف ، فقد ذكرها في حديث بيعة الإمام عليه السلام بالمدينة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عليّ من خطبته وهو على المنبر قال المصريون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الأمر إمرار الرسن</w:t>
      </w:r>
    </w:p>
    <w:p>
      <w:pPr>
        <w:pStyle w:val="BookText"/>
        <w:rPr/>
      </w:pPr>
      <w:r>
        <w:rPr>
          <w:rFonts w:ascii="Amiri" w:hAnsi="Amiri" w:eastAsia="Amiri" w:cs="Amiri"/>
          <w:color w:val="111111"/>
          <w:sz w:val="28"/>
          <w:sz w:val="28"/>
          <w:szCs w:val="28"/>
          <w:rtl w:val="true"/>
          <w:lang w:bidi="ar-SA"/>
        </w:rPr>
        <w:t xml:space="preserve">وإنّما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واحذراً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مجيباً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عجزت عجزة ما 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واستمرّ</w:t>
      </w:r>
    </w:p>
    <w:p>
      <w:pPr>
        <w:pStyle w:val="BookText"/>
        <w:rPr/>
      </w:pPr>
      <w:r>
        <w:rPr>
          <w:rFonts w:ascii="Amiri" w:hAnsi="Amiri" w:eastAsia="Amiri" w:cs="Amiri"/>
          <w:color w:val="111111"/>
          <w:sz w:val="28"/>
          <w:sz w:val="28"/>
          <w:szCs w:val="28"/>
          <w:rtl w:val="true"/>
          <w:lang w:bidi="ar-SA"/>
        </w:rPr>
        <w:t xml:space="preserve">ثمّ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السري عن شعيب عن سيف عن محمّد وطلحة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عليّ الذهاب إلى بيته قالت السبيئة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الأمر إمرار الرسن</w:t>
      </w:r>
    </w:p>
    <w:p>
      <w:pPr>
        <w:pStyle w:val="BookText"/>
        <w:rPr/>
      </w:pPr>
      <w:r>
        <w:rPr>
          <w:rFonts w:ascii="Amiri" w:hAnsi="Amiri" w:eastAsia="Amiri" w:cs="Amiri"/>
          <w:color w:val="111111"/>
          <w:sz w:val="28"/>
          <w:sz w:val="28"/>
          <w:szCs w:val="28"/>
          <w:rtl w:val="true"/>
          <w:lang w:bidi="ar-SA"/>
        </w:rPr>
        <w:t xml:space="preserve">صولة أقوام كأسداد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بمشرفّيات كغدران اللبنَ</w:t>
      </w:r>
    </w:p>
    <w:p>
      <w:pPr>
        <w:pStyle w:val="BookText"/>
        <w:rPr/>
      </w:pPr>
      <w:r>
        <w:rPr>
          <w:rFonts w:ascii="Amiri" w:hAnsi="Amiri" w:eastAsia="Amiri" w:cs="Amiri"/>
          <w:color w:val="111111"/>
          <w:sz w:val="28"/>
          <w:sz w:val="28"/>
          <w:szCs w:val="28"/>
          <w:rtl w:val="true"/>
          <w:lang w:bidi="ar-SA"/>
        </w:rPr>
        <w:t xml:space="preserve">ونطعن الملك بلين كالشطن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يُمرّنَ على غير عنَن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تركهم العسكر والكينونة على عِدةَ ما منّوا حين غمزوهم ورجعوا إليهم ، فلم يستطيعوا أن يمتنعوا حتى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عجزت عجزة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أكيس بعدها واستمر </w:t>
      </w:r>
    </w:p>
    <w:p>
      <w:pPr>
        <w:pStyle w:val="BookText"/>
        <w:rPr/>
      </w:pPr>
      <w:r>
        <w:rPr>
          <w:rFonts w:ascii="Amiri" w:hAnsi="Amiri" w:eastAsia="Amiri" w:cs="Amiri"/>
          <w:color w:val="111111"/>
          <w:sz w:val="28"/>
          <w:sz w:val="28"/>
          <w:szCs w:val="28"/>
          <w:rtl w:val="true"/>
          <w:lang w:bidi="ar-SA"/>
        </w:rPr>
        <w:t xml:space="preserve">ارفع من ذيلي ما كنت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 xml:space="preserve">إن لم يشاغبني العجول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يتركوني والسلاح يبتدر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بنا تعليقة الأفغاني على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كسابقه محض بهتان لا ظل له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المحاورة برواية ابن أبي الحديد فارجع البصر إليها كرّتين من جديد فلا تجد فيها ما نسبه إليه 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تتكشف أمانة الأفغاني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بهذا اللفظ نصاً في أيّ مصدر من المصادر التي بين يدي وهي أكثر من عشرين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الذي ورد فيها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 وأباكِ السنّة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أولى بالسنّة منكِ ، ونحن علّمناك السنّة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 السنّة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ترد في بقية المصادر بأيّ صيغة اخرى ، فأين الأمانة يا سعيد الأفغاني؟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تعليقه في نهاية الخبر تشكيكه في صحته ، ورجّح أنّه راج بعد الطبري الذي مات سنة</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علم به وأهمله </w:t>
      </w:r>
    </w:p>
    <w:p>
      <w:pPr>
        <w:pStyle w:val="BookText"/>
        <w:rPr/>
      </w:pPr>
      <w:r>
        <w:rPr>
          <w:rFonts w:ascii="Amiri" w:hAnsi="Amiri" w:eastAsia="Amiri" w:cs="Amiri"/>
          <w:color w:val="111111"/>
          <w:sz w:val="28"/>
          <w:sz w:val="28"/>
          <w:szCs w:val="28"/>
          <w:rtl w:val="true"/>
          <w:lang w:bidi="ar-SA"/>
        </w:rPr>
        <w:t xml:space="preserve">لكذبه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لعمري يدلّ على مدى لوذعية الأفغاني وبُعدِ غوره في فهم الأخبار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لم يذكره الطبري فهو بترجيحه راج الخبر من بعده ، أو لعلّه علم به وأهمله لكذبه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ميزان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الطبري رجل جمّاع أخبار وليس بصَنّاع ، وهو يعترف في مواضع من تاريخه بأنّه قد لا يذكر من الحقائق التاريخية لعلّة هناك ، وقد يذكر العلّة أحياناً وقد لا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بالقارئ بعض تلك الموارد في خصوص الفترة من زمن عثمان إلى خلافة الإمام عليه السلام ، لنقرأ تصريحات خطيرة للطبري ، وهي تعني ضياع الكثير من الحقائق التاريخية ، ولا نترك الأفغاني دون أن ننبّه على حبّه الشديد لأمّه ، فهو المدافع 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حبّك الشيء يعمي ويصم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نبوي شريف أخرجه أحمد ، وأبو داود ، وابن حجر ، وابن كثير ، والقرطبي ، وآخرون غيرهم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وجدت الغلوّ في الحبّ يشتطّ بصاحبه حتى يخرج به عن الجادة إلى مهاوي سحيقة في الضلالة ، ولا شك أنّ العدوّ القالي كذلك على حدّ المحبّ الغالي في سوء العاقبة ، وتبقى الفضيلة وسطاً بين الرذيلتين الإفراط والتفريط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هذه البداية؟ إنّها إثارة قراءة فاحصة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فيما </w:t>
      </w:r>
    </w:p>
    <w:p>
      <w:pPr>
        <w:pStyle w:val="BookText"/>
        <w:rPr/>
      </w:pPr>
      <w:r>
        <w:rPr>
          <w:rFonts w:ascii="Amiri" w:hAnsi="Amiri" w:eastAsia="Amiri" w:cs="Amiri"/>
          <w:color w:val="111111"/>
          <w:sz w:val="28"/>
          <w:sz w:val="28"/>
          <w:szCs w:val="28"/>
          <w:rtl w:val="true"/>
          <w:lang w:bidi="ar-SA"/>
        </w:rPr>
        <w:t xml:space="preserve">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بدر الدين الزركشي ، عُني بتحقيقه ووضع مقدمته وتعاليقه وفهارسه سعيد الأفغاني ، وله حقوق الطبع ، طبع بالمطبعة الهاشمية بدمشق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كتب على ظهر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وجدت المؤلف جعل كتابه في ثلاثة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ترجمتها وخصائصها ، وهذا في 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شيء من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خصائصها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استداركاتها على أعلام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أبو بكر ، وعمر ، وعلي ، وابن عباس ، وابن عمر ، وعبد اللّه بن عمرو بن العاص ، وأبو هريرة ، ومروان بن الحكم ، وأبو سعيد الخدري ، وابن مسعود ، وأبو موسى الأشعري ، وزيد بن ثابت ، وزيد بن أرقم ، والبراء ابن عازب ، وعبد اللّه بن الزبير ، وعروة بن الزبير ، وجابر بن عبد اللّه ، وأبو طلحة ، وأبو الدرداء ، وابن عون ، وأخوها عبد الرحمن ، وفاطمة بنت قيس ، وأخيراً استدراكاتها على أزواج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الثالث في الإستدراكات العامة ، وقد ذيل المؤلف بموارد أخرى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أغرق نزعاً في لملمة الهشيم والحطيم والرميم ، ليبني منها هيكلاً تقف على ذراه أم المؤمنين عائشة</w:t>
      </w:r>
      <w:r>
        <w:rPr>
          <w:rFonts w:eastAsia="Amiri" w:cs="Amiri" w:ascii="Amiri" w:hAnsi="Amiri"/>
          <w:color w:val="111111"/>
          <w:sz w:val="28"/>
          <w:szCs w:val="28"/>
          <w:rtl w:val="true"/>
          <w:lang w:bidi="ar-SA"/>
        </w:rPr>
        <w:t xml:space="preserve">. </w:t>
      </w:r>
      <w:bookmarkStart w:id="290" w:name="pg15611_150234"/>
    </w:p>
    <w:p>
      <w:pPr>
        <w:pStyle w:val="BookText"/>
        <w:rPr/>
      </w:pPr>
      <w:bookmarkEnd w:id="290"/>
      <w:r>
        <w:rPr>
          <w:rFonts w:ascii="Amiri" w:hAnsi="Amiri" w:eastAsia="Amiri" w:cs="Amiri"/>
          <w:color w:val="111111"/>
          <w:sz w:val="28"/>
          <w:sz w:val="28"/>
          <w:szCs w:val="28"/>
          <w:rtl w:val="true"/>
          <w:lang w:bidi="ar-SA"/>
        </w:rPr>
        <w:t>وأمّا المحقق فلم يكن دونه في التفاني في حبّ السيدة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ابن عباس ممن جاء اسمه في قائمة الرجال الذين استدركت عليهم عائشة ، فلابد لي وأنا بعدُ في حلبتيهما الحوارية من عرض ما عند الزركشي ، لنزركش ما مرّ من المحاورات بما قاله الزركشي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Heading5"/>
        <w:numPr>
          <w:ilvl w:val="4"/>
          <w:numId w:val="1"/>
        </w:numPr>
        <w:rPr/>
      </w:pPr>
      <w:bookmarkStart w:id="291" w:name="__RefHeading___Toc10159784_2142443653"/>
      <w:bookmarkStart w:id="292" w:name="_Toc103"/>
      <w:bookmarkEnd w:id="291"/>
      <w:r>
        <w:rPr>
          <w:rtl w:val="true"/>
        </w:rPr>
        <w:t>إستدراكها على عبد اللّه بن عباس</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ومسلم كلاهما من طريق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كتب إلي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أهدى هدياً حرم عليه ما يحرم على الحاج حتى ينحر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بهديي فاكتبي لي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قال ابن عباس أنا فتلت قلائد هدي رسول اللّه صلى اللّه عليه وآله وسلم بيدي ، ثم قلّدها رسول اللّه صلى اللّه عليه وآله وسلم بيده ، ثم بعث بها مع أبي ، فلم يحرم على رسول اللّه صلى اللّه عليه وآله وسلم شيء أحله اللّه له حتى نحر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عليه البخاري باب من قلد القلائد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بهديي فاكتبي إليّ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الحجاج المياسي ومن خطه نقلت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وقع في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جميع الموطآت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البخاري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البيهقي في سننه عن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كشف </w:t>
      </w:r>
    </w:p>
    <w:p>
      <w:pPr>
        <w:pStyle w:val="BookText"/>
        <w:rPr/>
      </w:pPr>
      <w:r>
        <w:rPr>
          <w:rFonts w:ascii="Amiri" w:hAnsi="Amiri" w:eastAsia="Amiri" w:cs="Amiri"/>
          <w:color w:val="111111"/>
          <w:sz w:val="28"/>
          <w:sz w:val="28"/>
          <w:szCs w:val="28"/>
          <w:rtl w:val="true"/>
          <w:lang w:bidi="ar-SA"/>
        </w:rPr>
        <w:t xml:space="preserve">العُمّى عن الناس وبيّن لهم السنة في ذلك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عروة وعمرة أنّ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لأفتل قلائد هدي النبيّ صلى اللّه عليه وآله وسلم فيبعث بهديه مقلداً وهو مقيم بالمدينة ، ثم لا يجتنب شيئاً حتى ينحر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بلغ الناس قول عائشة هذا أخذوا به وتركوا فتوى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هذا المعنى مسروق والأسود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جابر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الطحاوى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ربيع المؤذن ، ثنا أسد بن موسى ، ثنا حاتم بن إسماعيل ، عن عبد الرحمن بن عطاء بن </w:t>
      </w:r>
      <w:r>
        <w:rPr>
          <w:rStyle w:val="FootnoteAnchor"/>
          <w:rtl w:val="true"/>
        </w:rPr>
        <w:footnoteReference w:id="369"/>
      </w:r>
      <w:r>
        <w:rPr>
          <w:rFonts w:ascii="Amiri" w:hAnsi="Amiri" w:eastAsia="Amiri" w:cs="Amiri"/>
          <w:color w:val="111111"/>
          <w:sz w:val="28"/>
          <w:sz w:val="28"/>
          <w:szCs w:val="28"/>
          <w:rtl w:val="true"/>
          <w:lang w:bidi="ar-SA"/>
        </w:rPr>
        <w:t xml:space="preserve">أبي لبيبة ، عن عبد الملك بن جابر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جالساً فقدّ قميصه من جيبه حتى أخرجه من رجليه ، فنظر القوم إلى النبيّ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أَمرت ببُدني التي بعثت بها أن تقلّد اليوم وتشعر على مكان كذا وكذا ، فلبست قميصي ونسيت ، فلم أكن لأخرج قميصي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بعث ببُدنه وأقام بالمدينة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حديث ضعيف لا يقاوم هذا الصحيح ، 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عطاء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الطحاوي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تواترت الآثار عن عائشة بما لم تتواتر عن غيرها بما يخالف حديث جابر ، وحديث عائشة إسناده صحيح بلا خلاف بين أهل العلم ، ومعه النظر والمعنى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يضعف حديث جابر وحديث يعلي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70"/>
      </w:r>
      <w:r>
        <w:rPr>
          <w:rFonts w:ascii="Amiri" w:hAnsi="Amiri" w:eastAsia="Amiri" w:cs="Amiri"/>
          <w:color w:val="111111"/>
          <w:sz w:val="28"/>
          <w:sz w:val="28"/>
          <w:szCs w:val="28"/>
          <w:rtl w:val="true"/>
          <w:lang w:bidi="ar-SA"/>
        </w:rPr>
        <w:t>النبيّ صلى اللّه عليه وآله وسلم لم يأمر صاحب الجبة إلاّ بنزعها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الطحاوي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حدثه ، عن يحيى بن سعيد ، عن محمد بن إِبراهيم التيمي ، عن ربيعة بن عبد اللّه بن الهُدَيْر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رجلاً متجرداً بالعراق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الناس عنه؟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بهديه أَن يقلد فلذلك 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عبد اللّه بن الزبير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بدعة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عندنا أن يكون ابن الزبير يحلف على ذلك أَنّه بدعة إِلاّ وقد علم السنة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 عن ابن جريج أَخبرني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 بالبيت حاج ولا عن حاج إلاّ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بعد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الوقوف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يأخذ ذلك من أمر رسول اللّه صلى اللّه عليه وآله وسلم أصحابه حين أَمرهم أَن يحلّوا من حجة الوداع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البيهقي قد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الحج كان خاصاً بهم فلا يقوي الإستدلال ، وقد أَنكرت عائشة ذلك وحكت فعل النبيّ صلى اللّه عليه وآله وسلم ، أَخرجاه في الصحيحين عن عروة عن عائشة ، وأَنكره عليه ابن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عن وبرة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ابن عمر فجاءه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أَيصلح أَن </w:t>
      </w:r>
    </w:p>
    <w:p>
      <w:pPr>
        <w:pStyle w:val="BookText"/>
        <w:rPr/>
      </w:pPr>
      <w:r>
        <w:rPr>
          <w:rFonts w:ascii="Amiri" w:hAnsi="Amiri" w:eastAsia="Amiri" w:cs="Amiri"/>
          <w:color w:val="111111"/>
          <w:sz w:val="28"/>
          <w:sz w:val="28"/>
          <w:szCs w:val="28"/>
          <w:rtl w:val="true"/>
          <w:lang w:bidi="ar-SA"/>
        </w:rPr>
        <w:t xml:space="preserve">أطوف بالبيت قبل أن آتي </w:t>
      </w:r>
      <w:r>
        <w:rPr>
          <w:rStyle w:val="FootnoteAnchor"/>
          <w:rtl w:val="true"/>
        </w:rPr>
        <w:footnoteReference w:id="372"/>
      </w:r>
      <w:r>
        <w:rPr>
          <w:rFonts w:ascii="Amiri" w:hAnsi="Amiri" w:eastAsia="Amiri" w:cs="Amiri"/>
          <w:color w:val="111111"/>
          <w:sz w:val="28"/>
          <w:sz w:val="28"/>
          <w:szCs w:val="28"/>
          <w:rtl w:val="true"/>
          <w:lang w:bidi="ar-SA"/>
        </w:rPr>
        <w:t xml:space="preserve">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تطف بالبيت حتى تأتي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حج رسول اللّه صلى اللّه عليه وآله وسلم وطاف بالبيت قبل أن يأتي الموقف ، فبقول رسول اللّه صلى اللّه عليه وآله وسلم أحق أن تأخذ أو بقول ابن عباس إِن كنت صادقاً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سننه من جهة عبد اللّه بن الوليد 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جابر الجعفي ، عن أبي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أو غيره بعث إِلى عبد اللّه بن عباس الأطباء على البرد وقد وقع الماء في عينيه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سبعة أيام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أم سلمة وعائشة عن ذلك فنهتاه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مختصره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الجعفي ليس بشيء وابن عباس </w:t>
      </w:r>
      <w:r>
        <w:rPr>
          <w:rStyle w:val="FootnoteAnchor"/>
          <w:rtl w:val="true"/>
        </w:rPr>
        <w:footnoteReference w:id="373"/>
      </w:r>
      <w:r>
        <w:rPr>
          <w:rFonts w:ascii="Amiri" w:hAnsi="Amiri" w:eastAsia="Amiri" w:cs="Amiri"/>
          <w:color w:val="111111"/>
          <w:sz w:val="28"/>
          <w:sz w:val="28"/>
          <w:szCs w:val="28"/>
          <w:rtl w:val="true"/>
          <w:lang w:bidi="ar-SA"/>
        </w:rPr>
        <w:t xml:space="preserve">كرهه تورعاً ، والتداوي مشروع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عبد الملك هنا نظر ، لأنّه ولي الخلافة سنة خمس وستين ، وكانت وفاة عائشة وأم سلمة قبل ذلك بسنين ، اللّهم إِلاّ أن يحمل على أن عبد الملك أرسلهم إِليه قبل خلافته وفيه بُعد ، إذ لا يعلم لعبد الملك في زمن عائشة وأم سلمة ولاية تقتضي الإِرسال على البُرد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والعدني متكلم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صاحب حديث وكان ربما أخطأ في الأسماء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أَعرفه ، لم أكتب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المذكور في مسنده أَظنه الجعفي ، وقد قال البيهقي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هذه القصة عن سفيان الثوري من لا نسبة بينه وبين العدني حفظاً وجلالة وهو عبد الرحمن بن مهدي ولم يذكر فيه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شيبة 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جابر ، عن أبي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وقع في عينه الماء 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تستلقي سبعاً ولا تصلي إلاّ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 إِلى عائشة وأم سلمة يسألهما فنهتاه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المناقب من جهة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الأعمش ، عن المسيب بن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كف بصر ابن عباس أتاه رجل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إِن صبرت لي سبعاً لم تصل إلاّ مستلقياً تومي إِيماءً داويتك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برأت إِن شاء اللّه ، فأرسل إِلى عائشة وأَبي هريرة وغيرهما من أَصحاب رسول اللّه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الطبراني في معجمه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الرازي ، ثنا الهيثم بن مروان الدمشقي ، ثنا يزيد بن يحيى بن عبيد ، ثنا سعيد بن بشير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الحارث بن نوفل ، عن 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صلى صلاة العصر ، ثم قام ابن الزبير فصلى بعدها ، 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ما هاتان الركعتان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بدعة </w:t>
      </w:r>
    </w:p>
    <w:p>
      <w:pPr>
        <w:pStyle w:val="BookText"/>
        <w:rPr/>
      </w:pPr>
      <w:r>
        <w:rPr>
          <w:rFonts w:ascii="Amiri" w:hAnsi="Amiri" w:eastAsia="Amiri" w:cs="Amiri"/>
          <w:color w:val="111111"/>
          <w:sz w:val="28"/>
          <w:sz w:val="28"/>
          <w:szCs w:val="28"/>
          <w:rtl w:val="true"/>
          <w:lang w:bidi="ar-SA"/>
        </w:rPr>
        <w:t xml:space="preserve">وصاحبها 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انفتل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ابتدعت ولكن حدثتني خالتي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معاوية إلى عائشة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 حدثتتني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إلى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حدثتنا عنك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أَتى رسول اللّه صلى اللّه عليه وآله وسلم ذات يوم فصلى بعد العصر فقمت وراءه فصليت ، فلما انفتل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نبيّ اللّه صليت فصليت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عاملاً لي على الصدقات قدم علي فجمعت </w:t>
      </w:r>
      <w:r>
        <w:rPr>
          <w:rStyle w:val="FootnoteAnchor"/>
          <w:rtl w:val="true"/>
        </w:rPr>
        <w:footnoteReference w:id="37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كريب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وعبد الرحمن بن أزهر والمسور بن مخرمة أرسلوه إِلى عائشة زوج النبيّ صلى اللّه عليه وآله وسلم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عليها السلام منّا جميعاً ، وسلها عن الركعتين بعد العصر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أخبرنا أنّك تصلينها ، وقد بلغنا أَنّ رسول اللّه صلى اللّه عليه وآله وسلم 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أضرب مع عمر بن الخطاب الناس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وبلغتها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نحو ما </w:t>
      </w:r>
    </w:p>
    <w:p>
      <w:pPr>
        <w:pStyle w:val="BookText"/>
        <w:rPr/>
      </w:pPr>
      <w:r>
        <w:rPr>
          <w:rFonts w:ascii="Amiri" w:hAnsi="Amiri" w:eastAsia="Amiri" w:cs="Amiri"/>
          <w:color w:val="111111"/>
          <w:sz w:val="28"/>
          <w:sz w:val="28"/>
          <w:szCs w:val="28"/>
          <w:rtl w:val="true"/>
          <w:lang w:bidi="ar-SA"/>
        </w:rPr>
        <w:t xml:space="preserve">سبق إِلى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ناس من عبد القيس بالإسلام من قومهم فشغلوني عن الركعتين اللتين بعد الظهر فهما هاتان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من جهة عطاء بن السائب ، عن سعيد بن جبير ،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صلى النبيّ صلى اللّه عليه وآله وسلم الركعتين بعد العصر لأَنّه أَتاه مال فشغله عن الركعتين بعد الظهر فصلاهما بعد العصر ثم لم يعد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ويعارضها في الصحيحين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أُختي ما ترك النبيّ السجدتين </w:t>
      </w:r>
      <w:r>
        <w:rPr>
          <w:rStyle w:val="FootnoteAnchor"/>
          <w:rtl w:val="true"/>
        </w:rPr>
        <w:footnoteReference w:id="376"/>
      </w:r>
      <w:r>
        <w:rPr>
          <w:rFonts w:ascii="Amiri" w:hAnsi="Amiri" w:eastAsia="Amiri" w:cs="Amiri"/>
          <w:color w:val="111111"/>
          <w:sz w:val="28"/>
          <w:sz w:val="28"/>
          <w:szCs w:val="28"/>
          <w:rtl w:val="true"/>
          <w:lang w:bidi="ar-SA"/>
        </w:rPr>
        <w:t xml:space="preserve">بعد العصر عندي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داوود ، وابن ماجة في سننهما من طريق يزيد بن أَبي زياد ، عن مقسم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رسول اللّه صلى اللّه عليه وآله وسلم في ثلاثة أَثواب نجرانية ، الحلة ثوبان ، وقميصه الذي مات فيه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مختصر سنن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فيه لين ، ومقسم صدوق ضعفه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أَعله المنذري بيزيد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له مسلم في المتابعات ، وقال غير واحد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البيهقي في سننه من جهة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أَبي ليلى ، عن الحكم ، عن مقسم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رسول اللّه صلى اللّه عليه وآله وسلم في ثوبين أَبيضين وبرد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رواه محمد بن عبد </w:t>
      </w:r>
    </w:p>
    <w:p>
      <w:pPr>
        <w:pStyle w:val="BookText"/>
        <w:rPr/>
      </w:pPr>
      <w:r>
        <w:rPr>
          <w:rFonts w:ascii="Amiri" w:hAnsi="Amiri" w:eastAsia="Amiri" w:cs="Amiri"/>
          <w:color w:val="111111"/>
          <w:sz w:val="28"/>
          <w:sz w:val="28"/>
          <w:szCs w:val="28"/>
          <w:rtl w:val="true"/>
          <w:lang w:bidi="ar-SA"/>
        </w:rPr>
        <w:t xml:space="preserve">الرحمن بن أَبي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روت عائشة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كفن في ثلاثة أَثواب بيض سحولية ليس فيها قميص ولا 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الأَئمة الستة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بينت عائشة رضي اللّه عنها أَنّ الإشتباه في ذلك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مسلم من جهة هشام ، عن أَبيه ، عن عائشة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رسول اللّه صلى اللّه عليه وآله وسلم في ثلاثة أَثواب بيض سحولية من كرسفُ ليس فيها قميص ولا عمامة ، فأمّا الحلّة فإنّما شبه على الناس فيها أَنها اشتريت له حلّة ليكفن فيها فتركت الحلّة فأخذها عبد اللّه بن أَبي بكر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لأحبسنَها لنفسي حتى أُكفّن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رضيها اللّه لنبيّه لكفنه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فباعها وتصدق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أدرج رسول اللّه صلى اللّه عليه وآله وسلم في برد حبرة ، ثم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بقايا ذلك الثوب عندنا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الثالث ، وأَمّا الحلّة فتصدق بثمنها عبد اللّه وهي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إنكارها عليه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في التفسير من جهة مسلم بن جعفر هو البغدادي ، عن الحكم بن أبان ، عن عكرمة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محمد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ذاك إِذا تجلى بنوره الذي هو نوره ، قد رأى ربه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عماد الدين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جعفر ليس بذاك المشهور ، والحكم بن أبان وثقه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w:t>
      </w:r>
    </w:p>
    <w:p>
      <w:pPr>
        <w:pStyle w:val="BookText"/>
        <w:rPr/>
      </w:pP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في مستدركه من جهة معاذ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قتادة ، عن عكرمة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أتعجبون أن تكون الخلّة لإِبراهيم والكلام لموسى والرؤية لمحمد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البخاري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صحيح عن ابن عباس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 من جهة إِسماعيل بن زكريا ، عن عاصم ، عن الشعبي ، عن عكرمة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محمد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آخر صحيح الإسناد ، ثم ساقه عن يزيد بن هارون ، ثنا محمد بن عمرو ، عن أبي سلمة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رأى محمد صلى اللّه عليه وآله وسلم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جريج ، عن عطاء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الشيخان في هذا الباب أخبار عائشة بنت الصديق ، وأُبي بن كعب ، وابن مسعود ، وأَبي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رأى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التي ذكرنا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البخاري من حديث القاسم ، عن عائشة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محمداً رأُى ربّه فقد أعظم ، ولكن قد رأى جبريل في صورته وخلقه سادّاً ما بين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الصحيحين من حديث مسروق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هل رأَى محمد ربّه؟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قفّ شعري ممّا قلت ، من حدثك أَنّ محمداً رأى ربّه فقد كذب ، ثم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ولكنه رأى جبريل عليه السلام في صورته </w:t>
      </w:r>
    </w:p>
    <w:p>
      <w:pPr>
        <w:pStyle w:val="BookText"/>
        <w:rPr/>
      </w:pP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محمداً رأى ربّه فقد أعظم على اللّه الفرية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المؤمنين أُنظريني ولا تعجليني ، ألم يقل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هذه الأَمة سأل عن ذلك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جبريل لم أره على صورته التي خلق عليها غير هاتين المرتين ، رأيته منهبطاً من السماء ساداً عظم خلقه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تسمع 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أولم تسمع 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قاطع في هذه المسألة إِذ صرحت فيه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خزيمة أنه قال في كتاب التوحيد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صلى اللّه عليه وآله وسلم إِنّما خاطب عائشة على قدر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يحاول تخطئتها وليس كما قال ، فقد جاء عن غيرها ذلك مرفوعاً إِلى النبيّ صلى اللّه عليه وآله وسلم منهم ابن مسعود ، رواه محمد بن جرير الطبري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الملك بن أبي الشوارب ، ثنا عبد الواحد بن زياد ، ثنا سليمان الشيباني ، ثنا زر بن حبيش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مسعود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جبريل له ستمائة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ابن حبان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مسعود في الأطراف في حديث عبد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جبريل في صورته له ستمائة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كما رأيناه من النسخ ولا ذكره البرقاني فيما خرجه على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ثنا هشام ، عن عبد اللّه بن شقيق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رأَيت رسول اللّه صلى اللّه عليه وآله وسلم لسألته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3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ربه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نوراً أنىّ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حبان في صحيحه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أنّه لم ير ربّه ، ولكن رأى نوراً علوياً من الأنوار المخلوقة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في رواية الإِمام أحمد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مسلم من طريقين بلفظين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نوراً أنّى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مصرح بنفي الرؤية إِذ لو أراد الإِثبات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وهو يرد قول ابن خزيمة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الخطاب وقع لعائشة على قدر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لم يجد ابن خزيمة عنه </w:t>
      </w:r>
    </w:p>
    <w:p>
      <w:pPr>
        <w:pStyle w:val="BookText"/>
        <w:rPr/>
      </w:pPr>
      <w:r>
        <w:rPr>
          <w:rFonts w:ascii="Amiri" w:hAnsi="Amiri" w:eastAsia="Amiri" w:cs="Amiri"/>
          <w:color w:val="111111"/>
          <w:sz w:val="28"/>
          <w:sz w:val="28"/>
          <w:szCs w:val="28"/>
          <w:rtl w:val="true"/>
          <w:lang w:bidi="ar-SA"/>
        </w:rPr>
        <w:t xml:space="preserve">ملجأ إِلاّ أنّه كان يدعي انقطاعه بين عبد اللّه بن شقيق وأبي ذر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وأَنى له ذلك وأما ابن الجوزي فأوله على أن أبا ذر لعله سأل رسول اللّه صلى اللّه عليه وآله وسلم قبل الإِسراء فأجابه بما أجابه ، ولو سأله بعد الإِسراء لأجابه بالإِثبات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فإِن عائشة أم المؤمنين قد سألت عن ذلك بعد الإِسراء ولم يثبت لها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القلب من صحة مسند هذا الخبر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من علماء الأثر نظر لعلّة في 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شقيق راوي هذا الحديث كأنّه لم يكن يثبت أبا ذر ولا يعرفه بعينه واسمه ونسبه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 موسى محمد ابن المثنى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هشام ، عن أَبيه ، عن قتادة ، عن 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فإِذا رجل قائم على غرائر سود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ليبشر أصحاب الكنوز بكيّ في الحياة والممات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لا يثبته ولا يعلم أنه أبو ذر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العلماء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أجمعنا على أَنّه ليس بنور ، وخطأنا المجوس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 والأنوار أجسام والباري سبحانه ليس بجسم ، والمراد بهذا الحديث أنّه حجابه النور ، وكذلك روي في حديث أَبي موسى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أراه وحجابه النور؟ ومن أثبت رؤية النبيّ صلى اللّه عليه وآله وسلم ربّه ، فإِنّما يثبت ليلة المعراج ، وأسلم أبو ذر بمكة فدعا </w:t>
      </w:r>
      <w:r>
        <w:rPr>
          <w:rStyle w:val="FootnoteAnchor"/>
          <w:rtl w:val="true"/>
        </w:rPr>
        <w:footnoteReference w:id="386"/>
      </w:r>
      <w:r>
        <w:rPr>
          <w:rFonts w:ascii="Amiri" w:hAnsi="Amiri" w:eastAsia="Amiri" w:cs="Amiri"/>
          <w:color w:val="111111"/>
          <w:sz w:val="28"/>
          <w:sz w:val="28"/>
          <w:szCs w:val="28"/>
          <w:rtl w:val="true"/>
          <w:lang w:bidi="ar-SA"/>
        </w:rPr>
        <w:t xml:space="preserve">قبل المعراج ، ثم رجع إِلى بلاد قومه فأقام بها حتى مضت بدر وأُحد والخندق ، ثم قدم المدينة بعد ذلك ، يحتمل أَنّه سأل النبيّ صلى اللّه عليه وآله وسلم وقت إِسلامه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رأيت </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عرج به بعد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أنّى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النور يمنع من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بعد المعراج في رواية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 فإِنّ عائشة أم المؤمنين قد سألت عن ذلك بعد الإسراء ولم يثبت لها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الإِمام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منكراً لهذا الحديث وما أَدري ما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معنى هذا الإِنكار ، وقد صح ذلك عن أَبي ذر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على هذا الحديث موضع آخر قد بسطته فيه ، ورددت ما حرّفه بعض النقلة في لفظه ، واللّه سبحانه وتعالى أعلم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إِحالته معرفة الوتر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 عن زرارة بن أبي أوفى ، عن سعد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 أمرأته فأتى المدينة ليبيع بها عقاراً له ، فيجعله في السلاح والكراع ، فذكر الحديث وأنّه لقي ابن عباس فسأله عن الوتر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أُنبئك بأَعلم أَهل الأرض بوتر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 إِيتها فسلها ثم إرجع إِليّ فأخبرني بردها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r>
        <w:rPr>
          <w:rStyle w:val="FootnoteAnchor"/>
          <w:rtl w:val="true"/>
        </w:rPr>
        <w:footnoteReference w:id="387"/>
      </w:r>
      <w:r>
        <w:rPr>
          <w:rFonts w:ascii="Amiri" w:hAnsi="Amiri" w:eastAsia="Amiri" w:cs="Amiri"/>
          <w:color w:val="111111"/>
          <w:sz w:val="28"/>
          <w:sz w:val="28"/>
          <w:szCs w:val="28"/>
          <w:rtl w:val="true"/>
          <w:lang w:bidi="ar-SA"/>
        </w:rPr>
        <w:t xml:space="preserve">حكيم بن أَفلح فاستلحقته إِليها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بقاربها ، إِنّي نهيتها أَن تقول في هاتين الشيعتين شيئاً فأبت فيهما إِلا مضياً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فأقسمت عليه فجاء معي فدخل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ألمؤمنين أنبئيني عن وتر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نُعِدُّ له سواكه </w:t>
      </w:r>
    </w:p>
    <w:p>
      <w:pPr>
        <w:pStyle w:val="BookText"/>
        <w:rPr/>
      </w:pPr>
      <w:r>
        <w:rPr>
          <w:rFonts w:ascii="Amiri" w:hAnsi="Amiri" w:eastAsia="Amiri" w:cs="Amiri"/>
          <w:color w:val="111111"/>
          <w:sz w:val="28"/>
          <w:sz w:val="28"/>
          <w:szCs w:val="28"/>
          <w:rtl w:val="true"/>
          <w:lang w:bidi="ar-SA"/>
        </w:rPr>
        <w:t xml:space="preserve">وطهوره فيبعثه اللّه بما شاء أن يبعثه من الليل فيتسوك ويتوضأ ، ثم يصلي ثمانية ركعات لا يجلس فيهن إلاّ عند الثامنة فيجلس ويذكر اللّه ويدعو ، ثم ينهض ولا يسلم ثم يصلي التاسعة فيقعد فيحمد اللّه ويصلي على النبيّ صلى اللّه عليه وآله وسلم ثم يسلم تسليماً يسمعنا ، ثم يصلي ركعتين وهو قاعد ، فتلك إِحدى عشرة ركعة يا بني ، فلمّا أسن وأخذ اللحم أوتر بسبع وصلى ركعتين وهو جالس بعد ما سلم ، فتلك تسع ركعات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 تسليماً يسمعنا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أختلفت الأَحاديث ولا سيما الأًحاديث عن عائشة رضي اللّه عنها في عدد الوتر وفي صحيح مسلم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يصلي في الليل ثلاث عشرة يوتر من ذلك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أَبو داوود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يوتر بأكثر من ثلاث </w:t>
      </w:r>
      <w:r>
        <w:rPr>
          <w:rStyle w:val="FootnoteAnchor"/>
          <w:rtl w:val="true"/>
        </w:rPr>
        <w:footnoteReference w:id="388"/>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منها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الرواة عنها ووجه الإختلاف فيها بحسب إختلاف أحواله صلى اللّه عليه وآله وسلم من إتساع الوقت أَو ضيقه بحسب طول القراءة كما جاء في حديث حذيفة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عذره بمرض أو غيره ، أو في بعض الأَوقات عند كبر السن كما روته ورواه أيضاً خالد بن زيد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وجه الثلاثة عشرة أَنّها عدّت معها </w:t>
      </w:r>
      <w:r>
        <w:rPr>
          <w:rStyle w:val="FootnoteAnchor"/>
          <w:rtl w:val="true"/>
        </w:rPr>
        <w:footnoteReference w:id="389"/>
      </w:r>
      <w:r>
        <w:rPr>
          <w:rFonts w:ascii="Amiri" w:hAnsi="Amiri" w:eastAsia="Amiri" w:cs="Amiri"/>
          <w:color w:val="111111"/>
          <w:sz w:val="28"/>
          <w:sz w:val="28"/>
          <w:szCs w:val="28"/>
          <w:rtl w:val="true"/>
          <w:lang w:bidi="ar-SA"/>
        </w:rPr>
        <w:t>ركعتي الفجر ، كما بيّن أَبو داود ذلك في رواية له عنها</w:t>
      </w:r>
      <w:r>
        <w:rPr>
          <w:rFonts w:eastAsia="Amiri" w:cs="Amiri" w:ascii="Amiri" w:hAnsi="Amiri"/>
          <w:color w:val="111111"/>
          <w:sz w:val="28"/>
          <w:szCs w:val="28"/>
          <w:rtl w:val="true"/>
          <w:lang w:bidi="ar-SA"/>
        </w:rPr>
        <w:t xml:space="preserve">. </w:t>
      </w:r>
      <w:bookmarkStart w:id="293" w:name="pg15611_150248"/>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ردت على ابن عباس قراءته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وَظَنُّوا أَنَّهُمْ قَدْ كُذِبُوا </w:t>
      </w:r>
      <w:r>
        <w:rPr>
          <w:rFonts w:eastAsia="Amiri" w:cs="Amiri" w:ascii="Amiri" w:hAnsi="Amiri"/>
          <w:color w:val="111111"/>
          <w:sz w:val="28"/>
          <w:szCs w:val="28"/>
          <w:rtl w:val="true"/>
          <w:lang w:bidi="ar-SA"/>
        </w:rPr>
        <w:t xml:space="preserve">) </w:t>
      </w:r>
      <w:r>
        <w:rPr>
          <w:rStyle w:val="FootnoteAnchor"/>
          <w:rtl w:val="true"/>
        </w:rPr>
        <w:footnoteReference w:id="390"/>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قاله أبو الفرج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ينزل البلاء بالرسل حتى خافوا أن يكون من معهم يكذبونهم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تقرؤها مثقلة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نَصْرُ اللَّهِ أَلا إِنَّ نَصْرَ اللَّهِ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 ما وعد اللّه رسوله من شيء قط إِلا على علم أنه كائن قبل أن يموت ولكن لم 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البخاري في التفسير 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خفيفة ذهب بها هنالك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يَقُولَ الرَّسُولُ وَالَّذِينَ آمَنُوا مَعَهُ مَتَى نَصْرُ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فلقيت عروة بن الزبير فذكرت له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واللّه ما وعد اللّه ورسوله في شيء قط إِلا علم أنه كائن قبل أن يموت ولكن لم يزل البلاء بالرسل حتى خافوا أَن يكون من معهم يكذّبونهم فكانت تقرؤها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0159786_2142443653"/>
      <w:bookmarkStart w:id="295" w:name="_Toc104"/>
      <w:bookmarkEnd w:id="294"/>
      <w:r>
        <w:rPr>
          <w:rtl w:val="true"/>
        </w:rPr>
        <w:t>تعقيب في استدراك عائشة على ابن عباس</w:t>
      </w:r>
      <w:bookmarkEnd w:id="29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عائشة كانت جريئة في نقدها لمن لا يوافقها ، صريحة في آرائها النقدية ، فهي لمكانتها الإجتماعية وكونها إحدى أمّهات المؤمنين ، فقد كان يُرعى ويُحسب لها عند السلطة القائمة ما يميزها عن غيرها من أمهات المؤمنين ، بعدما برزت في المجتمع تقود المعارضة ضدّ الإمام عليه السلام </w:t>
      </w:r>
      <w:bookmarkStart w:id="296" w:name="pg15611_150249"/>
    </w:p>
    <w:p>
      <w:pPr>
        <w:pStyle w:val="BookText"/>
        <w:rPr/>
      </w:pPr>
      <w:bookmarkEnd w:id="296"/>
      <w:r>
        <w:rPr>
          <w:rFonts w:ascii="Amiri" w:hAnsi="Amiri" w:eastAsia="Amiri" w:cs="Amiri"/>
          <w:color w:val="111111"/>
          <w:sz w:val="28"/>
          <w:sz w:val="28"/>
          <w:szCs w:val="28"/>
          <w:rtl w:val="true"/>
          <w:lang w:bidi="ar-SA"/>
        </w:rPr>
        <w:t xml:space="preserve">في حرب الجمل ، وأخذت تزداد في التنمر له ولمن يشايعه ويتابعه ، وساعدها على ذلك معاوية وبنو أمية ، فصارت مرجعاً في الحديث حتى فاقت بمروياتها جميع ما رواه أبوها وبقية الخلفاء وجميع أمهات المؤمنين ، وقد مرَّ في الجزء الأوّل ما يتعلق بها ، وصار من المتعيّن على من شايعها أن يجمع لها من بين ذلك الكم الهائل من أحاديثها ما يرفع من شأنها ، سواء صح أم لم يصح ، كما فعل الزركشي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صفحات من كتابه ممّا يتعلق بابن عباس فكان نصيبه فيها ثمانية أحاديث مهلهلة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منها واحد من مشكلة سندية ، كما لا نجد واحداً منها منسجماً مع معنى الإستدراك ، لو أنصف المنصفون ، ولنستعرضها واحداً بعد واحد ، وإن كنّا قد ذكرنا الحديث الأوّل منها في الحلقة الأولى في الجزء الثالث فنستعيده لضمه مع ما تلاه من روايات ، لنرى مكان الصدق عند الزركشي فيما رآه فرواه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0159788_2142443653"/>
      <w:bookmarkStart w:id="298" w:name="_Toc105"/>
      <w:bookmarkEnd w:id="297"/>
      <w:r>
        <w:rPr>
          <w:rtl w:val="true"/>
        </w:rPr>
        <w:t xml:space="preserve">( </w:t>
      </w:r>
      <w:r>
        <w:rPr>
          <w:rtl w:val="true"/>
        </w:rPr>
        <w:t xml:space="preserve">حديث واحد خير من ألف شاهد </w:t>
      </w:r>
      <w:r>
        <w:rPr>
          <w:rtl w:val="true"/>
        </w:rPr>
        <w:t>) :</w:t>
      </w:r>
      <w:bookmarkEnd w:id="298"/>
    </w:p>
    <w:p>
      <w:pPr>
        <w:pStyle w:val="BookText"/>
        <w:rPr/>
      </w:pPr>
      <w:r>
        <w:rPr>
          <w:rFonts w:ascii="Amiri" w:hAnsi="Amiri" w:eastAsia="Amiri" w:cs="Amiri"/>
          <w:color w:val="111111"/>
          <w:sz w:val="28"/>
          <w:sz w:val="28"/>
          <w:szCs w:val="28"/>
          <w:rtl w:val="true"/>
          <w:lang w:bidi="ar-SA"/>
        </w:rPr>
        <w:t>شاهد واحد ردّت فيه عائشة فتيا فقهية لابن عباس بإصرار وعناد لغرض سياسي أكثر منه لبيان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الفتيا فيمن أقام وأرسل الهدي تطوّعاً إلى الحرم ، هل عليه أن يجتنب عمّا يجتنبه المحرم كما هو رأي ابن عباس؟ أو لا يجب كما هو رأي عائشة؟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عنها في ذلك عدّة أحاديث نافت على العشرة متفاوتة سنداً ومتناً ، حتى ليخيّل لناظرها أنّها في وقائع متعددة ، مع أنّ الأصل فيها واقعة </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رويت عنها ونافت على العشرة ، روى بعضها مالك وعنه البخاري أيضاً ، كما روى بعضها الآخر هو ومسلم وبقية أصحاب السنن والمسانيد ، ومدار الجميع على الرواة عن عائشة ، وجميعهم من حامّتها وخاصّتها كعروة ابن أختها ، والقاسم ابن أخيها ، وعمرة بنت عبد الرحمن ربيبتها ، وهؤلاء الثلاثة جعلهم ابن عيينة أعلم الناس بحديث عائشة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رواية أبي قلابة ، وهو عبد اللّه بن يزيد الجرمي </w:t>
      </w:r>
      <w:r>
        <w:rPr>
          <w:rStyle w:val="FootnoteAnchor"/>
          <w:rtl w:val="true"/>
        </w:rPr>
        <w:footnoteReference w:id="393"/>
      </w:r>
      <w:r>
        <w:rPr>
          <w:rFonts w:ascii="Amiri" w:hAnsi="Amiri" w:eastAsia="Amiri" w:cs="Amiri"/>
          <w:color w:val="111111"/>
          <w:sz w:val="28"/>
          <w:sz w:val="28"/>
          <w:szCs w:val="28"/>
          <w:rtl w:val="true"/>
          <w:lang w:bidi="ar-SA"/>
        </w:rPr>
        <w:t xml:space="preserve">، ورواية الأسود بن يزيد النخعي ، ومسروق بن الأجدع من المختصّين بها </w:t>
      </w:r>
      <w:r>
        <w:rPr>
          <w:rStyle w:val="FootnoteAnchor"/>
          <w:rtl w:val="true"/>
        </w:rPr>
        <w:footnoteReference w:id="394"/>
      </w:r>
      <w:r>
        <w:rPr>
          <w:rFonts w:ascii="Amiri" w:hAnsi="Amiri" w:eastAsia="Amiri" w:cs="Amiri"/>
          <w:color w:val="111111"/>
          <w:sz w:val="28"/>
          <w:sz w:val="28"/>
          <w:szCs w:val="28"/>
          <w:rtl w:val="true"/>
          <w:lang w:bidi="ar-SA"/>
        </w:rPr>
        <w:t>، ولهؤلاء جميعاً مقام مرموق عند حكام الأمويين ، أضف إليهم ابن شهاب الزهري فهو من 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صور الحديث الذي أشرنا إليه نقلاً عن المصادر الثلاث الأولى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الموطأ لمالك بشرح 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يحيى ، </w:t>
      </w:r>
    </w:p>
    <w:p>
      <w:pPr>
        <w:pStyle w:val="BookText"/>
        <w:rPr/>
      </w:pPr>
      <w:r>
        <w:rPr>
          <w:rFonts w:ascii="Amiri" w:hAnsi="Amiri" w:eastAsia="Amiri" w:cs="Amiri"/>
          <w:color w:val="111111"/>
          <w:sz w:val="28"/>
          <w:sz w:val="28"/>
          <w:szCs w:val="28"/>
          <w:rtl w:val="true"/>
          <w:lang w:bidi="ar-SA"/>
        </w:rPr>
        <w:t xml:space="preserve">عن مالك ، عن عبد اللّه بن أبي بكر بن محمّد ، عن عَمرة بنت عبد الرحمن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كتب إلى عائشة زوج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الهديَ ، وقد بعثت بهديي فاكتبي إليّ بأمركِ ، أو مري صاحب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 ابن عباس ، أنا فتلتُ قلائد هدي رسول اللّه صلى اللّه عليه وآله وسلم بيدَيّ ، ثمّ قلدَها رسول اللّه صلى اللّه عليه وآله وسلم بيده ، ثمّ بعث بها رسول اللّه صلى اللّه عليه وآله وسلم مع أبي ، فلم يحرم على رسول اللّه صلى اللّه عليه وآله وسلم 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يوسف ، أخبرنا مالك ، عن عبد اللّه ابن أبي بكر بن عمرو بن حزم ، عن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ابن أبي سفيان كتب إلى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رضي اللّه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 ابن عباس رضي اللّه عنه ، فتلت قلائد هدي رسول اللّه صلى اللّه عليه وآله وسلم بيديّ ثمّ قلّدها رسول اللّه صلى اللّه عليه وآله وسلم بيده ، ثمّ بعث بها مع أبي ، فلم يحرم على رسول اللّه صلى اللّه عليه وآله وسلم شيء أحله اللّه حتى نُحر الهديَ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اسماعيل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 </w:t>
      </w:r>
    </w:p>
    <w:p>
      <w:pPr>
        <w:pStyle w:val="BookText"/>
        <w:rPr/>
      </w:pPr>
      <w:r>
        <w:rPr>
          <w:rFonts w:ascii="Amiri" w:hAnsi="Amiri" w:eastAsia="Amiri" w:cs="Amiri"/>
          <w:color w:val="111111"/>
          <w:sz w:val="28"/>
          <w:sz w:val="28"/>
          <w:szCs w:val="28"/>
          <w:rtl w:val="true"/>
          <w:lang w:bidi="ar-SA"/>
        </w:rPr>
        <w:t xml:space="preserve">عن عبد اللّه بن أبي بكر بن حزم ، عن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فتلتُ قلائد هدي رسول اللّه صلى اللّه عليه وآله وسلم بيديّ ، ثمّ قلّدها رسول اللّه صلى اللّه عليه وآله وسلم بيديه ، ثمّ بعث بها مع أبي فلم يحرم على رسول اللّه صلى اللّه عليه وآله وسلم 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 عن عبد اللّه بن أبي بكر ، عن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كتب إلى عائشة أنّ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أهدى هدياً حرم عليه ما يحرم على الحاج حتى ينحر الهدي ، وقد بعثت بهدي فاكتبي إليّ بأمركِ ، 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 ابن عباس ، أنا فتلت قلائد هدي رسول اللّه صلى اللّه عليه وآله وسلم بيدي ثمّ قلّدها رسول اللّه صلى اللّه عليه وآله وسلم بيده ، ثمّ بعث بها مع أبي فلم يحرم على رسول اللّه صلى اللّه عليه وآله وسلم 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صور الحديث الواحد ، وأصله عند 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فليقارن القارئ بين هذه الصور ليعلم مدى الأمانة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تزيّد ومن تغيير ومن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ذلك؟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أن تبقى تلك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صحاحاً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البروج العاجية ، استبسل علماء التبرير في سدّ بعض الفجوات ، إلاّ أنّهم لم يوفّقوا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أخترت طائفة من أقوالهم من خلال شروحهم لتلك الصحاح</w:t>
      </w:r>
      <w:r>
        <w:rPr>
          <w:rFonts w:eastAsia="Amiri" w:cs="Amiri" w:ascii="Amiri" w:hAnsi="Amiri"/>
          <w:color w:val="111111"/>
          <w:sz w:val="28"/>
          <w:szCs w:val="28"/>
          <w:rtl w:val="true"/>
          <w:lang w:bidi="ar-SA"/>
        </w:rPr>
        <w:t xml:space="preserve">. </w:t>
      </w:r>
      <w:bookmarkStart w:id="299" w:name="pg15611_150253"/>
    </w:p>
    <w:p>
      <w:pPr>
        <w:pStyle w:val="BookText"/>
        <w:rPr/>
      </w:pPr>
      <w:bookmarkEnd w:id="299"/>
      <w:r>
        <w:rPr>
          <w:rFonts w:ascii="Amiri" w:hAnsi="Amiri" w:eastAsia="Amiri" w:cs="Amiri"/>
          <w:color w:val="111111"/>
          <w:sz w:val="28"/>
          <w:sz w:val="28"/>
          <w:szCs w:val="28"/>
          <w:rtl w:val="true"/>
          <w:lang w:bidi="ar-SA"/>
        </w:rPr>
        <w:t xml:space="preserve">فمن شروح الموطأ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الوليد الباجي ، وشرح الزرقاني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للقسطلاني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للكرماني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المعاني الدراري في كشف خبايا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للشنقيطي الجكني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إكمال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 إكمال إكمال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كسنن البيهقي ، ومصنف ابن أبي شيبة ، وتكملة المنهل المورود بشرح سنن أبي داود</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0159790_2142443653"/>
      <w:bookmarkStart w:id="301" w:name="_Toc106"/>
      <w:bookmarkEnd w:id="300"/>
      <w:r>
        <w:rPr>
          <w:rtl w:val="true"/>
        </w:rPr>
        <w:t>فماذا قال علماء التبرير؟</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عند مسلم ، عن يحيى بن يحيى ، عن مالك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 وهو وهم نبّه عليه الغساني ومن تبعه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وقع في جميع نسخ صحيح مسلم أنّ ابن زياد ، قال أبو علي الغساني والمازري والقاضي وجميع </w:t>
      </w:r>
    </w:p>
    <w:p>
      <w:pPr>
        <w:pStyle w:val="BookText"/>
        <w:rPr/>
      </w:pPr>
      <w:r>
        <w:rPr>
          <w:rFonts w:ascii="Amiri" w:hAnsi="Amiri" w:eastAsia="Amiri" w:cs="Amiri"/>
          <w:color w:val="111111"/>
          <w:sz w:val="28"/>
          <w:sz w:val="28"/>
          <w:szCs w:val="28"/>
          <w:rtl w:val="true"/>
          <w:lang w:bidi="ar-SA"/>
        </w:rPr>
        <w:t xml:space="preserve">المتكلمين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 وهو المعروف بزياد بن أبيه ، وهكذا وقع على الصواب في صحيح البخاري والموطأ وسنن أبي داود وغيرها من الكتب المعتمدة ، ولأنّ ابن زياد لم يدرك عائشة واللّه أعلم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رحمهم اللّه على أنّ اصح الكتب بعد القرآن العزيز الصحيحان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وتلقتهما الأمّة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البخاري أصحهما وأكثرهما فوائد ومعارف ظاهرة وغامضة؟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ضيرَ حتى ولو لم يروه أولئكم ، فإنّ البخاري وحده يكفيهم ، لأنّ كتابه عندهم أصح وأكثر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تزيّد في النقل فمنح الترضّي حسب الهواية والمشتهاية ، وإن تنقّص فحذف في روايته في الوكالة بعض ما ذكره في روايته في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المقامين حذف من رواية المصدر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مري صاحب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فهكذا هي الأمانة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الفوائد والمعارف الغامضة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فنحن لا يهمنا غلط مسلم في ذكره ابن زياد بدل أبيه ، فكلاهما دعيّ وفي النُصب سواء ، والإعتذار بأنّ ابن زياد لم يدرك عائشة ، إعتذارٌ واه فقد أدركها ، لأنّها ماتت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تاريخ اليعقوبي </w:t>
      </w:r>
      <w:r>
        <w:rPr>
          <w:rStyle w:val="FootnoteAnchor"/>
          <w:rtl w:val="true"/>
        </w:rPr>
        <w:footnoteReference w:id="402"/>
      </w:r>
      <w:r>
        <w:rPr>
          <w:rFonts w:ascii="Amiri" w:hAnsi="Amiri" w:eastAsia="Amiri" w:cs="Amiri"/>
          <w:color w:val="111111"/>
          <w:sz w:val="28"/>
          <w:sz w:val="28"/>
          <w:szCs w:val="28"/>
          <w:rtl w:val="true"/>
          <w:lang w:bidi="ar-SA"/>
        </w:rPr>
        <w:t xml:space="preserve">، وابن زياد ولاه معاوية خراسان بعد وفاة أبيه زياد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بالضرورة أن يكون سؤاله لها أيام ولايته البصرة ، فيمكن أنّه سألها أيام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يهمنا هو تنبيه القارئ إلى أنّ المرجعية الرسمية للأحكام الشرعية يومئذ هي عائشة دون باقي أمهات المؤمنين وبقية فقهاء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قلنا استبسل شرّاح الصحيح في سدّ الثغرات ، وزاد بعضهم فضاعف جهده لإثبات صحة رأي عائشة وتفنيد رأي ابن عباس حتى ولو كان رأيه موافقاً لرأي عمر ورأي عليّ وآراء آخرين من صحابة وتابعين ، بل تصاعدت حمّى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البلاط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المنّة على المسلمين حيث كشفت لهم ما أستغلق عليهم فهمه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ابن عباس في هذا جميع الفقهاء ، واحتجت عائشة بفعل النبيّ صلى اللّه عليه وآله وسلم ، وما روته في ذلك يجب أن يصار إليه ، ولعلّ ابن عباس رجع عنه ، انتهى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ولفجاجة هذا الرأي وسماجة هذا القول تعقبه ابن حجر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قصور شديد ، فإنّ ابن عباس لم ينفرد بذلك ، بل ثبت ذلك عن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عن ابن علية عن أيوب ، وابن المنذر من طريق ابن جريج كلاهما عن نافع عن ابن عمر كان إذا بعث </w:t>
      </w:r>
    </w:p>
    <w:p>
      <w:pPr>
        <w:pStyle w:val="BookText"/>
        <w:rPr/>
      </w:pPr>
      <w:r>
        <w:rPr>
          <w:rFonts w:ascii="Amiri" w:hAnsi="Amiri" w:eastAsia="Amiri" w:cs="Amiri"/>
          <w:color w:val="111111"/>
          <w:sz w:val="28"/>
          <w:sz w:val="28"/>
          <w:szCs w:val="28"/>
          <w:rtl w:val="true"/>
          <w:lang w:bidi="ar-SA"/>
        </w:rPr>
        <w:t xml:space="preserve">بالهدي يمسك عما يمسك عنه المحرم إلاّ أنّه لا يلبي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من طريق سعيد ابن المسيب عنه نحو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من طريق محمّد بن علي بن الحسين عن عمر وعليّ أنّهما قالا في الرجل يرسل ببدنته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يمسك عما يمسك عنه المحرم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منقطع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المنذر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وعليّ وقيس بن سعد وابن عمر وابن عباس والنخعي وعطاء وابن سيرين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الهدي وأقام حَرُمَ عليه ما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وعائشة وأنس وابن الزبير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بذلك محرماً ، وإلى ذلك صار فقهاء الأمصار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حجة الأولين ما رواه الطحاوي وغيره من طريق عبد الملك بن جابر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صلى اللّه عليه وآله وسلم فقدّ قميصه من جيبه حتى </w:t>
      </w:r>
    </w:p>
    <w:p>
      <w:pPr>
        <w:pStyle w:val="BookText"/>
        <w:rPr/>
      </w:pPr>
      <w:r>
        <w:rPr>
          <w:rFonts w:ascii="Amiri" w:hAnsi="Amiri" w:eastAsia="Amiri" w:cs="Amiri"/>
          <w:color w:val="111111"/>
          <w:sz w:val="28"/>
          <w:sz w:val="28"/>
          <w:szCs w:val="28"/>
          <w:rtl w:val="true"/>
          <w:lang w:bidi="ar-SA"/>
        </w:rPr>
        <w:t xml:space="preserve">أخرجه من 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ببُدني التي بعثت أن تقلّد اليوم وتشعر على مكان كذا ، فلبست قميصي ونسيت ، فلم أكن لأخرج قميصي من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وهذا لا حجة فيه لضعف اسناده ، إلاّ أنّ نسبة ابن عباس إلى التفرد بذلك خطأ </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سعيد بن المسيب إلى أنّه لا يجتنب شيئاً ممّا يجتنبه المحرم إلاّ الجماع ليلة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عنه بإسناد صحيح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 عن الزهري ما يدلّ على أنّ الأمر استقرّ على خلاف ما قال ابن عباس ، ففي نسخة أبي اليمان عن شعيب عنه ، وأخرجه البيهقي من طريقه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كشف العمى عن الناس وبيّن لهم السنّة في ذلك عائشة ، فذكر الحديث عن عروة وعمرة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الناس قول عائشة أخذوا به وتركوا فتوى ابن عباس </w:t>
      </w:r>
      <w:r>
        <w:rPr>
          <w:rStyle w:val="FootnoteAnchor"/>
          <w:rtl w:val="true"/>
        </w:rPr>
        <w:footnoteReference w:id="411"/>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فقهاء الفتوى إلى أنّ من أراد النسك صار بمجرد تقليده الهدي محرماً ، حكاه ابن المنذر عن الثوري وأحمد وإسحاق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الهدي وأمّ البيت ثمّ قلّد وجب عليه الاحرام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بتقليد الهدي محرماً ولا يجب عليه شيء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الخطابي عن أصحاب الرأي مثل قول ابن عباس ، وهو خطأ عليهم ، فالطحاوي أعلم بهم منه ، ولعل الخطابي ظن التسوية بين المسألتين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أمين محمود خطاب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هذا الحديث ما روت عمرة بنت عبد الرحمن أن زياد بن </w:t>
      </w:r>
    </w:p>
    <w:p>
      <w:pPr>
        <w:pStyle w:val="BookText"/>
        <w:rPr/>
      </w:pPr>
      <w:r>
        <w:rPr>
          <w:rFonts w:ascii="Amiri" w:hAnsi="Amiri" w:eastAsia="Amiri" w:cs="Amiri"/>
          <w:color w:val="111111"/>
          <w:sz w:val="28"/>
          <w:sz w:val="28"/>
          <w:szCs w:val="28"/>
          <w:rtl w:val="true"/>
          <w:lang w:bidi="ar-SA"/>
        </w:rPr>
        <w:t xml:space="preserve">أبي سفيان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أخرجه البخاري والطحاوي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الطحاوي هذا الحديث من ثمانية عشر طريقاً ، لبيان حجة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بعث هدياً أن يتجرد عن ثيابه ، ولا يترك شيئاً من محظورات الإحرام إلاّ بدخوله فيه بحج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أكثر الصحابة والحنفيون ومالك والأوزاعي والثوري والشافعي وأحمد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وعمر وعليّ والنخعي وعطاء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أرسل هدياً إلى الحرم يلزمه إذا قلده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 كلّ ما يحرم على المحرم ، لحديث عبد الرحمن بن عطاء بن أبي لبيبة ، عن عبد الملك ابن جابر ، عن جابر بن عبد اللّه رضي اللّه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جالساً فقدّ قميصه من جيبه حتى أخرجه من رجليه ، فنظر القوم إلى النبيّ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أمرت ببُدني التي بعثت بها أن تقلد اليوم وتشعر على ماء كذا وكذا ، فلبست قميصي ونسيت فلم أكن لأخرج قميصي من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بعث ببُدنه من المدينة فأقام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والطحاوي والبزار </w:t>
      </w:r>
      <w:r>
        <w:rPr>
          <w:rStyle w:val="FootnoteAnchor"/>
          <w:rtl w:val="true"/>
        </w:rPr>
        <w:footnoteReference w:id="419"/>
      </w:r>
      <w:r>
        <w:rPr>
          <w:rFonts w:ascii="Amiri" w:hAnsi="Amiri" w:eastAsia="Amiri" w:cs="Amiri"/>
          <w:color w:val="111111"/>
          <w:sz w:val="28"/>
          <w:sz w:val="28"/>
          <w:szCs w:val="28"/>
          <w:rtl w:val="true"/>
          <w:lang w:bidi="ar-SA"/>
        </w:rPr>
        <w:t xml:space="preserve">، لكن ابن أبي لبيبة ليس ممّن يحتج به فيما ينفرد به ، </w:t>
      </w:r>
      <w:bookmarkStart w:id="302" w:name="pg15611_150260"/>
    </w:p>
    <w:p>
      <w:pPr>
        <w:pStyle w:val="BookText"/>
        <w:rPr/>
      </w:pPr>
      <w:bookmarkEnd w:id="302"/>
      <w:r>
        <w:rPr>
          <w:rFonts w:ascii="Amiri" w:hAnsi="Amiri" w:eastAsia="Amiri" w:cs="Amiri"/>
          <w:color w:val="111111"/>
          <w:sz w:val="28"/>
          <w:sz w:val="28"/>
          <w:szCs w:val="28"/>
          <w:rtl w:val="true"/>
          <w:lang w:bidi="ar-SA"/>
        </w:rPr>
        <w:t>فكيف فيما خالفه فيه من هو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 حديث عائشة صحيح لا تنازع بين أهل العلم فيه ، وليس حديث جابر بن عبد اللّه كذلك ، لأنّ من رواه دون من روى حديث عائشة ، لكن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عن نفر من بني سلمة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جالساً فشق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واعدت هدياً يشعر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الصحيح ، وبهذا يرد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أصل لهذا الحديث</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0159792_2142443653"/>
      <w:bookmarkStart w:id="304" w:name="_Toc107"/>
      <w:bookmarkEnd w:id="303"/>
      <w:r>
        <w:rPr>
          <w:rtl w:val="true"/>
        </w:rPr>
        <w:t>ماذا وراء الأكمة من غمّة؟</w:t>
      </w:r>
      <w:bookmarkEnd w:id="304"/>
    </w:p>
    <w:p>
      <w:pPr>
        <w:pStyle w:val="BookText"/>
        <w:rPr/>
      </w:pPr>
      <w:r>
        <w:rPr>
          <w:rFonts w:ascii="Amiri" w:hAnsi="Amiri" w:eastAsia="Amiri" w:cs="Amiri"/>
          <w:color w:val="111111"/>
          <w:sz w:val="28"/>
          <w:sz w:val="28"/>
          <w:szCs w:val="28"/>
          <w:rtl w:val="true"/>
          <w:lang w:bidi="ar-SA"/>
        </w:rPr>
        <w:t>إنّ اندفاع علماء التبرير في دفاعهم المستميت يوحي بدءاً بأنّهم في مقام إثبات حكم شرعي ، وإن دلّ على دعم موقف عائشة في فتياها التي ردت بها على فتيا ابن عباس ، كما هو الوجه الظاهر للعملة التي يتعاملون بها مع الناس ، وهذا وجه باهت اللون خافت النور إذا قيس بالوجه الآخر الذي كانوا يتعاملون به مع الحكام فإنّه ليس كذلك ، بل هو ذو لون صارخ أشدّ وهجاً وأكثر رهجاً ، وهو جوهر القضية في الحديث المذكور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لإستصدار قرار عائشي بتصديق نسب زياد بعد الإستلحاق وأنّه ابن أبي سفيان ، وهذا يتم من خلال جواب الكتاب تحريراً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أنّ راوية </w:t>
      </w:r>
    </w:p>
    <w:p>
      <w:pPr>
        <w:pStyle w:val="BookText"/>
        <w:rPr/>
      </w:pPr>
      <w:r>
        <w:rPr>
          <w:rFonts w:ascii="Amiri" w:hAnsi="Amiri" w:eastAsia="Amiri" w:cs="Amiri"/>
          <w:color w:val="111111"/>
          <w:sz w:val="28"/>
          <w:sz w:val="28"/>
          <w:szCs w:val="28"/>
          <w:rtl w:val="true"/>
          <w:lang w:bidi="ar-SA"/>
        </w:rPr>
        <w:t xml:space="preserve">الحديث عَمرة بنت عبد الرحمن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وهي التي كتب عمر بن عبد العزيز في حقها إلى أبي بكر بن محمّد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انظر ما كان من حديث رسول اللّه صلى اللّه عليه وآله وسلم أو سنة ماضية أو حديث عمرة فاكتبه فإني خشيت دروس العلم وذهاب أهله؟ يا لله يكون حديث عمرة بمنزلة حديث رسول اللّه ومثل السنّة الماضية في ميزان الاعتبار عند الخليفة الأموي؟ ولزيادة الاطلاع فان ابا بكر بن محمّد بن حزم هو زوج اختها؟ وراوي حديث الفتيا هو ابن اختها فظن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ذلك عن عائشة ولم تذكر عنها إنكاراً لذلك ، وفي سكوتها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لما جاء في الحديث ، وفي هذا حسب زياد وآل زياد ، وفي مقابل ذلك لا بد من تقديم ثمن لعائشة يساوي ما أخذوه من مثمن ، وهل من ثمن أكثر قيمة من إذاعة وإشاعة أنّ رسول اللّه صلى اللّه عليه وآله وسلم كان يبعث هديه من المدينة ، وعائشة هي التي تفتل القلائد للهدي ، وأبوها يسوق الهدي إلى مكة أو إلى منى ، ورسول اللّه صلى اللّه عليه وآله وسلم لا يجتنب عما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الحديث وكأنّه مناورة سياسية أكثر من بيان واقعة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المناورة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ابن عقيل أنّ زياداً كتب إلى عائشة كتاباً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زياد بن أبي سفيان وهو يريد أن تكتب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 سفيان ليحتج بذلك ، فكتبت إليه من عائشة أم المؤمنين إلى ابنها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أبي الحديد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عائشة إلى زياد فلم تدر ما تكتب عنوانه ، إن كتبت زياد بن عبيد وابن أبيه أغضبته ، وإن كتبت زياد </w:t>
      </w:r>
    </w:p>
    <w:p>
      <w:pPr>
        <w:pStyle w:val="BookText"/>
        <w:rPr/>
      </w:pPr>
      <w:r>
        <w:rPr>
          <w:rFonts w:ascii="Amiri" w:hAnsi="Amiri" w:eastAsia="Amiri" w:cs="Amiri"/>
          <w:color w:val="111111"/>
          <w:sz w:val="28"/>
          <w:sz w:val="28"/>
          <w:szCs w:val="28"/>
          <w:rtl w:val="true"/>
          <w:lang w:bidi="ar-SA"/>
        </w:rPr>
        <w:t xml:space="preserve">ابن أبي سفيان أثمت فكتبت من أم المؤمنين إلى ابنها زياد ، فلمّا قرأه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أم المؤمنين من هذا نصبا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نجحت بالتالي مؤامرة زياد ، فكتبت إليه كتاب شفاعة لمرة بن أبي عثمان مولى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هو مولى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عائشة أن تكتب له إلى زياد وتبدأ به في عنوان كتابه ، فكتبت إليه بالوصاة به وعنونته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 سفيان من عائشة أم المؤمنين ، فلمّا رأى زياد أنّها قدّمته ونسبته إلى أبي سفيان سرّ بذلك وأكرم مرّة وألطفه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 المؤمنين إليّ وفيه كذا ، وعرضه ليقرأ عنوانه ثمّ أقطعه مائة جريب على نهر الأبّلة ، وأمر أن يحفر لها نهرٌ فنسب إليه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أدركه علماء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تسللوا من وراء الأكمة لواذاً لئلا تصدمهم الحقيقة المرّة ، فتزل قدم بعد اهتزازها على أرضية هشة من المبررات التي ما أنزل اللّه بها من سلطان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قال بعضهم ممعناً في التبرير والتزوير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التحديث بهذا في زمن بني أمية ، وأمّا بعدهم فما كان يقال له إلاّ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استلحاق معاوية له كان يقال له زياد بن عبيد ، وكانت أمّه سمية مولاة الحرث بن كلدة الثقفي وهي تحت عبيد المذكور فولدت زياداً على فراشه ، فكان ينسب إليه ، فلمّا كان في أيام معاوية شهد جماعة على </w:t>
      </w:r>
    </w:p>
    <w:p>
      <w:pPr>
        <w:pStyle w:val="BookText"/>
        <w:rPr/>
      </w:pPr>
      <w:r>
        <w:rPr>
          <w:rFonts w:ascii="Amiri" w:hAnsi="Amiri" w:eastAsia="Amiri" w:cs="Amiri"/>
          <w:color w:val="111111"/>
          <w:sz w:val="28"/>
          <w:sz w:val="28"/>
          <w:szCs w:val="28"/>
          <w:rtl w:val="true"/>
          <w:lang w:bidi="ar-SA"/>
        </w:rPr>
        <w:t xml:space="preserve">إقرار أبي سفيان بأنّ زياداً ولده ، فاستلحقه معاوية بذلك ، وخالف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لغرض دنيوي ، وقد أنكر هذه الواقعة على معاوية من أنكرها ، حتى قيلت فيها الأشعار ، ومنها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وقد أجمع أهل العلم على تحريم نسبته إلى أبي سفيان ، وما وقع من أهل العلم في زمان بني أمية فإنّما هو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أهل الأمهات نسبته إلى أبي سفيان في كتبهم مع كونهم لم يؤلفوها إلاّ بعد انقراض عصر بني أمية محافظة منهم على الألفاظ التي وقعت من الرواة في ذلك الزمان كما هو دأبهم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المعاني الدراري في كشف خبايا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الخضر الجكني الشنقيطي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وكيفية إستلحاقه وأسماء الشهود له بذلك ، وفي آخر الترجمة ذكر غضب بني أمية من إستلحاقه ، وذكر شعر عبد الرحمن بن الحكم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أراد ذلك فليرجع إلى المصدر المذكور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05" w:name="pg15611_150264"/>
    </w:p>
    <w:p>
      <w:pPr>
        <w:pStyle w:val="BookText"/>
        <w:rPr/>
      </w:pPr>
      <w:bookmarkEnd w:id="305"/>
      <w:r>
        <w:rPr>
          <w:rFonts w:ascii="Amiri" w:hAnsi="Amiri" w:eastAsia="Amiri" w:cs="Amiri"/>
          <w:color w:val="111111"/>
          <w:sz w:val="28"/>
          <w:sz w:val="28"/>
          <w:szCs w:val="28"/>
          <w:rtl w:val="true"/>
          <w:lang w:bidi="ar-SA"/>
        </w:rPr>
        <w:t xml:space="preserve">وذكر الآبي في شرحه صحيح مسلم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 زياد كتب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هو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قتل الحسين بن عليّ ، وزياد هذا هو والده وكان معاوية استلحقه لأبيه أبي سفيان ، وتقدم إشباع الكلام على ذلك وعلى كيفية استلحاقه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انتسب لغير أبيه من كتاب الإيمان فراجعه هناك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0159794_2142443653"/>
      <w:bookmarkStart w:id="307" w:name="_Toc108"/>
      <w:bookmarkEnd w:id="306"/>
      <w:r>
        <w:rPr>
          <w:rtl w:val="true"/>
        </w:rPr>
        <w:t xml:space="preserve">نور على الدرب </w:t>
      </w:r>
      <w:r>
        <w:rPr>
          <w:rtl w:val="true"/>
        </w:rPr>
        <w:t>:</w:t>
      </w:r>
      <w:bookmarkEnd w:id="307"/>
    </w:p>
    <w:p>
      <w:pPr>
        <w:pStyle w:val="BookText"/>
        <w:rPr/>
      </w:pPr>
      <w:r>
        <w:rPr>
          <w:rFonts w:ascii="Amiri" w:hAnsi="Amiri" w:eastAsia="Amiri" w:cs="Amiri"/>
          <w:color w:val="111111"/>
          <w:sz w:val="28"/>
          <w:sz w:val="28"/>
          <w:szCs w:val="28"/>
          <w:rtl w:val="true"/>
          <w:lang w:bidi="ar-SA"/>
        </w:rPr>
        <w:t xml:space="preserve">لو تفحصنا حديث عائشة في المصادر التي مرّ ذكرها لوجدناه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يتفاوت بين مصدر وآخر ، بل بين رواية راو واحد في المصدر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وللتدليل والإختصار نذكر للقارئ ما في صحيح البخاري فقط ، وهو عند أصحابه كلّ الصيد في جوف الفرا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الحديث في ستة أبواب متتابعة بشتى الصور ، وهي كما يلي في كتاب الحج بألفاظها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وقلّد بذي الحليفة ثمّ أحرم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 حدثنا أفلح ، عن القاسم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 بُدن النبيّ صلّى اللّه عليه وسلّم بيديّ ثمّ قلّدها وأشعرها وأهداها ، وما حُرم عليه شيء كان أحلّ له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لم يشرحه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فظن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 القلائد للبدن والبقر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يوسف ، حدثنا الليث ، حدثنا ابن شهاب ، عن عروة ، عن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يهدي من المدينة فأفتل قلائد هديه ثمّ لا يجتنب شيئاً ممّا يجتنبه المحرم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أيضاً غض ابن حجر النظر عنه فتعداه بسلام</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سلمة ، حدثنا أفلح بن حميد ، عن القاسم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 هدي النبيّ صلّى اللّه عليه وسلّم ثمّ أشعرها وقلّدها أو قلّدتها ، ثمّ بعث بها إلى البيت وأقام بالمدينة فما حرم عليه شيء كان له حلّ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عودنا ابن حجر في سابقيه لقد تغاضى عن شرحه إلى شرح معنى الإشعار ومشروعيته وإختلاف العلماء فيه</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القلائد بيده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w:t>
      </w:r>
      <w:r>
        <w:rPr>
          <w:rFonts w:eastAsia="Amiri" w:cs="Amiri" w:ascii="Amiri" w:hAnsi="Amiri"/>
          <w:color w:val="111111"/>
          <w:sz w:val="28"/>
          <w:szCs w:val="28"/>
          <w:rtl w:val="true"/>
          <w:lang w:bidi="ar-SA"/>
        </w:rPr>
        <w:t xml:space="preserve">... ) </w:t>
      </w:r>
      <w:r>
        <w:rPr>
          <w:rStyle w:val="FootnoteAnchor"/>
          <w:rtl w:val="true"/>
        </w:rPr>
        <w:footnoteReference w:id="432"/>
      </w:r>
      <w:r>
        <w:rPr>
          <w:rFonts w:ascii="Amiri" w:hAnsi="Amiri" w:eastAsia="Amiri" w:cs="Amiri"/>
          <w:color w:val="111111"/>
          <w:sz w:val="28"/>
          <w:sz w:val="28"/>
          <w:szCs w:val="28"/>
          <w:rtl w:val="true"/>
          <w:lang w:bidi="ar-SA"/>
        </w:rPr>
        <w:t>وذكر الحديث الذي ذكرناه أوّلاً كخير شاهد فلا حاجة إلى إعادة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 حدثنا عبد الواحد ، حدثنا الأعمش ، حدثنا إبراهيم ، عن الأسود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القلائد للنبيّ صلّى اللّه عليه وسلّم فيقلّد الغنم ويقيم في أهله حلالاً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استبسل ابن حجر في شرح عنوان الباب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تقليد الغنم ومن 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والردّ عليه بحديث الباب إلى آخر ما عنده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 حدثنا حماد ، حدثنا منصور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وحدثنا محمّد بن كثير أخبرنا سفيان ، عن منصور ، عن إبراهيم ، عن الأسود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قلائد الغنم للنبيّ صلى اللّه عليه وآله وسلم فيبعث بها ثمّ يمكث حلالاً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إعلال بعض المخالفين حديث الباب ، بأنّ الأسود تفرد عن عائشة بتقليد الغنم دون بقية الرواة عنها من أهل بيتها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بعلّة لأنّه حافظ ثقة لا يضرّه </w:t>
      </w:r>
    </w:p>
    <w:p>
      <w:pPr>
        <w:pStyle w:val="BookText"/>
        <w:rPr/>
      </w:pPr>
      <w:r>
        <w:rPr>
          <w:rFonts w:ascii="IRNazanin" w:hAnsi="IRNazanin" w:eastAsia="IRNazanin"/>
          <w:color w:val="111111"/>
          <w:sz w:val="28"/>
          <w:sz w:val="28"/>
          <w:szCs w:val="28"/>
          <w:rtl w:val="true"/>
          <w:lang w:bidi="fa-IR"/>
        </w:rPr>
        <w:t xml:space="preserve">التفرد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 حدثنا زكرياء ، عن عامر ، عن مسروق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لهدي النبيّ صلى اللّه عليه وآله وسلم ، تعني القلائد قبل أن يحرم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القلائد من العهن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علي ، حدثنا معاذ ، حدثنا ابن عون ، عن القاسم ، عن أم المؤمنين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قلائدها من عهن كان عندي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تفاوت رواية يحيى في الباب ، كما أشار إلى رواية مسلم للحديث عن ابن عون مثله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فينا حلالاً يأتي ما يأتي الحلال من أهله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الزيادة كشفت لنا غمغمة الأحاديث السابقة في أقوال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حرم عليه شيء كان أحلّ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يجتنب شيئاً ممّا يجتنبه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حرم عليه شيء كان له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فيقيم في أهله </w:t>
      </w:r>
      <w:bookmarkStart w:id="308" w:name="pg15611_150268"/>
    </w:p>
    <w:p>
      <w:pPr>
        <w:pStyle w:val="BookText"/>
        <w:rPr/>
      </w:pPr>
      <w:bookmarkEnd w:id="308"/>
      <w:r>
        <w:rPr>
          <w:rFonts w:ascii="Amiri" w:hAnsi="Amiri" w:eastAsia="Amiri" w:cs="Amiri"/>
          <w:color w:val="111111"/>
          <w:sz w:val="28"/>
          <w:sz w:val="28"/>
          <w:szCs w:val="28"/>
          <w:rtl w:val="true"/>
          <w:lang w:bidi="ar-SA"/>
        </w:rPr>
        <w:t xml:space="preserve">حلالاً ، أو ثمّ يمكث حلالاً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نترك المقارنة لمن أحبّ ، ليعرف كيف التلاعب بألفاظ الحديث عند الرواة ، من دون حياء</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0159796_2142443653"/>
      <w:bookmarkStart w:id="310" w:name="_Toc109"/>
      <w:bookmarkEnd w:id="309"/>
      <w:r>
        <w:rPr>
          <w:rtl w:val="true"/>
        </w:rPr>
        <w:t xml:space="preserve">والآن إلى نقاط على الحروف </w:t>
      </w:r>
      <w:r>
        <w:rPr>
          <w:rtl w:val="true"/>
        </w:rPr>
        <w:t>:</w:t>
      </w:r>
      <w:bookmarkEnd w:id="310"/>
    </w:p>
    <w:p>
      <w:pPr>
        <w:pStyle w:val="BookText"/>
        <w:rPr/>
      </w:pPr>
      <w:r>
        <w:rPr>
          <w:rFonts w:ascii="Amiri" w:hAnsi="Amiri" w:eastAsia="Amiri" w:cs="Amiri"/>
          <w:color w:val="111111"/>
          <w:sz w:val="28"/>
          <w:sz w:val="28"/>
          <w:szCs w:val="28"/>
          <w:rtl w:val="true"/>
          <w:lang w:bidi="ar-SA"/>
        </w:rPr>
        <w:t xml:space="preserve">إذا ما رجعنا ثانية إلى الحديث وقرأناه قراءة ثانية ومتأنّية تساقطت من أجوائه المسائل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زياد يكتب إلى عائشة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الأحرى به وقد أصبح ابن أبي سفيان أن يكتب إلى أخته أم حبيبة؟ أليس كذلك؟ فهي أخته فيما يزعمون ، وهي من أمهات المؤمنين ، ولا يخفى عليها ذلك من فعل النبيّ صلى اللّه عليه وآله وسلم ، فإن لم تكن فتلت القلائد مرّة ، فلا أقل أنّها رأت أو سمعت من النبيّ صلى اللّه عليه وآله وسلم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عاشت كثيراً من سنيّ ولاية زياد وأدرك هو حياتها فقد ماتت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المبطأ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أحاديث عائشة كلّها لواقعة واحدة؟ فإن كانت فلماذا تفاوتت صورها ، وقد بلغت عند مسلم عشرة أحاديث ومرّت ثمانية منها عند البخاري؟ أو هي وقائع متعددة؟</w:t>
      </w:r>
    </w:p>
    <w:p>
      <w:pPr>
        <w:pStyle w:val="BookText"/>
        <w:rPr/>
      </w:pPr>
      <w:r>
        <w:rPr>
          <w:rFonts w:ascii="Amiri" w:hAnsi="Amiri" w:eastAsia="Amiri" w:cs="Amiri"/>
          <w:color w:val="111111"/>
          <w:sz w:val="28"/>
          <w:sz w:val="28"/>
          <w:szCs w:val="28"/>
          <w:rtl w:val="true"/>
          <w:lang w:bidi="ar-SA"/>
        </w:rPr>
        <w:t>فإن كانت كلّها لواقعة واحدة ، فلماذا اختلفت إختلافاً فاحشاً حتى في رواية الراوي الواحد عن عائشة وفي المصدر الواحد؟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فأنظر روايات عمرة وعروة والقاسم والأسود ، وقارن بين رواياتهم </w:t>
      </w:r>
    </w:p>
    <w:p>
      <w:pPr>
        <w:pStyle w:val="BookText"/>
        <w:rPr/>
      </w:pPr>
      <w:r>
        <w:rPr>
          <w:rFonts w:ascii="Amiri" w:hAnsi="Amiri" w:eastAsia="Amiri" w:cs="Amiri"/>
          <w:color w:val="111111"/>
          <w:sz w:val="28"/>
          <w:sz w:val="28"/>
          <w:szCs w:val="28"/>
          <w:rtl w:val="true"/>
          <w:lang w:bidi="ar-SA"/>
        </w:rPr>
        <w:t>على انفراد فضلاً عن مقارنتها بروايات بعضهم مع بعض؟ وإن كانت لوقائع متعددة فما بال عائشة وحدها تتولى فتل القلائد دون بقية الزوجات في جميع تلك السنين؟</w:t>
      </w:r>
    </w:p>
    <w:p>
      <w:pPr>
        <w:pStyle w:val="BookText"/>
        <w:rPr/>
      </w:pPr>
      <w:r>
        <w:rPr>
          <w:rFonts w:ascii="Amiri" w:hAnsi="Amiri" w:eastAsia="Amiri" w:cs="Amiri"/>
          <w:color w:val="111111"/>
          <w:sz w:val="28"/>
          <w:sz w:val="28"/>
          <w:szCs w:val="28"/>
          <w:rtl w:val="true"/>
          <w:lang w:bidi="ar-SA"/>
        </w:rPr>
        <w:t>على أنّه من المستبعد جداً أن لا يكون قد شاركتها مرّة غيرَها في ذلك الفتل العظيم الذي خصّت نفسها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ذلك كلّه عدم ورود حديث واحد عنهن يؤيد ذلك الإختصاص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 بالها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الشخص الذي كان النبيّ صلى اللّه عليه وآله وسلم يرسل معه الهدي ، وما ذكرت غير أبيها؟ فهل يعني ذلك أنّه وحده كان يتولى سياق الهدي كما كانت ابنته تتولى فتل القلائد في جميع سني الهجرة؟ وهذا ما يكذبه الوجدان ، لأنّه لم يذهب إلى مكة أو إلى منى بعد الهجرة إلاّ وهو مع النبيّ صلى اللّه عليه وآله وسلم سواء في عمرة القضاء أو في حجة الوداع ، وفي كلتيهما كان النبيّ صلى اللّه عليه وآله وسلم موجوداً يتولى هديه بنفسه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جدلاً زعم بعض علماء التبرير أنّه كان ذلك في السنة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تبليغ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ذهابه أميراً على الموسم ، فما بال الرواة وعلماء التبرير أبلسوا عن مصير الهدي عندما لحقه الإمام عليه السلام وأبلغه أمر النبيّ صلى اللّه عليه وآله وسلم وأخذ منه الآيات فرجع أبو بكر إلى المدينة ، كيف صار الهدي هل أرجعه معه؟ أو أخذه عليّ عليه السلام كما أخذ آيات براءة؟ أو أرسله أبو بكر مع آخرين غير عليّ عليه السلام؟ وهكذا استفهام بعد استفهام ، هذا كلّه </w:t>
      </w:r>
    </w:p>
    <w:p>
      <w:pPr>
        <w:pStyle w:val="BookText"/>
        <w:rPr/>
      </w:pPr>
      <w:r>
        <w:rPr>
          <w:rFonts w:ascii="Amiri" w:hAnsi="Amiri" w:eastAsia="Amiri" w:cs="Amiri"/>
          <w:color w:val="111111"/>
          <w:sz w:val="28"/>
          <w:sz w:val="28"/>
          <w:szCs w:val="28"/>
          <w:rtl w:val="true"/>
          <w:lang w:bidi="ar-SA"/>
        </w:rPr>
        <w:t>إذا صدقت تلكم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يستبين زيف ذلك الزعم ، فلنقرأ في ذلك ما رواه عبد اللّه بن أحمد في زيادات المسند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لوين ، حدثنا محمّد ابن جابر ، عن سماك ، عن حنش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صلى اللّه عليه وآله وسلم ، دعا النبيّ صلى اللّه عليه وآله وسلم أبا بكر ، فبعثه بها ليقرأها على أهل مكة ، ثمّ دعاني النبيّ صلى اللّه عليه وآله وسلم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أبا بكر فحيثما لحقته فخذ الكتاب منه فاذهب به إلى مكة فاقرأه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فلحقته بالجحفة ، فأخذت الكتاب منه ورجع أبو بكر إلى النبيّ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نزل فيَّ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جبريل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إلى أوّل السؤال ، لو سلّمنا جدلاً أن أباها تولى كان ذلك في السنة التاسعة ، فمن هم أولئك الذين تولوا المهمة في باقي السنوات؟ ولماذا لم تذكرهم؟ وهي لا تخلو إمّا أن تكون تعلمهم وكتمت أسماءهم لحاجة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ذلك في حديث آخر وذلك في مرض النبيّ صلى اللّه عليه وآله وسلم فذكرت خروجه يتوكأ على رجلين الفضل بن العباس ورجل ، فسأل السامع ابن عباس فأخبره أنّه عليّ ، ولكن عائشة لا تطيب لها نفس أن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يليق 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تكون لا تعلمهم وهو بعيد غايته ، كيف وابن عباس كان يعلم </w:t>
      </w:r>
      <w:bookmarkStart w:id="311" w:name="pg15611_150271"/>
    </w:p>
    <w:p>
      <w:pPr>
        <w:pStyle w:val="BookText"/>
        <w:rPr/>
      </w:pPr>
      <w:bookmarkEnd w:id="311"/>
      <w:r>
        <w:rPr>
          <w:rFonts w:ascii="Amiri" w:hAnsi="Amiri" w:eastAsia="Amiri" w:cs="Amiri"/>
          <w:color w:val="111111"/>
          <w:sz w:val="28"/>
          <w:sz w:val="28"/>
          <w:szCs w:val="28"/>
          <w:rtl w:val="true"/>
          <w:lang w:bidi="ar-SA"/>
        </w:rPr>
        <w:t xml:space="preserve">بعضاً منهم ، فيذكر ذويب الخزاعي منهم ، وناجية الأسلمي منهم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12" w:name="__RefHeading___Toc10159798_2142443653"/>
      <w:bookmarkStart w:id="313" w:name="_Toc110"/>
      <w:bookmarkEnd w:id="312"/>
      <w:r>
        <w:rPr>
          <w:rtl w:val="true"/>
        </w:rPr>
        <w:t xml:space="preserve">وأعود إلى الأفغاني الذي استدرجني إلى هذه الجولة لأقول له في الختام </w:t>
      </w:r>
      <w:r>
        <w:rPr>
          <w:rtl w:val="true"/>
        </w:rPr>
        <w:t>:</w:t>
      </w:r>
      <w:bookmarkEnd w:id="313"/>
    </w:p>
    <w:p>
      <w:pPr>
        <w:pStyle w:val="BookText"/>
        <w:rPr/>
      </w:pPr>
      <w:r>
        <w:rPr>
          <w:rFonts w:ascii="Amiri" w:hAnsi="Amiri" w:eastAsia="Amiri" w:cs="Amiri"/>
          <w:color w:val="111111"/>
          <w:sz w:val="28"/>
          <w:sz w:val="28"/>
          <w:szCs w:val="28"/>
          <w:rtl w:val="true"/>
          <w:lang w:bidi="ar-SA"/>
        </w:rPr>
        <w:t xml:space="preserve">أرأيت كيف كان ابن عباس أوعى وأذكى وأزكى في حديثه حين سمّى من عَرفهم ، وهو لم يفتل فتلاً ولا حبلاً ولا دق طبلاً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فتياه فقد كانت هي الفتيا الصحيحة ، ورأيه هو الصواب ، وهو على رأي الإمام عليه السلام ورأي عمر وابنه وقيس بن سعد ، وهؤلاء كلّهم من الصحابة بينهم خليفتان ، مضافاً إلى نفر من فقهاء التابعين كالنخعي وعطاء وابن سيرين وآخرين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ابن عباس أنّه كان على رأي عليّ أمير المؤمنين عليه السلام الذي هو مع الحقّ والحقّ معه كما قال صلى اللّه عليه وآله وسلم </w:t>
      </w:r>
      <w:r>
        <w:rPr>
          <w:rStyle w:val="FootnoteAnchor"/>
          <w:rtl w:val="true"/>
        </w:rPr>
        <w:footnoteReference w:id="443"/>
      </w:r>
      <w:r>
        <w:rPr>
          <w:rFonts w:ascii="Amiri" w:hAnsi="Amiri" w:eastAsia="Amiri" w:cs="Amiri"/>
          <w:color w:val="111111"/>
          <w:sz w:val="28"/>
          <w:sz w:val="28"/>
          <w:szCs w:val="28"/>
          <w:rtl w:val="true"/>
          <w:lang w:bidi="ar-SA"/>
        </w:rPr>
        <w:t xml:space="preserve">، ولو بحثنا عن جذور المسألة تاريخياً </w:t>
      </w:r>
      <w:bookmarkStart w:id="314" w:name="pg15611_150272"/>
    </w:p>
    <w:p>
      <w:pPr>
        <w:pStyle w:val="BookText"/>
        <w:rPr/>
      </w:pPr>
      <w:bookmarkEnd w:id="314"/>
      <w:r>
        <w:rPr>
          <w:rFonts w:ascii="Amiri" w:hAnsi="Amiri" w:eastAsia="Amiri" w:cs="Amiri"/>
          <w:color w:val="111111"/>
          <w:sz w:val="28"/>
          <w:sz w:val="28"/>
          <w:szCs w:val="28"/>
          <w:rtl w:val="true"/>
          <w:lang w:bidi="ar-SA"/>
        </w:rPr>
        <w:t>لوجدناها من أيام كان ابن عباس بالمدينة قبل أن يخرج منها مع الإمام عليه السلام فكان يبعث هديه ويتجرّد كما كان يفعل ذلك الإمام أمير المؤمنين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رضي اللّه عنه وعليّاً عليه السلام كانا يبعثان بهديهما من المدينة ثمّ يتجرّدان ، وإن بعثا بهما من أفق من الآفاق واعدا أصحابهما بتقليدهما وإشعارهما يوماً معلوماً ، ثمّ يمسكان يومئذ إلى يوم النحر عن كلّ ما يمسك عنه المحرم ، ويجتنبان كلّ ما يجتنب المحرم ، إلاّ أنّه لا يلبي إلاّ من كان حاجاً أو معتمراً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الإسناد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 كذلك حتى في أيام ولايته على البصرة ، كما سيمرّ مزيد بيان عن ذلك في تاريخ ولايته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0159800_2142443653"/>
      <w:bookmarkStart w:id="316" w:name="_Toc111"/>
      <w:bookmarkEnd w:id="315"/>
      <w:r>
        <w:rPr>
          <w:rtl w:val="true"/>
        </w:rPr>
        <w:t xml:space="preserve">( </w:t>
      </w:r>
      <w:r>
        <w:rPr>
          <w:rtl w:val="true"/>
        </w:rPr>
        <w:t xml:space="preserve">الحديث الثاني </w:t>
      </w:r>
      <w:r>
        <w:rPr>
          <w:rtl w:val="true"/>
        </w:rPr>
        <w:t>) :</w:t>
      </w:r>
      <w:bookmarkEnd w:id="316"/>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مسلم في صحيحه ، كتاب الحج بابّ التقصّير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السند وواضح الدلالة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حكاية قول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قررنا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قاله عقب حديث ابن </w:t>
      </w:r>
    </w:p>
    <w:p>
      <w:pPr>
        <w:pStyle w:val="BookText"/>
        <w:rPr/>
      </w:pPr>
      <w:r>
        <w:rPr>
          <w:rFonts w:ascii="Amiri" w:hAnsi="Amiri" w:eastAsia="Amiri" w:cs="Amiri"/>
          <w:color w:val="111111"/>
          <w:sz w:val="28"/>
          <w:sz w:val="28"/>
          <w:szCs w:val="28"/>
          <w:rtl w:val="true"/>
          <w:lang w:bidi="ar-SA"/>
        </w:rPr>
        <w:t xml:space="preserve">عباس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روينا عن النبيّ صلى اللّه عليه وآله وسلم ، ثم عن أبي ذر ما دلّ على أنّ فسخهم للحج بالعمرة كان خاصاً للركب من أصحاب النبيّ صلى اللّه عليه وآله وسلم ، وأنّ غيرهم إذا حجّوا أو قرنوا ثم طافوا طواف القدوم لم يحلّوا حتى يكون يوم النحر فيحلون بما جعل به التحلل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حديث ابن عمر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من البيهقي أن يذكر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في باب من أختار التمتع بالعمرة إلى الحج… حديث مسلم في صحيحه عن مجاهد ، عن ابن عباس ،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عمرة استمتعنا بها فمن لم يكن معه هدي فليحلّ الحلّ كلّه فقد دخل العمرة في الحج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ذلك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مسلم في 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قدمنا مع رسول اللّه صلى اللّه عليه وآله وسلم لأربع أو لخمس مضين من ذي الحجّة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يوماً وهو غضبان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يا رسول اللّه أدخله اللّه النار </w:t>
      </w:r>
      <w:r>
        <w:rPr>
          <w:rStyle w:val="FootnoteAnchor"/>
          <w:rtl w:val="true"/>
        </w:rPr>
        <w:footnoteReference w:id="4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شعرتِ أنّي أمرت الناس بأمر فإذا هم </w:t>
      </w:r>
    </w:p>
    <w:p>
      <w:pPr>
        <w:pStyle w:val="BookText"/>
        <w:rPr/>
      </w:pPr>
      <w:r>
        <w:rPr>
          <w:rFonts w:ascii="Amiri" w:hAnsi="Amiri" w:eastAsia="Amiri" w:cs="Amiri"/>
          <w:color w:val="111111"/>
          <w:sz w:val="28"/>
          <w:sz w:val="28"/>
          <w:szCs w:val="28"/>
          <w:rtl w:val="true"/>
          <w:lang w:bidi="ar-SA"/>
        </w:rPr>
        <w:t xml:space="preserve">يترددون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أنّي استقبلت من أمري ما استدبرت ما سقتُ الهدى حتى اشتريه ، ثم أحلّ كما حلّوا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وأوفى من ذلك حديث عطاء عن جابر بن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أهللنا أصحاب رسول صلى اللّه عليه وآله وسلم بالحج خالصاً وحده ، فقدم النبيّ صلى اللّه عليه وآله وسلم صبح رابعة مضت من ذي الحجة فأمر بعد أن قدم أن نحلّ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وأصيبوا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يعزم عليهم أن يصيبوا النساء ولكنّه أحلّهن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عنّا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بيننا وبين عرفة إلاّ خمس ، أمرنا أن نحلّ إلى نسائنا ، فنأتي عرفة تقطر مذاكيرنا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وسلم بيننا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علمتم أنّي أتقاكم لله ، وأصدقكم وأبرّكم ، ولولا هديي لأحللت كما تحلون ، ولو استقبلت من أمري ما أستدبرت ما أُهديت ، فحلّوا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فأحللنا وسمعنا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رضي اللّه عنه من سعايته ، فقال له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أهللت؟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 به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فاهدي وأمكث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فأهدى له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سراقة بن مالك بن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متعتنا هذه يا رسول اللّه لعامنا هذا أم للأبد؟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لأبد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317" w:name="pg15611_150275"/>
    </w:p>
    <w:p>
      <w:pPr>
        <w:pStyle w:val="BookText"/>
        <w:rPr/>
      </w:pPr>
      <w:bookmarkEnd w:id="317"/>
      <w:r>
        <w:rPr>
          <w:rFonts w:ascii="Amiri" w:hAnsi="Amiri" w:eastAsia="Amiri" w:cs="Amiri"/>
          <w:color w:val="111111"/>
          <w:sz w:val="28"/>
          <w:sz w:val="28"/>
          <w:szCs w:val="28"/>
          <w:rtl w:val="true"/>
          <w:lang w:bidi="ar-SA"/>
        </w:rPr>
        <w:t>فتبين أنّ فتيا ابن عباس هي على السنّة التي أمر بها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الأحاديث الثلاثة أثبتت أنّ الحق كان مع ابن عباس ، وما رواه الزركشي عن عائشة وابن عمر في إنكارها على ابن عباس لا وجه له إلا التشهير به بغير حق ، فإنّ ابن عباس لم يقل لا يجوز الطواف قبل الإتيان بعرفة كما شهروا به ، بل صريح ما رواه الزركشي وقبله البيهقي ، وأخرجه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 عن ابن عباس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 بالبيت حاج ولا عن حاج إلاّ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إستدلال عطاء يكشف عن مراد ابن عباس هو للحاج المتمتع وليس للقارن</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0159802_2142443653"/>
      <w:bookmarkStart w:id="319" w:name="_Toc112"/>
      <w:bookmarkEnd w:id="318"/>
      <w:r>
        <w:rPr>
          <w:rtl w:val="true"/>
        </w:rPr>
        <w:t xml:space="preserve">( </w:t>
      </w:r>
      <w:r>
        <w:rPr>
          <w:rtl w:val="true"/>
        </w:rPr>
        <w:t xml:space="preserve">الحديث الثالث </w:t>
      </w:r>
      <w:r>
        <w:rPr>
          <w:rtl w:val="true"/>
        </w:rPr>
        <w:t>) :</w:t>
      </w:r>
      <w:bookmarkEnd w:id="319"/>
    </w:p>
    <w:p>
      <w:pPr>
        <w:pStyle w:val="BookText"/>
        <w:rPr/>
      </w:pPr>
      <w:r>
        <w:rPr>
          <w:rFonts w:ascii="Amiri" w:hAnsi="Amiri" w:eastAsia="Amiri" w:cs="Amiri"/>
          <w:color w:val="111111"/>
          <w:sz w:val="28"/>
          <w:sz w:val="28"/>
          <w:szCs w:val="28"/>
          <w:rtl w:val="true"/>
          <w:lang w:bidi="ar-SA"/>
        </w:rPr>
        <w:t xml:space="preserve">ومداره حول رواية البيهقي في إستفتاء ابن عباس من عائشة وأم سلمة حول إجراء عملية جراحية لعينيه فنهتاه ، وأيضاً حول رواية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إستفتائه من عائشة وأبي هريرة وغيرهما من أصحاب رسول اللّه صلى اللّه عليه وآله وسلم في الموضوع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سبق مني الكلام فيه في الجزء الرابع من الحلقة الأولى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وابيضت عيناه من الحزن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وذكرت هناك بعض الخبط حول سبب العمى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عماه رؤية الملك ، وفندت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قالوا سبب عماه مبالغته في إيصال الماء إلى داخل عينيه ، حيث </w:t>
      </w:r>
    </w:p>
    <w:p>
      <w:pPr>
        <w:pStyle w:val="BookText"/>
        <w:rPr/>
      </w:pPr>
      <w:r>
        <w:rPr>
          <w:rFonts w:ascii="Amiri" w:hAnsi="Amiri" w:eastAsia="Amiri" w:cs="Amiri"/>
          <w:color w:val="111111"/>
          <w:sz w:val="28"/>
          <w:sz w:val="28"/>
          <w:szCs w:val="28"/>
          <w:rtl w:val="true"/>
          <w:lang w:bidi="ar-SA"/>
        </w:rPr>
        <w:t xml:space="preserve">يرى وجوب 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ووعدت بالتحقيق في هذه المسألة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وحان وقت انجاز الوعد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وقع الخلط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الماء إلى داخل العين في غسل الوجه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مستحب ، وحكي عن ابن عمر مثل ذلك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العينان فالناس كلّهم مجمعون على أنّ داخل العينين لا يلزم غسله ، إلاّ ما روي عن عبد اللّه بن عمر أنّه كان ينضح الماء في عينيه ، وإنّما سقط غسلهما للتأذي بذلك والحرج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عبد اللّه بن عمر لمّا عمي يغسل عينيه إذ كان لا يتأذى بذلك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الجصاص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قيل أنّ ابن عمر كان يدخل الماء عينه في الجنابة؟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يفعله على وجه الوجوب ، وقد كان مصعباً على نفسه في أمر الطهارة يفعل فيهما ما لا يراه واجباً ، قد كان يتوضأ لكلّ صلاة ويفعل أشياء على وجه الإحتياط لا على وجه الوجوب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السرخسي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وحدّ الوجه من قصاص </w:t>
      </w:r>
    </w:p>
    <w:p>
      <w:pPr>
        <w:pStyle w:val="BookText"/>
        <w:rPr/>
      </w:pPr>
      <w:r>
        <w:rPr>
          <w:rFonts w:ascii="Amiri" w:hAnsi="Amiri" w:eastAsia="Amiri" w:cs="Amiri"/>
          <w:color w:val="111111"/>
          <w:sz w:val="28"/>
          <w:sz w:val="28"/>
          <w:szCs w:val="28"/>
          <w:rtl w:val="true"/>
          <w:lang w:bidi="ar-SA"/>
        </w:rPr>
        <w:t>الشعر إلى أسفل الذقن إلى الأذنين ، لأنّ الوجه أسم لما يواجه الناظر إليه ، غير أنّ إدخال الماء في العينين ليس شرط ، لأنّ العين شحم لا يقبل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تكلف له من الصحابة رضوان اللّه عليهم كُفّ بصره في آخر عمر كابن عمر وابن عباس رضي اللّه عنهم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الكاساني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وإدخال الماء في داخل العينين ليس بواجب ، لأنّ داخل العين ليس بوجه ، لأنّه لا يواجه إليه ، ولأنّ فيه حرجاً ، وقيل أنّ من تكلف لذلك من الصحابة كفّ بصره كابن عباس وابن عمر رضي اللّه عنهم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 بحديث ابن عباس رضي اللّه عنه أنّ طبيباً قال له بعد ما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أياماً مستلقياً صحت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عائشة وجماعة من الصحابة رضي اللّه عنه فلم يرخصوا له في ذلك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مّتَ في هذه الأيام كيف تصنع بصلاتك؟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حديث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لهم صدق ذلك الطبيب فيما يدعي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ممّا قالوه في سبب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أبعدوا مرمى حجارتهم حتى نالت ابن عمر أيضاً فجعلوه أعمى ، وهذا لم يذكره مترجموه في ترجمته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عن سبب عمى ابن عباس ، فقد ذكرت في الجزء الرابع من الحلقة الأولى ما يغني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مشاورته عائشة وأم سلمة وأبا هريرة وجماعة من الصحابة فلم يرخصوا له في إجراء العملية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متّ في هذه الأيام كيف تصنع بصلاتك؟</w:t>
      </w:r>
    </w:p>
    <w:p>
      <w:pPr>
        <w:pStyle w:val="BookText"/>
        <w:rPr/>
      </w:pPr>
      <w:r>
        <w:rPr>
          <w:rFonts w:ascii="Amiri" w:hAnsi="Amiri" w:eastAsia="Amiri" w:cs="Amiri"/>
          <w:color w:val="111111"/>
          <w:sz w:val="28"/>
          <w:sz w:val="28"/>
          <w:szCs w:val="28"/>
          <w:rtl w:val="true"/>
          <w:lang w:bidi="ar-SA"/>
        </w:rPr>
        <w:t>وبهذا أثبت الراوي جهل ابن عباس بوظيفته الشرعية ، فهو لا يعلم كيف يعمل فيستفتي عائشة وأبا هريرة وبعض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أثر دعاء الرسول صلى اللّه عليه وآله وسلم له بأن يفقهه في الدين ويعلّمه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صارت شهادة عائشة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أمارة الموسم؟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أعلم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الآن لا يعرف تكليفه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عنه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سبعين من أصحاب رسول اللّه صلى اللّه عليه وآله وسلم إذا تدارؤا صاروا إلى قول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بنا هذه الأقوال وغيرها في الجزء الثاني من هذه الحلقة فراجعها تجدها مع مصادرها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قرأنا شواهد ومشاهد في أعقاب حرب الجمل فيها مواقف متشنجة بين ابن عباس وعائشة ، فكيف نستغفل عقولنا ونقبل ما رواه الرواة ممن طُبعوا على حبّ أم المؤمنين ، فصارا يبنون لها أهرامات من الفضائل تفوق أهرامات مصر الفرعونية</w:t>
      </w:r>
      <w:r>
        <w:rPr>
          <w:rFonts w:eastAsia="Amiri" w:cs="Amiri" w:ascii="Amiri" w:hAnsi="Amiri"/>
          <w:color w:val="111111"/>
          <w:sz w:val="28"/>
          <w:szCs w:val="28"/>
          <w:rtl w:val="true"/>
          <w:lang w:bidi="ar-SA"/>
        </w:rPr>
        <w:t xml:space="preserve">! </w:t>
      </w:r>
      <w:bookmarkStart w:id="320" w:name="pg15611_150279"/>
    </w:p>
    <w:p>
      <w:pPr>
        <w:pStyle w:val="Heading5"/>
        <w:numPr>
          <w:ilvl w:val="4"/>
          <w:numId w:val="1"/>
        </w:numPr>
        <w:rPr/>
      </w:pPr>
      <w:bookmarkStart w:id="321" w:name="__RefHeading___Toc10159804_2142443653"/>
      <w:bookmarkStart w:id="322" w:name="_Toc113"/>
      <w:bookmarkEnd w:id="320"/>
      <w:bookmarkEnd w:id="321"/>
      <w:r>
        <w:rPr>
          <w:rtl w:val="true"/>
        </w:rPr>
        <w:t xml:space="preserve">( </w:t>
      </w:r>
      <w:r>
        <w:rPr>
          <w:rtl w:val="true"/>
        </w:rPr>
        <w:t xml:space="preserve">الحديث الرابع </w:t>
      </w:r>
      <w:r>
        <w:rPr>
          <w:rtl w:val="true"/>
        </w:rPr>
        <w:t>) :</w:t>
      </w:r>
      <w:bookmarkEnd w:id="322"/>
    </w:p>
    <w:p>
      <w:pPr>
        <w:pStyle w:val="BookText"/>
        <w:rPr/>
      </w:pPr>
      <w:r>
        <w:rPr>
          <w:rFonts w:ascii="Amiri" w:hAnsi="Amiri" w:eastAsia="Amiri" w:cs="Amiri"/>
          <w:color w:val="111111"/>
          <w:sz w:val="28"/>
          <w:sz w:val="28"/>
          <w:szCs w:val="28"/>
          <w:rtl w:val="true"/>
          <w:lang w:bidi="ar-SA"/>
        </w:rPr>
        <w:t xml:space="preserve">ما رواه الزركشي عن ابن عباس في بدعية صلاة ركعتين بعد العصر ، حيث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صلى صلاة العصر ثم قام ابن الزبير فصلى بعدها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هاتان الركعتان؟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وصاحبها صاحب بدعة ، ولمّا فرغ ابن الزبير سألهما عما قالاه فأخبراه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ابتدعت ، ولكن حدثتني خالتي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معاوية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حدثتني أم سلمة ، فأرسل إلى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حدثتنا عنكِ بكذا ، فذكرت أنّ النبيّ صلى اللّه عليه وآله وسلم صلى ذات يوم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وراءه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أنفتل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يا نبيّ اللّه صليت وصليت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عاملاً لي على الصدقات قدم عليَّ فجمعت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الزركشي عن الصحيحين ، عن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وابن أزهر والمسور أرسلوا إلى عائشة لأنّهم أخبروا أنّها تصليها والنبيّ صلى اللّه عليه وآله وسلم نهى عنها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ما سبق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يدلّ على مخالفة عائشة لنهي النبيّ صلى اللّه عليه وآله وسلم عن الإتيان بهما ، وأنّ ابن عباس كان هو وعمر يضربان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فالأحرى أن يعدّ الزركشي هذا الحديث ممّا إستدركه ابن عباس على عائشة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الزركشي شغوف بلملمة أخبار عائشة مع الصحابة وإن إستلزم ذلك توهيناً لها من حيث يدري ولا يدري</w:t>
      </w:r>
      <w:r>
        <w:rPr>
          <w:rFonts w:eastAsia="Amiri" w:cs="Amiri" w:ascii="Amiri" w:hAnsi="Amiri"/>
          <w:color w:val="111111"/>
          <w:sz w:val="28"/>
          <w:szCs w:val="28"/>
          <w:rtl w:val="true"/>
          <w:lang w:bidi="ar-SA"/>
        </w:rPr>
        <w:t xml:space="preserve">. </w:t>
      </w:r>
      <w:bookmarkStart w:id="323" w:name="pg15611_150280"/>
    </w:p>
    <w:p>
      <w:pPr>
        <w:pStyle w:val="Heading5"/>
        <w:numPr>
          <w:ilvl w:val="4"/>
          <w:numId w:val="1"/>
        </w:numPr>
        <w:rPr/>
      </w:pPr>
      <w:bookmarkStart w:id="324" w:name="__RefHeading___Toc10159806_2142443653"/>
      <w:bookmarkStart w:id="325" w:name="_Toc114"/>
      <w:bookmarkEnd w:id="323"/>
      <w:bookmarkEnd w:id="324"/>
      <w:r>
        <w:rPr>
          <w:rtl w:val="true"/>
        </w:rPr>
        <w:t xml:space="preserve">( </w:t>
      </w:r>
      <w:r>
        <w:rPr>
          <w:rtl w:val="true"/>
        </w:rPr>
        <w:t xml:space="preserve">الحديث الخامس </w:t>
      </w:r>
      <w:r>
        <w:rPr>
          <w:rtl w:val="true"/>
        </w:rPr>
        <w:t>) :</w:t>
      </w:r>
      <w:bookmarkEnd w:id="325"/>
    </w:p>
    <w:p>
      <w:pPr>
        <w:pStyle w:val="BookText"/>
        <w:rPr/>
      </w:pPr>
      <w:r>
        <w:rPr>
          <w:rFonts w:ascii="Amiri" w:hAnsi="Amiri" w:eastAsia="Amiri" w:cs="Amiri"/>
          <w:color w:val="111111"/>
          <w:sz w:val="28"/>
          <w:sz w:val="28"/>
          <w:szCs w:val="28"/>
          <w:rtl w:val="true"/>
          <w:lang w:bidi="ar-SA"/>
        </w:rPr>
        <w:t>ما رواه الزركشي عن ابن عباس فهو لا يستبطن كذبه متناً فقط ، بل تكفي آفة سنده ، فقد أعلّه المنذري بيزيد بن أبي زياد ، وقال غير واحد من الأئمة أنّه لا يحتج بحديثه ، ومهما يكن حال السند ، فإنّ ما رواه ابن عباس كما في المتن هو أولى بالقبول لحضوره مع أهل البيت مراسيم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هلّم الخطب فيما روته عائشة فهو محلّ الشك في صدقه ، إذ لم تكن حاضرة حين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التي كانت مع النساء اللواتي يلتدمن كما تقول هي فيما رواه أحمد في مسنده عنها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رسول اللّه صلى اللّه عليه وآله وسلم بين سحري ونحري ، وفي دولتي لم أظلم فيه أحداً ، فمن سفهي وحداثة سني أنّ رسول اللّه صلى اللّه عليه وآله وسلم قبض وهو في حجري ، ثم وضعت رأسه على وسادة وقمت التدم مع النساء وأضرب وجهي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وقد قالت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علمنا بدفن رسول اللّه حتى سمعنا صوت المساحي من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الأربعاء </w:t>
      </w:r>
      <w:r>
        <w:rPr>
          <w:rFonts w:eastAsia="Amiri" w:cs="Amiri" w:ascii="Amiri" w:hAnsi="Amiri"/>
          <w:color w:val="111111"/>
          <w:sz w:val="28"/>
          <w:szCs w:val="28"/>
          <w:rtl w:val="true"/>
          <w:lang w:bidi="ar-SA"/>
        </w:rPr>
        <w:t xml:space="preserve">..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حضرت التكفين ورأت ثياب الكفن؟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ورد عنها في هذا الشأن مشكوك في صحته ، لأنّها تريد إستبعاد عليّ عليه السلام وأهل البيت عن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وأنكى من ذلك إستبدالهم بآل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وأقرأ ما روته من خبر الحلّة التي أشتريت ليكفن فيها رسول اللّه صلى اللّه عليه وآله وسلم ، فأدرجوه فيها ثم نزعت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الخبر برواية ابن قدامة المقدسي الحنبلي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متهم عليها ، فقال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أصح حديث روي في كفن رسول اللّه صلى اللّه عليه وآله وسلم ، وعائشة أقرب إلى النبيّ صلى اللّه عليه وآله وسلم وأعرف بأحواله ، ولهذا لما ذكر لها قول الناس أنّ النبيّ صلى اللّه عليه وآله وسلم كُفن في برد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بالبُرد ولكنهم لم يكفنوه فيه ، فحفظت ما أغفله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 النبيّ صلى اللّه عليه وآله وسلم في حلّة يمنية كانت لعبد اللّه بن أبي بكر ، ثم نزعت عنه ، فرفع عبد اللّه بن أبي بكر الحلّة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أكفن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يكفن فيها رسول اللّه صلى اللّه عليه وآله وسلم فتصدق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تطلب أثراً بعد عين ، وتريد سخفاً بعد ميَن؟</w:t>
      </w:r>
    </w:p>
    <w:p>
      <w:pPr>
        <w:pStyle w:val="BookText"/>
        <w:rPr/>
      </w:pPr>
      <w:r>
        <w:rPr>
          <w:rFonts w:ascii="Amiri" w:hAnsi="Amiri" w:eastAsia="Amiri" w:cs="Amiri"/>
          <w:color w:val="111111"/>
          <w:sz w:val="28"/>
          <w:sz w:val="28"/>
          <w:szCs w:val="28"/>
          <w:rtl w:val="true"/>
          <w:lang w:bidi="ar-SA"/>
        </w:rPr>
        <w:t>فعائشة وعبد اللّه بن أبي بكر بطلا الحضور في الإحتضار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وليذهب أهل البيت عليهم السلام جميعاً في غيابات الحقد الدفين ، كما تريد أم المؤمنين ، وليكتب الزركشي ما يزركش به أخبارها ولو على حساب الآخرين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متهم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يله إلاّ أقاربه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26" w:name="pg15611_150282"/>
    </w:p>
    <w:p>
      <w:pPr>
        <w:pStyle w:val="Heading5"/>
        <w:numPr>
          <w:ilvl w:val="4"/>
          <w:numId w:val="1"/>
        </w:numPr>
        <w:rPr/>
      </w:pPr>
      <w:bookmarkStart w:id="327" w:name="__RefHeading___Toc10159808_2142443653"/>
      <w:bookmarkStart w:id="328" w:name="_Toc115"/>
      <w:bookmarkEnd w:id="326"/>
      <w:bookmarkEnd w:id="327"/>
      <w:r>
        <w:rPr>
          <w:rtl w:val="true"/>
        </w:rPr>
        <w:t xml:space="preserve">( </w:t>
      </w:r>
      <w:r>
        <w:rPr>
          <w:rtl w:val="true"/>
        </w:rPr>
        <w:t xml:space="preserve">الحديث السادس </w:t>
      </w:r>
      <w:r>
        <w:rPr>
          <w:rtl w:val="true"/>
        </w:rPr>
        <w:t>) :</w:t>
      </w:r>
      <w:bookmarkEnd w:id="328"/>
    </w:p>
    <w:p>
      <w:pPr>
        <w:pStyle w:val="BookText"/>
        <w:rPr/>
      </w:pPr>
      <w:r>
        <w:rPr>
          <w:rFonts w:ascii="Amiri" w:hAnsi="Amiri" w:eastAsia="Amiri" w:cs="Amiri"/>
          <w:color w:val="111111"/>
          <w:sz w:val="28"/>
          <w:sz w:val="28"/>
          <w:szCs w:val="28"/>
          <w:rtl w:val="true"/>
          <w:lang w:bidi="ar-SA"/>
        </w:rPr>
        <w:t xml:space="preserve">ما رواه الزركشي عن عكرمة عن ابن عباس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وإنكار عائشة عليه الرؤية ، والخبر الذي رواه في سنده من قال فيه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 به ، لكن الزركشي لم يرم به ، بل أطال في جميع ما يتعلق بالموضوع وحكى قول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وقع لعائشة على قدر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قول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منكراً لهذا الحديث وما أدري 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الحديث في متنه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محمد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عباس لم يكن يقول بالرؤية البصرية كما هو واضح من لفظ الحديث الذي ذكره الزركشي نقلا ًعن الترمذي في التفسير ، وهو مخالف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سنده من هو مخدوش ، ورواية مسلم له في الصحيح لا تضفي عليه شرعية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 كتابي الصحيح من حديث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 ابن عباس في جواب نجدة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وقد 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معرفتك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بما عرّف به نفسه تبارك وتعالى من غير رؤية ، وأصفه بما وصف به نفسه ، لا يدرك بالحواس ، ولا يقاس بالناس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فهذا ينفي صحة نسبة القول بالرؤية البصرية إليه ، وسيأتي خبره مع نجدة فيما يأتي</w:t>
      </w:r>
      <w:r>
        <w:rPr>
          <w:rFonts w:eastAsia="Amiri" w:cs="Amiri" w:ascii="Amiri" w:hAnsi="Amiri"/>
          <w:color w:val="111111"/>
          <w:sz w:val="28"/>
          <w:szCs w:val="28"/>
          <w:rtl w:val="true"/>
          <w:lang w:bidi="ar-SA"/>
        </w:rPr>
        <w:t xml:space="preserve">. </w:t>
      </w:r>
      <w:bookmarkStart w:id="329" w:name="pg15611_150283"/>
    </w:p>
    <w:p>
      <w:pPr>
        <w:pStyle w:val="BookText"/>
        <w:rPr/>
      </w:pPr>
      <w:bookmarkEnd w:id="329"/>
      <w:r>
        <w:rPr>
          <w:rFonts w:ascii="Amiri" w:hAnsi="Amiri" w:eastAsia="Amiri" w:cs="Amiri"/>
          <w:color w:val="111111"/>
          <w:sz w:val="28"/>
          <w:sz w:val="28"/>
          <w:szCs w:val="28"/>
          <w:rtl w:val="true"/>
          <w:lang w:bidi="ar-SA"/>
        </w:rPr>
        <w:t>ومجرد رواية الترمذي عن عكرمة ذلك ، لا يضفي عليه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يكون الخبر من بعض أكاذيب عكرمة على مولاه ، وقد مرّت بعض الشواهد على ذلك ، كما سيأتي غيرها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0159810_2142443653"/>
      <w:bookmarkStart w:id="331" w:name="_Toc116"/>
      <w:bookmarkEnd w:id="330"/>
      <w:r>
        <w:rPr>
          <w:rtl w:val="true"/>
        </w:rPr>
        <w:t xml:space="preserve">( </w:t>
      </w:r>
      <w:r>
        <w:rPr>
          <w:rtl w:val="true"/>
        </w:rPr>
        <w:t xml:space="preserve">الحديث السابع </w:t>
      </w:r>
      <w:r>
        <w:rPr>
          <w:rtl w:val="true"/>
        </w:rPr>
        <w:t>) :</w:t>
      </w:r>
      <w:bookmarkEnd w:id="331"/>
    </w:p>
    <w:p>
      <w:pPr>
        <w:pStyle w:val="BookText"/>
        <w:rPr/>
      </w:pPr>
      <w:r>
        <w:rPr>
          <w:rFonts w:ascii="Amiri" w:hAnsi="Amiri" w:eastAsia="Amiri" w:cs="Amiri"/>
          <w:color w:val="111111"/>
          <w:sz w:val="28"/>
          <w:sz w:val="28"/>
          <w:szCs w:val="28"/>
          <w:rtl w:val="true"/>
          <w:lang w:bidi="ar-SA"/>
        </w:rPr>
        <w:t xml:space="preserve">ما ذكره الزركشي في إحالة ابن عباس معرفة الوتر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رواه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سعد بن هشام سأل ابن عباس عن الوتر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أنبئك بأعلم أهل الأرض بوتر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عائشة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الذي ذكره لا يصح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لإختلاف النقل عن عائشة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منها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الرواة عنها ، كما ذكره الزركشي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نصدّق نحن بالخبر ، وابن عباس الذي كان يبيت في بيت خالته ميمونة ليحفظ ما يأتي رسول اللّه صلى اللّه عليه وآله وسلم من صلاة وأذكار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في الحلقة الأولى في الجزء الأوّل عدّة شواهد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لا يعلم عن صلاة الوتر شيئاً حتى أحال على أعلم أهل الأرض؟ يا لها من دعوى عريضة مريضة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زوامل الأسفار يكتبون ما راق لهم ، أو يملى عليهم من السلطات الحاكمة من رفعهم عائشة إلى مقام لم تكن فيه عالمة ولا حالمة</w:t>
      </w:r>
      <w:r>
        <w:rPr>
          <w:rFonts w:eastAsia="Amiri" w:cs="Amiri" w:ascii="Amiri" w:hAnsi="Amiri"/>
          <w:color w:val="111111"/>
          <w:sz w:val="28"/>
          <w:szCs w:val="28"/>
          <w:rtl w:val="true"/>
          <w:lang w:bidi="ar-SA"/>
        </w:rPr>
        <w:t xml:space="preserve">. </w:t>
      </w:r>
      <w:bookmarkStart w:id="332" w:name="pg15611_150284"/>
    </w:p>
    <w:p>
      <w:pPr>
        <w:pStyle w:val="Heading5"/>
        <w:numPr>
          <w:ilvl w:val="4"/>
          <w:numId w:val="1"/>
        </w:numPr>
        <w:rPr/>
      </w:pPr>
      <w:bookmarkStart w:id="333" w:name="__RefHeading___Toc10159812_2142443653"/>
      <w:bookmarkStart w:id="334" w:name="_Toc117"/>
      <w:bookmarkEnd w:id="332"/>
      <w:bookmarkEnd w:id="333"/>
      <w:r>
        <w:rPr>
          <w:rtl w:val="true"/>
        </w:rPr>
        <w:t xml:space="preserve">( </w:t>
      </w:r>
      <w:r>
        <w:rPr>
          <w:rtl w:val="true"/>
        </w:rPr>
        <w:t xml:space="preserve">الحديث الثامن </w:t>
      </w:r>
      <w:r>
        <w:rPr>
          <w:rtl w:val="true"/>
        </w:rPr>
        <w:t>) :</w:t>
      </w:r>
      <w:bookmarkEnd w:id="334"/>
    </w:p>
    <w:p>
      <w:pPr>
        <w:pStyle w:val="BookText"/>
        <w:rPr/>
      </w:pPr>
      <w:r>
        <w:rPr>
          <w:rFonts w:ascii="Amiri" w:hAnsi="Amiri" w:eastAsia="Amiri" w:cs="Amiri"/>
          <w:color w:val="111111"/>
          <w:sz w:val="28"/>
          <w:sz w:val="28"/>
          <w:szCs w:val="28"/>
          <w:rtl w:val="true"/>
          <w:lang w:bidi="ar-SA"/>
        </w:rPr>
        <w:t xml:space="preserve">ما ذكره الزركشي من حديث عائشة وقد ردت على ابن عباس قراءته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وَظَنُّوا أَنَّهُمْ 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فذكر الزركشي ما أخرجه البخاري في صحيحه في التفيسر عن ابن أبي مليكة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الخ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 بينما كانت عائشة تقرؤها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إختلاف القراءة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القراءة بالتخفيف هي قراءة أهل البيت عليهم السلام عليّ وزين العابدين ومحمد بن علي وجعفر بن محمد وزيد بن علي وابن عباس ، وهي أيضاً قراءة ابن مسعود وسعيد بن جبير وعكرمة والضحاك والأعمش وغيرهم ، وهي قراءة أهل الكوفة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أطنب الطبري في تفسيره ، فساق ثماني عشرة رواية عن ابن عباس مؤداها متفق عليه بين الرواة عن ابن عباس ، وأوّلها بسند الطبري ، عن الأعمش ، عن مسلم ، عن ابن عباس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أُيست الرسل أن يستجيب لهم قومهم ، وظنّ قومهم أنّ الرسل قد كذبوهم جاءهم النصر على ذلك ، فننجي من نشاء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جاء في بعضها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 أي أنّهم هم الذين ظنوا ، فهذا وهم في الفهم ، فابن عباس لم يقل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قال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قومهم فظن قومهم أنّ الرسل قد كذبوا ،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عين ما رواه ثلاثة من تلاميذ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في تفسير 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 وابن المنذر ، عن ابراهيم ، عن أبي حمزة الجزري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طعاماً فدعوت ناساً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 والضحاك بن مزاحم ، فسأل فتى من قريش سعيد بن جبير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كيف تقرأ هذا الحرف ، فإنّي إذا أتيت عليه تمنيت أنّي لا أقرأ هذه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إذا استيأس الرسل من قومهم أن يصدّقوهم وظنّ المرسَل إليهم أنّ الرسل 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رحلت في هذه إلى اليمن لكان قليلاً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فحسب القارئ من فقاهة السيدة عائشة أنّها لم تكن ترى </w:t>
      </w:r>
    </w:p>
    <w:p>
      <w:pPr>
        <w:pStyle w:val="BookText"/>
        <w:rPr/>
      </w:pPr>
      <w:r>
        <w:rPr>
          <w:rFonts w:ascii="Amiri" w:hAnsi="Amiri" w:eastAsia="Amiri" w:cs="Amiri"/>
          <w:color w:val="111111"/>
          <w:sz w:val="28"/>
          <w:sz w:val="28"/>
          <w:szCs w:val="28"/>
          <w:rtl w:val="true"/>
          <w:lang w:bidi="ar-SA"/>
        </w:rPr>
        <w:t>نفسها أم المؤمنين 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كانت أم المؤمنين أم سلمة ترى أنّها أم المؤمنين رجالاً ونساءاً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مسروق ، عن عائشة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أمرأة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رجالكم ولست أم نسائكم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لعبد اللّه بن موسى المخزومي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مصعب بن عبد اللّه بن أبي أمية عن أم سلمة ،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الرجال منكم والنساء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عائشة قالتها في ساعة غضب على النساء اللاتي كنّ يسألنها عن شرعية خروجها في حرب الجمل كأم جميع وأضرابها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فلنترك الأفغاني ونبعده قصياً ، بعد أن قرأناه نَسِيّاً وفَرِيّاً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ولنبصّر القارئ بأنّ الزركشي لم يكن دقيقاً في إختياره اسم كتابه ، إذ تبيّن أنّ ما ذكره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استدراكها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خالياً من الإلباس ، وما ذكره لو يصح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بين عائشة وابن عباس من الوئام ما يصح معه زعم التواصل والتساؤل في الأحكام ، بل أنّ ابن عباس وعائشة عاشا بعد حرب الجمل متهاجرَيْن تقريباً ، وبقيا على حالهما كذلك حتى ماتت عائشة ، ولعلّه اشتدت المهاجرة والمخاصمة في عهد معاوية حين تناصرت هي وإياه على عداوة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w:t>
      </w:r>
    </w:p>
    <w:p>
      <w:pPr>
        <w:pStyle w:val="BookText"/>
        <w:rPr/>
      </w:pPr>
      <w:r>
        <w:rPr>
          <w:rFonts w:ascii="Amiri" w:hAnsi="Amiri" w:eastAsia="Amiri" w:cs="Amiri"/>
          <w:color w:val="111111"/>
          <w:sz w:val="28"/>
          <w:sz w:val="28"/>
          <w:szCs w:val="28"/>
          <w:rtl w:val="true"/>
          <w:lang w:bidi="ar-SA"/>
        </w:rPr>
        <w:t>عباس رجل الساعة والساحة المناصر لأهل البيت عليهم السلام ، كما يظهر بوضوح من مواقفه مع الأمويين وشيعتهم ، كما كانت عائشة تدعمهم فيما ترويه لهم من أحاديث ، والشواهد على ذلك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الحافظ الكنجي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الكنجي بسنده المنتهى إلى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طالب عليه السلام عند عائشة وابن عباس حاضر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أكرم رجالنا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يمنعه عن ذاك؟ اصطفاه اللّه لنصرة رسوله ، وارتضاه رسول اللّه صلى اللّه عليه وآله وسلم لأخوّته ، واختاره لكريمته ، وجعله أبا ذريته ووصيّه من بعده ، فإن ابتغيتِ شرفاً فهو في أكرم منبت وأورق عود ، وإن أردتِ إسلاماً فأوفر بحظه وأجزل بنصيبه ، وإن أردتِ شجاعته فبَهمة حرب وقاضية حتم ، يصافح السيوف أنساً ، لا يجد لوقعها حسّاً ، ولا ينهنه نعنعة ، ولا تفله الجموع ، اللّه ينجده ، وجبرئيل يرفده ، ودعوة الرسول تعضده ، أحدّ الناس لساناً ، وأظهرهم بياناً ، وأصدعهم بالصواب في أسرع جواب ، عظته أقلّ من عمله ، وعمله يعجز عنه أهل دهره ، فعليه رضوان اللّه ، وعلى مبغضيه لعائن اللّه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ابن عباس رضي اللّه عنه هذا لأنّه كان يعلم من عائشة موقفها المتشنج إزاء أهل البيت عليهم السلام خصوصاً الإمام أمير المؤمنين عليه السلام وحتى </w:t>
      </w:r>
    </w:p>
    <w:p>
      <w:pPr>
        <w:pStyle w:val="BookText"/>
        <w:rPr/>
      </w:pPr>
      <w:r>
        <w:rPr>
          <w:rFonts w:ascii="Amiri" w:hAnsi="Amiri" w:eastAsia="Amiri" w:cs="Amiri"/>
          <w:color w:val="111111"/>
          <w:sz w:val="28"/>
          <w:sz w:val="28"/>
          <w:szCs w:val="28"/>
          <w:rtl w:val="true"/>
          <w:lang w:bidi="ar-SA"/>
        </w:rPr>
        <w:t xml:space="preserve">الحسن والحسين عليهما السلام ، فلم تكن تأذن لهما بالدخول عليها ، وإذا أذنت احتجبت منهما ، وكان ابن عباس يشجب موقفها هذا ، فقد 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 أنّ عائشة احتجبت من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رؤيته لها لحلّ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مرّت بنا في الجزء الخامس من الحلقة الأولى محاورة ابن عباس مع عائشة عند موت الحسن عليه السلام فليرجع القارئ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محاورة تكشف عن مبلغ التشنج عند الطرفين المتباعدين المتباغضين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إستدام حقد عائشة حتى عند موتها ، فقد أخرج أحمد بن حنبل في مسنده بسنده عن ذكوان مولى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استأذن لابن عباس على عائشة وهي تموت وعندها ابن أخيها عبد اللّه بن عبد 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يستأذن عليك وهو من خير 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ابن عباس ومن 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قارئ لكتاب اللّه فقيه في دين اللّه ، فأئذني له فليسلّم عليك وليودّعك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فأئذن له إن شئت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له ، فدخل ابن عباس ثم سلّم وجلس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أم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بن عباس من هذا ، فو اللّه لوددت أنّي كنت نسياً منسيّاً </w:t>
      </w:r>
      <w:r>
        <w:rPr>
          <w:rStyle w:val="FootnoteAnchor"/>
          <w:rtl w:val="true"/>
        </w:rPr>
        <w:footnoteReference w:id="476"/>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جزعت حين احتضرت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في حلقي يوم الجمل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ننهي الحديث عن ابن عباس مع عائشة ، ونستقبل بقية محاوراته مع معاوية وأشياعه</w:t>
      </w:r>
      <w:r>
        <w:rPr>
          <w:rFonts w:eastAsia="Amiri" w:cs="Amiri" w:ascii="Amiri" w:hAnsi="Amiri"/>
          <w:color w:val="111111"/>
          <w:sz w:val="28"/>
          <w:szCs w:val="28"/>
          <w:rtl w:val="true"/>
          <w:lang w:bidi="ar-SA"/>
        </w:rPr>
        <w:t xml:space="preserve">. </w:t>
      </w:r>
      <w:bookmarkStart w:id="335" w:name="pg15611_150290"/>
    </w:p>
    <w:p>
      <w:pPr>
        <w:pStyle w:val="Heading4"/>
        <w:numPr>
          <w:ilvl w:val="3"/>
          <w:numId w:val="1"/>
        </w:numPr>
        <w:rPr/>
      </w:pPr>
      <w:bookmarkStart w:id="336" w:name="__RefHeading___Toc10159814_2142443653"/>
      <w:bookmarkStart w:id="337" w:name="_Toc118"/>
      <w:bookmarkEnd w:id="335"/>
      <w:bookmarkEnd w:id="336"/>
      <w:r>
        <w:rPr>
          <w:rtl w:val="true"/>
        </w:rPr>
        <w:t>محاورات ابن عباس مع معاوية</w:t>
      </w:r>
      <w:bookmarkEnd w:id="337"/>
    </w:p>
    <w:p>
      <w:pPr>
        <w:pStyle w:val="Heading5"/>
        <w:numPr>
          <w:ilvl w:val="4"/>
          <w:numId w:val="1"/>
        </w:numPr>
        <w:rPr/>
      </w:pPr>
      <w:bookmarkStart w:id="338" w:name="__RefHeading___Toc10159816_2142443653"/>
      <w:bookmarkStart w:id="339" w:name="_Toc11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قميصّ عثمان أضحى مضربَ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ثائرة من أخبث الحيل</w:t>
      </w:r>
    </w:p>
    <w:p>
      <w:pPr>
        <w:pStyle w:val="BookText"/>
        <w:rPr/>
      </w:pPr>
      <w:r>
        <w:rPr>
          <w:rFonts w:ascii="Amiri" w:hAnsi="Amiri" w:eastAsia="Amiri" w:cs="Amiri"/>
          <w:color w:val="111111"/>
          <w:sz w:val="28"/>
          <w:sz w:val="28"/>
          <w:szCs w:val="28"/>
          <w:rtl w:val="true"/>
          <w:lang w:bidi="ar-SA"/>
        </w:rPr>
        <w:t xml:space="preserve">في كلّ واقعة كذباً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الشعار لعيّابين في الدوَل</w:t>
      </w:r>
    </w:p>
    <w:p>
      <w:pPr>
        <w:pStyle w:val="BookText"/>
        <w:rPr/>
      </w:pPr>
      <w:r>
        <w:rPr>
          <w:rFonts w:ascii="Amiri" w:hAnsi="Amiri" w:eastAsia="Amiri" w:cs="Amiri"/>
          <w:color w:val="111111"/>
          <w:sz w:val="28"/>
          <w:sz w:val="28"/>
          <w:szCs w:val="28"/>
          <w:rtl w:val="true"/>
          <w:lang w:bidi="ar-SA"/>
        </w:rPr>
        <w:t xml:space="preserve">لو ينشر اليوم عثمانٌ لطالبهم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القصاص له بالغُنم من نفَل</w:t>
      </w:r>
    </w:p>
    <w:p>
      <w:pPr>
        <w:pStyle w:val="BookText"/>
        <w:rPr/>
      </w:pPr>
      <w:r>
        <w:rPr>
          <w:rFonts w:ascii="Amiri" w:hAnsi="Amiri" w:eastAsia="Amiri" w:cs="Amiri"/>
          <w:color w:val="111111"/>
          <w:sz w:val="28"/>
          <w:sz w:val="28"/>
          <w:szCs w:val="28"/>
          <w:rtl w:val="true"/>
          <w:lang w:bidi="ar-SA"/>
        </w:rPr>
        <w:t xml:space="preserve">فليته لو وعى نصحاً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المآسي ولكن شاب عن عَذَل</w:t>
      </w:r>
    </w:p>
    <w:p>
      <w:pPr>
        <w:pStyle w:val="BookText"/>
        <w:rPr/>
      </w:pPr>
      <w:r>
        <w:rPr>
          <w:rFonts w:ascii="Amiri" w:hAnsi="Amiri" w:eastAsia="Amiri" w:cs="Amiri"/>
          <w:color w:val="111111"/>
          <w:sz w:val="28"/>
          <w:sz w:val="28"/>
          <w:szCs w:val="28"/>
          <w:rtl w:val="true"/>
          <w:lang w:bidi="ar-SA"/>
        </w:rPr>
        <w:t xml:space="preserve">فكان ما كان من أمرٍ تخيّره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ضعيفٌ هوى في حمأة الزَلَل</w:t>
      </w:r>
    </w:p>
    <w:p>
      <w:pPr>
        <w:pStyle w:val="BookText"/>
        <w:rPr/>
      </w:pPr>
      <w:r>
        <w:rPr>
          <w:rFonts w:ascii="IRNazanin" w:hAnsi="IRNazanin" w:eastAsia="IRNazanin"/>
          <w:color w:val="111111"/>
          <w:sz w:val="28"/>
          <w:sz w:val="28"/>
          <w:szCs w:val="28"/>
          <w:rtl w:val="true"/>
          <w:lang w:bidi="fa-IR"/>
        </w:rPr>
        <w:t xml:space="preserve">فأورث الناس آلاماً بمقتله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زلّت به النعل فالتاثته بالوَحَل</w:t>
      </w:r>
    </w:p>
    <w:p>
      <w:pPr>
        <w:pStyle w:val="BookText"/>
        <w:rPr/>
      </w:pPr>
      <w:r>
        <w:rPr>
          <w:rFonts w:ascii="Amiri" w:hAnsi="Amiri" w:eastAsia="Amiri" w:cs="Amiri"/>
          <w:color w:val="111111"/>
          <w:sz w:val="28"/>
          <w:sz w:val="28"/>
          <w:szCs w:val="28"/>
          <w:rtl w:val="true"/>
          <w:lang w:bidi="ar-SA"/>
        </w:rPr>
        <w:t xml:space="preserve">فأوّل القوم من نادوا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 له اليوم يا للقلب الحَوِل</w:t>
      </w:r>
    </w:p>
    <w:p>
      <w:pPr>
        <w:pStyle w:val="BookText"/>
        <w:rPr/>
      </w:pPr>
      <w:r>
        <w:rPr>
          <w:rFonts w:ascii="Amiri" w:hAnsi="Amiri" w:eastAsia="Amiri" w:cs="Amiri"/>
          <w:color w:val="111111"/>
          <w:sz w:val="28"/>
          <w:sz w:val="28"/>
          <w:szCs w:val="28"/>
          <w:rtl w:val="true"/>
          <w:lang w:bidi="ar-SA"/>
        </w:rPr>
        <w:t xml:space="preserve">هم ناقموا الأمس قد جاؤا بأمّهمُ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عسكراً في وقعة الجَمَل</w:t>
      </w:r>
    </w:p>
    <w:p>
      <w:pPr>
        <w:pStyle w:val="BookText"/>
        <w:rPr/>
      </w:pPr>
      <w:r>
        <w:rPr>
          <w:rFonts w:ascii="Amiri" w:hAnsi="Amiri" w:eastAsia="Amiri" w:cs="Amiri"/>
          <w:color w:val="111111"/>
          <w:sz w:val="28"/>
          <w:sz w:val="28"/>
          <w:szCs w:val="28"/>
          <w:rtl w:val="true"/>
          <w:lang w:bidi="ar-SA"/>
        </w:rPr>
        <w:t xml:space="preserve">وعاهل الشام أدلى في قليبهم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فرصة وافت لمهتبل</w:t>
      </w:r>
    </w:p>
    <w:p>
      <w:pPr>
        <w:pStyle w:val="BookText"/>
        <w:rPr/>
      </w:pPr>
      <w:r>
        <w:rPr>
          <w:rFonts w:ascii="Amiri" w:hAnsi="Amiri" w:eastAsia="Amiri" w:cs="Amiri"/>
          <w:color w:val="111111"/>
          <w:sz w:val="28"/>
          <w:sz w:val="28"/>
          <w:szCs w:val="28"/>
          <w:rtl w:val="true"/>
          <w:lang w:bidi="ar-SA"/>
        </w:rPr>
        <w:t xml:space="preserve">فحرب صفين قد أورى شرارتها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النهروان فأورت كُلِّ ذي شُعلِ</w:t>
      </w:r>
    </w:p>
    <w:p>
      <w:pPr>
        <w:pStyle w:val="BookText"/>
        <w:rPr/>
      </w:pPr>
      <w:r>
        <w:rPr>
          <w:rFonts w:ascii="Amiri" w:hAnsi="Amiri" w:eastAsia="Amiri" w:cs="Amiri"/>
          <w:color w:val="111111"/>
          <w:sz w:val="28"/>
          <w:sz w:val="28"/>
          <w:szCs w:val="28"/>
          <w:rtl w:val="true"/>
          <w:lang w:bidi="ar-SA"/>
        </w:rPr>
        <w:t xml:space="preserve">حتى الطفوف وقتل السبط من 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الخيام بتلك النار لم يَزل</w:t>
      </w:r>
    </w:p>
    <w:p>
      <w:pPr>
        <w:pStyle w:val="BookText"/>
        <w:rPr/>
      </w:pPr>
      <w:r>
        <w:rPr>
          <w:rFonts w:ascii="Amiri" w:hAnsi="Amiri" w:eastAsia="Amiri" w:cs="Amiri"/>
          <w:color w:val="111111"/>
          <w:sz w:val="28"/>
          <w:sz w:val="28"/>
          <w:szCs w:val="28"/>
          <w:rtl w:val="true"/>
          <w:lang w:bidi="ar-SA"/>
        </w:rPr>
        <w:t xml:space="preserve">ما ثأر عثمان أحماهم وأغضبهم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الخلافة عادت للإمام عليّ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تلكم قريشُ لتأبى أن ترى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قاتلهم واليوم فيه يلي </w:t>
      </w:r>
      <w:bookmarkStart w:id="340" w:name="pg15611_150291"/>
    </w:p>
    <w:p>
      <w:pPr>
        <w:pStyle w:val="BookText"/>
        <w:rPr/>
      </w:pPr>
      <w:bookmarkEnd w:id="340"/>
      <w:r>
        <w:rPr>
          <w:rFonts w:ascii="Amiri" w:hAnsi="Amiri" w:eastAsia="Amiri" w:cs="Amiri"/>
          <w:color w:val="111111"/>
          <w:sz w:val="28"/>
          <w:sz w:val="28"/>
          <w:szCs w:val="28"/>
          <w:rtl w:val="true"/>
          <w:lang w:bidi="ar-SA"/>
        </w:rPr>
        <w:t xml:space="preserve">فأعصبوا قتل عثمان بحيدرة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من سجدوا دهراً إلى هُبل</w:t>
      </w:r>
    </w:p>
    <w:p>
      <w:pPr>
        <w:pStyle w:val="BookText"/>
        <w:rPr/>
      </w:pPr>
      <w:r>
        <w:rPr>
          <w:rFonts w:ascii="Amiri" w:hAnsi="Amiri" w:eastAsia="Amiri" w:cs="Amiri"/>
          <w:color w:val="111111"/>
          <w:sz w:val="28"/>
          <w:sz w:val="28"/>
          <w:szCs w:val="28"/>
          <w:rtl w:val="true"/>
          <w:lang w:bidi="ar-SA"/>
        </w:rPr>
        <w:t xml:space="preserve">هذا عليّ وهذي بعضُ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يعصبوه دماً من خاتم الرّسُل</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عثمان الذي قتل فيه ، مَثَلٌ فيما يهيّج الحزن ويجدّد الحسرة والبكاء ، وعن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أحسّ من العسكر فتوراً أشار على معاوية بأن يبرز لهم قميص عثمان ، فلمّا وقعت عيونهم عليه ، ارتفعت صيحتهم بالبكاء والنحيب ، وجدّوا في الحرب فعندها قال حرّك لها حوارها تحنّ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0159818_2142443653"/>
      <w:bookmarkStart w:id="342" w:name="_Toc120"/>
      <w:bookmarkEnd w:id="341"/>
      <w:r>
        <w:rPr>
          <w:rtl w:val="true"/>
        </w:rPr>
        <w:t>مَن هم قتلة عثمان؟ هل هم بنو هاشم؟ أم هم بنو أمية؟</w:t>
      </w:r>
      <w:bookmarkEnd w:id="342"/>
    </w:p>
    <w:p>
      <w:pPr>
        <w:pStyle w:val="BookText"/>
        <w:rPr/>
      </w:pPr>
      <w:r>
        <w:rPr>
          <w:rFonts w:ascii="Amiri" w:hAnsi="Amiri" w:eastAsia="Amiri" w:cs="Amiri"/>
          <w:color w:val="111111"/>
          <w:sz w:val="28"/>
          <w:sz w:val="28"/>
          <w:szCs w:val="28"/>
          <w:rtl w:val="true"/>
          <w:lang w:bidi="ar-SA"/>
        </w:rPr>
        <w:t>هذا سؤال قد يثير استغراباً لدى القارئ إذ لم يرد في التاريخ أنّ واحداً من هؤلاء قد شارك في قتل عثمان ، مباشرة ، فلماذا إذن السؤال؟</w:t>
      </w:r>
    </w:p>
    <w:p>
      <w:pPr>
        <w:pStyle w:val="BookText"/>
        <w:rPr/>
      </w:pPr>
      <w:r>
        <w:rPr>
          <w:rFonts w:ascii="Amiri" w:hAnsi="Amiri" w:eastAsia="Amiri" w:cs="Amiri"/>
          <w:color w:val="111111"/>
          <w:sz w:val="28"/>
          <w:sz w:val="28"/>
          <w:szCs w:val="28"/>
          <w:rtl w:val="true"/>
          <w:lang w:bidi="ar-SA"/>
        </w:rPr>
        <w:t>والجواب يُعرف من الأبيات المتقدمة ، وعلى هذا الوتر كانت أصابع معاوية تضرب وأبواقه تعزف بأنّ عليّاً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حوقق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قتلته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ابن عباس بعيداً عن مرمى معاوية في حجارته لعداوته ، وسنقرأ في كثير من محارواته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بحثنا عن جذور تلك العداوات نجدها متأصلة في فرعي عبد مناف بني هاشم وبني أمية منذ عهد بعيد ، فلنقرأ بعض ما جاء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 وأضرابهما ، يجد جذور العداوة بين بني أمية وبين بني هاشم وهم من قريش ، ضاربة في أصولها متنامية في فروعها ، ولم يخف ذلك على الباحثين من قدامى ومحدثين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ما قاله واحد منهم وهو محمّد بن سليمان حاجب الحجاب ، وهذا الرجل لم يكن يتعصب لمذهب بعينه كما قال ابن أبي الحديد وقد رآه </w:t>
      </w:r>
      <w:r>
        <w:rPr>
          <w:rStyle w:val="FootnoteAnchor"/>
          <w:rtl w:val="true"/>
        </w:rPr>
        <w:footnoteReference w:id="480"/>
      </w:r>
      <w:r>
        <w:rPr>
          <w:rFonts w:ascii="Amiri" w:hAnsi="Amiri" w:eastAsia="Amiri" w:cs="Amiri"/>
          <w:color w:val="111111"/>
          <w:sz w:val="28"/>
          <w:sz w:val="28"/>
          <w:szCs w:val="28"/>
          <w:rtl w:val="true"/>
          <w:lang w:bidi="ar-SA"/>
        </w:rPr>
        <w:t xml:space="preserve">، فلنقرأ ما يقول وقد سأله جعفر بن مكي الحاجب عما عنده في أمر عليّ وعثمان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عداوة قديمة النسب بين عبد شمس وبين بني هاشم ، وقد كان حرب بن اُمية نافر عبد المطلب بن هاشم ، وكان أبو سفيان يحسد محمّداً صلى اللّه عليه وآله وسلم وحاربه ، ولم تزل الثنتان متباغضتين وإن جمعتهما المنافية ، ثمّ إن رسول اللّه صلى اللّه عليه وآله وسلم زوّج عليّاً بابنته ، وزوّج عثمان بابنته الاُخرى ، وكان إختصاص رسول اللّه صلى اللّه عليه وآله وسلم لفاطمة أكثر من إختصاصه للبنت الأخرى ، وللثانية التي تزوجها عثمان بعد وفاة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وإختصاصه أيضاً لعليّ وزيادة قربه منه وامتزاجه به وإستخلاصه إياه لنفسه ، أكثر وأعظم من إختصاصه لعثمان ، فَنَفَس عثمان ذلك عليه فتباعد ما بين قلبيهما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أتفق أنّ عليّاً عليه السلام قتل جماعة كثيرة من بني عبد </w:t>
      </w:r>
    </w:p>
    <w:p>
      <w:pPr>
        <w:pStyle w:val="BookText"/>
        <w:rPr/>
      </w:pPr>
      <w:r>
        <w:rPr>
          <w:rFonts w:ascii="Amiri" w:hAnsi="Amiri" w:eastAsia="Amiri" w:cs="Amiri"/>
          <w:color w:val="111111"/>
          <w:sz w:val="28"/>
          <w:sz w:val="28"/>
          <w:szCs w:val="28"/>
          <w:rtl w:val="true"/>
          <w:lang w:bidi="ar-SA"/>
        </w:rPr>
        <w:t>شمس في حروب رسول اللّه صلى اللّه عليه وآله وسلم ، فتأكد الشنآن ، وإذا أستوحش الإنسان من صاحبه أستوحش صاحبه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رسول اللّه صلى اللّه عليه وآله وسلم ، فصبا إلى عليّ جماعة يسيرة لم يكن عثمان منهم ، ولا حضر في دار فاطمة مع مَن حضر من المتخلّفين عن البيعة ، وكانت في نفس عليّ عليه السلام أمور من الخلافة لم يمكنه إظهارها في أيام أبي بكر وعمر لقوّة عمر وشدّته ، وانبساط 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عمر وجعل الأمر شورى بين الستة ، وعدل بها عبد الرحمن عن عليّ إلى عثمان ، لم يملك عليّ نفسه فأظهر ما كان كامناً ، وأبدى ما كان مستوراً ، ولم يزل الأمر يتزايد بينهما حتى شرف وتفاقم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يكن عليّ عليه السلام لينكر من أمره إلاّ منكراً ، ولا ينهاه إلاّ عما تقتضي الشريعة 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مستضعفاً في نفسه ، رخواً ، قليل الحزم ، واهي العقدة ، وسلّم عنانه إلى مروان يصرّفه كيف شاء ، فالخلافة له في المعنى ولعثمان في الإسم ، فلمّا انتقض على عثمان أمره استصرخ عليّاً ولاذ به ، وألقى زمام أمره إليه ، فدافع عنه حيث لا ينفع الدفاع ، وذبّ عنه حين لا يغني الذبّ ، فقد كان الأمر فسد فساداً لا يرجى صلاحه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العداوة المتأصلة في جذورها كيف يبرئ معاوية وبنو أُمية الإمام عليه السلام وبني هاشم ، مع أنّهم وأعوانهم كانوا يشهدون ببراءته وبراءتهم ، </w:t>
      </w:r>
    </w:p>
    <w:p>
      <w:pPr>
        <w:pStyle w:val="BookText"/>
        <w:rPr/>
      </w:pPr>
      <w:r>
        <w:rPr>
          <w:rFonts w:ascii="Amiri" w:hAnsi="Amiri" w:eastAsia="Amiri" w:cs="Amiri"/>
          <w:color w:val="111111"/>
          <w:sz w:val="28"/>
          <w:sz w:val="28"/>
          <w:szCs w:val="28"/>
          <w:rtl w:val="true"/>
          <w:lang w:bidi="ar-SA"/>
        </w:rPr>
        <w:t>ولكنها الأحقاد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ما قاله عبد اللّه بن عمر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شرك عليّ في دم عثمان؟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علمت ذلك في سر ولا علانية ، ولكنّه كان رأساً يفزع إليه فألحق به ما لم يكن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واقرأ لابن عمر كلمته الأُخرى في حقّ ابن عباس وبراءته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ابن عباس ينهى عن قتل عثمان ويعظّم شأنه حتى جعلت ألوم نفسي على أن لا أكون قلت مثل ما قال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عروة بن الزبير بدون ابن عمر في نصبه ، ومع ذلك فقد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أتقى لله من أن يعين في قتل عثمان ، وكان عثمان أتقى لله من أن يعين في قتله عليّ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قتل عثمان يوم قتل وما أحد يتهم عليّاً في قتله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معاوية قال لابن عباس في كتاب كتبه إليه بعد صلح الإمام الحسن عليه السلام ،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لعمري لو قتلتك بعثمان رجوت أن يكون ذلك لله رضا ، وأن يكون رأياً صواباً ، فإنّك من الساعين عليه ، والخاذلين له ، والسافكين دمه ، وما جرى بيني وبينك صلح فيمنعك منّي ولا بيدك أمان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بجواب طويل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قولك أنّي من الساعين على عثمان والخاذلين والسافكين له وما جرى بيني وبينك صلح فيمنعك منّي ، فأقسم باللّه لأنت المتربّص بقتله والمحبّ لهلاكه ، والحابس الناس قبلك عنه على بصيرة من أمره ، ولقد أتاك كتابه وصريخه يستغيث بك ويستصرخ ، فما حفلت به حتى بعثت إليه معذراً بأمر أنت تعلم أنّهم لن يتركوه حتى يقتل ، فقتل كما كنت أردت ، ثمّ علمت عند ذلك أنّ الناس لن يعدلوا بيننا وبينك فطفقت تنعى عثمان وتلزمنا دمه ، وتقول قتل مظلوماً ، فإن يك قتل مظلوماً فأنت أظلم الظالمين ، ثمّ لم تزل مصوّباً ومصعّداً وجاثماً ورابضاً تستغوي الجهّال ، وتنازعنا حقنا بالسفهاء حتى أدركت ما طلبت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486"/>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إنّ بني هاشم كانوا من الكارهين لولاية عثمان هذا أوّلاً ، لأنّهم يرون أنّ الحقّ لهم ، وكانوا أيضاً من الساخطين على سيرته ثانياً حين أسخط المسلمين عمالُه ، ولم يكونوا وحدهم قد سخطوا سيرته ، بل جميع الصحابة في المدينة وخارجها كانوا كذلك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شعبة بن الحجاج عن سعد بن إبراهيم بن عبد الرحمن بن عوف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يمنع أصحاب رسول اللّه صلى اللّه عليه وآله وسلم عن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أصحاب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أبي سعيد الخدري أنّه سئل عن مقتل عثمان هل شهده أحد من أصحاب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شهده ثمانمائة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القولان وإن لم يعيّنا بالاسم مَن هم أولئك الصحابة الذين قتلوا عثمان ، ومن هم الذين شهدوا مقتل عثمان ولم يمنعوا عنه ، لكن من تولى كبر قتله ، لم يكن عليّ ولا ابن عباس ولا بقية بني هاشم مع أولئك الصحابة القاتلين لعثمان ، وإذ لم يكونوا معهم ، فما بال بني أمية عصبوا قتله بهم؟ إنّهم لم يكونوا مع القاتلين ولا مع المحرّضين عليه ، بل كانوا من المدافعين عنه ، وقد ردّوا عنه كثيراً حتى أعجزهم هو حين لم يأخذ بنصائحهم ، وكان يتّهمهم لما في نفسه من جذور العداوة المتأصلة بين بيتي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ما رواه البلاذري ، والطبري ، وابن الأثير ، وابن كثير ، والنويري ، نقلاً عن الواقدي من نصائح الإمام أمير المؤمنين عليه السلام لعثمان ، ننقلها بلفظ الطبري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نقمة الناس وتداعي الأمصار بالنكير على سيرة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فاجتمع الناس وكلّموا عليّ بن أبي طالب ، فدخل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ورائي وقد كلّموني فيك ، واللّه ما أدري ما أقول لك ، وما أعرف شيئاً تجهله ، ولا أدلّك على أمر لا تعرفه ، إنّك لتعلم ما علمنا ما سبقناك إلى شيء فنخبرك عنه ، ولا خلونا بشيء فنبلّغكه ، وما خصصنا بأمر دونك ، وقد رأيتَ </w:t>
      </w:r>
    </w:p>
    <w:p>
      <w:pPr>
        <w:pStyle w:val="BookText"/>
        <w:rPr/>
      </w:pPr>
      <w:r>
        <w:rPr>
          <w:rFonts w:ascii="Amiri" w:hAnsi="Amiri" w:eastAsia="Amiri" w:cs="Amiri"/>
          <w:color w:val="111111"/>
          <w:sz w:val="28"/>
          <w:sz w:val="28"/>
          <w:szCs w:val="28"/>
          <w:rtl w:val="true"/>
          <w:lang w:bidi="ar-SA"/>
        </w:rPr>
        <w:t xml:space="preserve">وسمعتَ وصحبتَ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ونلتَ 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ابن أبي قحافة بأولى بعمل الحقّ منك ، ولا ابن الخطاب بأولى بشيء من الخير منك ، وإنّك أقرب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رَحِماً ، ولقد نلتَ من صهر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سبقاك إلى شيء ، فاللّه اللّه في نفسك ، فإنّك واللّه ما تُبصّر من عَمى ، ولا تعلّم من جهل ، وإنّ الطريق لواضح بيّن ، وإنّ أعلام الدين لقائمة ، تعلم يا عثمان أنّ أفضل عباد اللّه عند اللّه إمام عادل ، هُدي وهَدىَ ، فأقام سنة معلومة ، وأمات بدعة متروكة ، فواللّه إن كلاً لبيّن وإنّ السنن لقائمة لها أعلام ، وإنّ البدع لقائمة لها أعلام ، وإنّ شرّ الناس عند اللّه إمام جائر ضلَّ وضُلّ به ، فأمات سنّة معلومة ،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يوم القيامة بالإمام الجائر وليس معه نصير ولا عاذر ، فيلقى في جهنم ، فيدور في جهنم كما تدور الرحا ، ثمّ يرتطم في غمرة جهنم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أحذّرك اللّه ، وأحذّرك سطوته ونقماته ، فإنّ عذابه شديد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 أن تكون إمام هذه الأمة المقتول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 فيفتح عليها القتل والقتال إلى يوم القيامة ، وتُلّبس أمورُها عليها ، ويتركهم شيعاً ، فلا يبصرون الحقّ لعلوّ الباطل ، يموجون فيها موجاً ، 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وتقضّي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علمتُ ، ليقولُنّ الذي قلتَ ، أما واللّه لو كنتَ مكاني ما عنفتك ولا أسلمتك ، ولا عبت عليك ، ولا جئت مُنكراً أن وصلتَ رحماً ، وسددت خلّة ، وآويت ضائعاً ، ووليت شبيهاً بمن كان عمر يولّي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عليّ هل تعلم أن المغيرة بن شعبة ليس هناك؟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 عمر ولاّه؟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أن ولّيت ابن عامر في رحمه وقرابته؟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 إنّ عمر بن الخطاب كان كلّ من ولّى فإنّما يطأ على صماخه ، إن بلغه عنه حرف جلبه ثمّ بلغ به أقصى الغاية ، وأنت لا تفعل ، ضعفتَ ورقَقتَ 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 ولكن الفضل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إنّ عمر ولّى معاوية خلافته كلّها؟ فقد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معاوية كان أخوف من عمر من يرفأ غلام عمر منه؟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يقتطع الأمور دونك وأنت لا تعلمها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فلا تغيّر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خرج عليّ من عنده ، وخرج عثمان على أثره ، فجلس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لكلّ شيء آفة ، ولكلّ أمر عاهة ، وإنّ آفة هذه الأمة وعاهة هذه النعمة عيّابون طعّانون ، يُرونكم ما تحبون ، ويُسرّون ما تكرهون ، يقولون لكم وتقولون ، أمثال النعام يتبعون أوّل ناعق ، أحبّ مواردها إليها البعيد ، لا يشربون إلاّ نَغَصاً ، ولا يردون إلاّ عكَراً ، لا يقوم لهم رائد ، وقد أعيتهم الأمور ، وتعذّرت عليهم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فقد واللّه عبتم عليّ بما أقررتم لابن الخطاب بمثله ، ولكنه وطأكم برجله ، وضربكم بيده ، وقمعكم بلسانه ، فدنتم له على ما أحببتم أو كرهتم ، ولنتُ لكم ، وأوطأت لكم كنفي ، وكففت يدي ولساني عنكم ، فأجترأتم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لأنا أعزّ نفراً ، وأقرب ناصراً ، وأكثر عدداً ، وأقمن إن قلت هلمّ أُتي إليّ ، ولقد أعددت لكم أقرانكم ، وأفضلت عليكم فضولها ، وكشّرت لكم عن نابي ، وأخرجتم مني خُلُقاً لم أكن أحسِنَه ، ومنطقاً لم أنطق به ، فكفّوا عليكم ألسنتكم وطعنكم وعيبكم على ولاتكم ، فانّي قد كففت عنكم مَن لو كان هو الذي يكلمكم لرضيتم منه بدون منطقي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فما تفقدون من حقّكم؟ واللّه ما قصّرت في بلوغ ما كان يبلغ مَن كان قبلي ، ومن لم تكونوا تختلفون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فضلٌ من مال ، فما لي لا أصنع في الفضل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 إماماً؟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حكّمنا واللّه بيننا وبينكم السيف </w:t>
      </w:r>
    </w:p>
    <w:p>
      <w:pPr>
        <w:pStyle w:val="BookText"/>
        <w:rPr/>
      </w:pPr>
      <w:r>
        <w:rPr>
          <w:rFonts w:ascii="Amiri" w:hAnsi="Amiri" w:eastAsia="Amiri" w:cs="Amiri"/>
          <w:color w:val="111111"/>
          <w:sz w:val="28"/>
          <w:sz w:val="28"/>
          <w:szCs w:val="28"/>
          <w:rtl w:val="true"/>
          <w:lang w:bidi="ar-SA"/>
        </w:rPr>
        <w:t xml:space="preserve">نحن وأنتم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فرشنا لكم أعراضَنا فنبت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مغارسُكم تبنون في دمن الثرى</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سكتّ ، دعني وأصحابي ، ما منطقك في هذا؟ ألم أتقدّم إليك ألاّ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مروان ونزل عثمان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موقف الإمام عليه السلام في نصحه ، ولكن عثمان وبني أمية لا يحبون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كانت لابن عباس مواقف مع الشانئين من قريش الذين تولوا السلطة فاتخذوا سيرة الشيخين حجة في استبعاد بني هاشم ، فكانت له أحاديث مرفوعة تحض على مودة أهل البيت عليهم السلام ، فكان يرويها للمسلمين حرصاً على هدايتهم أن يخدعهم الإعلام الكاذب من حكام قريش</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الأحاديث ، ما رواه مرفوعاً عنه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إنّي سألت اللّه لكم أن يعلّم جاهلكم ، وأن يثبّت قائمكم ، وأن يهدي ضالكم ، وأن يجعلكم نجداء جوداء رحماء ، أما واللّه لو أنّ رجلاً صفّ قدميه بين الركن والمقام مصلياً ، ولقي اللّه وهو يبغضكم أهل البيت لدخل النار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43" w:name="pg15611_150301"/>
    </w:p>
    <w:p>
      <w:pPr>
        <w:pStyle w:val="BookText"/>
        <w:rPr/>
      </w:pPr>
      <w:bookmarkEnd w:id="343"/>
      <w:r>
        <w:rPr>
          <w:rFonts w:ascii="Amiri" w:hAnsi="Amiri" w:eastAsia="Amiri" w:cs="Amiri"/>
          <w:color w:val="111111"/>
          <w:sz w:val="28"/>
          <w:sz w:val="28"/>
          <w:szCs w:val="28"/>
          <w:rtl w:val="true"/>
          <w:lang w:bidi="ar-SA"/>
        </w:rPr>
        <w:t xml:space="preserve">ومن بعض المواقف مع الشانئين ما رواه ابن أبي الحديد في شرح النهج نقلاً عن الزبير بن بكار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عبد الرحمن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قريش أنّ أوّل من أخذ الإيلاف وأجاز لها العيرات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شدّت قريش رحالاً ولا حبلاً بسفر ، ولا أناخت بعيراً لحضر إلاّ بهاشم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أوّل من سقى بمكة ماءً عذباً وجعل باب الكعبة ذهباً لعبد المطلب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0159820_2142443653"/>
      <w:bookmarkStart w:id="345" w:name="_Toc121"/>
      <w:bookmarkEnd w:id="344"/>
      <w:r>
        <w:rPr>
          <w:rtl w:val="true"/>
        </w:rPr>
        <w:t xml:space="preserve">كبرياء معاوية في عتابه واعتداد ابن عباس في جوابه </w:t>
      </w:r>
      <w:r>
        <w:rPr>
          <w:rtl w:val="true"/>
        </w:rPr>
        <w:t>:</w:t>
      </w:r>
      <w:bookmarkEnd w:id="345"/>
    </w:p>
    <w:p>
      <w:pPr>
        <w:pStyle w:val="BookText"/>
        <w:rPr/>
      </w:pPr>
      <w:r>
        <w:rPr>
          <w:rFonts w:ascii="Amiri" w:hAnsi="Amiri" w:eastAsia="Amiri" w:cs="Amiri"/>
          <w:color w:val="111111"/>
          <w:sz w:val="28"/>
          <w:sz w:val="28"/>
          <w:szCs w:val="28"/>
          <w:rtl w:val="true"/>
          <w:lang w:bidi="ar-SA"/>
        </w:rPr>
        <w:t xml:space="preserve">روى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معاوية بن أبي سفيان 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النقمة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 فأتى مجلساً فيه عليّ بن أبي طالب وطلحة بن عبيد اللّه والزبير بن العوام وسعد بن أبي وقاص وعبد الرحمن بن عوف وعمار بن ياسر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الصحابة أوصيكم بشيخي هذا خيراً ، فواللّه لئن قتل بين أظهركم لأملأنها عليكم خيلاً ورجالاً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بالشام مائة ألف فارس كلّ يأخذ العطاء مع مثلهم من أبنائهم وعبدانهم لا يعرفون عليّاً ولا قرابته ، ولا عمّاراً ولا سابقته ، ولا الزبير ولا صحابته ، ولا طلحة ولا هجرته ، ولا يهابون ابن عوف ولا ماله ، ولا يتقون سعداً ولا دعوته ، فإياك يا عمّار أن </w:t>
      </w:r>
      <w:bookmarkStart w:id="346" w:name="pg15611_150302"/>
    </w:p>
    <w:p>
      <w:pPr>
        <w:pStyle w:val="BookText"/>
        <w:rPr/>
      </w:pPr>
      <w:bookmarkEnd w:id="346"/>
      <w:r>
        <w:rPr>
          <w:rFonts w:ascii="Amiri" w:hAnsi="Amiri" w:eastAsia="Amiri" w:cs="Amiri"/>
          <w:color w:val="111111"/>
          <w:sz w:val="28"/>
          <w:sz w:val="28"/>
          <w:szCs w:val="28"/>
          <w:rtl w:val="true"/>
          <w:lang w:bidi="ar-SA"/>
        </w:rPr>
        <w:t>تقع غداً في فتنة تنجلي ، فيقال هذا قاتل عثمان ، وهذا قاتل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إنّا كنا وإياكم في زمان لا نرجوا فيه ثواباً ولا نخاف عقاباً ، وكنّا أكثر منكم فواللّه ما ظلمناكم ولا قهرناكم ولا أخرناكم عن مقام تقدّمناه ، حتى بعث اللّه رسوله منكم فسبق إليه صاحبكم فواللّه ما زال يكره شركنا ويتغافل به عنا ، حتى ولي الأمر علينا وعليكم ، ثمّ صار الأمر إلينا وإليكم ، فأخذ صاحبنا على صاحبكم لسنّه ، ثمّ غيّر فَنَطق ونُطقَ على لسانه ، فقد أوقدتم ناراً لا تطفأ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كما ذكرت حتى بعث اللّه رسوله منّا ومنكم ، ثمّ ولي الأمر علينا وعليكم ، ثمّ صار الأمر إلينا وإليكم ، فأخذ صاحبكم على صاحبنا لسنّه ولما هو أفضل من سنّه ، فواللّه ما قلنا إلاّ ما قال غيرنا ، ولا نطقنا إلاّ بما نطق به سوانا ، فتركتم الناس جانباً وصيّرتمونا بين إن أقمنا متهمّين ، أو نزعنا مُعتَبن ، وصاحبنا من قد علمتم واللّه لا يهجهج مهجهج إلاّ ركبه ، ولا يرد حوضاً إلاّ أفرطه ، وقد أصبحتُ أحبُ منك ما أحببت وأكره ما كرهت ، ولعلّي لا ألقاك إلاّ في خير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بين معاوية وابن عباس في تلك الفترة قصة </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0159822_2142443653"/>
      <w:bookmarkStart w:id="348" w:name="_Toc122"/>
      <w:bookmarkEnd w:id="347"/>
      <w:r>
        <w:rPr>
          <w:rtl w:val="true"/>
        </w:rPr>
        <w:t xml:space="preserve">( </w:t>
      </w:r>
      <w:r>
        <w:rPr>
          <w:rtl w:val="true"/>
        </w:rPr>
        <w:t xml:space="preserve">حَكَماً من أهله وحَكَماً من أهلها </w:t>
      </w:r>
      <w:r>
        <w:rPr>
          <w:rtl w:val="true"/>
        </w:rPr>
        <w:t>)</w:t>
      </w:r>
      <w:bookmarkEnd w:id="34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عقيل بن أبي طالب قد تزوج فاطمة بنت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برغبة </w:t>
      </w:r>
    </w:p>
    <w:p>
      <w:pPr>
        <w:pStyle w:val="BookText"/>
        <w:rPr/>
      </w:pPr>
      <w:r>
        <w:rPr>
          <w:rFonts w:ascii="Amiri" w:hAnsi="Amiri" w:eastAsia="Amiri" w:cs="Amiri"/>
          <w:color w:val="111111"/>
          <w:sz w:val="28"/>
          <w:sz w:val="28"/>
          <w:szCs w:val="28"/>
          <w:rtl w:val="true"/>
          <w:lang w:bidi="ar-SA"/>
        </w:rPr>
        <w:t xml:space="preserve">منها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لي وأنفق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دخل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عتبة بن ربيعة؟ وشيبة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المقتولين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فيسكت عنها ، حتى إذا دخل عليها يوماً وهو بَرِم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عتبة بن ربيعة وشيبة ابن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يسارك في النار إذا دخلتِ ، فشدّت عليها ثيابها ، فجاءت عثمان فذكرت ذلك له ، فضحك فأرسل إلى ابن عباس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لأفرقنّ بينهما ،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لأفرّق بين شيخين من بني عبد مناف ، فأتيا فوجداهما قد أغلقا عليهما أبوابهما وأصلحا أمرهما فرجعا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فهكذا بدايات مؤسفة لابدّ أن تأتي بنتائج سيئة ، ونهايات محزنة ، وتبقى نار العداوات بين الأجداد تورث في الأولاد والأحفاد ، فإنّ تخبو حيناً فإنّها أحياناً تستعر حين توافيها الظروف وينفخ فيها هوى الأهواء ، فإن بدت منذ أيام عثمان وقدتها ، فقد توقدت في أيام معاوية جمرتها ، فكانت أيام سوء على المسلمين عامّة وعلى بني هاشم خاصة ، وقد طالت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منها والياً على الشام وعشرين منها ملكاً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في أيامه أنهار الدماء من شيعة الإمام عليه السلام إذ عمّهم بالبلاء ، وكان يتربص بأهل البيت عليهم السلام فأضمر لهم كلّ مكروه ، وجرّعهم الغصص بما لا يوفّي حقّه القَصَص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مستهدفاً لمعاوية منذ حين ، ومرّ بنا مخادعته </w:t>
      </w:r>
    </w:p>
    <w:p>
      <w:pPr>
        <w:pStyle w:val="BookText"/>
        <w:rPr/>
      </w:pPr>
      <w:r>
        <w:rPr>
          <w:rFonts w:ascii="Amiri" w:hAnsi="Amiri" w:eastAsia="Amiri" w:cs="Amiri"/>
          <w:color w:val="111111"/>
          <w:sz w:val="28"/>
          <w:sz w:val="28"/>
          <w:szCs w:val="28"/>
          <w:rtl w:val="true"/>
          <w:lang w:bidi="ar-SA"/>
        </w:rPr>
        <w:t>ومخاتلته في حرب صفين ، وتراكمت التداعيات من بعد إستشهاد الإمام أمير المؤمنين عليه السلام ، وكلّما امتد الزمن بهما كثرت المحاورات بينهما ، ولمّا هادن الإمام الحسن عليه السلام حقناً للدماء ، بعد أن رأى خَوَر الكثير من أصحابه ، ونفاق بعضهم ممن استمالهم معاوية ، فكانوا له عيوناً في العراق ، فاستقامت لمعاوية بسياسة الخداع الحكومة ، وصار أهل البيت عليهم السلام وشيعتهم في ضنك وضيق ، فكانوا يفدون عليه بالشام لأخذ عطائهم ممّا يفوّقهم فيه تفويقاً ، ضغطاً عليهم وتضييقاً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أكثرهم جدالاً وجلاداً مع معاوية ، فهو حين يدمغه بالحجة ، يتركه مراوغاً بالمودة والنسب ، تفادياً من غرب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يتقيه ، وكان ابن عباس يتعمّد إساءته ويتطلب مناظرته ، لكن معاوية يتهرّب ما وسعه الهرب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باحثت أحداً في عقله أشد علماً من ابن عباس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الراغب الإصفهاني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ذم المراء في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مناظرتي فيما زعمت؟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في ذلك فأشعب بك وتشعب لي ، فيبقى في قلبك ما لا ينفعك ، ويبقى في قلبي ما يضرك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بني هاشم وبني أميّة؟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أفصح وأصبح وأسمح ، وأنتم أمكر وأنكر وأغدر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يحتمل منه قوارع الكلم وقوارص الشتم ، بما هو فيه ما لم ينقل عنه أنّه تحمّله من غيره ، وأحسب أنّ السبب هو معرفته بابن عباس وبما أشتملت عليه جوانحه من أوليات معاوية وفيها فضائحه ، وقد مرّت بعض الشواهد على هذا في الجزء الخامس من الحلقة الأولى ، رغم ما أحيط به شخص معاوية من أسطورة الحلم يبقى ابن عباس كالصقر مع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 محاورة جرت بينهما سواء كانت بالشام أو كانت بالمدينة في المسجد الشريف على ملأ من السملمين ، نجد غلبة ابن عباس ، ومنها نعرف مغزى كلمة من قال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حقّاراً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وسنأتي على معناها قريباً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أدحض لحجتك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مرّة أراد معاوية الوقيعة بابن عباس من طريق إحراجه ببعض المسائل ذات الحساسية العالية في نفوس العامّة ، كسؤاله عن الخلفاء واحداً واحداً ، فكان ابن عباس في جوابه مخيباً لظن معاوية في الوقيعة به ، وإسقاطه في أنظار الدهماء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ملّة عليّ؟ </w:t>
      </w:r>
      <w:bookmarkStart w:id="349" w:name="pg15611_150306"/>
    </w:p>
    <w:p>
      <w:pPr>
        <w:pStyle w:val="BookText"/>
        <w:rPr/>
      </w:pPr>
      <w:bookmarkEnd w:id="349"/>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ملّة عثمان ، أنا على ملّة رسول اللّه صلى اللّه عليه وآله وسلم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فسكت معاوية وانقطع مخصوماً ، إذ كان ابن عباس في جوابه موفقاً في التخلص من شرّ أريد به ، فهو لم يخرج من صدق إيمانه في موالاته للإمام عليه السلام إذ كان عليّ عليه السلام على ملّة رسول اللّه صلى اللّه عليه وآله وسلم ، كما لم يغفل عن التعريض بعثمان بأنّه ليس على ملّة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السؤال والجواب كانا في الشام أمام أولئك الطغام ، الذين أشربوا حبّ العجل وأنشؤا على بغض الإمام عليه السلام وسبّه ، وهذا منه من الأجوبة المسكتة ، التي يبلغ بها حاجته ويدفع بها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بقراءة ما تيسر لي الإطلاع عليه من محاورات عقائدية مع معاوية وأشياعه ، ففيها من فنون الكلام ما تنفع معرفته في أصول الجدل والخصام </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0159824_2142443653"/>
      <w:bookmarkStart w:id="351" w:name="_Toc123"/>
      <w:bookmarkEnd w:id="350"/>
      <w:r>
        <w:rPr>
          <w:rtl w:val="true"/>
        </w:rPr>
        <w:t xml:space="preserve">( </w:t>
      </w:r>
      <w:r>
        <w:rPr>
          <w:rtl w:val="true"/>
        </w:rPr>
        <w:t xml:space="preserve">المحاورة الأولى </w:t>
      </w:r>
      <w:r>
        <w:rPr>
          <w:rtl w:val="true"/>
        </w:rPr>
        <w:t>)</w:t>
      </w:r>
      <w:bookmarkEnd w:id="351"/>
    </w:p>
    <w:p>
      <w:pPr>
        <w:pStyle w:val="Heading6"/>
        <w:numPr>
          <w:ilvl w:val="5"/>
          <w:numId w:val="1"/>
        </w:numPr>
        <w:rPr/>
      </w:pPr>
      <w:bookmarkStart w:id="352" w:name="__RefHeading___Toc10159826_2142443653"/>
      <w:bookmarkStart w:id="353" w:name="_Toc124"/>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هذه المحاورة ليست هي أوّل لقاء بين ابن عباس وبين معاوية ، بل سبق قبلها لقاء في الشام ، وقد مرّ تحقيق ذلك في الحلقة الأولى في الجزء الخامس ، وقد أخرجها من الفريقين ، جماعة لا يتطرق الريب إلى رواياتهم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رواها من العامّة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لم يوجد في المطبوع منه ، لكن قد روى النص عنه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 النصوص الضائعة كغيره ممّا استدركته على المحقق ، وقد بلغ خمسة عشر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نص رواية الموفقيات في الصورة المنقولة عنها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موسى الأصبهاني المعروف بابن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مناقبه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كما في الصورة السابقة في وجودها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هلال العسكري ، من علماء القرن الرابع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التي نقلها عنه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عمر بن عيسى الخطيب الدهلقي ، من أعلام القرن السادس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الخلفاء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الثالثة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بهؤلاء الحفاظ من العامّة ، فإنّهم أخرجوا الجزء الأوّل من </w:t>
      </w:r>
    </w:p>
    <w:p>
      <w:pPr>
        <w:pStyle w:val="BookText"/>
        <w:rPr/>
      </w:pP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رواها من الخاصة فحسبنا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التابعي الجليل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سعد بن منصور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نص روايته في الصورة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أحمد بن عليّ بن أبي طالب الطبرسي ، من علماء القرن السادس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السادسة والتنبيه على أنّه ليس في المطبوع منه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المعالي كافي الكفاة محمد بن الحسن بن محمد بن علي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الدين علي بن عيسى الأربلي ، من أعلام القرن السابع الهجري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 روايته في الصورة الثامنة والتاسعة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بمن ذكرناه من علماء الفريقين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قراءة النص في الصور المتفاوتة في بعض ألفاظها ممّالم يغيّرمن جوهرها شيئاً </w:t>
      </w:r>
      <w:r>
        <w:rPr>
          <w:rFonts w:eastAsia="Amiri" w:cs="Amiri" w:ascii="Amiri" w:hAnsi="Amiri"/>
          <w:color w:val="111111"/>
          <w:sz w:val="28"/>
          <w:szCs w:val="28"/>
          <w:rtl w:val="true"/>
          <w:lang w:bidi="ar-SA"/>
        </w:rPr>
        <w:t xml:space="preserve">: </w:t>
      </w:r>
      <w:bookmarkStart w:id="354" w:name="pg15611_150309"/>
    </w:p>
    <w:p>
      <w:pPr>
        <w:pStyle w:val="Heading6"/>
        <w:numPr>
          <w:ilvl w:val="5"/>
          <w:numId w:val="1"/>
        </w:numPr>
        <w:rPr/>
      </w:pPr>
      <w:bookmarkStart w:id="355" w:name="__RefHeading___Toc10159828_2142443653"/>
      <w:bookmarkStart w:id="356" w:name="_Toc125"/>
      <w:bookmarkEnd w:id="354"/>
      <w:bookmarkEnd w:id="355"/>
      <w:r>
        <w:rPr>
          <w:rtl w:val="true"/>
        </w:rPr>
        <w:t xml:space="preserve">( </w:t>
      </w:r>
      <w:r>
        <w:rPr>
          <w:rtl w:val="true"/>
        </w:rPr>
        <w:t xml:space="preserve">الصورة الأولى </w:t>
      </w:r>
      <w:r>
        <w:rPr>
          <w:rtl w:val="true"/>
        </w:rPr>
        <w:t>) :</w:t>
      </w:r>
      <w:bookmarkEnd w:id="356"/>
    </w:p>
    <w:p>
      <w:pPr>
        <w:pStyle w:val="BookText"/>
        <w:rPr/>
      </w:pPr>
      <w:r>
        <w:rPr>
          <w:rFonts w:ascii="Amiri" w:hAnsi="Amiri" w:eastAsia="Amiri" w:cs="Amiri"/>
          <w:color w:val="111111"/>
          <w:sz w:val="28"/>
          <w:sz w:val="28"/>
          <w:szCs w:val="28"/>
          <w:rtl w:val="true"/>
          <w:lang w:bidi="ar-SA"/>
        </w:rPr>
        <w:t xml:space="preserve">برواية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معروف ابن خربوذ المكي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عبد اللّه بن عباس جالس ونحن بين يديه إذ أقبل معاوية فجلس إليه ، فأعرض عنه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معرضاً؟ ألست تعلم أنّي أحق بهذا الأمر من ابن عمك؟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لأنّه كان مسلماً وكنت كافراً؟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عمي خير من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وعندهما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أحق بالأمر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وعثمان قتله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أدحض لحجتك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الجزء الخامس الحلقة الأولى تحقيق حول زمان ومكان المحاورة فراجع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10159830_2142443653"/>
      <w:bookmarkStart w:id="358" w:name="_Toc126"/>
      <w:bookmarkEnd w:id="357"/>
      <w:r>
        <w:rPr>
          <w:rtl w:val="true"/>
        </w:rPr>
        <w:t xml:space="preserve">( </w:t>
      </w:r>
      <w:r>
        <w:rPr>
          <w:rtl w:val="true"/>
        </w:rPr>
        <w:t xml:space="preserve">الصورة الثانية </w:t>
      </w:r>
      <w:r>
        <w:rPr>
          <w:rtl w:val="true"/>
        </w:rPr>
        <w:t>) :</w:t>
      </w:r>
      <w:bookmarkEnd w:id="3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الخطيبي الدهلقي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الخلفاء </w:t>
      </w:r>
      <w:r>
        <w:rPr>
          <w:rFonts w:eastAsia="Amiri" w:cs="Amiri" w:ascii="Amiri" w:hAnsi="Amiri"/>
          <w:color w:val="111111"/>
          <w:sz w:val="28"/>
          <w:szCs w:val="28"/>
          <w:rtl w:val="true"/>
          <w:lang w:bidi="ar-SA"/>
        </w:rPr>
        <w:t xml:space="preserve">). </w:t>
      </w:r>
      <w:bookmarkStart w:id="359" w:name="pg15611_150310"/>
    </w:p>
    <w:p>
      <w:pPr>
        <w:pStyle w:val="BookText"/>
        <w:rPr/>
      </w:pPr>
      <w:bookmarkEnd w:id="3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أولى بالأمر من ابن عمك ، لأنّي ابن عم الخليفة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عمر إلى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بالأمر منك ، لأنّ أباه قُتل قبل ابن عمك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التخفيف والتلطيف في السياق ، ولا أقول أنّه التحريف في هذه الصورة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0159832_2142443653"/>
      <w:bookmarkStart w:id="361" w:name="_Toc127"/>
      <w:bookmarkEnd w:id="360"/>
      <w:r>
        <w:rPr>
          <w:rtl w:val="true"/>
        </w:rPr>
        <w:t xml:space="preserve">( </w:t>
      </w:r>
      <w:r>
        <w:rPr>
          <w:rtl w:val="true"/>
        </w:rPr>
        <w:t xml:space="preserve">الصورة الثالثة </w:t>
      </w:r>
      <w:r>
        <w:rPr>
          <w:rtl w:val="true"/>
        </w:rPr>
        <w:t>) :</w:t>
      </w:r>
      <w:bookmarkEnd w:id="361"/>
    </w:p>
    <w:p>
      <w:pPr>
        <w:pStyle w:val="BookText"/>
        <w:rPr/>
      </w:pPr>
      <w:r>
        <w:rPr>
          <w:rFonts w:ascii="Amiri" w:hAnsi="Amiri" w:eastAsia="Amiri" w:cs="Amiri"/>
          <w:color w:val="111111"/>
          <w:sz w:val="28"/>
          <w:sz w:val="28"/>
          <w:szCs w:val="28"/>
          <w:rtl w:val="true"/>
          <w:lang w:bidi="ar-SA"/>
        </w:rPr>
        <w:t xml:space="preserve">ما رواه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العسكري في كتاب الأوائل عن سليمان بن عبد اللّه بن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مكة أو المدينة فأتى المسجد فقعد في حلقة فيها ابن عمر وابن عباس وعبد الرحمن بن أبي بكر ، فأقبلوا عليه ، وأعرض عنه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أحق بهذا الأمر من هذا المعرض وابن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ألتقدم في الإسلام؟ أم مع سابقة رسول اللّه صلى اللّه عليه وآله وسلم؟ أو قرابة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ابن عم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مات موتاً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عمر </w:t>
      </w:r>
      <w:r>
        <w:rPr>
          <w:rFonts w:eastAsia="Amiri" w:cs="Amiri" w:ascii="Amiri" w:hAnsi="Amiri"/>
          <w:color w:val="111111"/>
          <w:sz w:val="28"/>
          <w:szCs w:val="28"/>
          <w:rtl w:val="true"/>
          <w:lang w:bidi="ar-SA"/>
        </w:rPr>
        <w:t xml:space="preserve">-. </w:t>
      </w:r>
      <w:bookmarkStart w:id="362" w:name="pg15611_150311"/>
    </w:p>
    <w:p>
      <w:pPr>
        <w:pStyle w:val="BookText"/>
        <w:rPr/>
      </w:pPr>
      <w:bookmarkEnd w:id="3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قتله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أدحض لحجتك إن كان المسلمون عتبوا على ابن عمك فقتلوه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10159834_2142443653"/>
      <w:bookmarkStart w:id="364" w:name="_Toc128"/>
      <w:bookmarkEnd w:id="363"/>
      <w:r>
        <w:rPr>
          <w:rtl w:val="true"/>
        </w:rPr>
        <w:t xml:space="preserve">( </w:t>
      </w:r>
      <w:r>
        <w:rPr>
          <w:rtl w:val="true"/>
        </w:rPr>
        <w:t xml:space="preserve">الصورة الرابعة </w:t>
      </w:r>
      <w:r>
        <w:rPr>
          <w:rtl w:val="true"/>
        </w:rPr>
        <w:t>) :</w:t>
      </w:r>
      <w:bookmarkEnd w:id="364"/>
    </w:p>
    <w:p>
      <w:pPr>
        <w:pStyle w:val="BookText"/>
        <w:rPr/>
      </w:pPr>
      <w:r>
        <w:rPr>
          <w:rFonts w:ascii="Amiri" w:hAnsi="Amiri" w:eastAsia="Amiri" w:cs="Amiri"/>
          <w:color w:val="111111"/>
          <w:sz w:val="28"/>
          <w:sz w:val="28"/>
          <w:szCs w:val="28"/>
          <w:rtl w:val="true"/>
          <w:lang w:bidi="ar-SA"/>
        </w:rPr>
        <w:t>ما رواه التابعي سليم بن قيس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وعمر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حاجاً في خلافته المدينة بعد ما قتل أمير المؤمنين صلوات اللّه عليه ، وصالح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بحلقة من قريش ، فلمّا رأوه قاموا له غير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إلاّ ما وجدت في نفسك علي بقتالي أياكم يوم صفين ، يا بن عباس إنّ ابن عمي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 ، فسلّم الأمر إلى ولده وهذا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وأحلّ لدمه ، إن كان المسلمون قتلوه </w:t>
      </w:r>
    </w:p>
    <w:p>
      <w:pPr>
        <w:pStyle w:val="BookText"/>
        <w:rPr/>
      </w:pPr>
      <w:r>
        <w:rPr>
          <w:rFonts w:ascii="Amiri" w:hAnsi="Amiri" w:eastAsia="Amiri" w:cs="Amiri"/>
          <w:color w:val="111111"/>
          <w:sz w:val="28"/>
          <w:sz w:val="28"/>
          <w:szCs w:val="28"/>
          <w:rtl w:val="true"/>
          <w:lang w:bidi="ar-SA"/>
        </w:rPr>
        <w:t>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ننهي عن ذكر مناقب عليّ وأهل بيته ، فكفّ لسانك يا بن عباس ، وأربع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عن قراءة القرآن؟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ولا نسأل عما عنى اللّه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 فأسأل عنه آل أبي سفيان وأسأل عنه آل أبي معيط؟ أو اليهود والنصارى والمجوس؟</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عدلتنا بهم وصيّرتنا منهم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ما أعدلك بهم ، غير أنّك نهيتنا أن نعبد اللّه بالقرآن وبما فيه من أمر ونهي أو حلال أو حرام أو ناسخ أو منسوخ ، أو </w:t>
      </w:r>
      <w:bookmarkStart w:id="365" w:name="pg15611_150313"/>
    </w:p>
    <w:p>
      <w:pPr>
        <w:pStyle w:val="BookText"/>
        <w:rPr/>
      </w:pPr>
      <w:bookmarkEnd w:id="365"/>
      <w:r>
        <w:rPr>
          <w:rFonts w:ascii="Amiri" w:hAnsi="Amiri" w:eastAsia="Amiri" w:cs="Amiri"/>
          <w:color w:val="111111"/>
          <w:sz w:val="28"/>
          <w:sz w:val="28"/>
          <w:szCs w:val="28"/>
          <w:rtl w:val="true"/>
          <w:lang w:bidi="ar-SA"/>
        </w:rPr>
        <w:t>عام أو خاص ، أو محكم أو متشابه ، وإن لم تسأل الأمة عن ذلك هلكوا واختلفوا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فأقرؤا القرآن وتأولوه ، ولا ترووا شيئاً ممّا أنزل اللّه فيكم من تفسيره ، وما قاله رسول اللّه فيكم ، وأرووا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إكفني نفسك وكفّ عنّي لسانك ، وإن كنت لابدّ فاعلاً ، فليكن ذلك سراً ، ولا يسمعه أحدّ منك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منزله فبعث إليه بخمسين ألف درهم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في الجزء الخامس من الحلقة الأولى تعقيب على هذه المحاورة في شرعية أخذ المال من الحاكمين الظالمين ، فراجع</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0159836_2142443653"/>
      <w:bookmarkStart w:id="367" w:name="_Toc129"/>
      <w:bookmarkEnd w:id="366"/>
      <w:r>
        <w:rPr>
          <w:rtl w:val="true"/>
        </w:rPr>
        <w:t xml:space="preserve">( </w:t>
      </w:r>
      <w:r>
        <w:rPr>
          <w:rtl w:val="true"/>
        </w:rPr>
        <w:t xml:space="preserve">الصورة الخامسة </w:t>
      </w:r>
      <w:r>
        <w:rPr>
          <w:rtl w:val="true"/>
        </w:rPr>
        <w:t>) :</w:t>
      </w:r>
      <w:bookmarkEnd w:id="367"/>
    </w:p>
    <w:p>
      <w:pPr>
        <w:pStyle w:val="BookText"/>
        <w:rPr/>
      </w:pPr>
      <w:r>
        <w:rPr>
          <w:rFonts w:ascii="Amiri" w:hAnsi="Amiri" w:eastAsia="Amiri" w:cs="Amiri"/>
          <w:color w:val="111111"/>
          <w:sz w:val="28"/>
          <w:sz w:val="28"/>
          <w:szCs w:val="28"/>
          <w:rtl w:val="true"/>
          <w:lang w:bidi="ar-SA"/>
        </w:rPr>
        <w:t xml:space="preserve">رواها الوزير سعد بن منصور الآبي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معاوية بقوم من قريش ، فلمّا رأوه قاموا غير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ما ذاك إلاّ لموجدة أنّي قاتلتكم بصفين ، فلا تجد ، فإنّ عثمان ابن عمي قُتل مظلوماً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قُتل مظلوماً</w:t>
      </w:r>
      <w:r>
        <w:rPr>
          <w:rFonts w:eastAsia="IRNazanin" w:cs="IRNazanin"/>
          <w:color w:val="111111"/>
          <w:sz w:val="28"/>
          <w:szCs w:val="28"/>
          <w:rtl w:val="true"/>
          <w:lang w:bidi="fa-IR"/>
        </w:rPr>
        <w:t xml:space="preserve">. </w:t>
      </w:r>
      <w:bookmarkStart w:id="368" w:name="pg15611_150314"/>
    </w:p>
    <w:p>
      <w:pPr>
        <w:pStyle w:val="BookText"/>
        <w:rPr/>
      </w:pPr>
      <w:bookmarkEnd w:id="3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10159838_2142443653"/>
      <w:bookmarkStart w:id="370" w:name="_Toc130"/>
      <w:bookmarkEnd w:id="369"/>
      <w:r>
        <w:rPr>
          <w:rtl w:val="true"/>
        </w:rPr>
        <w:t xml:space="preserve">( </w:t>
      </w:r>
      <w:r>
        <w:rPr>
          <w:rtl w:val="true"/>
        </w:rPr>
        <w:t xml:space="preserve">الصورة السادسة </w:t>
      </w:r>
      <w:r>
        <w:rPr>
          <w:rtl w:val="true"/>
        </w:rPr>
        <w:t>) :</w:t>
      </w:r>
      <w:bookmarkEnd w:id="370"/>
    </w:p>
    <w:p>
      <w:pPr>
        <w:pStyle w:val="BookText"/>
        <w:rPr/>
      </w:pPr>
      <w:r>
        <w:rPr>
          <w:rFonts w:ascii="Amiri" w:hAnsi="Amiri" w:eastAsia="Amiri" w:cs="Amiri"/>
          <w:color w:val="111111"/>
          <w:sz w:val="28"/>
          <w:sz w:val="28"/>
          <w:szCs w:val="28"/>
          <w:rtl w:val="true"/>
          <w:lang w:bidi="ar-SA"/>
        </w:rPr>
        <w:t xml:space="preserve">رواها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توجد في المطبوع منه بل رواها عنه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القمقام الزخار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وهذا يدلّ على نقصان المطبوع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الاحتجاج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معاوية في اليوم الثاني ، فكان كلّما مرّ بملأ من قريش ترجلوا له وقام الجالس منهم ، إلاّ ابن عباس فلم يفعل ذلك ، فاغتاظ معاوية منه ووجَه خطابه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تسلك مسلك أصحابك؟ أنا على يقين من أنّ غصة صفين ما زالت تعتادك في باطنك ، ولست أرى غمك نافعك شيئاً ، فإنّي طلبت بثأر ابن عمي عثمان الذي قتل مظلوماً ونهضتُ طالباً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تطلب بدم المظلوم فإنّ عمر قتل مظلوماً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عمر قتله كافر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قتل عثمان؟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قد بعثت إلى الآفاق أن لا يذكر أحد من الناس شيئاً من فضل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أتمنعنا من تلاوة كتاب اللّه؟</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أتمنعنا من تأويله؟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أفنقرأ كتاب اللّه ثم لا نفقه معناه؟ قل لي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العمل بكتاب اللّه أوجب أم تلاوته؟</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به إذا جهلنا معناه؟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غيرك ممن لا يذهب في تأويله مذهبكم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في بيتنا نزل ، ونحن العالمون به ، أفنسأل آل معاوية وآل أبي سفيان عن معناه؟ أتريد بهذا أن تحول بيننا وبين بيان أحكامه للناس من الحلال والحرام؟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لا أفعل ذلك سجيس الليالي ، بل أقول أعملوا بمعناه وأكتموا ما نزل فيكم منه عن الناس</w:t>
      </w:r>
      <w:r>
        <w:rPr>
          <w:rFonts w:eastAsia="Amiri" w:cs="Amiri" w:ascii="Amiri" w:hAnsi="Amiri"/>
          <w:color w:val="111111"/>
          <w:sz w:val="28"/>
          <w:szCs w:val="28"/>
          <w:rtl w:val="true"/>
          <w:lang w:bidi="ar-SA"/>
        </w:rPr>
        <w:t xml:space="preserve">. </w:t>
      </w:r>
      <w:bookmarkStart w:id="371" w:name="pg15611_150316"/>
    </w:p>
    <w:p>
      <w:pPr>
        <w:pStyle w:val="BookText"/>
        <w:rPr/>
      </w:pPr>
      <w:bookmarkEnd w:id="371"/>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تفعل هذا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اليوم أنهاك عن هذا ، وإن أبيت إلاّ عناداً فاحكِ ذلك في السرّ وأياك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إلى الشام أرسل إلى ابن عباس بدرة فيها مأة ألف درهم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10159840_2142443653"/>
      <w:bookmarkStart w:id="373" w:name="_Toc131"/>
      <w:bookmarkEnd w:id="372"/>
      <w:r>
        <w:rPr>
          <w:rtl w:val="true"/>
        </w:rPr>
        <w:t xml:space="preserve">( </w:t>
      </w:r>
      <w:r>
        <w:rPr>
          <w:rtl w:val="true"/>
        </w:rPr>
        <w:t xml:space="preserve">الصورة السابعة </w:t>
      </w:r>
      <w:r>
        <w:rPr>
          <w:rtl w:val="true"/>
        </w:rPr>
        <w:t>) :</w:t>
      </w:r>
      <w:bookmarkEnd w:id="373"/>
    </w:p>
    <w:p>
      <w:pPr>
        <w:pStyle w:val="BookText"/>
        <w:rPr/>
      </w:pPr>
      <w:r>
        <w:rPr>
          <w:rFonts w:ascii="Amiri" w:hAnsi="Amiri" w:eastAsia="Amiri" w:cs="Amiri"/>
          <w:color w:val="111111"/>
          <w:sz w:val="28"/>
          <w:sz w:val="28"/>
          <w:szCs w:val="28"/>
          <w:rtl w:val="true"/>
          <w:lang w:bidi="ar-SA"/>
        </w:rPr>
        <w:t xml:space="preserve">رواها الحمدوني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معاوية بقوم من قريش ، فلمّا رأوه قاموا غير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ما ذاك إلاّ لموجدة أنّي قاتلتكم بصفين ، فلا تجد ، فإنّ عثمان بن عفان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فذالك أدحض لحجتك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374" w:name="pg15611_150317"/>
    </w:p>
    <w:p>
      <w:pPr>
        <w:pStyle w:val="Heading6"/>
        <w:numPr>
          <w:ilvl w:val="5"/>
          <w:numId w:val="1"/>
        </w:numPr>
        <w:rPr/>
      </w:pPr>
      <w:bookmarkStart w:id="375" w:name="__RefHeading___Toc10159842_2142443653"/>
      <w:bookmarkStart w:id="376" w:name="_Toc132"/>
      <w:bookmarkEnd w:id="374"/>
      <w:bookmarkEnd w:id="375"/>
      <w:r>
        <w:rPr>
          <w:rtl w:val="true"/>
        </w:rPr>
        <w:t xml:space="preserve">( </w:t>
      </w:r>
      <w:r>
        <w:rPr>
          <w:rtl w:val="true"/>
        </w:rPr>
        <w:t xml:space="preserve">الصورة الثامنة </w:t>
      </w:r>
      <w:r>
        <w:rPr>
          <w:rtl w:val="true"/>
        </w:rPr>
        <w:t>) :</w:t>
      </w:r>
      <w:bookmarkEnd w:id="376"/>
    </w:p>
    <w:p>
      <w:pPr>
        <w:pStyle w:val="BookText"/>
        <w:rPr/>
      </w:pPr>
      <w:r>
        <w:rPr>
          <w:rFonts w:ascii="Amiri" w:hAnsi="Amiri" w:eastAsia="Amiri" w:cs="Amiri"/>
          <w:color w:val="111111"/>
          <w:sz w:val="28"/>
          <w:sz w:val="28"/>
          <w:szCs w:val="28"/>
          <w:rtl w:val="true"/>
          <w:lang w:bidi="ar-SA"/>
        </w:rPr>
        <w:t xml:space="preserve">رواها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ابن بكار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فجلس إلى ابن عباس ، فأعرض عنه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تعرض عني ، فو اللّه إنّك لتعلم أنّي أحق بالخلافة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لأنّه كان مسلماً وكنت كافراً؟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ابن عمي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رحمه اللّه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 وإنّ عثمان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فأسكت معاوية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10159844_2142443653"/>
      <w:bookmarkStart w:id="378" w:name="_Toc133"/>
      <w:bookmarkEnd w:id="377"/>
      <w:r>
        <w:rPr>
          <w:rtl w:val="true"/>
        </w:rPr>
        <w:t xml:space="preserve">( </w:t>
      </w:r>
      <w:r>
        <w:rPr>
          <w:rtl w:val="true"/>
        </w:rPr>
        <w:t xml:space="preserve">الصورة التاسعة </w:t>
      </w:r>
      <w:r>
        <w:rPr>
          <w:rtl w:val="true"/>
        </w:rPr>
        <w:t>) :</w:t>
      </w:r>
      <w:bookmarkEnd w:id="378"/>
    </w:p>
    <w:p>
      <w:pPr>
        <w:pStyle w:val="BookText"/>
        <w:rPr/>
      </w:pPr>
      <w:r>
        <w:rPr>
          <w:rFonts w:ascii="Amiri" w:hAnsi="Amiri" w:eastAsia="Amiri" w:cs="Amiri"/>
          <w:color w:val="111111"/>
          <w:sz w:val="28"/>
          <w:sz w:val="28"/>
          <w:szCs w:val="28"/>
          <w:rtl w:val="true"/>
          <w:lang w:bidi="ar-SA"/>
        </w:rPr>
        <w:t xml:space="preserve">رواها الأربلي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ابن مردويه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عبيد اللّه بن عبد اللّه الكندي ، 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فأتى المدينة وأصحاب النبيّ صلى اللّه عليه وآله وسلم متوافرون ، فجلس في حلقة بين عبد اللّه بن عباس وعبد اللّه بن عمر ، فضرب بيده على فخذ ابن </w:t>
      </w:r>
      <w:bookmarkStart w:id="379" w:name="pg15611_150318"/>
    </w:p>
    <w:p>
      <w:pPr>
        <w:pStyle w:val="BookText"/>
        <w:rPr/>
      </w:pPr>
      <w:bookmarkEnd w:id="379"/>
      <w:r>
        <w:rPr>
          <w:rFonts w:ascii="Amiri" w:hAnsi="Amiri" w:eastAsia="Amiri" w:cs="Amiri"/>
          <w:color w:val="111111"/>
          <w:sz w:val="28"/>
          <w:sz w:val="28"/>
          <w:szCs w:val="28"/>
          <w:rtl w:val="true"/>
          <w:lang w:bidi="ar-SA"/>
        </w:rPr>
        <w:t xml:space="preserve">عباس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وأولى بالأمر من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بالأمر منك ، لأنّ أبا هذا قتل قبل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فانصاع </w:t>
      </w:r>
      <w:r>
        <w:rPr>
          <w:rStyle w:val="FootnoteAnchor"/>
          <w:rtl w:val="true"/>
        </w:rPr>
        <w:footnoteReference w:id="514"/>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نهاية الصور اللاتي عثرت عليها لمحاورة ابن عباس مع معاوية ، وجميعها مهما تكن اختلفت روايتها فقد دلّت على مدى تحقير ابن عباس لمعاوية ، وهو في أوج سلطانه ، كما دلّت على شموخ ابن عباس بقوّة إيمانه ، على أنّه ما زال متهماً عند معاوية بتهمة التحريض على عثمان أو التقصير في نصرته ، وقد سبق لمعاوية أن كتب إليه في ذلك كتاباً ، وقرأ منه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الجزء الخامس من الحلقة الأولى ، وسيأتي أيضاً في فصل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يبتغيه معاوية ويحاوله هو استبعاد ابن عباس عن ساحة ولائه للإمام عليه السلام وضمه إلى جانب أعدائه ، ولكنه باء بالفشل ، إذ كان ابن عباس في كلّ محاوراته مع معاوية يُفشل جميع محاولاته ، ويكشف عن زيف ادعاءاته بتهمة دم عثمان</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159846_2142443653"/>
      <w:bookmarkStart w:id="381" w:name="_Toc134"/>
      <w:bookmarkEnd w:id="380"/>
      <w:r>
        <w:rPr>
          <w:rtl w:val="true"/>
        </w:rPr>
        <w:t>مواقف فخر ونصرة</w:t>
      </w:r>
      <w:bookmarkEnd w:id="38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الآن ماذا قال ابن عباس في وصف الإمام عليّ عليه السلام وقد سأله </w:t>
      </w:r>
    </w:p>
    <w:p>
      <w:pPr>
        <w:pStyle w:val="BookText"/>
        <w:rPr/>
      </w:pPr>
      <w:r>
        <w:rPr>
          <w:rFonts w:ascii="Amiri" w:hAnsi="Amiri" w:eastAsia="Amiri" w:cs="Amiri"/>
          <w:color w:val="111111"/>
          <w:sz w:val="28"/>
          <w:sz w:val="28"/>
          <w:szCs w:val="28"/>
          <w:rtl w:val="true"/>
          <w:lang w:bidi="ar-SA"/>
        </w:rPr>
        <w:t xml:space="preserve">معاوية عن ذلك مراراً ، لا لجهل منه بمعرفته الإمام عليه السلام ، ولكن من خبثه ودهائه ، يحاول زلزلة ابن عباس عن ولائه بعد توليّه الأمر واغداقه بعطائه ، لكن ابن عباس هو ابن عباس الذي كان في حبّه لإمامه عند حسن ظن أبيه العباس به من قبل ، حيث قال عنه في وصيته للإمام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عبد اللّه بطاعتك ، وبعثته على متابعتك ، وأوجرته محبتك ووجدت عنده من ذلك ظنّي به لك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ابن عباس يقول في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يشبه القمر الباهر ، والأسد الخادر ، والفرات الزاخر ، والربيع الباكر ، فأشبه من القمر ضوءه وبهاءه ، ومن الأسد شجاعته ومضاءه ، ومن الفرات جوده وسخاءه ، ومن الربيع خصبه ورخاءه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يوماً ابن 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أحبّ أن أسمع منك فيه مقالاً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غزير الدمعة ، طويل الفكرة ، يعجبه من اللباس ما قصر ، ومن الطعام ما خشن ، يدنينا إذا أتيناه ، ويجيبنا إذا دعوناه ، </w:t>
      </w:r>
    </w:p>
    <w:p>
      <w:pPr>
        <w:pStyle w:val="BookText"/>
        <w:rPr/>
      </w:pPr>
      <w:r>
        <w:rPr>
          <w:rFonts w:ascii="Amiri" w:hAnsi="Amiri" w:eastAsia="Amiri" w:cs="Amiri"/>
          <w:color w:val="111111"/>
          <w:sz w:val="28"/>
          <w:sz w:val="28"/>
          <w:szCs w:val="28"/>
          <w:rtl w:val="true"/>
          <w:lang w:bidi="ar-SA"/>
        </w:rPr>
        <w:t xml:space="preserve">وكان مع تقريبه إيانا وقربه منّا لا نبدأه بالكلام حتى يتبسم ، فإذا هو تبسّم فعن مثل اللؤلؤ المنظوم ، أما واللّه يا معاوية لقد رأيته في بعض مواقفه وقد أرخى الليل سدوله ، وغارت نجومُه ، وهو قابض على لحيته يبكي ويتململ تململ السليم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إياي تغرّين؟ أمثلي تشوقين؟ لا حان حينك ، بل زال زوالك ،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حقير ، وعمركِ قصير ، وخطركِ يسير ، آه آه من بُعد السفر ووحشة الطريق ، وقلّة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فأجهش معاوية ومن معه بالبكاء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معاوية لم يحصل بغيته من ابن عباس التي كان يتوخاها ، بل كانت النتيجة معكوسة ، حيث كان ابن عباس بوصفه الإمام عليه السلام قد استحوذ على مشاعر السامعين بمن فيهم معاوية ومن معه ، حتى جعلهم يتأثرون فيجهشون بالبكاء لقوّة تأثير كلام ابن عباس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 معاوية الطلب ثانية وأدرك ابن عباس بثاقب فهمه ما يدور في خلد خصمه ، فأبعد هذه المرّة في مرماه وبلغ ما يتوخاه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 بن خراش ، 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عبد اللّه 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أبي الحسن عليّ ، كان واللّه علم الهدى ، وكهف التقى ، ومحل الحجى ، وبحر الندى ، وطود النهى ، وعلماً للورى ، ونوراً في ظلم الدّجى ، وداعياً إلى المحجة العظمى ، ومستمسكاً بالعروة الوثقى ، وسامياً إلى الغاية القصوى ، وعالماً بما في الصحف الأولى ، وعاملا ً بطاعة الملك الأعلى ، وعارفاً بالتأويل والذكرى ، ومتعلقاً بأسباب الهدى ، وحائداً عن طرقات الردى ، وسامياً إلى المجد والعلى ، وقائماً بالدين والتقوى ، وسيد من تقمص وارتدى بعد النبيّ المصطفى ، وأفضل من صام وصلى ، وأجل من ضحك وبكى ، صاحب القبلتين ، وهل يساويه مخلوق ، كان أو يكون ، كان واللّه للأُسد قاتلاً ، وللبهم في الحرب خاتلاً ، على مبغضيه لعنة اللّه ولعنة العبَاد إلى يوم التناد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يترك معاوية حيلة تبلغه حاجته في ابن عباس إلا أتاها ، لكن ابن عباس كان أوعى من أن تنطلي عليه أساليب خداع معاوية ، وتبقى نقطة الخلاف بينهما ساخنة ، ما دامت المواقف متباينة ، فمعاوية يمثل الحقد الأموي بجميع أبعاده ، وابن عباس يمثل عزّة آبائه وأجداده بقوّة إيمانه وإعتقاده ، وفي القمة ولاؤه للإمام أمير المؤمنين عليه السلام ، وهذا ما كان يغيض معاوية فيتميز غيظاً عند سماع ابن عباس يتحدث عن الإمام عليه السلام ، فقد كان يجمل ويطنب كلّما دعت الحاجة إلى ذلك ، وكلّما بدت البغضاء من أفواه معانديه ، ولو جُمعت كلماته في هذا الشأن لكانت خير مدرسة ولائية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وأطول وصف ورد عنه ، ما رواه 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استغرق عدّة صفحات من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فلنقرأ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الديلمي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سأل عبد اللّه بن عباس عن أمير المؤمنين؟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المسلمين ، وإمام المتّقين ، ووارث علم الأوّلين والآخرين ومن تعجّب بمساواته النبيّ صلى اللّه عليه وآله وسلم بنفسه الروح الأمين ، وآخاه دون الخلق أجمعين ، وقصم ظهر المشركين والمنافقين ، وحملكم قهراً على الدخول في الدّين ، بعد قتل جدّك وأخيه وخالك وأخيك ، ولست تستطيع أبداً في ذلك أن تكون من المكذّبين ، وكان واللّه للقرآن تالياً ، وبه عالماً عاملاً ، وللسهو قالياً ، وعن الفحشاء نائياً ، وللشرك آبياً ، وللمعروف فاعلاً ، وعن المنكر ناهياً ، وبدِينه عارفاً ، ومِنَ اللّه خائفاً ، وعنَ الموبقات صادفاً ، وبالليل قائماً ، وبالنهار صائماً ، ومن دنياه سالماً ، وبعدل البريّة قائماً ، وعن المهلكات زاجراً ، وبنور اللّه ناظراً ، ولشهوته قاهراً ؛ فاق العالمين علماً ، وزهداً ، وورعاً وكفافاً ، وقناعة ، وبراعة ، وعفافاً ، وحلماً ، وكرماً ، وجهاداً ، وهجرة ، وشجاعة ، وقرابة ، وعبادة ، وإخلاصاً ؛ وأقدمهم إيماناً ، وسادهم زهداً وأمانة وبرّاً وحياطة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حليف القرآن ، ومأوى الأنام ، ومولى الأيتام ، ومنتهى الإحسان ، وملاذ الفقراء والضعفاء ، ومعقل الخائف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واللّه للخلق حصناً ، وللناس عوناً قويّاً ، وعلى الحقّ صابراً ، وفي </w:t>
      </w:r>
    </w:p>
    <w:p>
      <w:pPr>
        <w:pStyle w:val="BookText"/>
        <w:rPr/>
      </w:pPr>
      <w:r>
        <w:rPr>
          <w:rFonts w:ascii="Amiri" w:hAnsi="Amiri" w:eastAsia="Amiri" w:cs="Amiri"/>
          <w:color w:val="111111"/>
          <w:sz w:val="28"/>
          <w:sz w:val="28"/>
          <w:szCs w:val="28"/>
          <w:rtl w:val="true"/>
          <w:lang w:bidi="ar-SA"/>
        </w:rPr>
        <w:t>ذات اللّه مجاهداً وفيه محتسباً ، حتّى عزّ الدِّين في الديار ، وعُبِدَ اللّه في الأقطار والضواحي في الليل والنهار ، وجميع النواحي والقلاع والتلاع ، والقفار والبقاع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نوراً في الدجى ، شكوراً في البأساء والضرّاء ، صبوراً على المحنة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هجّاداً في الأسحار ، كثير الدمع عند ذكر النار ، دائم الذِّكْر والفكر بالليل والنهار ، نهّاضاً إلى كلّ خير ومكرمة ، سَعِيّاً إلى كلّ منجية ، فرّاراً من كلّ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عَلَم الهدى ، وكهف التقى ، ومحلّ الحَجى ، وبحر الندى ، وطود النُّهى ، وزين الورى ، ومعدن العِلْم ، وواسع الحلم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واللّه داعياً إلى المحجّة البيضاء والطريقة العظمى ، مستمسكاً بالعروة الوثقى ، عالماً بما في الكتب والصحف الأُولى ، عاملاً بطاعة اللّه الجليل الأعلى ، عارفاً بالتأويل والذكر ، متعلّقاً بأسباب الهدى ، حائداً عن طرقات الردى ، سامياً إلى المجد والعُلى ، قائماً بالحقّ والتقوى ، تاركاً للجور والأذى ، وخير مَنِ انتعل وتردّى ، وأوّل مَن آمن واتّقى ، وسيّد مَن تقمّص وارتدى ، وأصدق مَن تسربل واكتسى ، وأكرم مَن تنفّس وقرى ، وأفضل مَن صام وصلّى ، وأفضل مَن ضحك وبكى ، وأخطب مَن صعد ورقى ، وأفضل مَن مشى على الثرى ، وأبين مَن تعلّق في الورى بعد النبيّ المصطفى صلى اللّه عليه وآله وسلم ؛ صلّى القبلتين ، وهاجر الهجرتَين ، فهل يساويه أحد في </w:t>
      </w:r>
    </w:p>
    <w:p>
      <w:pPr>
        <w:pStyle w:val="BookText"/>
        <w:rPr/>
      </w:pPr>
      <w:r>
        <w:rPr>
          <w:rFonts w:ascii="Amiri" w:hAnsi="Amiri" w:eastAsia="Amiri" w:cs="Amiri"/>
          <w:color w:val="111111"/>
          <w:sz w:val="28"/>
          <w:sz w:val="28"/>
          <w:szCs w:val="28"/>
          <w:rtl w:val="true"/>
          <w:lang w:bidi="ar-SA"/>
        </w:rPr>
        <w:t>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خير النسوان ، وولداه السبطان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للأسد قتّالاً ، وللحرب سعّاراً ، وفي الهزاهز ختّالاً ، وعلى الأبطال صوّالاً ، وللخير 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 يا معاوية شيئاً من ذلك وقد سمعتُ ما كَتَبَ به إليك عن جوابك الذي أرسلته تفتخر فيه عليه؟ وأنا الآن ذاكره ومعيده عليك وهو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تذكر اصطّفاء اللّه محمّداً صلى اللّه عليه وآله وسلم وتأييده إيّاه بمن أيّده من أصحابه ، فقد خبّأ لنا الدهر منك عجباً ، إذ طفقت تخيرنا ببلاء اللّه فينا ونعمته علينا ، فكنت كناقل الثَمرة </w:t>
      </w:r>
      <w:r>
        <w:rPr>
          <w:rStyle w:val="FootnoteAnchor"/>
          <w:rtl w:val="true"/>
        </w:rPr>
        <w:footnoteReference w:id="520"/>
      </w:r>
      <w:r>
        <w:rPr>
          <w:rFonts w:ascii="Amiri" w:hAnsi="Amiri" w:eastAsia="Amiri" w:cs="Amiri"/>
          <w:color w:val="111111"/>
          <w:sz w:val="28"/>
          <w:sz w:val="28"/>
          <w:szCs w:val="28"/>
          <w:rtl w:val="true"/>
          <w:lang w:bidi="ar-SA"/>
        </w:rPr>
        <w:t>إلى هَجَر ، وداعي مُسَدِّدِه إِلى النضال ، وزعمت أنّ أفضل الناس فلان وفلان فذكرت أمراً إن تمَّ اعْتَزَلَك كلّه ، وإن نقص لم يلحقك ثلمته ،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والأنصار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لقد حَنَّ قِدْحٌ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أيّها الإنسان على ظَلعِكَ ، وتعرف 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وتتأخّر حيث أخّرك القَدَر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غَلَبةُ المغلوب ، ولا لك ظْفر الظافر ، فإنَك لَذَهَّابٌ في التَّيه ، رَوّاغٌ عن القصد ، لا ترى غير مخُبِرٍ لك ، ولكن بنعمة اللّه أُحدِّث إنّ قوماً استشهدوا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ولكلٍّ فضل ، حتّى إذا استشهد</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شهيدنا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w:t>
      </w:r>
    </w:p>
    <w:p>
      <w:pPr>
        <w:pStyle w:val="BookText"/>
        <w:rPr/>
      </w:pPr>
      <w:r>
        <w:rPr>
          <w:rFonts w:ascii="Amiri" w:hAnsi="Amiri" w:eastAsia="Amiri" w:cs="Amiri"/>
          <w:color w:val="111111"/>
          <w:sz w:val="28"/>
          <w:sz w:val="28"/>
          <w:szCs w:val="28"/>
          <w:rtl w:val="true"/>
          <w:lang w:bidi="ar-SA"/>
        </w:rPr>
        <w:t xml:space="preserve">اللّه سبعين تكبيرة من صلاته عليه </w:t>
      </w:r>
      <w:r>
        <w:rPr>
          <w:rStyle w:val="FootnoteAnchor"/>
          <w:rtl w:val="true"/>
        </w:rPr>
        <w:footnoteReference w:id="522"/>
      </w:r>
      <w:r>
        <w:rPr>
          <w:rFonts w:ascii="Amiri" w:hAnsi="Amiri" w:eastAsia="Amiri" w:cs="Amiri"/>
          <w:color w:val="111111"/>
          <w:sz w:val="28"/>
          <w:sz w:val="28"/>
          <w:szCs w:val="28"/>
          <w:rtl w:val="true"/>
          <w:lang w:bidi="ar-SA"/>
        </w:rPr>
        <w:t>أوَلاً أنّ قوماً قطعت أيديهم في سبيل اللّه ولكلّ فضل حتّى إذا فُعِلَ بواحدٍ منّا كما 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ذو </w:t>
      </w:r>
      <w:r>
        <w:rPr>
          <w:rStyle w:val="FootnoteAnchor"/>
          <w:rtl w:val="true"/>
        </w:rPr>
        <w:footnoteReference w:id="523"/>
      </w:r>
      <w:r>
        <w:rPr>
          <w:rFonts w:ascii="Amiri" w:hAnsi="Amiri" w:eastAsia="Amiri" w:cs="Amiri"/>
          <w:color w:val="111111"/>
          <w:sz w:val="28"/>
          <w:sz w:val="28"/>
          <w:szCs w:val="28"/>
          <w:rtl w:val="true"/>
          <w:lang w:bidi="ar-SA"/>
        </w:rPr>
        <w:t xml:space="preserve">الجناحيَن ؛ ولولا نَهَى اللّه تعالى تزكية المرء لنفسه ، لَذَكَر ذاكِرٌ فضائل لست تنكرها </w:t>
      </w:r>
      <w:r>
        <w:rPr>
          <w:rStyle w:val="FootnoteAnchor"/>
          <w:rtl w:val="true"/>
        </w:rPr>
        <w:footnoteReference w:id="524"/>
      </w:r>
      <w:r>
        <w:rPr>
          <w:rFonts w:ascii="Amiri" w:hAnsi="Amiri" w:eastAsia="Amiri" w:cs="Amiri"/>
          <w:color w:val="111111"/>
          <w:sz w:val="28"/>
          <w:sz w:val="28"/>
          <w:szCs w:val="28"/>
          <w:rtl w:val="true"/>
          <w:lang w:bidi="ar-SA"/>
        </w:rPr>
        <w:t>، تعرفها قلوب المؤمنين ، ولا تمجَّها أسماع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ما أنت عنه معزول ومَن </w:t>
      </w:r>
      <w:r>
        <w:rPr>
          <w:rStyle w:val="FootnoteAnchor"/>
          <w:rtl w:val="true"/>
        </w:rPr>
        <w:footnoteReference w:id="525"/>
      </w:r>
      <w:r>
        <w:rPr>
          <w:rFonts w:ascii="Amiri" w:hAnsi="Amiri" w:eastAsia="Amiri" w:cs="Amiri"/>
          <w:color w:val="111111"/>
          <w:sz w:val="28"/>
          <w:sz w:val="28"/>
          <w:szCs w:val="28"/>
          <w:rtl w:val="true"/>
          <w:lang w:bidi="ar-SA"/>
        </w:rPr>
        <w:t>مالت به الرَّميّة ، فنحن صنائع ربّنا ، والناس صنائع لنا ؛ ثمّ لم يمنعنا قديمُ عزّنا وعاليُّ طَوْلَنا على قومك أن خلطناكم بأنفسنا ، فنكحنا وأنكحنا ، فِعْل الأكفاء ، ولستم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يكون ذلك كذلك ، ومنّا النبيّ ومنكم المُكذِّب ، ومنّا أسد اللّه ومنكم أسد الأحلاف ، ومنّا سيِّدا شباب أهل الجنّة ومنكم صِبيَةُ النار ، ومنّا خيرة نساء العالمين ومنكم حمالة الحطب ، في كثيرٍ ممّا لنا وعليكم؟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فإسلامنا ما قد سُمِع وجاهليّتكم ما لا تدفع ، فكتاب اللّه يَجمَع لنا ما قد شذّ عنّا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فنحن مَن أولي الأرحام بالقرابة ، </w:t>
      </w:r>
    </w:p>
    <w:p>
      <w:pPr>
        <w:pStyle w:val="BookText"/>
        <w:rPr/>
      </w:pPr>
      <w:r>
        <w:rPr>
          <w:rFonts w:ascii="Amiri" w:hAnsi="Amiri" w:eastAsia="Amiri" w:cs="Amiri"/>
          <w:color w:val="111111"/>
          <w:sz w:val="28"/>
          <w:sz w:val="28"/>
          <w:szCs w:val="28"/>
          <w:rtl w:val="true"/>
          <w:lang w:bidi="ar-SA"/>
        </w:rPr>
        <w:t xml:space="preserve">وتارة أولى بالطاعة ؛ ولمّا </w:t>
      </w:r>
      <w:r>
        <w:rPr>
          <w:rStyle w:val="FootnoteAnchor"/>
          <w:rtl w:val="true"/>
        </w:rPr>
        <w:footnoteReference w:id="528"/>
      </w:r>
      <w:r>
        <w:rPr>
          <w:rFonts w:ascii="Amiri" w:hAnsi="Amiri" w:eastAsia="Amiri" w:cs="Amiri"/>
          <w:color w:val="111111"/>
          <w:sz w:val="28"/>
          <w:sz w:val="28"/>
          <w:szCs w:val="28"/>
          <w:rtl w:val="true"/>
          <w:lang w:bidi="ar-SA"/>
        </w:rPr>
        <w:t>احتجّ المهاجرون على الأنصار يوم السقيفة برسول اللّه صلى اللّه عليه وآله وسلم ففلجوا عليهم ، فإن يكن الفالج لنا به فالحقّ لنا دونهم ، وإن لم يكن نصرت الأنصار على دعواهم ، وزعمت أنّ لكلّ الخلق حسدت ، وعلى كلّهم بَغَيت ، فإن يكن ذلك كذلك فليس الجناية عليك ،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 ولَعَمْرُ اللّهِ لقد أردتَ أن تذمّ فمدحتَ ، وأن تفضح فافتضحت ، وما على المسلم من غضاضة أن يكون مظلوماً وأن يغتصب حقّه ما لم يكن شاكّاً في دينه ، ومرتاباً في يقينه ؛ وهذه حجّتي إلى غيرك قَصْدُها ، ولكنّي أطلقت لك منها بقدر ما سنح منها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ما كان من أمري وأمر عثمان ، فلك أن تُجاب عن هذا لرحمك منه ، فأيُّنا كان أعدى له ، أهدى إلى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 أم مَنِ استنصره فتراخى عنه وبثّ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وما كنتُ لإعتذر مِن أنّي كنتُ أنقِمُ عليه أحداثاً ، فإن كان الذنب إليه إرشادي وهدايتي له ، فَرُبَّ </w:t>
      </w:r>
    </w:p>
    <w:p>
      <w:pPr>
        <w:pStyle w:val="BookText"/>
        <w:rPr/>
      </w:pPr>
      <w:r>
        <w:rPr>
          <w:rFonts w:ascii="Amiri" w:hAnsi="Amiri" w:eastAsia="Amiri" w:cs="Amiri"/>
          <w:color w:val="111111"/>
          <w:sz w:val="28"/>
          <w:sz w:val="28"/>
          <w:szCs w:val="28"/>
          <w:rtl w:val="true"/>
          <w:lang w:bidi="ar-SA"/>
        </w:rPr>
        <w:t>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p>
    <w:p>
      <w:pPr>
        <w:pStyle w:val="BookText"/>
        <w:rPr/>
      </w:pPr>
      <w:r>
        <w:rPr>
          <w:rFonts w:ascii="Amiri" w:hAnsi="Amiri" w:eastAsia="Amiri" w:cs="Amiri"/>
          <w:color w:val="111111"/>
          <w:sz w:val="28"/>
          <w:sz w:val="28"/>
          <w:szCs w:val="28"/>
          <w:rtl w:val="true"/>
          <w:lang w:bidi="ar-SA"/>
        </w:rPr>
        <w:t>وما أردتُ إلاّ الإصلاح ما استطعت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ليس لي ولأصحابي عندك إلاّ السيف ، فلقد أضحكت بعد إستعبار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ألفيت بني عبد المطّلب عن الأعداء ناكلين وبالسيوف مُهدَّدين؟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فألَبَث قليلاً يَلحَق الهَيْجا حَمْلِ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فسيطلبُكَ مَن تَطلُب ، ويَقرُب منك ما تستبعد ، وأنا مُرْقِل نحوك بجحفل من المهاجرين والأنصار والتابعين بإحسان ، زِحامهم شديد ، وساطع قَتامُهم ، متسربلين سرابيل الموت ، أحَبّ اللقاء إليهم لقاء ربهّم ، قد صحبتهم ذرّيّة بدريّة ، وسيوف هاشميّة قد عَرفتَ مواقع نصولهم في أخيك وخالك وجدّك وأهلك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عليّ لك ، فهل تجد فيه حالاً تعيبه ، وقد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والعهد الإمامة ، حَتَمَ اللّه حتماً أن </w:t>
      </w:r>
      <w:bookmarkStart w:id="382" w:name="pg15611_150328"/>
    </w:p>
    <w:p>
      <w:pPr>
        <w:pStyle w:val="BookText"/>
        <w:rPr/>
      </w:pPr>
      <w:bookmarkEnd w:id="382"/>
      <w:r>
        <w:rPr>
          <w:rFonts w:ascii="Amiri" w:hAnsi="Amiri" w:eastAsia="Amiri" w:cs="Amiri"/>
          <w:color w:val="111111"/>
          <w:sz w:val="28"/>
          <w:sz w:val="28"/>
          <w:szCs w:val="28"/>
          <w:rtl w:val="true"/>
          <w:lang w:bidi="ar-SA"/>
        </w:rPr>
        <w:t>لا ينالها ظالم ، فكيف بمن عَبَدَ الأصنام واستقسم بالأزلام وشاقّ اللّه ورسوله وحاربه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إين تطلب منازل النبييّن والوصييّن وأولياء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يعصوه طرفة عين ، ولم تأخذهم في اللّه لومة لائم ، فاقوا العالمين ، ومدحهم اللّه تعالى في كتابه المبين ، وشهد لهم أنّهم صالحو المؤمنين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0159848_2142443653"/>
      <w:bookmarkStart w:id="384" w:name="_Toc135"/>
      <w:bookmarkEnd w:id="383"/>
      <w:r>
        <w:rPr>
          <w:rtl w:val="true"/>
        </w:rPr>
        <w:t xml:space="preserve">( </w:t>
      </w:r>
      <w:r>
        <w:rPr>
          <w:rtl w:val="true"/>
        </w:rPr>
        <w:t xml:space="preserve">المحاورة الثانية </w:t>
      </w:r>
      <w:r>
        <w:rPr>
          <w:rtl w:val="true"/>
        </w:rPr>
        <w:t>)</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ممّا اكره أدعك من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بي وبأبي الحسن؟</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 واللّه غير مختل ، عجّله إلى جنّة لن تنالها ، وأخرّك إلى دنيا كان عنه أزالها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لتحكم على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حكم بذلك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عاش أبو عمرو عثمان حتى يراني لرأى ابن العم</w:t>
      </w:r>
      <w:r>
        <w:rPr>
          <w:rFonts w:eastAsia="Amiri" w:cs="Amiri" w:ascii="Amiri" w:hAnsi="Amiri"/>
          <w:color w:val="111111"/>
          <w:sz w:val="28"/>
          <w:szCs w:val="28"/>
          <w:rtl w:val="true"/>
          <w:lang w:bidi="ar-SA"/>
        </w:rPr>
        <w:t xml:space="preserve">. </w:t>
      </w:r>
      <w:bookmarkStart w:id="385" w:name="pg15611_150329"/>
    </w:p>
    <w:p>
      <w:pPr>
        <w:pStyle w:val="BookText"/>
        <w:rPr/>
      </w:pPr>
      <w:bookmarkEnd w:id="38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عاش لعلم أنّك خذلته حين كانت النصرة له ، ونصرته حينما كانت النصرة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دخولك بين العصا ولحائها؟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دخولي بينهما إلاّ عليهما 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ممّا أكره أدعك من مثله ، لأن تحسن فأجازي أحبّ إلي من أن تسئ فأكافئ ، ثم نهض ، فاتبعه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حصيد اللسان ذليق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عيّي ولا مسهب</w:t>
      </w:r>
    </w:p>
    <w:p>
      <w:pPr>
        <w:pStyle w:val="BookText"/>
        <w:rPr/>
      </w:pPr>
      <w:r>
        <w:rPr>
          <w:rFonts w:ascii="Amiri" w:hAnsi="Amiri" w:eastAsia="Amiri" w:cs="Amiri"/>
          <w:color w:val="111111"/>
          <w:sz w:val="28"/>
          <w:sz w:val="28"/>
          <w:szCs w:val="28"/>
          <w:rtl w:val="true"/>
          <w:lang w:bidi="ar-SA"/>
        </w:rPr>
        <w:t xml:space="preserve">يبذ الجياد بتقريبه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ويأوى إلى حضر ملهب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86" w:name="__RefHeading___Toc10159850_2142443653"/>
      <w:bookmarkStart w:id="387" w:name="_Toc136"/>
      <w:bookmarkEnd w:id="386"/>
      <w:r>
        <w:rPr>
          <w:rtl w:val="true"/>
        </w:rPr>
        <w:t xml:space="preserve">( </w:t>
      </w:r>
      <w:r>
        <w:rPr>
          <w:rtl w:val="true"/>
        </w:rPr>
        <w:t xml:space="preserve">المحاورة الثالثة </w:t>
      </w:r>
      <w:r>
        <w:rPr>
          <w:rtl w:val="true"/>
        </w:rPr>
        <w:t>)</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لي ابن عمي وادع لك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المدائني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حالت الفتنة بيني وبين أحد كان أعزّ عليَّ فقداً وأحبّ إليّ قرباً منك ، فالحمد لله الذي قتل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 تدع لي ابن عمي وأدع لك ابن عمك؟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سفيان؟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تجر فأربح ، وأسلم فأفلح ، وكان رأس الشرك حتى انقض</w:t>
      </w:r>
      <w:r>
        <w:rPr>
          <w:rFonts w:eastAsia="Amiri" w:cs="Amiri" w:ascii="Amiri" w:hAnsi="Amiri"/>
          <w:color w:val="111111"/>
          <w:sz w:val="28"/>
          <w:szCs w:val="28"/>
          <w:rtl w:val="true"/>
          <w:lang w:bidi="ar-SA"/>
        </w:rPr>
        <w:t xml:space="preserve">. </w:t>
      </w:r>
      <w:bookmarkStart w:id="388" w:name="pg15611_150330"/>
    </w:p>
    <w:p>
      <w:pPr>
        <w:pStyle w:val="BookText"/>
        <w:rPr/>
      </w:pPr>
      <w:bookmarkEnd w:id="38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في علمك ما تسرّ به جليسك ، ولولا أن أقارضك الثناء لأخبرتك عن نفسك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0159852_2142443653"/>
      <w:bookmarkStart w:id="390" w:name="_Toc137"/>
      <w:bookmarkEnd w:id="389"/>
      <w:r>
        <w:rPr>
          <w:rtl w:val="true"/>
        </w:rPr>
        <w:t xml:space="preserve">( </w:t>
      </w:r>
      <w:r>
        <w:rPr>
          <w:rtl w:val="true"/>
        </w:rPr>
        <w:t xml:space="preserve">المحاورة الرابعة </w:t>
      </w:r>
      <w:r>
        <w:rPr>
          <w:rtl w:val="true"/>
        </w:rPr>
        <w:t>)</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 أنت رجالاً لهواك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قريش الشام والحجاز عند معاوية وفيهم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جريئاً على معاوية حقّاراً له فبلغه عنه بعض ما يغمّه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وأبا سفيان كانا صفيين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softHyphen/>
        <w:t xml:space="preserve">- ) </w:t>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الميت في الحيّ والحيّ في الميت ، إستعملك عليّ يابن عباس على البصرة ، واستعمل عبيد اللّه أخاك على اليمن ، واستعمل أخاك قثم </w:t>
      </w:r>
      <w:r>
        <w:rPr>
          <w:rStyle w:val="FootnoteAnchor"/>
          <w:rtl w:val="true"/>
        </w:rPr>
        <w:footnoteReference w:id="537"/>
      </w:r>
      <w:r>
        <w:rPr>
          <w:rFonts w:ascii="Amiri" w:hAnsi="Amiri" w:eastAsia="Amiri" w:cs="Amiri"/>
          <w:color w:val="111111"/>
          <w:sz w:val="28"/>
          <w:sz w:val="28"/>
          <w:szCs w:val="28"/>
          <w:rtl w:val="true"/>
          <w:lang w:bidi="ar-SA"/>
        </w:rPr>
        <w:t>على المدينة ، فلمّا كان من الأمر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هنأتكم ما في أيديكم ، ولم أكشفكم عمّا وعته غرائركم ، وقلت أخذ اليوم مالاً واعطي غداً مثله ، وعلمت أن بدء اللؤم يضرّ بعاقبة الكرم لو شئت لأخذت بحناجركم وقيأتكم ما أكلتم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يبلغني عنكم ما لا تبرك له الإبل ، وذنوبكم إلينا أكثر من ذنوبنا إليكم ، خذلتم عثمان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وقتلتم أنصاره يوم الجمل ، وحاربتموني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بنو تيم وعدي أعظم ذنوباً منّا إليكم وأكبر جرماً عندكم ، إذ صرفوا عنكم هذا الأمر ، وسنّوا </w:t>
      </w:r>
    </w:p>
    <w:p>
      <w:pPr>
        <w:pStyle w:val="BookText"/>
        <w:rPr/>
      </w:pPr>
      <w:r>
        <w:rPr>
          <w:rFonts w:ascii="Amiri" w:hAnsi="Amiri" w:eastAsia="Amiri" w:cs="Amiri"/>
          <w:color w:val="111111"/>
          <w:sz w:val="28"/>
          <w:sz w:val="28"/>
          <w:szCs w:val="28"/>
          <w:rtl w:val="true"/>
          <w:lang w:bidi="ar-SA"/>
        </w:rPr>
        <w:t>فيكم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أغض الجفون على القذى وأسحب الذيول على الأذى ، وأقول لعلّ اللّه وعسى ، ما تقول يابن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أبانا وأباك ، كانا صفيين أخوين متفاوضين ، لم يكن لأبي من مال إلاّ ما فضل لأبيك وكان أبوك كذلك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هنّأ أباك بإخاء أبي أكثر ممن هنأ أبي بإخاء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أبي أباك في الجاهلية وحقن دمه في الإسلام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إستعمال عليّ إيانا فلدينه دون هواه ، قمنا له بالحق ونصحنا في اللّه الخلق </w:t>
      </w:r>
      <w:r>
        <w:rPr>
          <w:rStyle w:val="FootnoteAnchor"/>
          <w:rtl w:val="true"/>
        </w:rPr>
        <w:footnoteReference w:id="539"/>
      </w:r>
      <w:r>
        <w:rPr>
          <w:rFonts w:ascii="Amiri" w:hAnsi="Amiri" w:eastAsia="Amiri" w:cs="Amiri"/>
          <w:color w:val="111111"/>
          <w:sz w:val="28"/>
          <w:sz w:val="28"/>
          <w:szCs w:val="28"/>
          <w:rtl w:val="true"/>
          <w:lang w:bidi="ar-SA"/>
        </w:rPr>
        <w:t xml:space="preserve">، وقد استعملت أنت رجالاً لهواك لا لدينك ، منهم ابن الحضرمي على البصرة فقتل ، وبسر بن أرطاة على اليمن فخان غزا الحجاز وأخاف الحرمين مكة والمدينة وقتل منهما رجالاً ، وغزا الطائف وقتل منه رجالاً ، وذبح ابني عبيد اللّه أخي كفراً وظلماً وعدواناً من غير ذنب ولا جريمة ولم يبلغا الحلم ، وحبيب بن مرة على الحجاز فرُدّ والضحاك بن قيس الفهري على الكوفة فحصب ، واستعملت ابن عامر </w:t>
      </w:r>
      <w:r>
        <w:rPr>
          <w:rStyle w:val="FootnoteAnchor"/>
          <w:rtl w:val="true"/>
        </w:rPr>
        <w:footnoteReference w:id="540"/>
      </w:r>
      <w:r>
        <w:rPr>
          <w:rFonts w:ascii="Amiri" w:hAnsi="Amiri" w:eastAsia="Amiri" w:cs="Amiri"/>
          <w:color w:val="111111"/>
          <w:sz w:val="28"/>
          <w:sz w:val="28"/>
          <w:szCs w:val="28"/>
          <w:rtl w:val="true"/>
          <w:lang w:bidi="ar-SA"/>
        </w:rPr>
        <w:t xml:space="preserve">على الأنبار وما يليها فغزا أهلها ونهبوها كغزوا الروم والترك ، ونزعوا أقراط المرأة المسلمة من أذنيها واستحلوا سبيهم ، واستعملت زياد بن عبيد الدعيّ على العراق </w:t>
      </w:r>
    </w:p>
    <w:p>
      <w:pPr>
        <w:pStyle w:val="BookText"/>
        <w:rPr/>
      </w:pPr>
      <w:r>
        <w:rPr>
          <w:rFonts w:ascii="Amiri" w:hAnsi="Amiri" w:eastAsia="Amiri" w:cs="Amiri"/>
          <w:color w:val="111111"/>
          <w:sz w:val="28"/>
          <w:sz w:val="28"/>
          <w:szCs w:val="28"/>
          <w:rtl w:val="true"/>
          <w:lang w:bidi="ar-SA"/>
        </w:rPr>
        <w:t xml:space="preserve">فبسط الفساد ، وركب العناد ، وظلم العباد ، وحكم فيهم حكم الجاهلية ، لا يرعى لله حرمة ، ولا لمحمد صلى اللّه عليه وآله وسلم ذمة ، ونصبت أنت الحرب للمسلمين وإمام المتقين وأمير المؤمنين عليه السلام ومَن بسيفه وحده قام الدين ، ولولديه الحسن والحسين سيدي شباب أهل الجنة ، ومن معه من أصحابه وأصحاب رسول اللّه صلى اللّه عليه وآله وسلم ، وأردتَ قتلهم وتدميرهم ، وهم من تعرف أهل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الشجرة وبيعة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منهم مَن قتلت ، وعمار جلدة ما بين عيني رسول اللّه صلى اللّه عليه وآله وسلم ومن شهد أنه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أنالها اللّه شفاعتي ، وأنت ومن كان معك الفئة الباغية </w:t>
      </w:r>
      <w:r>
        <w:rPr>
          <w:rStyle w:val="FootnoteAnchor"/>
          <w:rtl w:val="true"/>
        </w:rPr>
        <w:footnoteReference w:id="541"/>
      </w:r>
      <w:r>
        <w:rPr>
          <w:rFonts w:ascii="Amiri" w:hAnsi="Amiri" w:eastAsia="Amiri" w:cs="Amiri"/>
          <w:color w:val="111111"/>
          <w:sz w:val="28"/>
          <w:sz w:val="28"/>
          <w:szCs w:val="28"/>
          <w:rtl w:val="true"/>
          <w:lang w:bidi="ar-SA"/>
        </w:rPr>
        <w:t xml:space="preserve">، وقتلت أويس القرني الذي قال فيه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يدخل في شفاعته مثل ربيعة ومضر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وقال عبد الغني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القرني ـ بفتح القاف والراء ـ هو أويس أخبر به النبي صلى اللّه عليه وآله وسلم قبل وجوده وشهد صفين مع علي وكان من خيار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عمر بن الخطاب قال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التابعين رجل يقال له أويس بن عامر فمن لقيه منكم فمروه فليستغفر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ابن حجر رواة وطرق هذا الحديث ثم ذكر بعض أخبار أو يس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أويس وجماعة من أصحابه في الرجالة بين يدي علي ، ومن طريق الأصبغ بن نباتة قال شهدت علياً يوم صفين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يبايعني على الموت؟ فبايعه تسعة وتسعون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التمام؟ فجاءه رجل عليه أطمار صوف محلوق الرأس فبايعه على القتل فقيل هذا أويس القرني ، فما زال يحارب حتى قتل رحمه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وقال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تدركونه فمروه ليستغفر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فيه تبجيلاً له وتفخيماً لأمره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لأشمّ نفس الرحمن من جانب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طلبك ما وراء ظهورنا فلو طلبته بذلناه وقينا به أعراضنا ، وكان أحقر عندنا أن نمنعه ، وليس الذي يبلغك عنّا بأعظم من الذي يبلغنا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يبلغك عنا ، فلو وضع أدنى عذرنا إليكم على مائة سيئة لحسّنها ، ولو وضع أصغر ذنوبكم إلينا على مائة حسنة لقبّحها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خذلنا عثمان فلو لزمنا نصره لنصرناه ، وقد خذلته أنتَ وكنتَ قادراً على نصره ومعك أهل الشام ، ولو ضربت بهم البحر لخاضوه ، وإنما تربصت به ليقتل وتطلب الملك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قتلنا أنصاره يوم الجمل ، فعلى خروجهم ممّا دخلوا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حربنا أياك بصفين ، فعلى إنكارك الحق ونصبك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إغراؤك إيانا بتيم وعدي ، فلو طلبنا الأمر يوم توفي نبيّنا صلى اللّه عليه وآله وسلم ما غلبونا ، وكنّا بفقد رسول اللّه صلى اللّه عليه وآله وسلم أشغل من كلّ شيء ، علماً أنّهم كانوا يعرفون لنا فضلنا على غيرنا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يا معاوية أنّه سبق في علم اللّه تعالى أنّه يستباح في هذه الأمة الأموال الحرام ، وتسفك الدماء الحرام ، وتسبى الفروج الحرام ، فكره اللّه </w:t>
      </w:r>
      <w:bookmarkStart w:id="391" w:name="pg15611_150334"/>
    </w:p>
    <w:p>
      <w:pPr>
        <w:pStyle w:val="BookText"/>
        <w:rPr/>
      </w:pPr>
      <w:bookmarkEnd w:id="391"/>
      <w:r>
        <w:rPr>
          <w:rFonts w:ascii="Amiri" w:hAnsi="Amiri" w:eastAsia="Amiri" w:cs="Amiri"/>
          <w:color w:val="111111"/>
          <w:sz w:val="28"/>
          <w:sz w:val="28"/>
          <w:szCs w:val="28"/>
          <w:rtl w:val="true"/>
          <w:lang w:bidi="ar-SA"/>
        </w:rPr>
        <w:t>تعالى أن يكون ذلك على أيدينا ، فعدل بالأمر على غيرنا ، فإذا أراد اللّه ردّ الأمور إلى حقايقها إبتعثنا لها ، يختم بنا كما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ذلك ابن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حرب عظيم القدر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رماه بما فيه ابن عباس</w:t>
      </w:r>
    </w:p>
    <w:p>
      <w:pPr>
        <w:pStyle w:val="BookText"/>
        <w:rPr/>
      </w:pPr>
      <w:r>
        <w:rPr>
          <w:rFonts w:ascii="Amiri" w:hAnsi="Amiri" w:eastAsia="Amiri" w:cs="Amiri"/>
          <w:color w:val="111111"/>
          <w:sz w:val="28"/>
          <w:sz w:val="28"/>
          <w:szCs w:val="28"/>
          <w:rtl w:val="true"/>
          <w:lang w:bidi="ar-SA"/>
        </w:rPr>
        <w:t xml:space="preserve">مازال يهبطه طوراً ويصعده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استقاد وما بالحق من باس</w:t>
      </w:r>
    </w:p>
    <w:p>
      <w:pPr>
        <w:pStyle w:val="BookText"/>
        <w:rPr/>
      </w:pPr>
      <w:r>
        <w:rPr>
          <w:rFonts w:ascii="Amiri" w:hAnsi="Amiri" w:eastAsia="Amiri" w:cs="Amiri"/>
          <w:color w:val="111111"/>
          <w:sz w:val="28"/>
          <w:sz w:val="28"/>
          <w:szCs w:val="28"/>
          <w:rtl w:val="true"/>
          <w:lang w:bidi="ar-SA"/>
        </w:rPr>
        <w:t xml:space="preserve">لم يتركن خطة ممّا تذلّله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كواه بها في فروة الرأس </w:t>
      </w:r>
      <w:r>
        <w:rPr>
          <w:rStyle w:val="FootnoteAnchor"/>
          <w:rtl w:val="true"/>
        </w:rPr>
        <w:footnoteReference w:id="543"/>
      </w:r>
      <w:r>
        <w:rPr>
          <w:rFonts w:ascii="Times New Roman" w:hAnsi="Times New Roman" w:eastAsia="Times New Roman" w:cs="Times New Roman"/>
          <w:color w:val="111111"/>
          <w:sz w:val="28"/>
          <w:sz w:val="28"/>
          <w:szCs w:val="28"/>
          <w:rtl w:val="true"/>
          <w:lang w:val="en-US" w:bidi="en-US"/>
        </w:rPr>
        <w:t> </w:t>
      </w:r>
    </w:p>
    <w:p>
      <w:pPr>
        <w:pStyle w:val="Heading5"/>
        <w:numPr>
          <w:ilvl w:val="4"/>
          <w:numId w:val="1"/>
        </w:numPr>
        <w:rPr/>
      </w:pPr>
      <w:bookmarkStart w:id="392" w:name="__RefHeading___Toc10159854_2142443653"/>
      <w:bookmarkStart w:id="393" w:name="_Toc138"/>
      <w:bookmarkEnd w:id="392"/>
      <w:r>
        <w:rPr>
          <w:rtl w:val="true"/>
        </w:rPr>
        <w:t xml:space="preserve">( </w:t>
      </w:r>
      <w:r>
        <w:rPr>
          <w:rtl w:val="true"/>
        </w:rPr>
        <w:t xml:space="preserve">المحاورة الخامسة </w:t>
      </w:r>
      <w:r>
        <w:rPr>
          <w:rtl w:val="true"/>
        </w:rPr>
        <w:t>)</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حجتكم فيها مشتبهة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عبد اللّه بن عباس مجلس معاوية بن أبي سفيان وهناك جماعة من بني هاشم ، فأقبل معاوية على ابن عباس وعلى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إنّكم تريدون أن تحرزوا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تستحقوا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إختصصتم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 واللّه لا يجتمعان لأحد أبداً ، إنّ حجتكم في الخلافة مشتبهه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 إنّكم تقولون نحن أهل بيت النبيّ صلى اللّه عليه وآله وسلم فما بال خلافة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غيرنا؟ وهذه شبهة لأنّها تشبه الحق ، وبها مسحة من العدل ، وليس الأمر كما تظنون ، إنّ الخلافة قد تنقلت في أحياء قريش برضى العامة وبشورى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نجد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بني هاشم ولونا ، ولو أنّ بني هاشم ولونا لكان خيراً لنا في ديننا ودنيانا وآخرتنا ، فلا هم حيث أجتمعوا على غيركم تمنوكم ، ولو كنتم أزهدتم فيها أمس كما </w:t>
      </w:r>
    </w:p>
    <w:p>
      <w:pPr>
        <w:pStyle w:val="BookText"/>
        <w:rPr/>
      </w:pPr>
      <w:r>
        <w:rPr>
          <w:rFonts w:ascii="Amiri" w:hAnsi="Amiri" w:eastAsia="Amiri" w:cs="Amiri"/>
          <w:color w:val="111111"/>
          <w:sz w:val="28"/>
          <w:sz w:val="28"/>
          <w:szCs w:val="28"/>
          <w:rtl w:val="true"/>
          <w:lang w:bidi="ar-SA"/>
        </w:rPr>
        <w:t xml:space="preserve">تقولون ما قاتلتم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زعمتم أنّ لكم ملكاً هاشمياً ومهدياً قائماً ، فالمهدي عيسى بن مريم عليه السلام وهذا الأمر في أيدينا حتى نسلمه إليه ، وواللّه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لما كانت ريح عاد ولا صاعقة ثمود بأهلك للناس منكم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معاوية إنّا نحتج بالنبوة في إستحقاق الخلافة ، فهو واللّه كذلك ، فإذا لم نستحق الخلافة بالنبوة فبم نستحق؟</w:t>
      </w:r>
    </w:p>
    <w:p>
      <w:pPr>
        <w:pStyle w:val="BookText"/>
        <w:rPr/>
      </w:pPr>
      <w:r>
        <w:rPr>
          <w:rFonts w:ascii="Amiri" w:hAnsi="Amiri" w:eastAsia="Amiri" w:cs="Amiri"/>
          <w:color w:val="111111"/>
          <w:sz w:val="28"/>
          <w:sz w:val="28"/>
          <w:szCs w:val="28"/>
          <w:rtl w:val="true"/>
          <w:lang w:bidi="ar-SA"/>
        </w:rPr>
        <w:t xml:space="preserve">وأمّا قولك إنّ الخلافة والنبوة لا يجتمعان لأحد ، فأين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فالكتاب هو النبوة والحكمة هي السنة ، والملك هو الخلافة ، فنحن آل إبراهيم أمر اللّه فينا وفيهم واحد ، والسنة لنا ولهم جارية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دعواك على حجتنا أنّها مشتبهة ، فليس كذلك فهي ، واللّه أضوء من الشمس ، وأنور من القمر ، كتاب اللّه معنا وسنة نبيّنا صلى اللّه عليه وآله وسلم فينا ، وإنّك لتعلم ذلك ، ولكن ثنى عطفّك وصعر خدك ، قتلنا أخاك وجدك وعمك وخالك ، فلا تبك على عظام حائلة وأرواح زائلة في الهاوية ، ولا نغضبن لدماء أراقها الشرك وأحلها الكفر ، ووضعها الإسلام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ترك تقديم الناس لنا فيما خلا ، وعدولهم عن الإجتماع أن </w:t>
      </w:r>
    </w:p>
    <w:p>
      <w:pPr>
        <w:pStyle w:val="BookText"/>
        <w:rPr/>
      </w:pPr>
      <w:r>
        <w:rPr>
          <w:rFonts w:ascii="Amiri" w:hAnsi="Amiri" w:eastAsia="Amiri" w:cs="Amiri"/>
          <w:color w:val="111111"/>
          <w:sz w:val="28"/>
          <w:sz w:val="28"/>
          <w:szCs w:val="28"/>
          <w:rtl w:val="true"/>
          <w:lang w:bidi="ar-SA"/>
        </w:rPr>
        <w:t>يجتمعوا علينا ، فما حرموا منّا أعظم ممّا حرمنا منهم ، وكلّ أمر إذا حصل حصل حاصله ، ثبت حقه وزال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إفتخارك بالملك الزائل ، الذي توصلت إليه بالمجال الباطل ، فقد ملك فرعون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إنّا زعمنا أنّ لنا ملكاً ومهدياً ، فالزعم في كتاب اللّه شك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الَّذِينَ كَفَرُوا أَن لَّن يُبْعَثُوا قُلْ بَلَى وَرَبِّي لَتُبْعَثُنَّ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فكلّ يشهد أنّ لنا ملكاً ، ولو لم يبق من الدنيا إلاّ يوم واحد لبعث اللّه لأمره من يملأ الأرض قسطاً وعدلاً كما ملئت ظلماً وجوراً ، وما تملكون يوماً يا بني أمية إلاّ ملكنا يومين ، ولا شهراً إلاّ ملكنا شهرين ، ولا حولاً إلاّ ملكنا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 المهدي عيسى بن مريم ، فإنّما ينزل عيسى على الدجال فإذا رآه ذاب كما تذوب الشحمة ، والإمام رجل منّا يصلي خلفه عيسى بن مريم لو شئت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ملكنا كان ملكنا أهلك للناس من ريح عاد وصاعقة ثمود فإنهما كانا عذاباً ، وملكنا والحمد لله رحمة ، فقول اللّه يكذبك في ذلك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من بعدك تملّك ولدك وولد أبيك ، أهلك للخلق من الريح </w:t>
      </w:r>
      <w:bookmarkStart w:id="394" w:name="pg15611_150337"/>
    </w:p>
    <w:p>
      <w:pPr>
        <w:pStyle w:val="BookText"/>
        <w:rPr/>
      </w:pPr>
      <w:bookmarkEnd w:id="394"/>
      <w:r>
        <w:rPr>
          <w:rFonts w:ascii="Amiri" w:hAnsi="Amiri" w:eastAsia="Amiri" w:cs="Amiri"/>
          <w:color w:val="111111"/>
          <w:sz w:val="28"/>
          <w:sz w:val="28"/>
          <w:szCs w:val="28"/>
          <w:rtl w:val="true"/>
          <w:lang w:bidi="ar-SA"/>
        </w:rPr>
        <w:t xml:space="preserve">العقيم ، ثم ينتقم اللّه بأوليائه وتكون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0159856_2142443653"/>
      <w:bookmarkStart w:id="396" w:name="_Toc139"/>
      <w:bookmarkEnd w:id="395"/>
      <w:r>
        <w:rPr>
          <w:rtl w:val="true"/>
        </w:rPr>
        <w:t xml:space="preserve">( </w:t>
      </w:r>
      <w:r>
        <w:rPr>
          <w:rtl w:val="true"/>
        </w:rPr>
        <w:t xml:space="preserve">المحاورة السادسة </w:t>
      </w:r>
      <w:r>
        <w:rPr>
          <w:rtl w:val="true"/>
        </w:rPr>
        <w:t>)</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الباطل لا يغلب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ذات يوم وقد أجتمع عنده جماعة من قريش وفيهم عدّة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بم تفخرون علينا ، أليس الأب والأم واحداً والدار والمولد واحداً؟</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نفخر عليكم بما أصبحت تفخر به على ساير قريش ، وتفخر به قريش على الأنصار ، وتفخر به الأنصار على ساير العرب ، وتفخر به العرب على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وآله وسلم وبما لا تستطيع له إنكاراً ولا منه فراراً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لقد أعطيت لساناً ذلقاً تكاد تغلب بباطلك حق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الباطل لا يغلب الحق ، ودع عنك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الشعار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واللّه إنّي لأحبّك لخصال أربع مع مغفرتي لك خصالاً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فلقرابتك من رسول اللّه ، وأمّا الثانية فإنّك </w:t>
      </w:r>
    </w:p>
    <w:p>
      <w:pPr>
        <w:pStyle w:val="BookText"/>
        <w:rPr/>
      </w:pPr>
      <w:r>
        <w:rPr>
          <w:rFonts w:ascii="Amiri" w:hAnsi="Amiri" w:eastAsia="Amiri" w:cs="Amiri"/>
          <w:color w:val="111111"/>
          <w:sz w:val="28"/>
          <w:sz w:val="28"/>
          <w:szCs w:val="28"/>
          <w:rtl w:val="true"/>
          <w:lang w:bidi="ar-SA"/>
        </w:rPr>
        <w:t>رجل من أسرتي وأهل بيتي ومن مصاص عبد مناف ، وأمّا الثالثة فإنّ أبي كان خلاً لأبيك ، وأمّا الرابعة فإنّك لسان قريش وزعيمها وفقيهها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 التي غفرت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فعدوك عليَّ بصفين فيمن عدا ، واساءتك في خذلان عثمان فيمن أساء ، وسعيك على عائشة أم المؤمنين فيمن سعى ، ونفيك عني زياداً فيمن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أنف هذا الأمر عينه حتى استخرجت عذرك من كتاب اللّه عزوجل وقول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وافق كتاب اللّه عزوجل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أخي بني 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 xml:space="preserve">فأعلم أني قد قبلت فيك الأربع الأولى وغفرت لك الأربع الأخرى ، وكنت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سأقبل ممن قد أحب 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وأغفر ما قد كان من غير ذلكا</w:t>
      </w:r>
    </w:p>
    <w:p>
      <w:pPr>
        <w:pStyle w:val="BookText"/>
        <w:rPr/>
      </w:pPr>
      <w:r>
        <w:rPr>
          <w:rFonts w:ascii="IRNazanin" w:hAnsi="IRNazanin" w:eastAsia="IRNazanin"/>
          <w:color w:val="111111"/>
          <w:sz w:val="28"/>
          <w:sz w:val="28"/>
          <w:szCs w:val="28"/>
          <w:rtl w:val="true"/>
          <w:lang w:bidi="fa-IR"/>
        </w:rPr>
        <w:t>ثم أنصت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ابن عباس ، فقال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أنّك تحبّني لقرابتي من رسول اللّه صلى اللّه عليه وآله وسلم ، فذلك الواجب عليك وعلى كلّ مسلم آمن باللّه ورسوله ، لأنّه الأجر الذي سألكم رسول اللّه صلى اللّه عليه وآله وسلم ما آتاكم به من الضياء والبرهان المبين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w:t>
      </w:r>
    </w:p>
    <w:p>
      <w:pPr>
        <w:pStyle w:val="BookText"/>
        <w:rPr/>
      </w:pP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فمن لم يجب رسول اللّه صلى اللّه عليه وآله وسلم إلى ما سأله ، خاب وخزي وكبا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أنّي رجل من أسرتك وأهل بيتك ، فذلك كذلك ، وإنّما أردت به صلة الرحم ، ولعمري إنّك اليوم وصول ممّا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 أبي كان خلاً لأبيك ، فقد كان كذلك ، وقد علمت ما كان من أبي إليه يوم فتح مكة وكان شاكراً كريماً ، وقد سبق فيه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سأحفظ من آخى أبي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 من بعده في الأقارب</w:t>
      </w:r>
    </w:p>
    <w:p>
      <w:pPr>
        <w:pStyle w:val="BookText"/>
        <w:rPr/>
      </w:pPr>
      <w:r>
        <w:rPr>
          <w:rFonts w:ascii="Amiri" w:hAnsi="Amiri" w:eastAsia="Amiri" w:cs="Amiri"/>
          <w:color w:val="111111"/>
          <w:sz w:val="28"/>
          <w:sz w:val="28"/>
          <w:szCs w:val="28"/>
          <w:rtl w:val="true"/>
          <w:lang w:bidi="ar-SA"/>
        </w:rPr>
        <w:t xml:space="preserve">ولست لمن لا يحفظ العهد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عند النائبات بصاحبي</w:t>
      </w:r>
    </w:p>
    <w:p>
      <w:pPr>
        <w:pStyle w:val="BookText"/>
        <w:rPr/>
      </w:pPr>
      <w:r>
        <w:rPr>
          <w:rFonts w:ascii="Amiri" w:hAnsi="Amiri" w:eastAsia="Amiri" w:cs="Amiri"/>
          <w:color w:val="111111"/>
          <w:sz w:val="28"/>
          <w:sz w:val="28"/>
          <w:szCs w:val="28"/>
          <w:rtl w:val="true"/>
          <w:lang w:bidi="ar-SA"/>
        </w:rPr>
        <w:t xml:space="preserve">وأمّا ما ذكرت أنّي لسان قريش وزعيمها وفقيهها ، فإنّي لم أعط من ذلك شيئاً إلاّ وقد أوتيته ، غير أنّك قد أبيت بشرفك وكرمك إلاّ أن تفضلني ، وقد سبق في ذلك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كريم للكرام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أهلاً وإن كان فاضلا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عدوي عليك بصفين ، فواللّه لو لم أفعل ذلك لكنت من الأم العالمين ، أكانت نفسك تحدثك يا معاوية أنّي كنت أخذل سيدي وابن عمي أمير المؤمنين وسيد المسلمين ، وقد حشد له المهاجرون والأنصار </w:t>
      </w:r>
    </w:p>
    <w:p>
      <w:pPr>
        <w:pStyle w:val="BookText"/>
        <w:rPr/>
      </w:pPr>
      <w:r>
        <w:rPr>
          <w:rFonts w:ascii="Amiri" w:hAnsi="Amiri" w:eastAsia="Amiri" w:cs="Amiri"/>
          <w:color w:val="111111"/>
          <w:sz w:val="28"/>
          <w:sz w:val="28"/>
          <w:szCs w:val="28"/>
          <w:rtl w:val="true"/>
          <w:lang w:bidi="ar-SA"/>
        </w:rPr>
        <w:t xml:space="preserve">والمصطفون الأخيار ، ولِمَ يا معاوية أشكاً في ديني ؛ أم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سجيتي؟ أم ضناً بنفسي؟ واللّه أن لو فعلت ذلك لأختبأته فيّ وعاتبتني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خذلان عثمان ، فقد خذله مَن كان أمسّ رحماً به مني وأبعد رحماً مني ، ولي في الأقربين والأبعدين أسوة ، وإنّي لم أعد عليه فيمن عدا بل كففتُ عنه كما كفّ أهل المروآت والحجى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سعيي على عائشة ، فإنّ اللّه تبارك وتعالى أمرها أن تقرّ في بيتها وتحتجب بسترها ، فلمّا كشفت جلباب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عصت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نبيّها صلى اللّه عليه وآله وسلم وسعنا ما كان منا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نفيي زياداً ، فإنّي لم أنفه ، بل نفاه رسول اللّه صلى اللّه عليه وآله وسلم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من بعد هذا لأحبّ ما يسرك في جميع أمورك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ومن هذا يعلم أن نسب جنادة كنسب زياد ، لذلك أراد معاوية أن يدعيه ، ويعلم أيضاً أن الجميع لا يريحون ريح الجنة ، ولتسخن أعين النواصب الكواذب حين يروون هذا ويروون ما يناقضه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ما أحبّك ساعة قط ، غير أنّه أعطي لساناً ذرباً يقلبّه كيف شاء ، وإن مثلك ومثله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بيت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عمرواً داخل بين العظم واللحم ، والعصا واللحا ، وقد تكلم فليستمع ، فقد وافق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عمرو ، إنّي لأبغضك في اللّه وما أعتذر منه ، إنّك قمت خطيباً فقلت أنا شانئ محمد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فأنت أبتر الدين والدنيا ، وأنت شانئ محمد في الجاهلية والإسلام ، وقد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وقد حاددتَ اللّه ورسوله قديماً وحديثاً ، ولقد جهدت على رسول اللّه جهدك ، وأجلبت عليه بخيلك ورجلك ، حتى إذا غلبك اللّه على أمرك وردّ كيدك في نحرك وأوهن قوتك ، وأكذب أحدوثتك ، نزعت وأنت حسير ، ثم كدت بجهدك لعداوة أهل بيت نبيّه من بعده ، ليس بك في ذلك حبّ معاوية ولا آل معاوية ، إلاّ العداوة لله عزّوجلّ ولرسوله مع بغضك وحسدك القديم لأبناء عبد مناف ، ومثلك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لي عمرو وعمرو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 xml:space="preserve">فما هو لي ندٌّ فأشتم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لي عبدٌ فأبطش بالعبد</w:t>
      </w:r>
    </w:p>
    <w:p>
      <w:pPr>
        <w:pStyle w:val="BookText"/>
        <w:rPr/>
      </w:pPr>
      <w:r>
        <w:rPr>
          <w:rFonts w:ascii="Amiri" w:hAnsi="Amiri" w:eastAsia="Amiri" w:cs="Amiri"/>
          <w:color w:val="111111"/>
          <w:sz w:val="28"/>
          <w:sz w:val="28"/>
          <w:szCs w:val="28"/>
          <w:rtl w:val="true"/>
          <w:lang w:bidi="ar-SA"/>
        </w:rPr>
        <w:t>فتكلم عمرو بن العاص ، فقطع عليه معاوية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ياعمرو ما أنت من رجاله فإن شئت فقل وإن شئت 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فأغتنمها عمرو وسكت</w:t>
      </w:r>
      <w:r>
        <w:rPr>
          <w:rFonts w:eastAsia="Amiri" w:cs="Amiri" w:ascii="Amiri" w:hAnsi="Amiri"/>
          <w:color w:val="111111"/>
          <w:sz w:val="28"/>
          <w:szCs w:val="28"/>
          <w:rtl w:val="true"/>
          <w:lang w:bidi="ar-SA"/>
        </w:rPr>
        <w:t xml:space="preserve">. </w:t>
      </w:r>
      <w:bookmarkStart w:id="397" w:name="pg15611_150342"/>
    </w:p>
    <w:p>
      <w:pPr>
        <w:pStyle w:val="BookText"/>
        <w:rPr/>
      </w:pPr>
      <w:bookmarkEnd w:id="397"/>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معاوية فواللّه لأسمّنه بميسم يبقى عليه عاره وشناره إلى يوم القيامة تتحدث به الإماء والعبيد ، ويتغنى به في المجالس ويتحدث به في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 وابتدأ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معاوية يده فوضعها على فيّ ابن عباس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يابن عباس إلاّ أمسكت ، وكره أن يسمع أهل الشام ما يقول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أخسأ أيّها العبد وأنت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وافترقوا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وذكر ما جرى بين ابن عباس ومعاوية من محاورة صاحب مختصر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موسكو </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 xml:space="preserve"> من ورقة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بـ إلى ورقة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أوردنا هذه الحكاية على وجهها لأن فيها مسائل يقع الشك فيها لكل من تأملها ويشتهى المخرج منها والمظنون أن من جعل عبد اللّه بن العباس قدوة في ذلك مع علمه وقرباه برسول اللّه صلى اللّه عليه وآله وسلم وكونه في الفتن واختياره لنفسه ، وسار بسيرته وحكم بمثل حكمه كان من الفائزين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0159858_2142443653"/>
      <w:bookmarkStart w:id="399" w:name="_Toc140"/>
      <w:bookmarkEnd w:id="398"/>
      <w:r>
        <w:rPr>
          <w:rtl w:val="true"/>
        </w:rPr>
        <w:t xml:space="preserve">( </w:t>
      </w:r>
      <w:r>
        <w:rPr>
          <w:rtl w:val="true"/>
        </w:rPr>
        <w:t xml:space="preserve">المحاورة السابعة </w:t>
      </w:r>
      <w:r>
        <w:rPr>
          <w:rtl w:val="true"/>
        </w:rPr>
        <w:t>)</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تكشف الأيام منك إلا عن سيف صقيل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المدائني ، قال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عبد اللّه بن عباس على معاوية مرّة ، فقال معاوية لابنه يزيد ، ولزياد بن سمية ، وعتبة بن أبي سفيان ، ومروان بن الحكم ، وعمرو بن العاص والمغيرة بن شعبة ، وسعيد بن العاص ، وعبد الرحمن بن أم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قد طال العهد بعبد اللّه بن عباس ما كان شجر بيننا وبينه وبين ابن عمه ، ولقد كان نَصَبه للتحكيم فدُفع عنه ، فحركّوه على الكلام لنبلغ حقيقة صفته ، ونقف على كنه معرفته ، ونعرف ما صُرف عنّا من شبا حدّه ، ووُري عَنا من دهاء رأيه ، فربّما وصف المرء بغير ما هو فيه وأعطي من النعت والإسم ما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عبد اللّه بن عباس ، فلمّا دخل عليه وأستقرّ به المجلس ، ابتدأه عتبة بن أبي سفيان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منع عليّاً أن يوجّه بك حَكَمَاً؟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فعل لقرن عمرواً بصعبة من الإبل ، يوجع كتفيه مراسها ، ولأذهلت عقله وأجرضته بريقه ، وقدحت في سويداء قلبه ، فلم يبرم أمراً ولم ينفض تراباً ، إلاّ كنت منه بمرأى ومسمع ، فإن نكثه أرمت قواه ، وإن أرمّه فصمت عراه ، بغرب مقولٍ لا يفل حدّه ، وأصالة رأي كمتاح الأجل ، لا وزر منه ، أصدع به أديمه ، وأفلّ به شبا حدّه ، وأشحذ به عزائم المتقين ، وأزيح به شُبه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نجوم أوّل الشر ، وأفول آخر الخير ، وفي حسمه قطع مادته ، فبادره بالحملة وأنتهز منه الفرصة ، وأردع بالتنكيل به غيره ، وشرّد به مَن خلفه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ضلّ واللّه عقلك ، وسفه حلمك ، ونطق 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توليت ذلك بنفسك يوم صفين حين دعيت نزال ، </w:t>
      </w:r>
    </w:p>
    <w:p>
      <w:pPr>
        <w:pStyle w:val="BookText"/>
        <w:rPr/>
      </w:pPr>
      <w:r>
        <w:rPr>
          <w:rFonts w:ascii="Amiri" w:hAnsi="Amiri" w:eastAsia="Amiri" w:cs="Amiri"/>
          <w:color w:val="111111"/>
          <w:sz w:val="28"/>
          <w:sz w:val="28"/>
          <w:szCs w:val="28"/>
          <w:rtl w:val="true"/>
          <w:lang w:bidi="ar-SA"/>
        </w:rPr>
        <w:t>وتكافح الأبطال ، وكثرت الجراح ، وتقصفت الرماح ، وبرزت إلى أمير المؤمنين مصاولاً ، فانكفأ نحوك بالسيف حاملاً ، فلمّا رأيت الكواثر من الموت ، أعددت حيلة السلامة قبل لقائه ، والإنكفاء عنه بعد أجابة دعائه ، فمنحته رجاء النجاة عورتك ، وكشفت له خوف بأسه سوأتك ، حذراً أن يصطلمك بسطوته ، أو يلتهمك بحملته ، ثم أشرت على معاوية كالناصح له بمبارزته وحسّنت له التعرض لمكافحته ، رجاء أن تُكفى مؤنته ، وتعدم صورته ، فعلم غلّ صدرك وما أنحنت عليه من النفاق أضلعك ، وعرف مقر سهمك في غرضك ، فأكفف غرب لسانك ، وأقمع عوراء لفظك ، فإنّك بين أسد خادر وبحرٍ زاخر ، إن تبرّزت للأسد أفترسك ، وإن عمت في البحر قمسك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لتصرّف بنابك ، وتوري نارك ، كأنّك ترجو الغلبة ، وتؤمّل العافية ، ولو لا حلم أمير المؤمنين عنك ، لتناولكم بأقصر أنامله ، فأوردكم منهلاً بعيداً صدرهُ ، ولعمري لئن سطا بكم ليأخذنّ بعض حقه منكم ، ولئن عفا عنكم جرائركم ، فقديماً ما نُسب إلى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لتقول يا عدو اللّه وطريد رسول اللّه ، والمباح دمه ، والداخل بين عثمان ورعيته بما حملهم على قطع أوداجه وركوب أثباجه ، أما واللّه لو طلب معاوية ثاره لأخذك به ، ولو نظر في أمر عثمان لوجدك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لي إنّك لتصرّف بنابك وتوري نارك ، </w:t>
      </w:r>
    </w:p>
    <w:p>
      <w:pPr>
        <w:pStyle w:val="BookText"/>
        <w:rPr/>
      </w:pPr>
      <w:r>
        <w:rPr>
          <w:rFonts w:ascii="Amiri" w:hAnsi="Amiri" w:eastAsia="Amiri" w:cs="Amiri"/>
          <w:color w:val="111111"/>
          <w:sz w:val="28"/>
          <w:sz w:val="28"/>
          <w:szCs w:val="28"/>
          <w:rtl w:val="true"/>
          <w:lang w:bidi="ar-SA"/>
        </w:rPr>
        <w:t>فسل معاوية وعمراً يخبراك ليلة الهرير كيف ثباتنا للمثلات ، واستخفافنا بالمعضلات ، وصدق جلادنا عند المصاولة ، وصبرنا على اللأواء والمطاولة ، ومصافحتنا بجباهنا السيوف المرهفة ، ومباشرتنا بنحورنا حدّ الأسنة ، هل خمنا عن كرائم تلك المواقف ، أم لم نبذل مهجنا للمتالف ، وليس لك إذ ذاك فيها مقام محمود ، ولا يوم مشهود ، ولا أثر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شهدا ما لو شهدت لأقلقك ، فاربع على ظلعك ، ولا تتعرض لما ليس لك ، فإنّك كالمغروز في صفد لا يهبط برجل ولا يرقى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لأعلم ما منع حسناً وحسيناً من الوفود معك على أمير المؤمنين ، إلاّ ما سولّت لهما أنفسهما ، وغرّهما به مَن هو عند البأساء يسلمهما ، وأيم اللّه لو وليتهما لأدأبا في الرحلة إلى أمير المؤمنين أنفسهما ، ولقلّ بمكانهما لبثهما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يقصر دونهما باعك ، ويضيق بهما ذراعك ، ولو رمتَ ذلك لوجدتَ من دونهما فئة صدقاً صبراً على البلاء ، لا يخيمون عن اللقاء ، فلعركوك بكلاكلهم ، ووطؤك بمناسمهم ، وأوجروك مشق رماحهم ، وشفار سيوفهم ، ووخز أسنتهم ، حتى تشهد بسوء ما أتيت ، وتتبين ضياع الحزم فيما جنيت ، فحذار حذار من سوء النية ، فإنّها ترد الأمنية ، وتكون سبباً لفساد هذين الحيين بعد صلاحهما ، وسعياً في إختلافهما بعد أئتلافهما ، حيث لا يضرّهما إبساسك ، ولا يغني عنهما إيناسك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ملجم فقد بلغ الأمل وآمن الوجل ، وأحدّ الشفرة وألان المهرة ، وأدرك الثار ، ونفى العار ، وفاز بالمنزلة العليا ، ورقى الدرجة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كرع كأس حتفه بيده ، وعجّل اللّه إلى النار بروحه ، ولو أبدى لأمير المؤمنين صفحته ، لخالطه الفحل القطم </w:t>
      </w:r>
      <w:r>
        <w:rPr>
          <w:rStyle w:val="FootnoteAnchor"/>
          <w:rtl w:val="true"/>
        </w:rPr>
        <w:footnoteReference w:id="554"/>
      </w:r>
      <w:r>
        <w:rPr>
          <w:rFonts w:ascii="Amiri" w:hAnsi="Amiri" w:eastAsia="Amiri" w:cs="Amiri"/>
          <w:color w:val="111111"/>
          <w:sz w:val="28"/>
          <w:sz w:val="28"/>
          <w:szCs w:val="28"/>
          <w:rtl w:val="true"/>
          <w:lang w:bidi="ar-SA"/>
        </w:rPr>
        <w:t xml:space="preserve">، والسيف الخذم </w:t>
      </w:r>
      <w:r>
        <w:rPr>
          <w:rStyle w:val="FootnoteAnchor"/>
          <w:rtl w:val="true"/>
        </w:rPr>
        <w:footnoteReference w:id="555"/>
      </w:r>
      <w:r>
        <w:rPr>
          <w:rFonts w:ascii="Amiri" w:hAnsi="Amiri" w:eastAsia="Amiri" w:cs="Amiri"/>
          <w:color w:val="111111"/>
          <w:sz w:val="28"/>
          <w:sz w:val="28"/>
          <w:szCs w:val="28"/>
          <w:rtl w:val="true"/>
          <w:lang w:bidi="ar-SA"/>
        </w:rPr>
        <w:t xml:space="preserve">، ولألعقه صاباً وسقاه سماماً ، وألحقه بالوليد وعتبة وحنظلة ، فكلّهم كان أشدّ منه شكيمة وأمضى عزيمة ، ففرى بالسيف هامهم ، ورملهمّ بدمائهم ، وقرى الذياب أشلاءهم ، وفرّق بينهم وبين أحبائهم ، أولئك حَصُب جهنم هم لها واردون ، فهل تحس منهم من أحد أو تسمع لهم ركزاً ، ولا غرو أن ختل ، ولا وصم إن قتل ، فأنّا لكما ، قال 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للحم السيف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بذى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أشرت على عليّ بالنصيحة فآثر رأيه ، ومضى على غلوائه ، فكانت العاقبة عليه لا له ، وإنّي لأحسب أنّ خَلفَه يقتدون بمنهجه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أمير المؤمنين عليه السلام أعلم بوجوه الرأي ، </w:t>
      </w:r>
    </w:p>
    <w:p>
      <w:pPr>
        <w:pStyle w:val="BookText"/>
        <w:rPr/>
      </w:pPr>
      <w:r>
        <w:rPr>
          <w:rFonts w:ascii="Amiri" w:hAnsi="Amiri" w:eastAsia="Amiri" w:cs="Amiri"/>
          <w:color w:val="111111"/>
          <w:sz w:val="28"/>
          <w:sz w:val="28"/>
          <w:szCs w:val="28"/>
          <w:rtl w:val="true"/>
          <w:lang w:bidi="ar-SA"/>
        </w:rPr>
        <w:t xml:space="preserve">ومعاقد الحزم ، وتصريف الأمور ، من أن يقبل مشورتك فيما نهى اللّه عنه وعنف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ولقد وقفك على ذكر مبين وآية متلوة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وهل كان يسوغ له أن يحكّم في دماء المسلمين وفيء المؤمنين مَن ليس بمأمون عنده ، ولا موثوق به في نفسه ، هيهات هيهات هو أعلم بفرض اللّه وسنة رسوله ، أن يبطن خلاف ما يظهر إلاّ للتقية ، لات حين تقية ، مع وضوح الحق وثبوت الجنان ، وكثرة الأنصار ، يمضي كالسيف المصلت في أمر اللّه ، مؤثراً لطاعة ربّه ، والتقوى على آراء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لتنطق بلسان طلق ، تنبئ عن مكنون قلب حرق ، فاطو ما أنت عليه كشحاً ، فقد محا ضوء حقنا ظلمةَ باطلكم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يزيد ، فو اللّه ما صفت القلوب لكم منذ تكدّرت بالعداوة عليكم ، ولا دنت بالمحبّة إليكم مذ نأت بالبغضاء عنكم ، ولا رضيت اليوم منكم ما سخطت الأمس من أفعالكم ، وإن تدلّ الأيام نستقضي ما شذّ عنّا ، ونسترجع ما ابتزّ منّا ، كيلاً بكيل ووزناً بوزن ، وإن تكن الأخرى فكفى باللّه وليّاً لنا ، ووكيلاً على المعتدين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منكم لحزازاتُ يا بني هاشمٌ ، وإنّي لخليق أن أدرك فيكم الثأر ، وأنفي العار ، فإنّ دماءنا قبلكم ، وظلامتنا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رمت ذلك يا معاوية لتثيرن عليك أُسداً مخدّرة ، وأفاعي مطرّقة ، لا يفثؤها كثرة السلاح ، ولا تعضها نكاية الجراح ، يضعون أسيافهم على عواتقهم ، يضربون قدماً قدماً من ناواهم ، يهون عليهم نباح الكلاب ، وعواء الذّئاب ، لا يفاتون بوتر ، ولا يسبقون إلى كريم ذكر ، قد وطّنوا على الموت أنفسهم ، وسمت بهم إلى العلياء هممهم ، كما قالت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شهدوا الهياج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ينهنههم ولا زجر</w:t>
      </w:r>
    </w:p>
    <w:p>
      <w:pPr>
        <w:pStyle w:val="BookText"/>
        <w:rPr/>
      </w:pPr>
      <w:r>
        <w:rPr>
          <w:rFonts w:ascii="Amiri" w:hAnsi="Amiri" w:eastAsia="Amiri" w:cs="Amiri"/>
          <w:color w:val="111111"/>
          <w:sz w:val="28"/>
          <w:sz w:val="28"/>
          <w:szCs w:val="28"/>
          <w:rtl w:val="true"/>
          <w:lang w:bidi="ar-SA"/>
        </w:rPr>
        <w:t xml:space="preserve">وكأنّهم آساد غيلة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غرثت وبلّ متونها القطر</w:t>
      </w:r>
    </w:p>
    <w:p>
      <w:pPr>
        <w:pStyle w:val="BookText"/>
        <w:rPr/>
      </w:pPr>
      <w:r>
        <w:rPr>
          <w:rFonts w:ascii="Amiri" w:hAnsi="Amiri" w:eastAsia="Amiri" w:cs="Amiri"/>
          <w:color w:val="111111"/>
          <w:sz w:val="28"/>
          <w:sz w:val="28"/>
          <w:szCs w:val="28"/>
          <w:rtl w:val="true"/>
          <w:lang w:bidi="ar-SA"/>
        </w:rPr>
        <w:t>فلتكونن منهم بحيث أعددت ليلة الهرير للهرب فرسك ، وكان أكبر همك سلامة حشاشة نفسك ، ولولا طغام من أهل الشام وقوك بأنفسهم ، وبذلوا دونك مهجهم ، حتى إذا ذاقوا وخز الشفار وأيقنوا بحلول الدمار ، رفعوا المصاحف مستجيرين بها وعائذين بعصمتها ، لكنت شلواً مطروحاً بالعراء ، تسفي عليك رياحها ، ويعتورك ذبابها ، وما أقول هذا أريد صرفك عن عزيمتك ، ولا أزالتك عن معقود نيتك ، لكن الرحم التي تعطف عليك ، والأواصر التي توجب صرف النصيحة إليك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ابن عباس ، ما تكشف الأيام منك إلاّ عن سيف صقيل ، ورأي أصيل ، وباللّه لو لم يلد هاشم غيرك لما نقص عددهم ، </w:t>
      </w:r>
      <w:bookmarkStart w:id="400" w:name="pg15611_150349"/>
    </w:p>
    <w:p>
      <w:pPr>
        <w:pStyle w:val="BookText"/>
        <w:rPr/>
      </w:pPr>
      <w:bookmarkEnd w:id="400"/>
      <w:r>
        <w:rPr>
          <w:rFonts w:ascii="Amiri" w:hAnsi="Amiri" w:eastAsia="Amiri" w:cs="Amiri"/>
          <w:color w:val="111111"/>
          <w:sz w:val="28"/>
          <w:sz w:val="28"/>
          <w:szCs w:val="28"/>
          <w:rtl w:val="true"/>
          <w:lang w:bidi="ar-SA"/>
        </w:rPr>
        <w:t>ولو لم يكن لأهلك سواك لكان اللّه قدكثرهم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ابن عباس وأنصرف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0159860_2142443653"/>
      <w:bookmarkStart w:id="402" w:name="_Toc141"/>
      <w:bookmarkEnd w:id="401"/>
      <w:r>
        <w:rPr>
          <w:rtl w:val="true"/>
        </w:rPr>
        <w:t xml:space="preserve">( </w:t>
      </w:r>
      <w:r>
        <w:rPr>
          <w:rtl w:val="true"/>
        </w:rPr>
        <w:t xml:space="preserve">المحاورة الثامنة </w:t>
      </w:r>
      <w:r>
        <w:rPr>
          <w:rtl w:val="true"/>
        </w:rPr>
        <w:t>)</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المعيب من يطلب ما ليس له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معاوية ذات يوم على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ألا تحدثوني عن إدعائكم الخلافة دون قريش بم تكون لكم؟ أبالرضا بكم؟ أم بالإجتماع عليكم دون القرابة؟ أم بالقرابة دون الجماعة؟ أم بهما جميعاً؟ فإن كان هذا الأمر بالرضا والجماعة دون القرابة فلا أرى القرابة أثبتت حقاً ولا أسسّت ملكاً ، وإن كان بالقرابة دون الجماعة والرضا ، فما منع العباس عم النبيّ صلى اللّه عليه وآله وسلم ووارثه وساقي الحجيج وضامن الأيتام أن يطلبها وقد ضمن له أبو سفيان بن عبد مناف ، وإن كانت الخلافة بالرضا والجماعة والقرابة جميعاً ، فإنّ القرابة خصلة من خصال الإمامة لا تكون الإمامة بها وحدها ، وأنتم تدّعون بها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نقول أحق قريش بها من بسط الناس أيديهم إليه بالبيعة عليها ، ونقلوا أقدامهم إليه للرغبة ، وطارت إليه أهواؤهم للثقة ، وقاتل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بحقها فأدركها من وجهها ، إنّ أمركم لأمر تضيق به الصدور إذا سئلتم عمن إجتمع عليه من غيركم ، قلتم حق ، فإن كانوا اجتمعوا على حق فقد أخرجكم الحق من </w:t>
      </w:r>
    </w:p>
    <w:p>
      <w:pPr>
        <w:pStyle w:val="BookText"/>
        <w:rPr/>
      </w:pPr>
      <w:r>
        <w:rPr>
          <w:rFonts w:ascii="Amiri" w:hAnsi="Amiri" w:eastAsia="Amiri" w:cs="Amiri"/>
          <w:color w:val="111111"/>
          <w:sz w:val="28"/>
          <w:sz w:val="28"/>
          <w:szCs w:val="28"/>
          <w:rtl w:val="true"/>
          <w:lang w:bidi="ar-SA"/>
        </w:rPr>
        <w:t>دعواكم ، أنظروا فإن كان القوم أخذوا حقكم فاطلبوهم ، وإن كانوا أخذوا حقهم فسلّموا إليهم ، فإنّه لا ينفعكم أن تروا لأنفسكم ما لا يراه الناس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حبر الأمة ابن عباس لسان قريش وترجمان القرآن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ندّعي هذا الأمر بحق مَن لولا حقّه لم تقعد مقعدك هذا ، ونقول كان ترك الناس أن يرضوا بنا ، ويجتمعوا علينا حقاً ضيّعوه وحظاً حرموه ، وقد إجتمعوا على ذي فضل لم يخطئ الورد والصدر ، ولا ينقص فضل ذي فضل فضل غيره عليه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وَيُؤْتِ كُلَّ ذِي فَضْلٍ فَضْلَهُ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الذي منعنا من طلب هذا الأمر بعد رسول اللّه صلى اللّه عليه وآله وسلم فعهدٌ منه إلينا قبلنا فيه قوله ، ودِنّا بتأويله ، ولو أمرنا أن نأخذه على الوجه الذي نهانا عنه لأخذناه أو أعذرنا فيه ، ولا يعاب أحد على ترك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المعيب من يطلب ما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صواب نافع وليس كلّ خطأ 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القضية إلى داود وسليمان فلم يفهمها داود وفُهِمّها سليمان ولم يضّر داود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القرابة فقد نفعتْ المشرك وهي للمؤمن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 أبي ، ومن أبغض العباس فقد أبغضني ، وهجرتك آخر الهجرة ، كما أن نبؤتي آخر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لأبي طالب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قل لا إله إلاّ اللّه أشفع لك بها غداً ، وليس ذاك لأحد من </w:t>
      </w:r>
      <w:bookmarkStart w:id="403" w:name="pg15611_150351"/>
    </w:p>
    <w:p>
      <w:pPr>
        <w:pStyle w:val="BookText"/>
        <w:rPr/>
      </w:pPr>
      <w:bookmarkEnd w:id="403"/>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 xml:space="preserve">) </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0159862_2142443653"/>
      <w:bookmarkStart w:id="405" w:name="_Toc142"/>
      <w:bookmarkEnd w:id="404"/>
      <w:r>
        <w:rPr>
          <w:rtl w:val="true"/>
        </w:rPr>
        <w:t xml:space="preserve">( </w:t>
      </w:r>
      <w:r>
        <w:rPr>
          <w:rtl w:val="true"/>
        </w:rPr>
        <w:t xml:space="preserve">المحاورة التاسعة </w:t>
      </w:r>
      <w:r>
        <w:rPr>
          <w:rtl w:val="true"/>
        </w:rPr>
        <w:t>)</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أرحني من شخصك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معاوية وقد قعد على سريره وجمع أصحابه ، ووفود العرب عنده ، فدخلت فسلمتُ وقعدت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يا بن عباس؟</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غبتم؟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أني قعدتَ هذا المقعد بكم؟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فبمن قعدت؟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مثل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 أكفأ عليه إناءه وأجاره بردائه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شخصك عنّي شهراً ، فقد أمرت لك بصلتك وأضعفتها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ابن عباس قال لخاصته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ما الذي أغضب معاوية؟ إنّه لم يلتق أحد من رؤساء قريش في عقبة ولا مضيق مع حرب إلاّ لم يتقدمه أحد حتى يجوزه ، فالتقى حرب بن أمية مع رجل من بني تميم في عقبة فتقدّمه التميمي ، فقال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بن أمية ، فلم يلتفت إليه وجاز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مكة ، فبقي التميمي يهزأ دهراً ثم أراد دخول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يجيرني من حرب بن أمية؟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أجل قدراً دهراً من أن يجير على حرب ، فأتى ليلاً دار الزبير بن عبد المطلب ، فدّق عليه ، فقال الزبير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جاءنا رجل إمّا طالب حاجة ، وإمّا طالب قرى ، وإمّا مستجير ، وقد أعطيناه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الزبير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حرباً في 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أبلج ضوءه للساري</w:t>
      </w:r>
    </w:p>
    <w:p>
      <w:pPr>
        <w:pStyle w:val="BookText"/>
        <w:rPr/>
      </w:pPr>
      <w:r>
        <w:rPr>
          <w:rFonts w:ascii="Amiri" w:hAnsi="Amiri" w:eastAsia="Amiri" w:cs="Amiri"/>
          <w:color w:val="111111"/>
          <w:sz w:val="28"/>
          <w:sz w:val="28"/>
          <w:szCs w:val="28"/>
          <w:rtl w:val="true"/>
          <w:lang w:bidi="ar-SA"/>
        </w:rPr>
        <w:t xml:space="preserve">فدعا بصوت وأكتنى ليرو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بدعوته يريد فخاري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فتركته كالكلب ينبح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أهل معالم وبخار </w:t>
      </w:r>
      <w:bookmarkStart w:id="406" w:name="pg15611_150353"/>
    </w:p>
    <w:p>
      <w:pPr>
        <w:pStyle w:val="BookText"/>
        <w:rPr/>
      </w:pPr>
      <w:bookmarkEnd w:id="406"/>
      <w:r>
        <w:rPr>
          <w:rFonts w:ascii="Amiri" w:hAnsi="Amiri" w:eastAsia="Amiri" w:cs="Amiri"/>
          <w:color w:val="111111"/>
          <w:sz w:val="28"/>
          <w:sz w:val="28"/>
          <w:szCs w:val="28"/>
          <w:rtl w:val="true"/>
          <w:lang w:bidi="ar-SA"/>
        </w:rPr>
        <w:t xml:space="preserve">ليثا هزبراً يستجار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المباءة مكرما للجار</w:t>
      </w:r>
    </w:p>
    <w:p>
      <w:pPr>
        <w:pStyle w:val="BookText"/>
        <w:rPr/>
      </w:pPr>
      <w:r>
        <w:rPr>
          <w:rFonts w:ascii="Amiri" w:hAnsi="Amiri" w:eastAsia="Amiri" w:cs="Amiri"/>
          <w:color w:val="111111"/>
          <w:sz w:val="28"/>
          <w:sz w:val="28"/>
          <w:szCs w:val="28"/>
          <w:rtl w:val="true"/>
          <w:lang w:bidi="ar-SA"/>
        </w:rPr>
        <w:t xml:space="preserve">ولقد حلفت بزمزمٍ وبمكةٍ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الأحجار والأستار</w:t>
      </w:r>
    </w:p>
    <w:p>
      <w:pPr>
        <w:pStyle w:val="BookText"/>
        <w:rPr/>
      </w:pPr>
      <w:r>
        <w:rPr>
          <w:rFonts w:ascii="Amiri" w:hAnsi="Amiri" w:eastAsia="Amiri" w:cs="Amiri"/>
          <w:color w:val="111111"/>
          <w:sz w:val="28"/>
          <w:sz w:val="28"/>
          <w:szCs w:val="28"/>
          <w:rtl w:val="true"/>
          <w:lang w:bidi="ar-SA"/>
        </w:rPr>
        <w:t xml:space="preserve">إنّ الزبير لما نعي من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 الحُجّاج في الأمصار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 نتقدم من نجيره ، فتقدم التميمي ، فدخل المسجد فرآه حرب ، فقام إليه فلطمه فحمل عليه الزبير بالسيف ، فعدا حتى دخل دار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من الزبير ، فأكفأ عليه جفنة كان هاشم يطعم فيها الناس ، فبقي هناك ساعة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أخرج وتسعة من ولدك قد احتبوا بسيوفهم على الباب ، فألقى عليه رداءاً كان كساه سيف بن ذي يزن له طرتان خضراوان ، فخرج عليهم ، فعلموا أنّه قد أجاره فتفرقوا عنه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0159864_2142443653"/>
      <w:bookmarkStart w:id="408" w:name="_Toc143"/>
      <w:bookmarkEnd w:id="407"/>
      <w:r>
        <w:rPr>
          <w:rtl w:val="true"/>
        </w:rPr>
        <w:t xml:space="preserve">( </w:t>
      </w:r>
      <w:r>
        <w:rPr>
          <w:rtl w:val="true"/>
        </w:rPr>
        <w:t xml:space="preserve">المحاورة العاشرة </w:t>
      </w:r>
      <w:r>
        <w:rPr>
          <w:rtl w:val="true"/>
        </w:rPr>
        <w:t>)</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منكر أعظم من ذبحك الإسلام بشفرة الشرك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مجهول ، ذكر محاورة شديدة اللّهجة ، قوية الحجة جرت بين ابن عباس ومعاوية ، ولم أقف عليها ، في مصدر آخر ، ولا تخلو من إثارة بعض علامات الإستفهام حول بعض ما جاء فيها ، من تنميق لفظي ، وسجع متكلف أحياناً فيما يبدو ، </w:t>
      </w:r>
    </w:p>
    <w:p>
      <w:pPr>
        <w:pStyle w:val="BookText"/>
        <w:rPr/>
      </w:pPr>
      <w:r>
        <w:rPr>
          <w:rFonts w:ascii="Amiri" w:hAnsi="Amiri" w:eastAsia="Amiri" w:cs="Amiri"/>
          <w:color w:val="111111"/>
          <w:sz w:val="28"/>
          <w:sz w:val="28"/>
          <w:szCs w:val="28"/>
          <w:rtl w:val="true"/>
          <w:lang w:bidi="ar-SA"/>
        </w:rPr>
        <w:t xml:space="preserve">وكأنّه كلام مصنوع ، ولعلّه من نسج بعض أدباء ذلك العصر الذي عاشه الجاحظ ، أو أبو حيان التوحيدي ، أو أبو العيناء ، ممن قيل فيهم إنّهم يتهمون بمثل هذا ، ولا أريد أن أتهمهم به ، غير أنّ معناه يتفق مع مبناه ، ويتسق مع ما قرأناه ونقرأه من محاورات ابن عباس مع معاوية ، لذلك فلا مانع عندي من إحتمال صحة روايته وإليك حديثه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عباس على معاوية وعنده جماعة من قريش فيهم عبد اللّه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بن عباس لترمقني شرراً كأنّي خالفت الحق أو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أعظم من ذبحك الإسلام بشفرة الشرك ، واغتصابك ما ليس لك بحق اعتداءً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ذبح الإسلام من قتل إمام الأمّة ونقض العهد ، وخفر الذمة ، وقطع الرحم ولم يرع الحرمة ، وترك الناس حيارى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من سبق الناس إلى الإسلام طراً ، وضرب خيشوم الشرك بسيف اللّه جهراً ، حتى انقاد له جماهير الشرك قهراً ، وأدخلك وأباك فيه قسراً ، فكان ذلك الإمام حقاً ، لا من خالف الحق حمقاً ، ومزّق الدين فصار محقا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يابن عباس رفقاً ، قد أتيت جهلاً وخرقاً ، فواللّه ما قلت حقاً ، ولا تحريت في مقالك صدقاً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ذكرته إماماً عادلاً ، وراعياً فاضلاً ، يسلك سبيلاً ، مليء حلماً وفهماً ، فوثبتم عليه </w:t>
      </w:r>
    </w:p>
    <w:p>
      <w:pPr>
        <w:pStyle w:val="BookText"/>
        <w:rPr/>
      </w:pPr>
      <w:r>
        <w:rPr>
          <w:rFonts w:ascii="Amiri" w:hAnsi="Amiri" w:eastAsia="Amiri" w:cs="Amiri"/>
          <w:color w:val="111111"/>
          <w:sz w:val="28"/>
          <w:sz w:val="28"/>
          <w:szCs w:val="28"/>
          <w:rtl w:val="true"/>
          <w:lang w:bidi="ar-SA"/>
        </w:rPr>
        <w:t>حسداً ، وقتلتموه عدواناً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اكتسب بجهده الآثام ، وكايد بشكه الإسلام ، وخالف السنة والأحكام ، وجار على الأنام ، وسلّط عليهم أولاد الطغام ، فأخذه اللّه أخذ عزيز ذي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يحملك شدّة الغضب على سوء الأدب ، حتى لتخلّ في الجواب ، وتحيد عن الصواب ، تقعد في مجلسنا ، تشتم فيه أسلافنا ، وتعيب فيه كبراءنا وخيار أهلنا ، ما ذنب معاوية إن كان عليّ فاته زمانه ، وخذله أعوانه ، وأخذوا سلطانه ، وقعدوا مكانه ، أمّا معاوية فأعطي الدنيا فأمكنكم من خيرها ، وباعدكم من شرّها ، كان لكم صفوها وحلوها ، ولي كدرها ومُرّها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معاوية ركوبه الآثام ، وإستحلاله الحرام ، وقصده لظلم آل خير الأنام ، ما رعى معاوية للنبوة حقها ، ولا عرف لهاشم فضلها وقوتها ، وبنا أكرم اللّه معاوية فأهاننا ، وبنا أعزه اللّه فأهاننا ، ثم ها هو ذا يصول بعزّنا ، ويسطو بسلطاننا ويأكل فيئنا ، ويرتع في ثروتنا ، ثم يمتنّ علينا في إعلامنا إيانا بأنّه لا يعتذر إلى اللّه من ظلمنا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افتخارك علينا بما لا نقر لك به إفك وزور ، وتبجحك بما لا نشهد لك به هباء منثور ، واتكال أبناء السوء على سيادة الأباء ضعف وغرور ، ونحن للورى أنجم وبحور ، نفي بالنذور ، ونصل بالبدور ، وبساحتنا رحى السماحة تدور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ذلك يا معاوية ، لطالما أنكرتم ضوء البدور ، وشعاع النور ، وسميتم كتاب اللّه بيننا أسطوراً ، ومحمداً صلى اللّه عليه وآله وسلم ساحراً وصنبوراً </w:t>
      </w:r>
      <w:r>
        <w:rPr>
          <w:rStyle w:val="FootnoteAnchor"/>
          <w:rtl w:val="true"/>
        </w:rPr>
        <w:footnoteReference w:id="563"/>
      </w:r>
      <w:r>
        <w:rPr>
          <w:rFonts w:ascii="Amiri" w:hAnsi="Amiri" w:eastAsia="Amiri" w:cs="Amiri"/>
          <w:color w:val="111111"/>
          <w:sz w:val="28"/>
          <w:sz w:val="28"/>
          <w:szCs w:val="28"/>
          <w:rtl w:val="true"/>
          <w:lang w:bidi="ar-SA"/>
        </w:rPr>
        <w:t xml:space="preserve">، ولقول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يا بني أمية تلقف الكرة لا بعث ولا نشور ، وتنسموا نسيم هذا الروح فما بعده أو بَة ولا كرور ، وكان لعمر اللّه القطب الذي عليه رحى الضلالة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أربع على نفسك ، ولا تقس يومك بأمسك ، هيهات ، صرّح الحق عن محضه ، وزهق الباطل عن دحضه ، أمّا إذا أبيت فأنا كنت أحق بالأمر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وعليّ كان مؤمناً وكنتَ كافراً؟ وكان مهاجراً وكنت طليقاً؟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 رسول اللّه صلى اللّه عليه وآله وسلم خير من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خيراً من عليّ وأطيب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عليّ أزكى منه وأطهر ، وأعرف في ملكوت السماوات وأشهر ، أتقرن يا معاوية رجلاً غاب عن بدر ولم يشهد بيعة الرضوان ، وفرّ يوم التقى الجمعان ، ابن مخنث قريش ، الذي لم يسلّ سيفاً ، ولم يدفع عن نفسه ضيماً إلى قريع العرب وفارسها ، وسيف النبوة </w:t>
      </w:r>
    </w:p>
    <w:p>
      <w:pPr>
        <w:pStyle w:val="BookText"/>
        <w:rPr/>
      </w:pPr>
      <w:r>
        <w:rPr>
          <w:rFonts w:ascii="Amiri" w:hAnsi="Amiri" w:eastAsia="Amiri" w:cs="Amiri"/>
          <w:color w:val="111111"/>
          <w:sz w:val="28"/>
          <w:sz w:val="28"/>
          <w:szCs w:val="28"/>
          <w:rtl w:val="true"/>
          <w:lang w:bidi="ar-SA"/>
        </w:rPr>
        <w:t>وحارسها ، أكثرها علماً ، وأقدمها سلماً ، إذن قسمة ضيزى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ماذا؟ فهذا إذن أحق بها منك ، قتل أبوه قبل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قتله مشرك ، وعثمان قتله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أضعف لقولك وأدحض لحجتك ، ليس من قتله المشركون كمن نحره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يا بن عباس أن تصرف غرب لسانك وحدّة نبالك إلى من دفعكم عن سلطان النبوة وألبسكم ثوب المذلّة ، وابتزكم سربال الكرامة ، وصيّركم تبعاً للأذناب بعد ما كنتم عزّ هامات السادات ، وتدع أمية ، فإنّ خيرها لك حاضر ، وشرها عنك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تيم وعدي فقد سلبونا سلطان نبيّنا صلى اللّه عليه وآله وسلم ، عدوا علينا فظلمونا ، وشفوا صدور أعداء النبّوة منّا ، وأمّا بنو أمية فإنّهم شتموا أحياءنا ولعنوا موتانا ، وجاوزوا حقوقنا واجتمعوا على إخماد ذكرنا وإطفاء نورنا ، فيأبى اللّه إلاّ علوّا ، ولنورنا إلاّ ضياءاً واللّه للفريقين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لكم علينا من فضل ، ألسنا فروع دوحة يجمعنا عبد مناف؟</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معاوية ، حدت عن الصواب ، وتركت </w:t>
      </w:r>
      <w:bookmarkStart w:id="409" w:name="pg15611_150358"/>
    </w:p>
    <w:p>
      <w:pPr>
        <w:pStyle w:val="BookText"/>
        <w:rPr/>
      </w:pPr>
      <w:bookmarkEnd w:id="409"/>
      <w:r>
        <w:rPr>
          <w:rFonts w:ascii="Amiri" w:hAnsi="Amiri" w:eastAsia="Amiri" w:cs="Amiri"/>
          <w:color w:val="111111"/>
          <w:sz w:val="28"/>
          <w:sz w:val="28"/>
          <w:szCs w:val="28"/>
          <w:rtl w:val="true"/>
          <w:lang w:bidi="ar-SA"/>
        </w:rPr>
        <w:t xml:space="preserve">الجواب ، بيننا وبينكم برزخ وحجاب ، أنتم الحثالة ونحن اللباب ، ولشتان ما بين العبيد والأرباب ، أتجعل أمية كهاشم؟ إنّ هاشماً كان صميماً كريماً ، ولم يكن لئيماً ولا زنيما ، أوّل من هشم الثريد وسنّ الرحلتين ، وله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الذي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سفرين سنهما له ولقومه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الشتاء ورحلة الأصياف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10" w:name="__RefHeading___Toc10159866_2142443653"/>
      <w:bookmarkStart w:id="411" w:name="_Toc144"/>
      <w:bookmarkEnd w:id="410"/>
      <w:r>
        <w:rPr>
          <w:rtl w:val="true"/>
        </w:rPr>
        <w:t xml:space="preserve">( </w:t>
      </w:r>
      <w:r>
        <w:rPr>
          <w:rtl w:val="true"/>
        </w:rPr>
        <w:t xml:space="preserve">المحاورة الحادية عشرة </w:t>
      </w:r>
      <w:r>
        <w:rPr>
          <w:rtl w:val="true"/>
        </w:rPr>
        <w:t>)</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ولينا أحسنا المواساة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المعافى بن زكريا الجريري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الأندلسي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للأوّل ، بسنده عن هشام الكلبي ، عن أبيه ، 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بني هاشم أكثر غشياناً لمعاوية من عبد اللّه بن العباس ، فوفد إليه مرّة وعنده وفود العرب ، فأقعده عن يمينه ، ثم أقبل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يابن عباس أن لو وليتمونا أتيتم إلينا ما أتينا لكم من الترحيب والتقريب ، وإعطائكم الجزيل ، وإكرامكم عن القليل ، وصبرتم على ما صبرت عليه منكم ، إنّي لا أريد أمراً إلاّ أظمأتم صدره ، ولا آتي معروفاً إلاّ صغرتم قدره ، وأعطيكم العطية فيها قضاء حقوقكم ، </w:t>
      </w:r>
    </w:p>
    <w:p>
      <w:pPr>
        <w:pStyle w:val="BookText"/>
        <w:rPr/>
      </w:pPr>
      <w:r>
        <w:rPr>
          <w:rFonts w:ascii="Amiri" w:hAnsi="Amiri" w:eastAsia="Amiri" w:cs="Amiri"/>
          <w:color w:val="111111"/>
          <w:sz w:val="28"/>
          <w:sz w:val="28"/>
          <w:szCs w:val="28"/>
          <w:rtl w:val="true"/>
          <w:lang w:bidi="ar-SA"/>
        </w:rPr>
        <w:t xml:space="preserve">فتأخذوها متكارهين عليها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 الحق ، وليس هذا تأميلنا ، فأيّ أمل بعد ألف ألف أعطيها الرجل منكم ، أكون أسرّ بإعطائها منه بأخذها ، واللّه لئن انخدعت لكم في مالي ، وذللت لكم في عرضي ، أرى انخداعي تكرماً وذلي حلماً ، ولو وليتمونا رضينا منكم بالإنصاف ، ثم لا نسألكم أموالكم ، لعلمنا بحالنا وحالكم ، ويكون أبغض الأمور إلينا أحبّها إليكم أن نعفيكم ، قل يابن عباس؟</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ولينا منكم مثل الذي وليتم منّا أحسنا المواساة ، وامتننّا بالإثرة ، ثم لم نغشم الحي ، ولم نشتم الميت ، ولم ينبش الميت بعداوة الحي ، ولأعطينا كلّ ذي حق حقه ، فأمّا أعطاؤكم الرجل منّا ألف ألف ، فلستم بأجود منّا كفّاً ، ولا أكرم منّا أنفساً ، ولا أصون لأعراض المرؤات وأهداف الكرم ، ونحن واللّه أعطى للآخرة منكم للدنيا ، وأعطى في الحق منكم على الباطل ، وأعطى على التقوى منكم على الهوى ، والقسم بالسوية ، والعدل في الرعية ، يأتيان على المنى ، فأمّا رضاكم منّا بالكفاف ، فلو رضيتم منّا لم نرض بأنفسنا به لكم ، والكفاف رضا من لاحق له ، فلو رضيتم به منا اليوم ما قتلتمونا عليه أمس ، فلا تبخلونا حتى تسألونا ولا تلفضونا حتى تذوقونا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بن عباس بن عتبة بن أبي لهب </w:t>
      </w:r>
      <w:r>
        <w:rPr>
          <w:rFonts w:eastAsia="Amiri" w:cs="Amiri" w:ascii="Amiri" w:hAnsi="Amiri"/>
          <w:color w:val="111111"/>
          <w:sz w:val="28"/>
          <w:szCs w:val="28"/>
          <w:rtl w:val="true"/>
          <w:lang w:bidi="ar-SA"/>
        </w:rPr>
        <w:t xml:space="preserve">: </w:t>
      </w:r>
      <w:bookmarkStart w:id="412" w:name="pg15611_150360"/>
    </w:p>
    <w:p>
      <w:pPr>
        <w:pStyle w:val="BookText"/>
        <w:rPr/>
      </w:pPr>
      <w:bookmarkEnd w:id="412"/>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حرب قولة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بما قد قال تفتيش هاشم</w:t>
      </w:r>
    </w:p>
    <w:p>
      <w:pPr>
        <w:pStyle w:val="BookText"/>
        <w:rPr/>
      </w:pPr>
      <w:r>
        <w:rPr>
          <w:rFonts w:ascii="Amiri" w:hAnsi="Amiri" w:eastAsia="Amiri" w:cs="Amiri"/>
          <w:color w:val="111111"/>
          <w:sz w:val="28"/>
          <w:sz w:val="28"/>
          <w:szCs w:val="28"/>
          <w:rtl w:val="true"/>
          <w:lang w:bidi="ar-SA"/>
        </w:rPr>
        <w:t xml:space="preserve">أجب يا بن عباس تراكم لو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ملكتم رقاب الأكرمين الأكارم</w:t>
      </w:r>
    </w:p>
    <w:p>
      <w:pPr>
        <w:pStyle w:val="BookText"/>
        <w:rPr/>
      </w:pPr>
      <w:r>
        <w:rPr>
          <w:rFonts w:ascii="Amiri" w:hAnsi="Amiri" w:eastAsia="Amiri" w:cs="Amiri"/>
          <w:color w:val="111111"/>
          <w:sz w:val="28"/>
          <w:sz w:val="28"/>
          <w:szCs w:val="28"/>
          <w:rtl w:val="true"/>
          <w:lang w:bidi="ar-SA"/>
        </w:rPr>
        <w:t xml:space="preserve">أتيتم إلينا ما أتينا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 عنكم واجتباء الدراهم</w:t>
      </w:r>
    </w:p>
    <w:p>
      <w:pPr>
        <w:pStyle w:val="BookText"/>
        <w:rPr/>
      </w:pPr>
      <w:r>
        <w:rPr>
          <w:rFonts w:ascii="Amiri" w:hAnsi="Amiri" w:eastAsia="Amiri" w:cs="Amiri"/>
          <w:color w:val="111111"/>
          <w:sz w:val="28"/>
          <w:sz w:val="28"/>
          <w:szCs w:val="28"/>
          <w:rtl w:val="true"/>
          <w:lang w:bidi="ar-SA"/>
        </w:rPr>
        <w:t xml:space="preserve">فقال ابن عباس مقالاً 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 ردّ الجواب بنائم</w:t>
      </w:r>
    </w:p>
    <w:p>
      <w:pPr>
        <w:pStyle w:val="BookText"/>
        <w:rPr/>
      </w:pPr>
      <w:r>
        <w:rPr>
          <w:rFonts w:ascii="Amiri" w:hAnsi="Amiri" w:eastAsia="Amiri" w:cs="Amiri"/>
          <w:color w:val="111111"/>
          <w:sz w:val="28"/>
          <w:sz w:val="28"/>
          <w:szCs w:val="28"/>
          <w:rtl w:val="true"/>
          <w:lang w:bidi="ar-SA"/>
        </w:rPr>
        <w:t xml:space="preserve">نعم لو وليناكم عدلنا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تشتكوا منا انتهاك المحارم</w:t>
      </w:r>
    </w:p>
    <w:p>
      <w:pPr>
        <w:pStyle w:val="BookText"/>
        <w:rPr/>
      </w:pPr>
      <w:r>
        <w:rPr>
          <w:rFonts w:ascii="Amiri" w:hAnsi="Amiri" w:eastAsia="Amiri" w:cs="Amiri"/>
          <w:color w:val="111111"/>
          <w:sz w:val="28"/>
          <w:sz w:val="28"/>
          <w:szCs w:val="28"/>
          <w:rtl w:val="true"/>
          <w:lang w:bidi="ar-SA"/>
        </w:rPr>
        <w:t xml:space="preserve">ولم يعتمد للحي والميت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الركبان أهل المواسم</w:t>
      </w:r>
    </w:p>
    <w:p>
      <w:pPr>
        <w:pStyle w:val="BookText"/>
        <w:rPr/>
      </w:pPr>
      <w:r>
        <w:rPr>
          <w:rFonts w:ascii="Amiri" w:hAnsi="Amiri" w:eastAsia="Amiri" w:cs="Amiri"/>
          <w:color w:val="111111"/>
          <w:sz w:val="28"/>
          <w:sz w:val="28"/>
          <w:szCs w:val="28"/>
          <w:rtl w:val="true"/>
          <w:lang w:bidi="ar-SA"/>
        </w:rPr>
        <w:t xml:space="preserve">ولم نعطكم إلاّ الحقوق التي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الذي يعطي الحقوق بظالم</w:t>
      </w:r>
    </w:p>
    <w:p>
      <w:pPr>
        <w:pStyle w:val="BookText"/>
        <w:rPr/>
      </w:pPr>
      <w:r>
        <w:rPr>
          <w:rFonts w:ascii="Amiri" w:hAnsi="Amiri" w:eastAsia="Amiri" w:cs="Amiri"/>
          <w:color w:val="111111"/>
          <w:sz w:val="28"/>
          <w:sz w:val="28"/>
          <w:szCs w:val="28"/>
          <w:rtl w:val="true"/>
          <w:lang w:bidi="ar-SA"/>
        </w:rPr>
        <w:t xml:space="preserve">وما ألف ألف تستميل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يابن حرب عند حزّ الغلاصم</w:t>
      </w:r>
    </w:p>
    <w:p>
      <w:pPr>
        <w:pStyle w:val="BookText"/>
        <w:rPr/>
      </w:pPr>
      <w:r>
        <w:rPr>
          <w:rFonts w:ascii="Amiri" w:hAnsi="Amiri" w:eastAsia="Amiri" w:cs="Amiri"/>
          <w:color w:val="111111"/>
          <w:sz w:val="28"/>
          <w:sz w:val="28"/>
          <w:szCs w:val="28"/>
          <w:rtl w:val="true"/>
          <w:lang w:bidi="ar-SA"/>
        </w:rPr>
        <w:t xml:space="preserve">فأصبح يرمي من رماكم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المعادي سالماً للمسالم</w:t>
      </w:r>
    </w:p>
    <w:p>
      <w:pPr>
        <w:pStyle w:val="BookText"/>
        <w:rPr/>
      </w:pPr>
      <w:r>
        <w:rPr>
          <w:rFonts w:ascii="Amiri" w:hAnsi="Amiri" w:eastAsia="Amiri" w:cs="Amiri"/>
          <w:color w:val="111111"/>
          <w:sz w:val="28"/>
          <w:sz w:val="28"/>
          <w:szCs w:val="28"/>
          <w:rtl w:val="true"/>
          <w:lang w:bidi="ar-SA"/>
        </w:rPr>
        <w:t xml:space="preserve">فأعظم بما أعطاك من نصح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عيب ليس فيه بنادم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13" w:name="__RefHeading___Toc10159868_2142443653"/>
      <w:bookmarkStart w:id="414" w:name="_Toc145"/>
      <w:bookmarkEnd w:id="413"/>
      <w:r>
        <w:rPr>
          <w:rtl w:val="true"/>
        </w:rPr>
        <w:t xml:space="preserve">( </w:t>
      </w:r>
      <w:r>
        <w:rPr>
          <w:rtl w:val="true"/>
        </w:rPr>
        <w:t xml:space="preserve">المحاورة الثانّية عشرة </w:t>
      </w:r>
      <w:r>
        <w:rPr>
          <w:rtl w:val="true"/>
        </w:rPr>
        <w:t>)</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الأمر وبنا يختم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معاوية وعنده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هاشم بقديمها وحديثها ، وبنو أمية بأحلامها وسياستها ، وبنو أسد بن عبد العزي بوافدها ودياتها ، وبنو عبد الدار بحجابتها ولوائها ، وبنو مخزوم بأموالها وأفعالها ، وبنو تيم بصدّيقها وجوادها ، وبنو عدي بفاروقها ومتذكرها ، وبنو سهم </w:t>
      </w:r>
      <w:bookmarkStart w:id="415" w:name="pg15611_150361"/>
    </w:p>
    <w:p>
      <w:pPr>
        <w:pStyle w:val="BookText"/>
        <w:rPr/>
      </w:pPr>
      <w:bookmarkEnd w:id="415"/>
      <w:r>
        <w:rPr>
          <w:rFonts w:ascii="Amiri" w:hAnsi="Amiri" w:eastAsia="Amiri" w:cs="Amiri"/>
          <w:color w:val="111111"/>
          <w:sz w:val="28"/>
          <w:sz w:val="28"/>
          <w:szCs w:val="28"/>
          <w:rtl w:val="true"/>
          <w:lang w:bidi="ar-SA"/>
        </w:rPr>
        <w:t>بآرائها ودهائها ، وبنو جمح بشرفها وأنوفها ، وبنو عامر بن لوي بفارسها وقريعها ، فمن ذا يحمل مضمارها ، ويجري إلى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 من قريش يفخرون بأمر إلاّ وإلى جنبهم مَن يشركوهم فيه إلاّ بني هاشم ، فإنّهم يفتخرون بالنبوة التي لا يشاركون فيها ، ولا يسُاوَون بها ، ولا يدفعون عنها ، وأشهد أن اللّه تعالى لم يجعل محمّداً من قريش إلاّ وقريش خير البرية ، ولم يجعله في بني هاشم إلاّ وهاشم خير قريش ، ولم يجعله في بني عبد المطلب إلاّ وهم خير بني هاشم ، ولسنا نريد أن نفخر عليكم إلاّ بما تفخرون به على العرب ، وهذه أمّة مرحومة ، فمنها نبيّها ومهديها ومهدي آخرها ، لأنّ بنا فتح الأمر وبنا يختم ، ولك ملك معجّل ، ولنا ملك مؤجّل ، فإن يكن ملككم قبل ملكنا ، فليس بعد ملكنا ملك ، لأنّا أهل العاقبة ،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0159870_2142443653"/>
      <w:bookmarkStart w:id="417" w:name="_Toc146"/>
      <w:bookmarkEnd w:id="416"/>
      <w:r>
        <w:rPr>
          <w:rtl w:val="true"/>
        </w:rPr>
        <w:t xml:space="preserve">( </w:t>
      </w:r>
      <w:r>
        <w:rPr>
          <w:rtl w:val="true"/>
        </w:rPr>
        <w:t xml:space="preserve">المحاورة الثالثة عشرة </w:t>
      </w:r>
      <w:r>
        <w:rPr>
          <w:rtl w:val="true"/>
        </w:rPr>
        <w:t>)</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أكفاك أم أزيدك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منظور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واللفظة منهم جميعاً بتلفيق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يوماً وعنده عبد اللّه بن جعفر ، وعبد اللّه بن عباس ، </w:t>
      </w:r>
    </w:p>
    <w:p>
      <w:pPr>
        <w:pStyle w:val="BookText"/>
        <w:rPr/>
      </w:pPr>
      <w:r>
        <w:rPr>
          <w:rFonts w:ascii="Amiri" w:hAnsi="Amiri" w:eastAsia="Amiri" w:cs="Amiri"/>
          <w:color w:val="111111"/>
          <w:sz w:val="28"/>
          <w:sz w:val="28"/>
          <w:szCs w:val="28"/>
          <w:rtl w:val="true"/>
          <w:lang w:bidi="ar-SA"/>
        </w:rPr>
        <w:t xml:space="preserve">والفضل بن عباس بن عتبة بن أبي لهب ، وذكروا أنّ معاوية أقبل على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إنّ خيري لكم ممنوح ، وبابي مفتوح ، فلا تقطعوا خيري عنكم ، ولا تغلقوا بابي دونكم ، وقد رأيت أمري وأمركم متفاوتاً ، فرأيت أمراً مختلفاً ، إنّكم ترون أنّكم أحق بهذا الأمر منّي بما في يدي منّي ، وأنا أرى أنّي أحق به منكم ، فإذا أعطيتكم العطية فيها قضاء حقوقكم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دون حقنا ، وقصر بنا عن قدرنا دون منزلتنا ، فصرت كالمسلوب لا يحمد على ما أخذ منه ، فبئست المنزلة نزلت بها منكم ، أعطي فلا أشُكر ، وأمنع فلا أعذر ، ونعمت المنزلة نزلتم بها منّي ، إنصاف قائلكم ، وإعطاء سائلكم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ههنا سلوب غيرنا ، إذ كان الحق حقنا دون الناس ، وواللّه ما منحتنا شيئاً حتى سألناه خيرك حتى طلبناه ، ولا فتحت لنا بابك حتى قرعناه ، ولئن قطعت عنا خيرك فخير اللّه لنا أوسع منك إنّ اللّه عزّ وجلّ لأرحم بنا منك ، ولئن أغلقت دوننا بابك لنكفنّ أنفسنا عنك ، فواللّه ما سألنا قط عن خلّة ولا أحفيناك في مسألة ، ولا سألناك باهظة ، وإنّ من ضعة الدين وعظيم الفتنة في المسلمين قرعنا بابك ، وطلبنا ما في يدك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هذا المال الفيئ فليس لك منه إلاّ ما لرجل من المسلمين ، ولنا في كتاب اللّه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خمس الغنيمة وحق الفيئ ، فخمس الغنيمة ما غُلبنا عليه ، والفيئ ما اجتبيناه ، فعلى أيّ الوجوه خرج ذلك منك أخذنا ، وحمدنا </w:t>
      </w:r>
      <w:bookmarkStart w:id="418" w:name="pg15611_150363"/>
    </w:p>
    <w:p>
      <w:pPr>
        <w:pStyle w:val="BookText"/>
        <w:rPr/>
      </w:pPr>
      <w:bookmarkEnd w:id="418"/>
      <w:r>
        <w:rPr>
          <w:rFonts w:ascii="Amiri" w:hAnsi="Amiri" w:eastAsia="Amiri" w:cs="Amiri"/>
          <w:color w:val="111111"/>
          <w:sz w:val="28"/>
          <w:sz w:val="28"/>
          <w:szCs w:val="28"/>
          <w:rtl w:val="true"/>
          <w:lang w:bidi="ar-SA"/>
        </w:rPr>
        <w:t>اللّه عليه ، ثم لم نخلك من شكر خير جرى على يدك ، ولولا حقنا في هذا المال ما أتاك منّا زائر يحمله خفّ ولا حافر ، أكفاك أم أزيدك؟</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 عباس كفاك كفاك فإنّك تكوي ولا تغوي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الفضل بن عباس بن عتبة 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يعلم ما يقول</w:t>
      </w:r>
    </w:p>
    <w:p>
      <w:pPr>
        <w:pStyle w:val="BookText"/>
        <w:rPr/>
      </w:pPr>
      <w:r>
        <w:rPr>
          <w:rFonts w:ascii="Amiri" w:hAnsi="Amiri" w:eastAsia="Amiri" w:cs="Amiri"/>
          <w:color w:val="111111"/>
          <w:sz w:val="28"/>
          <w:sz w:val="28"/>
          <w:szCs w:val="28"/>
          <w:rtl w:val="true"/>
          <w:lang w:bidi="ar-SA"/>
        </w:rPr>
        <w:t xml:space="preserve">لنا حقان حق الخمس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الفيئ جاء به الرسول</w:t>
      </w:r>
    </w:p>
    <w:p>
      <w:pPr>
        <w:pStyle w:val="BookText"/>
        <w:rPr/>
      </w:pPr>
      <w:r>
        <w:rPr>
          <w:rFonts w:ascii="Amiri" w:hAnsi="Amiri" w:eastAsia="Amiri" w:cs="Amiri"/>
          <w:color w:val="111111"/>
          <w:sz w:val="28"/>
          <w:sz w:val="28"/>
          <w:szCs w:val="28"/>
          <w:rtl w:val="true"/>
          <w:lang w:bidi="ar-SA"/>
        </w:rPr>
        <w:t xml:space="preserve">فكلّ عطية 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سحبت لخدعتها الذيول</w:t>
      </w:r>
    </w:p>
    <w:p>
      <w:pPr>
        <w:pStyle w:val="BookText"/>
        <w:rPr/>
      </w:pPr>
      <w:r>
        <w:rPr>
          <w:rFonts w:ascii="Amiri" w:hAnsi="Amiri" w:eastAsia="Amiri" w:cs="Amiri"/>
          <w:color w:val="111111"/>
          <w:sz w:val="28"/>
          <w:sz w:val="28"/>
          <w:szCs w:val="28"/>
          <w:rtl w:val="true"/>
          <w:lang w:bidi="ar-SA"/>
        </w:rPr>
        <w:t xml:space="preserve">ففي حكم القرآن لنا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لا قال ولا قيل</w:t>
      </w:r>
    </w:p>
    <w:p>
      <w:pPr>
        <w:pStyle w:val="BookText"/>
        <w:rPr/>
      </w:pPr>
      <w:r>
        <w:rPr>
          <w:rFonts w:ascii="Amiri" w:hAnsi="Amiri" w:eastAsia="Amiri" w:cs="Amiri"/>
          <w:color w:val="111111"/>
          <w:sz w:val="28"/>
          <w:sz w:val="28"/>
          <w:szCs w:val="28"/>
          <w:rtl w:val="true"/>
          <w:lang w:bidi="ar-SA"/>
        </w:rPr>
        <w:t xml:space="preserve">أنأخذ حقنا وتريد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هذاك تأباه العقول</w:t>
      </w:r>
    </w:p>
    <w:p>
      <w:pPr>
        <w:pStyle w:val="BookText"/>
        <w:rPr/>
      </w:pPr>
      <w:r>
        <w:rPr>
          <w:rFonts w:ascii="Amiri" w:hAnsi="Amiri" w:eastAsia="Amiri" w:cs="Amiri"/>
          <w:color w:val="111111"/>
          <w:sz w:val="28"/>
          <w:sz w:val="28"/>
          <w:szCs w:val="28"/>
          <w:rtl w:val="true"/>
          <w:lang w:bidi="ar-SA"/>
        </w:rPr>
        <w:t xml:space="preserve">فقال له ابن عباس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جوابه صدع أصيل</w:t>
      </w:r>
    </w:p>
    <w:p>
      <w:pPr>
        <w:pStyle w:val="BookText"/>
        <w:rPr/>
      </w:pPr>
      <w:r>
        <w:rPr>
          <w:rFonts w:ascii="Amiri" w:hAnsi="Amiri" w:eastAsia="Amiri" w:cs="Amiri"/>
          <w:color w:val="111111"/>
          <w:sz w:val="28"/>
          <w:sz w:val="28"/>
          <w:szCs w:val="28"/>
          <w:rtl w:val="true"/>
          <w:lang w:bidi="ar-SA"/>
        </w:rPr>
        <w:t xml:space="preserve">فأدركه الحياء فصدّ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وخطبهما إذا ذكرا جليل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19" w:name="__RefHeading___Toc10159872_2142443653"/>
      <w:bookmarkStart w:id="420" w:name="_Toc147"/>
      <w:bookmarkEnd w:id="419"/>
      <w:r>
        <w:rPr>
          <w:rtl w:val="true"/>
        </w:rPr>
        <w:t xml:space="preserve">( </w:t>
      </w:r>
      <w:r>
        <w:rPr>
          <w:rtl w:val="true"/>
        </w:rPr>
        <w:t xml:space="preserve">المحاورة الرابعة عشرة </w:t>
      </w:r>
      <w:r>
        <w:rPr>
          <w:rtl w:val="true"/>
        </w:rPr>
        <w:t>)</w:t>
      </w:r>
      <w:bookmarkEnd w:id="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جويرية </w:t>
      </w:r>
      <w:r>
        <w:rPr>
          <w:rFonts w:eastAsia="Amiri" w:cs="Amiri" w:ascii="Amiri" w:hAnsi="Amiri"/>
          <w:color w:val="111111"/>
          <w:sz w:val="28"/>
          <w:szCs w:val="28"/>
          <w:rtl w:val="true"/>
          <w:lang w:bidi="ar-SA"/>
        </w:rPr>
        <w:t xml:space="preserve">: </w:t>
      </w:r>
      <w:bookmarkStart w:id="421" w:name="pg15611_150364"/>
    </w:p>
    <w:p>
      <w:pPr>
        <w:pStyle w:val="BookText"/>
        <w:rPr/>
      </w:pPr>
      <w:bookmarkEnd w:id="4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 أما واللّه لقد تقلدتم من دم عثمان كفرم الإماء العوارك ، وأطعتم فُسآق أهل العراق في عيبه ، وأجزرتموه مراّق أهل مصر ، وآويتم قتلته ، وإنّما نظر الناس إلى قريش ، ونظرت قريش إلى بني عبد مناف ، ونظر بنو عبد مناف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عمرو إلاّ عن رأيك ، وإنّ أحق الناس أن لا يتكلم في قتل عثمان لأنتما ، أمّا أنت يا معاوية فزيّنت له ما صنع ، حتى إذا حُصِر طلب نصرك ، فأبطأت عنه وتثاقلت وأحببت قتله ، وتربصت لتنال ما 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عمرو فأضرمتَ المدينة عليه ناراً ، ثم هربتَ إلى فلسطين ، فأقبلت تحرض عليه الوارد والصادر ، فلمّا بلغك قتله ، دعتك عداوة عليّ إلى أن لحقت بمعاوية ، فبعت دينك منه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 عرّضني لك ونفسه فلا جزي خيراً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0159874_2142443653"/>
      <w:bookmarkStart w:id="423" w:name="_Toc148"/>
      <w:bookmarkEnd w:id="422"/>
      <w:r>
        <w:rPr>
          <w:rtl w:val="true"/>
        </w:rPr>
        <w:t xml:space="preserve">( </w:t>
      </w:r>
      <w:r>
        <w:rPr>
          <w:rtl w:val="true"/>
        </w:rPr>
        <w:t xml:space="preserve">المحاورة الخامسة عشرة </w:t>
      </w:r>
      <w:r>
        <w:rPr>
          <w:rtl w:val="true"/>
        </w:rPr>
        <w:t>)</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معاوية يوماً وكان مريضاً ، فرآه معاوية على تلك الحال فطمع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أنطقك حقّنا ، وعرّفك فضلنا ، والحمد لله الذي جعل الخير منّا ، والنبّوة فينا ، وجعلنا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متكئاً فجلس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اللّه حرمكم هذا الأمر الذي عرضتم له مناكبكم؟</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لم يزل يذود أولياءه عن الدنيا ذياد الراعي أبله عن موارد الهلكة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لولا حق النبوّة وحرمة الإسلام ووصية النبيّ بهما عند عدم الناصر ، وغلبة العدو ، لعلمت أنّه يقصر باعك ويضيق منكبك أن تقذف دلواً في طوى </w:t>
      </w:r>
      <w:r>
        <w:rPr>
          <w:rStyle w:val="FootnoteAnchor"/>
          <w:rtl w:val="true"/>
        </w:rPr>
        <w:footnoteReference w:id="571"/>
      </w:r>
      <w:r>
        <w:rPr>
          <w:rFonts w:ascii="Amiri" w:hAnsi="Amiri" w:eastAsia="Amiri" w:cs="Amiri"/>
          <w:color w:val="111111"/>
          <w:sz w:val="28"/>
          <w:sz w:val="28"/>
          <w:szCs w:val="28"/>
          <w:rtl w:val="true"/>
          <w:lang w:bidi="ar-SA"/>
        </w:rPr>
        <w:t xml:space="preserve">شدّ عليها هاشمي رشاءً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لا أزال أمازحك ولم تحلم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الحلم عمّن يرى له الفضل عليك صعب ، فاتق اللّه يا معاوية وأعرف الحق لأهله ، ولعمري إنّك لتعرفه ولكنك تنكره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24" w:name="pg15611_150366"/>
    </w:p>
    <w:p>
      <w:pPr>
        <w:pStyle w:val="Heading5"/>
        <w:numPr>
          <w:ilvl w:val="4"/>
          <w:numId w:val="1"/>
        </w:numPr>
        <w:rPr/>
      </w:pPr>
      <w:bookmarkStart w:id="425" w:name="__RefHeading___Toc10159876_2142443653"/>
      <w:bookmarkStart w:id="426" w:name="_Toc149"/>
      <w:bookmarkEnd w:id="424"/>
      <w:bookmarkEnd w:id="425"/>
      <w:r>
        <w:rPr>
          <w:rtl w:val="true"/>
        </w:rPr>
        <w:t xml:space="preserve">( </w:t>
      </w:r>
      <w:r>
        <w:rPr>
          <w:rtl w:val="true"/>
        </w:rPr>
        <w:t xml:space="preserve">المحاورة السادسة عشرة </w:t>
      </w:r>
      <w:r>
        <w:rPr>
          <w:rtl w:val="true"/>
        </w:rPr>
        <w:t>)</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بن أبي سفيان يلبس الحرير ، فدخل عليه ابن عباس فنهاه فلم ينته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محرم على رجال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معاوية بن أبي سفيان ، أنا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أرى به بأساً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0159878_2142443653"/>
      <w:bookmarkStart w:id="428" w:name="_Toc150"/>
      <w:bookmarkEnd w:id="427"/>
      <w:r>
        <w:rPr>
          <w:rtl w:val="true"/>
        </w:rPr>
        <w:t xml:space="preserve">( </w:t>
      </w:r>
      <w:r>
        <w:rPr>
          <w:rtl w:val="true"/>
        </w:rPr>
        <w:t xml:space="preserve">المحاورة السابعة عشرة </w:t>
      </w:r>
      <w:r>
        <w:rPr>
          <w:rtl w:val="true"/>
        </w:rPr>
        <w:t>)</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يابن عباس حديثاً في غير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رضي اللّه عنهما على معاوية وعنده بطون قريش ، فلمّا نظر معاوية إلى ابن عباس مقبلاً التفت إلى سعيد بن العاص وكان جالساً عن يمينه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لألقين على ابن عباس مسائل يعي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ابن عباس ممن يعي بجواب مسائلك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 ابن عباس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أريد أن أسألك عن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أبي بكر؟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 ، كان واللّه للقرآن تالياً ، وعن المنكر ناهياً ، وبذنبه عارفاً ، ومن اللّه خائفاً ، وعن الشبهات زاجراً ، وبالمعروف آمراً ، وبالليل قائماً ، وبالنهار صائماً ، فاق أصحابه ورعاً وكفافاً </w:t>
      </w:r>
      <w:r>
        <w:rPr>
          <w:rStyle w:val="FootnoteAnchor"/>
          <w:rtl w:val="true"/>
        </w:rPr>
        <w:footnoteReference w:id="575"/>
      </w:r>
      <w:r>
        <w:rPr>
          <w:rFonts w:ascii="Amiri" w:hAnsi="Amiri" w:eastAsia="Amiri" w:cs="Amiri"/>
          <w:color w:val="111111"/>
          <w:sz w:val="28"/>
          <w:sz w:val="28"/>
          <w:szCs w:val="28"/>
          <w:rtl w:val="true"/>
          <w:lang w:bidi="ar-SA"/>
        </w:rPr>
        <w:t>، وسادهم زهداً وعفافاً ، فغضب اللّه على من أبغضه وطعن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576"/>
      </w:r>
      <w:r>
        <w:rPr>
          <w:rFonts w:ascii="Amiri" w:hAnsi="Amiri" w:eastAsia="Amiri" w:cs="Amiri"/>
          <w:color w:val="111111"/>
          <w:sz w:val="28"/>
          <w:sz w:val="28"/>
          <w:szCs w:val="28"/>
          <w:rtl w:val="true"/>
          <w:lang w:bidi="ar-SA"/>
        </w:rPr>
        <w:t>يابن عباس فما تقول في عمر بن الخطاب؟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 كان واللّه حليف الإسلام ، ومأوى الأيتام ، ومنتهى الإحسان ، ومنهل الإيمان ، وكهف </w:t>
      </w:r>
      <w:r>
        <w:rPr>
          <w:rStyle w:val="FootnoteAnchor"/>
          <w:rtl w:val="true"/>
        </w:rPr>
        <w:footnoteReference w:id="577"/>
      </w:r>
      <w:r>
        <w:rPr>
          <w:rFonts w:ascii="IRNazanin" w:hAnsi="IRNazanin" w:eastAsia="IRNazanin"/>
          <w:color w:val="111111"/>
          <w:sz w:val="28"/>
          <w:sz w:val="28"/>
          <w:szCs w:val="28"/>
          <w:rtl w:val="true"/>
          <w:lang w:bidi="fa-IR"/>
        </w:rPr>
        <w:t xml:space="preserve">الضعفاء ، ومعقل الحنفاء </w:t>
      </w:r>
      <w:r>
        <w:rPr>
          <w:rStyle w:val="FootnoteAnchor"/>
          <w:rtl w:val="true"/>
        </w:rPr>
        <w:footnoteReference w:id="578"/>
      </w:r>
      <w:r>
        <w:rPr>
          <w:rFonts w:ascii="Amiri" w:hAnsi="Amiri" w:eastAsia="Amiri" w:cs="Amiri"/>
          <w:color w:val="111111"/>
          <w:sz w:val="28"/>
          <w:sz w:val="28"/>
          <w:szCs w:val="28"/>
          <w:rtl w:val="true"/>
          <w:lang w:bidi="ar-SA"/>
        </w:rPr>
        <w:t xml:space="preserve">، قام بحق اللّه عزّوجلّ صابراً محتسباً </w:t>
      </w:r>
      <w:r>
        <w:rPr>
          <w:rStyle w:val="FootnoteAnchor"/>
          <w:rtl w:val="true"/>
        </w:rPr>
        <w:footnoteReference w:id="579"/>
      </w:r>
      <w:r>
        <w:rPr>
          <w:rFonts w:ascii="Amiri" w:hAnsi="Amiri" w:eastAsia="Amiri" w:cs="Amiri"/>
          <w:color w:val="111111"/>
          <w:sz w:val="28"/>
          <w:sz w:val="28"/>
          <w:szCs w:val="28"/>
          <w:rtl w:val="true"/>
          <w:lang w:bidi="ar-SA"/>
        </w:rPr>
        <w:t>، حتى أوضح الدين وفتح البلاد ، وآمن العباد ، فأعقب اللّه على من ينقصه اللعنة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عمرو كان واللّه أكرم الجعدة ، وأفضل البررة ، هجاداً بالأسحار ، كثير الدموع عند ذكر النار ، نهّاضاً عند كلّ مكرمة ، سبّاقاً إلى كلّ منحة ، حيّياً أبياً وفياً ، صاحب جيش العسرة ، وختن </w:t>
      </w:r>
      <w:r>
        <w:rPr>
          <w:rStyle w:val="FootnoteAnchor"/>
          <w:rtl w:val="true"/>
        </w:rPr>
        <w:footnoteReference w:id="580"/>
      </w:r>
      <w:r>
        <w:rPr>
          <w:rFonts w:ascii="Amiri" w:hAnsi="Amiri" w:eastAsia="Amiri" w:cs="Amiri"/>
          <w:color w:val="111111"/>
          <w:sz w:val="28"/>
          <w:sz w:val="28"/>
          <w:szCs w:val="28"/>
          <w:rtl w:val="true"/>
          <w:lang w:bidi="ar-SA"/>
        </w:rPr>
        <w:t>رسول اللّه صلى اللّه عليه وآله وسلم ، فأعقب اللّه على من لعنه لعنة اللاعنين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رضي اللّه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علم الهدى ، وكهف التقى ، ومحل الحجى </w:t>
      </w:r>
      <w:r>
        <w:rPr>
          <w:rStyle w:val="FootnoteAnchor"/>
          <w:rtl w:val="true"/>
        </w:rPr>
        <w:footnoteReference w:id="581"/>
      </w:r>
      <w:r>
        <w:rPr>
          <w:rFonts w:ascii="Amiri" w:hAnsi="Amiri" w:eastAsia="Amiri" w:cs="Amiri"/>
          <w:color w:val="111111"/>
          <w:sz w:val="28"/>
          <w:sz w:val="28"/>
          <w:szCs w:val="28"/>
          <w:rtl w:val="true"/>
          <w:lang w:bidi="ar-SA"/>
        </w:rPr>
        <w:t xml:space="preserve">، وبحر غيث الندى ، وطود </w:t>
      </w:r>
      <w:r>
        <w:rPr>
          <w:rStyle w:val="FootnoteAnchor"/>
          <w:rtl w:val="true"/>
        </w:rPr>
        <w:footnoteReference w:id="582"/>
      </w:r>
      <w:r>
        <w:rPr>
          <w:rFonts w:ascii="Amiri" w:hAnsi="Amiri" w:eastAsia="Amiri" w:cs="Amiri"/>
          <w:color w:val="111111"/>
          <w:sz w:val="28"/>
          <w:sz w:val="28"/>
          <w:szCs w:val="28"/>
          <w:rtl w:val="true"/>
          <w:lang w:bidi="ar-SA"/>
        </w:rPr>
        <w:t xml:space="preserve">النهى ، ومنتهى العلم للورى ، وكهف العلى ، ونوراً أسفر في الدجى ، وداعياً إلى المحجة العظمى </w:t>
      </w:r>
      <w:r>
        <w:rPr>
          <w:rStyle w:val="FootnoteAnchor"/>
          <w:rtl w:val="true"/>
        </w:rPr>
        <w:footnoteReference w:id="583"/>
      </w:r>
      <w:r>
        <w:rPr>
          <w:rFonts w:ascii="Amiri" w:hAnsi="Amiri" w:eastAsia="Amiri" w:cs="Amiri"/>
          <w:color w:val="111111"/>
          <w:sz w:val="28"/>
          <w:sz w:val="28"/>
          <w:szCs w:val="28"/>
          <w:rtl w:val="true"/>
          <w:lang w:bidi="ar-SA"/>
        </w:rPr>
        <w:t xml:space="preserve">، ومستمسكاً بالعروة الوثقى ، وعالماً بما في الصحف الأولى ، قائماً بالتأويل والذكرى ، متعلقاً بالأسباب الحسنى ، تاركاً الجور والأذى ، حايداً عن طرقات الردى ، خير من آمن وأتقى ،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تقمصّ وارتدى ، وأبر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أنتعل وسعى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وأكرم من شهد النجوى ، وأفصح من تنفس وقرأ ، وأكثر من شهد النجوى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وانما استنشد مشيخة الشورى عن خصوص هذه الفضيلة لأن فيهم من كان له الثراء الطويل العريض ، وزعم له أشياعه أنه كان ينفق كذا ، أو أعطى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أثبت الإمام عليه السلام انهم على خلاف ما يزعمون بتحدّيهم بآية النجوى في سورة المجادلة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تفسيره وساق حديثاً بإسناده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مناجاة النبي صلى اللّه عليه وآله وسلم حتى يصدّقوا فلم يناجي إلا علي بن أبي طالب قدّم ديناراً فتصدّق به ، ثم أنزلت الرخصة في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الحبري في تفسيره بسنده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لم يعمل بها أحد قبلي ولم يعمل بها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النجوى فكان عندي دينار فبعته بعشرة دراهم ، فكنت إذا أردتُ أن أناجي النبيّ صلى اللّه عليه وآله وسلم تصدقت بدرهم حتى فنيت ، ثم نسخته 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رواه الطبري في تفسيره والنسائي في الخصائص ، والترمذي في صحيحه في أبواب تفسير القرآن والكنجي الشافعي في كفاية الطالب ، والنسفي الحنفي في تفسيره مدارك التنزيل بهامش تفسير الخازن ، والمتقي الهندي في منتخب كنز العمال بهامش مسند أحمد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 نقلاً عن ابن أبي شيبة وعبد بن حميد وابن جرير وأبي يعلى وابن المنذر والدورقي وابن حبان وابن مردويه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مصادر أخرى كثيرة من التراث السني فضلاً عن التراث الشيعي ، وهذا وحده يكفي في تزييف مزاعم الكاذبين بأن في الصحابة من كان يوازي فضل علي عليه السلام ، فضلاً عن تفضيلهم عليه ، كما هو مذهب أصحاب المفاضلة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ذكره ابن عباس في فضل الإمام أمير المؤمنين عليه السلام فهو من مميزّاته التي لا يوازيه أحد فيها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وأخطب أهل الدنيا سوى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والنبيّ المصطفى ، صاحب القبلتين ، فهل يوازيه أحد في الورى ، الزاهد في الدنيا ، أنيس المصطفى ، وأبو السبطين </w:t>
      </w:r>
      <w:r>
        <w:rPr>
          <w:rStyle w:val="FootnoteAnchor"/>
          <w:rtl w:val="true"/>
        </w:rPr>
        <w:footnoteReference w:id="585"/>
      </w:r>
      <w:r>
        <w:rPr>
          <w:rFonts w:ascii="Amiri" w:hAnsi="Amiri" w:eastAsia="Amiri" w:cs="Amiri"/>
          <w:color w:val="111111"/>
          <w:sz w:val="28"/>
          <w:sz w:val="28"/>
          <w:szCs w:val="28"/>
          <w:rtl w:val="true"/>
          <w:lang w:bidi="ar-SA"/>
        </w:rPr>
        <w:t xml:space="preserve">، فهل يقارنه بشر ، وزوج خير النسوان </w:t>
      </w:r>
      <w:r>
        <w:rPr>
          <w:rStyle w:val="FootnoteAnchor"/>
          <w:rtl w:val="true"/>
        </w:rPr>
        <w:footnoteReference w:id="586"/>
      </w:r>
      <w:r>
        <w:rPr>
          <w:rFonts w:ascii="Amiri" w:hAnsi="Amiri" w:eastAsia="Amiri" w:cs="Amiri"/>
          <w:color w:val="111111"/>
          <w:sz w:val="28"/>
          <w:sz w:val="28"/>
          <w:szCs w:val="28"/>
          <w:rtl w:val="true"/>
          <w:lang w:bidi="ar-SA"/>
        </w:rPr>
        <w:t xml:space="preserve">، فهل يفوقه قاطن بلد ، للأسُوْد قتّال ، وفي الحروب ختّال ، لم تر عين مثله ، ولن ترى أحدٌ حتى القيامة ، ولم أسمع بمثله ، فعلى من أنتقصه لعنة اللّه ولعنة العباد إلى يوم القيامة والتناد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يابن عباس لقد أكثرتَ في ابن عمك ، فما تقول في أبيك العباس؟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 أبا الفضل ، كان صنو </w:t>
      </w:r>
      <w:r>
        <w:rPr>
          <w:rStyle w:val="FootnoteAnchor"/>
          <w:rtl w:val="true"/>
        </w:rPr>
        <w:footnoteReference w:id="588"/>
      </w:r>
      <w:r>
        <w:rPr>
          <w:rFonts w:ascii="Amiri" w:hAnsi="Amiri" w:eastAsia="Amiri" w:cs="Amiri"/>
          <w:color w:val="111111"/>
          <w:sz w:val="28"/>
          <w:sz w:val="28"/>
          <w:szCs w:val="28"/>
          <w:rtl w:val="true"/>
          <w:lang w:bidi="ar-SA"/>
        </w:rPr>
        <w:t xml:space="preserve">نبيّ اللّه صلى اللّه عليه وآله وسلم ، وقرة عين صفي اللّه ، سيد الأعمام ، له أخلاق آبائه الأجواد ، وأحلام أجداده الأمجاد ، تباعدت الأسباب في فضيلته ، صاحب البيت والسقاية والمشاعر </w:t>
      </w:r>
      <w:r>
        <w:rPr>
          <w:rStyle w:val="FootnoteAnchor"/>
          <w:rtl w:val="true"/>
        </w:rPr>
        <w:footnoteReference w:id="589"/>
      </w:r>
      <w:r>
        <w:rPr>
          <w:rFonts w:ascii="Amiri" w:hAnsi="Amiri" w:eastAsia="Amiri" w:cs="Amiri"/>
          <w:color w:val="111111"/>
          <w:sz w:val="28"/>
          <w:sz w:val="28"/>
          <w:szCs w:val="28"/>
          <w:rtl w:val="true"/>
          <w:lang w:bidi="ar-SA"/>
        </w:rPr>
        <w:t>والتلاوة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كذلك وقد ساسه أكرم من 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كلمانّي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أكون كذلك وقد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التاويل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جلّ شأنه وتقدست أسماؤه ، خص نبيّه محمداً صلى اللّه عليه وآله وسلم بصحابة آثروه على الأنفس والأموال ، وبذلوا النفوس دونه في كلّ حال ، ووصفهم اللّه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قاموا بمعالم الدين ، </w:t>
      </w:r>
    </w:p>
    <w:p>
      <w:pPr>
        <w:pStyle w:val="BookText"/>
        <w:rPr/>
      </w:pPr>
      <w:r>
        <w:rPr>
          <w:rFonts w:ascii="Amiri" w:hAnsi="Amiri" w:eastAsia="Amiri" w:cs="Amiri"/>
          <w:color w:val="111111"/>
          <w:sz w:val="28"/>
          <w:sz w:val="28"/>
          <w:szCs w:val="28"/>
          <w:rtl w:val="true"/>
          <w:lang w:bidi="ar-SA"/>
        </w:rPr>
        <w:t>وناصحوا الاجتهاد للمسلمين ، حتى تهذّبت طرقه ، وقويت أسبابه ، وظهرت آلآء اللّه واستقرّ دينه ووضحت أعلامه ، وأذلّ اللّه بهم الشرك ، وأزال رؤوسه ، ومحا دعائمه ، وصارت كلمة اللّه العليا وكلمة الذين كفروا السفلى ، فصلوات اللّه ورحمته وبركاته على تلك النفوس الزاكية ، والأرواح الطاهرة العالية ، فقد كانوا في الحياة لله أولياء ، وكانوا بعد الموت أحياء ، وكانوا لعباد اللّه نصحاء ، رحلوا إلى الآخرة قبل أن يصلوا إليها ، وخرجوا من الدنيا وهم بعدُ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معاوية الكلام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يا بن عباس حديثاً في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الحديث بطوله أبو الحسن المسعودي في مروجه </w:t>
      </w:r>
      <w:r>
        <w:rPr>
          <w:rStyle w:val="FootnoteAnchor"/>
          <w:rtl w:val="true"/>
        </w:rPr>
        <w:footnoteReference w:id="591"/>
      </w:r>
      <w:r>
        <w:rPr>
          <w:rFonts w:ascii="Amiri" w:hAnsi="Amiri" w:eastAsia="Amiri" w:cs="Amiri"/>
          <w:color w:val="111111"/>
          <w:sz w:val="28"/>
          <w:sz w:val="28"/>
          <w:szCs w:val="28"/>
          <w:rtl w:val="true"/>
          <w:lang w:bidi="ar-SA"/>
        </w:rPr>
        <w:t xml:space="preserve">، ولكن المحب الطبري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ما قاله حبر الأمة في صفة الإمام عليّ بن أبي طالب عليه السلام فقط ، ولم يذكر ما قاله في الخلفاء ولا ما قاله في أبيه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 ويبدو أن تزّيداً طرأ على الخبر من قِبل رواة السوء الضالعين في ركاب الأمويين ، فذكروا أسماء الشيوخ الثلاثة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الخبر صحيحاً بجميع فصوله ، لأورده المحبّ الطبري في ذخائره ، وكان هو أولى بذكره من المسعودي لو صح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ثمّة ما يشير إلى سطو غير مغتفر قد جرى على فصول من كلام ابن عباس في </w:t>
      </w:r>
    </w:p>
    <w:p>
      <w:pPr>
        <w:pStyle w:val="BookText"/>
        <w:rPr/>
      </w:pPr>
      <w:r>
        <w:rPr>
          <w:rFonts w:ascii="Amiri" w:hAnsi="Amiri" w:eastAsia="Amiri" w:cs="Amiri"/>
          <w:color w:val="111111"/>
          <w:sz w:val="28"/>
          <w:sz w:val="28"/>
          <w:szCs w:val="28"/>
          <w:rtl w:val="true"/>
          <w:lang w:bidi="ar-SA"/>
        </w:rPr>
        <w:t>حق الإمام عليه السلام فوزع منها على الشيوخ ، فقارن ما يأتي في رواية ابن جرير الطبري الإمامي مع ما مرّ في رواية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الحسن الفتوني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ما يتعلق بأمير المؤمنين عليه السلام نقلاً عن أبي بكر الجعابي ، وأبي علي الحداد ، وابن السري ، كلٌ بإسناده عن ربعي بن خراش ، وكذلك روى ابن معصوم المدني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للحنبلي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ولم يرووا سوى وصف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للحديث صورة أخرى ذكرها محمد بن جرير بن رستم الطبري الإمامي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 كذب ما مرّ في وصف الشيوخ وإليك لفظه ، قال محمد بن جرير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ربّاني هذه الأمّة عبد اللّه بن عباس ، حيث سأله عنه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للقرآن تالياً ، وللشر قالياً ، وعن المين نائياً ، وعن المنكرات ناهياً ، وعن الفحشاء ساهياً ، وبدينه عارفاً ، ومن اللّه خائفاً ، وعن الموبقات صارفاً ، وبالليل قائماً ، وبالنهار صائماً ، ومن دنياه سالماً ، وعلى عدل البرية عازماً ، وبالمعروف آمراً ، وعن المهلكات زاجراً ، وبنور اللّه ناظراً ، ولشهوته قاهراً ، فاق العالمين ورعاً وكفافاً ، وقناعة وعفافاً ، وسادهم زهداً وأمانة وبراً وحياطة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واللّه حليف الإسلام ومأوى الأيتام ، ومحل الإيمان ، ومنتهى </w:t>
      </w:r>
    </w:p>
    <w:p>
      <w:pPr>
        <w:pStyle w:val="BookText"/>
        <w:rPr/>
      </w:pPr>
      <w:r>
        <w:rPr>
          <w:rFonts w:ascii="Amiri" w:hAnsi="Amiri" w:eastAsia="Amiri" w:cs="Amiri"/>
          <w:color w:val="111111"/>
          <w:sz w:val="28"/>
          <w:sz w:val="28"/>
          <w:szCs w:val="28"/>
          <w:rtl w:val="true"/>
          <w:lang w:bidi="ar-SA"/>
        </w:rPr>
        <w:t>الإحسان ، وملاذ الضعفاء ، ومعقل الحنفاء ، كان للحق حصناً حصيناً ، وللناس عزيزاً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قايماً بحق اللّه ، صابراً محتسباً في عز الدين في الديار ، وعبد اللّه في الأقطار وفي الضواحي والبقاع والقلاع والرباع ، وقوراً في الرخاء ، شكوراً في اللأواء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هجّاداً بالأسحار ، كثير الدموع عند ذكر النار ، دايم الفكرة بالليل والنهار ، نهّاضاً إلى كلّ مكرمة ، سعّاءاً إلى كلّ منجية ، فرّاراً من كلّ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علم الهدى ، وكهف التقى ، ومحل الحجى ، وبحر الندى ، وطود النهى ، وكنف العلم للورى ، ونوراً أسفر في ظلم الدجى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داعياً إلى المحجة العظمى ، ومستمسكاً بالعروة الوثقى ، وعالماً بما في الصحف الأولى ، وعلاّماً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بطاعة الملك الأعلى ، وعارفاً بالتأويل والذكرى ، متعلقاً بأسباب الهدى ، وحايداً عن طرقات الردى ، وسامياً إلى المجد والعلى ، وقايما بالدين والتقوى ، وتاركاً للجور والردى ، وخير من آمن وأتقى ، وسيد من تقمّص وارتدى ، وأبرّ من انتعل وسعى ، وأصدق من تسربل واكتسى ، وأكرم من تنفّس وقرأ ، وأفضل من صام وصلى ، وأفخر من ضحك وبكى ، وأخطب من مشى على الثرى ، وأفصح من نطق في الورى بعد النبيّ المصطفى ، صلّى القبلتين ، فهل يساويه أحد ، وزوج خير النسوان ، فهل يوازيه أحدٌ ، وأبو السبطين ، فهل </w:t>
      </w:r>
      <w:bookmarkStart w:id="429" w:name="pg15611_150374"/>
    </w:p>
    <w:p>
      <w:pPr>
        <w:pStyle w:val="BookText"/>
        <w:rPr/>
      </w:pPr>
      <w:bookmarkEnd w:id="429"/>
      <w:r>
        <w:rPr>
          <w:rFonts w:ascii="Amiri" w:hAnsi="Amiri" w:eastAsia="Amiri" w:cs="Amiri"/>
          <w:color w:val="111111"/>
          <w:sz w:val="28"/>
          <w:sz w:val="28"/>
          <w:szCs w:val="28"/>
          <w:rtl w:val="true"/>
          <w:lang w:bidi="ar-SA"/>
        </w:rPr>
        <w:t>يدانيه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للأسد قتّالاً ، وفي الحرب شغّالاً ، وفي الهزاهز جبالاً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فعلى من لعنه وانتقصه وغصبه حقه لعنة اللّه والملائكة إلى يوم التناد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0159880_2142443653"/>
      <w:bookmarkStart w:id="431" w:name="_Toc151"/>
      <w:bookmarkEnd w:id="430"/>
      <w:r>
        <w:rPr>
          <w:rtl w:val="true"/>
        </w:rPr>
        <w:t xml:space="preserve">( </w:t>
      </w:r>
      <w:r>
        <w:rPr>
          <w:rtl w:val="true"/>
        </w:rPr>
        <w:t xml:space="preserve">المحاورة الثامنة عشرة </w:t>
      </w:r>
      <w:r>
        <w:rPr>
          <w:rtl w:val="true"/>
        </w:rPr>
        <w:t>)</w:t>
      </w:r>
      <w:bookmarkEnd w:id="4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تصابون في بصائركم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مكافيف في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 وأبوه العباس بن عبد المطلب ، وأبوه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هاشم تصابون في أبصاركم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يابني أمية تصابون في بصائركم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المُلحة ذكرها أيضاً جماعة من الأدباء في كتبهم ، أذكر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أيضاً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رستة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الأعلاق النفيسة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432" w:name="pg15611_150375"/>
    </w:p>
    <w:p>
      <w:pPr>
        <w:pStyle w:val="BookText"/>
        <w:rPr/>
      </w:pPr>
      <w:bookmarkEnd w:id="4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هلال العسكري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الصناعتين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التنوخي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فعلات الأجواد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له ذلك بعد ما 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التبريزي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الحماسة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يلحق ممّا يستظرف ذكره من المزح الذي دار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الشبق في رجالكم؟</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نسائكم أبين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0159882_2142443653"/>
      <w:bookmarkStart w:id="434" w:name="_Toc152"/>
      <w:bookmarkEnd w:id="433"/>
      <w:r>
        <w:rPr>
          <w:rtl w:val="true"/>
        </w:rPr>
        <w:t xml:space="preserve">( </w:t>
      </w:r>
      <w:r>
        <w:rPr>
          <w:rtl w:val="true"/>
        </w:rPr>
        <w:t xml:space="preserve">المحاورة التاسعة عشرة </w:t>
      </w:r>
      <w:r>
        <w:rPr>
          <w:rtl w:val="true"/>
        </w:rPr>
        <w:t>)</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قلت لنا يا معاوية من شر بين دفتيك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معاوية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وقدم معه من الشام بمنبر فوضعه عند البيت الحرام ، فكان أوّل من وضع المنبر في المسجد الحرام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صار إلى المدينة أتاه جماعة من بني هاشم وكلّموه في </w:t>
      </w:r>
    </w:p>
    <w:p>
      <w:pPr>
        <w:pStyle w:val="BookText"/>
        <w:rPr/>
      </w:pPr>
      <w:r>
        <w:rPr>
          <w:rFonts w:ascii="Amiri" w:hAnsi="Amiri" w:eastAsia="Amiri" w:cs="Amiri"/>
          <w:color w:val="111111"/>
          <w:sz w:val="28"/>
          <w:sz w:val="28"/>
          <w:szCs w:val="28"/>
          <w:rtl w:val="true"/>
          <w:lang w:bidi="ar-SA"/>
        </w:rPr>
        <w:t xml:space="preserve">أمورهم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يا بني هاشم أن نقر عليكم دماءكم وقد قتلتم عثمان حتى تقولوا ما تقولون ، فو اللّه لأنتم أحلّ دماً من كذا وكذا ، وأعظم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لنا يا معاوية من شرّ بين دفتيك ، وأنت واللّه أولى بذلك منّا ، أنت قتلتَ عثمان ، ثم قمتَ تغمض على الناس أنّك تطلب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رأيتك صدقتُ إلاّ فزعتَ وانكسرتَ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أنّكم لم تكونوا كلمتموني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ممّا ذكر المقدسي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الجماعة الذين كلّموا معاوية هم الحسن والحسين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حج معاوية جاءه الحسن والحسين وابن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أن يفي لهم بما ضمن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يا بني هاشم أن نوفّر عليكم دماءكم وأنتم قتلتم عثمان ، ولم يعطهم ممّا في الصحيفة شيئاً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435" w:name="pg15611_150377"/>
    </w:p>
    <w:p>
      <w:pPr>
        <w:pStyle w:val="Heading5"/>
        <w:numPr>
          <w:ilvl w:val="4"/>
          <w:numId w:val="1"/>
        </w:numPr>
        <w:rPr/>
      </w:pPr>
      <w:bookmarkStart w:id="436" w:name="__RefHeading___Toc10159884_2142443653"/>
      <w:bookmarkStart w:id="437" w:name="_Toc153"/>
      <w:bookmarkEnd w:id="435"/>
      <w:bookmarkEnd w:id="436"/>
      <w:r>
        <w:rPr>
          <w:rtl w:val="true"/>
        </w:rPr>
        <w:t xml:space="preserve">( </w:t>
      </w:r>
      <w:r>
        <w:rPr>
          <w:rtl w:val="true"/>
        </w:rPr>
        <w:t xml:space="preserve">المحاورة العشرون </w:t>
      </w:r>
      <w:r>
        <w:rPr>
          <w:rtl w:val="true"/>
        </w:rPr>
        <w:t>)</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قطيعة وهجران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 تنمر معاوية ينمو ويتزايد ، كما توالت مواقف ابن عباس المغاضبة تتصاعد في حجتّها ، وتبدي للناس سيئات معاوية ، وبلغت الذروة حين توترت العلاقات بين ابن عباس ومعاوية من بعد إستشهاد الإمام الحسن عليه السلام وإظهار معاوية الشماتة بموته ، وقد مرّ في الجزء الخامس من الحلقة الأولى حول هذا الموضوع ما يُحسن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في المقام نستعيد ما ذكره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عباس على معاوية ، وكان يلبس أدنى ثيابه ويخفض من شأنه ، لمعرفته أنّ معاوية كان يكره إظهاره لشأنه ، وجاء الخبر إلى معاوية بموت الحسن بن عليّ عليه السلام فسجد شكراً لله تعالى ، وبان السرور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ذكره الزبير وذكرت منه موضع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للناس وأذن لابن عباس بعدهم ، فدخل فاستدناه وكان قد عرف بسجدته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حدث بأهلك؟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محمّد توفي رحمه اللّه فعظّم اللّه لك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عند اللّه نحتسب المصيبة برسول اللّه صلى اللّه عليه وآله وسلم ، وعند اللّه نحتسب مصيبتنا بالحسن بن عليّ رحمه اللّه ، إنّه قد بلغتني سجدتك ، فلا أظن ذلك إلاّ لوفاته ، واللّه لا يسدّ جسدُه حفرتك ، ولا يزيد انقضاءُ أجله في عمرك ، ولطال ما رُزينا بأعظم من الحسن ثمّ جبر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أتى له من العمر؟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أعظم من أن يُجهل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ترك صبية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 عبد اللّه الحسين بن عليّ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وعينه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لا واللّه ما هيّجناه قط إلاّ وجدناه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معاوية بعد انقضاء العزاء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أما تدري ما حدث في أهلك؟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أسامة بن زيد فعظّم اللّه 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رحم اللّه أسامة ، وخرج</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وأتاه بعد أيام وقد عزم على محاقته </w:t>
      </w:r>
      <w:r>
        <w:rPr>
          <w:rStyle w:val="FootnoteAnchor"/>
          <w:rtl w:val="true"/>
        </w:rPr>
        <w:footnoteReference w:id="606"/>
      </w:r>
      <w:r>
        <w:rPr>
          <w:rFonts w:ascii="Amiri" w:hAnsi="Amiri" w:eastAsia="Amiri" w:cs="Amiri"/>
          <w:color w:val="111111"/>
          <w:sz w:val="28"/>
          <w:sz w:val="28"/>
          <w:szCs w:val="28"/>
          <w:rtl w:val="true"/>
          <w:lang w:bidi="ar-SA"/>
        </w:rPr>
        <w:t xml:space="preserve">فصلّى في الجامع يوم </w:t>
      </w:r>
    </w:p>
    <w:p>
      <w:pPr>
        <w:pStyle w:val="BookText"/>
        <w:rPr/>
      </w:pPr>
      <w:r>
        <w:rPr>
          <w:rFonts w:ascii="Amiri" w:hAnsi="Amiri" w:eastAsia="Amiri" w:cs="Amiri"/>
          <w:color w:val="111111"/>
          <w:sz w:val="28"/>
          <w:sz w:val="28"/>
          <w:szCs w:val="28"/>
          <w:rtl w:val="true"/>
          <w:lang w:bidi="ar-SA"/>
        </w:rPr>
        <w:t xml:space="preserve">الجمعة ، واجتمع الناس عليه يسألونه عن الحلال والحرام والفقه والتفسير وأحوال الإسلام والجاهلية وهو يجيب ، وافتقد معاوية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مشغولون بابن عباس ، ولو شاء أن يضربوا معه بمائة ألف سيف قبل الليل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أظلم منه حبسناه عن أهله ، ومنعناه حاجته ، ونعينا إليه أحبّته ، انطلقوا فادعوه ، فأتاه الحاجب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 عبد مناف إذا حضرت الصلاة لم نقم حتى نصلي ، أصلي إن شاء اللّه وآتيه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 وصلّى العصر وأتاه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فما سأله حاجة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لما دخلتَ بيت المال فأخذت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يعرف أهل الشام ميل ابن عباس إلى الدنيا فعرف ما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لي ولا لك ، فإن أذنت أن أعطي كلّ ذي حقّ حقّه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دخلت فأخذت حاجتك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فأخذ برنس </w:t>
      </w:r>
      <w:r>
        <w:rPr>
          <w:rStyle w:val="FootnoteAnchor"/>
          <w:rtl w:val="true"/>
        </w:rPr>
        <w:footnoteReference w:id="607"/>
      </w:r>
      <w:r>
        <w:rPr>
          <w:rFonts w:ascii="Amiri" w:hAnsi="Amiri" w:eastAsia="Amiri" w:cs="Amiri"/>
          <w:color w:val="111111"/>
          <w:sz w:val="28"/>
          <w:sz w:val="28"/>
          <w:szCs w:val="28"/>
          <w:rtl w:val="true"/>
          <w:lang w:bidi="ar-SA"/>
        </w:rPr>
        <w:t xml:space="preserve">خزّ أحمر يقال أنّه كان لأمير المؤمنين عليّ بن أبي طالب عليه السلام ، ثمّ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بقيت لي حاجة؟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عرفت فضله وسابقته وقرابته ، وقد كفاكه الموت ، أحبّ أن لا يشتم على منابركم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هذا أمر دَين أليس أليس؟ وفعل وفعل؟ فعدّد ما بينه وبين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يا معاوية والموعد القيامة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أيُشتم عليّ على منبر الإٍسلام وهو بناه بسيفه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حُميد الشهيد في الحدائق الوردية المحاورة بطولها مع تفاوت في بعض ألفاظها وختمها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حسبك فيما قلت ، ثم خرج فلم يلتقيا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رواية حُميد الشهيد فيها بعض الإضافات خلت منها رواية الأربلي ، حيث قال 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الزبير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ذكره الزبير ، وذكرت منه موضع الحاجة إليه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من الخير ذكر رواية حُميد الشهيد ، لأنّها تسلّط الضوء على </w:t>
      </w:r>
    </w:p>
    <w:p>
      <w:pPr>
        <w:pStyle w:val="BookText"/>
        <w:rPr/>
      </w:pPr>
      <w:r>
        <w:rPr>
          <w:rFonts w:ascii="Amiri" w:hAnsi="Amiri" w:eastAsia="Amiri" w:cs="Amiri"/>
          <w:color w:val="111111"/>
          <w:sz w:val="28"/>
          <w:sz w:val="28"/>
          <w:szCs w:val="28"/>
          <w:rtl w:val="true"/>
          <w:lang w:bidi="ar-SA"/>
        </w:rPr>
        <w:t xml:space="preserve">انفصام العلاقات لحدْ القطيعة ، فلنقرأ ما رواه حُميد الشهيد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نُعِيَ الحسن عليه السلام إلى معاوية ، وعبد اللّه بن العباس بباب معاوية ، فحُجب ابن عباس حتى أخذ الناس مجالسهم ، ثم أذن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ألله أجرك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يزيد موته في عمرك ، ولا يدخل عمله عليك في قبرك ، فقد فقدنا من هو أعظم منهُ قدراًَ وأجل منه أمراً ، فأعقب اللّه عقبى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أن مات الحسنْ</w:t>
      </w:r>
    </w:p>
    <w:p>
      <w:pPr>
        <w:pStyle w:val="BookText"/>
        <w:rPr/>
      </w:pPr>
      <w:r>
        <w:rPr>
          <w:rFonts w:ascii="Amiri" w:hAnsi="Amiri" w:eastAsia="Amiri" w:cs="Amiri"/>
          <w:color w:val="111111"/>
          <w:sz w:val="28"/>
          <w:sz w:val="28"/>
          <w:szCs w:val="28"/>
          <w:rtl w:val="true"/>
          <w:lang w:bidi="ar-SA"/>
        </w:rPr>
        <w:t xml:space="preserve">ولقد كان عليه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رضوى وثبير وحضَنْ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يقمص </w:t>
      </w:r>
      <w:r>
        <w:rPr>
          <w:rStyle w:val="FootnoteAnchor"/>
          <w:rtl w:val="true"/>
        </w:rPr>
        <w:footnoteReference w:id="612"/>
      </w:r>
      <w:r>
        <w:rPr>
          <w:rFonts w:ascii="Amiri" w:hAnsi="Amiri" w:eastAsia="Amiri" w:cs="Amiri"/>
          <w:color w:val="111111"/>
          <w:sz w:val="28"/>
          <w:sz w:val="28"/>
          <w:szCs w:val="28"/>
          <w:rtl w:val="true"/>
          <w:lang w:bidi="ar-SA"/>
        </w:rPr>
        <w:t>بالعير السمَنْ</w:t>
      </w:r>
    </w:p>
    <w:p>
      <w:pPr>
        <w:pStyle w:val="BookText"/>
        <w:rPr/>
      </w:pPr>
      <w:r>
        <w:rPr>
          <w:rFonts w:ascii="Amiri" w:hAnsi="Amiri" w:eastAsia="Amiri" w:cs="Amiri"/>
          <w:color w:val="111111"/>
          <w:sz w:val="28"/>
          <w:sz w:val="28"/>
          <w:szCs w:val="28"/>
          <w:rtl w:val="true"/>
          <w:lang w:bidi="ar-SA"/>
        </w:rPr>
        <w:t xml:space="preserve">واتق اللّه وأظهر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كشيءٍ لم يكنْ</w:t>
      </w:r>
    </w:p>
    <w:p>
      <w:pPr>
        <w:pStyle w:val="BookText"/>
        <w:rPr/>
      </w:pPr>
      <w:r>
        <w:rPr>
          <w:rFonts w:ascii="Amiri" w:hAnsi="Amiri" w:eastAsia="Amiri" w:cs="Amiri"/>
          <w:color w:val="111111"/>
          <w:sz w:val="28"/>
          <w:sz w:val="28"/>
          <w:szCs w:val="28"/>
          <w:rtl w:val="true"/>
          <w:lang w:bidi="ar-SA"/>
        </w:rPr>
        <w:t xml:space="preserve">وروينا عن الزهري من طريق السيد الإمام المرشد باللّه يحيى ابن الإمام الموفق باللّه أبي عبد اللّه الحسين بن إسماعيل الحسني الجرجاني عليهم السلام ، رواه بإسنادهِ مع ما تقدم آنفّا ، 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ابن عباس على معاوية ، فمكث أيامّا لا يؤذن له ، ثم أذن له ذات </w:t>
      </w:r>
    </w:p>
    <w:p>
      <w:pPr>
        <w:pStyle w:val="BookText"/>
        <w:rPr/>
      </w:pPr>
      <w:r>
        <w:rPr>
          <w:rFonts w:ascii="Amiri" w:hAnsi="Amiri" w:eastAsia="Amiri" w:cs="Amiri"/>
          <w:color w:val="111111"/>
          <w:sz w:val="28"/>
          <w:sz w:val="28"/>
          <w:szCs w:val="28"/>
          <w:rtl w:val="true"/>
          <w:lang w:bidi="ar-SA"/>
        </w:rPr>
        <w:t>يوم فدخل فإذا معاوية مستبشراً ومن يطيف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أتدري ما حدث في أهل بيتك؟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أدري ما حدث أهل بيتي غير أنّي أراك مستبشراً ومن يطيف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يكررها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معاوية لا يزيد موته في عمرك ، ولا تسد حفرتُه حفرتك ، ولقد أصبنا بمن كان أعظم منه رسول اللّه صلى اللّه عليه وآله وسلم ، فكفانا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أيامّاً لا يصل إليه ، ثم وصل إليه ذات يومٍ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أتدري ما حدث في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في أهل بيتي؟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رحم اللّه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ابن عباس تقشّف وكره أن يتزيَّا بزيَّه ، فيشهّره أهل الشام فيضرُّ به ذلك عند معاوية ، فلمّا رجع إلى منزله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ثيابي فو اللّه لئن جلست أنا لهذا المنافق ينعي إليَّ أهل بيتي </w:t>
      </w:r>
      <w:r>
        <w:rPr>
          <w:rStyle w:val="FootnoteAnchor"/>
          <w:rtl w:val="true"/>
        </w:rPr>
        <w:footnoteReference w:id="613"/>
      </w:r>
      <w:r>
        <w:rPr>
          <w:rFonts w:ascii="Amiri" w:hAnsi="Amiri" w:eastAsia="Amiri" w:cs="Amiri"/>
          <w:color w:val="111111"/>
          <w:sz w:val="28"/>
          <w:sz w:val="28"/>
          <w:szCs w:val="28"/>
          <w:rtl w:val="true"/>
          <w:lang w:bidi="ar-SA"/>
        </w:rPr>
        <w:t>واحداً واحداً إنّي إذاً أحمق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بالمقطّعات 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بعمامة له أسمها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تجوبية </w:t>
      </w:r>
      <w:r>
        <w:rPr>
          <w:rStyle w:val="FootnoteAnchor"/>
          <w:rtl w:val="true"/>
        </w:rPr>
        <w:footnoteReference w:id="614"/>
      </w:r>
      <w:r>
        <w:rPr>
          <w:rFonts w:ascii="Amiri" w:hAnsi="Amiri" w:eastAsia="Amiri" w:cs="Amiri"/>
          <w:color w:val="111111"/>
          <w:sz w:val="28"/>
          <w:sz w:val="28"/>
          <w:szCs w:val="28"/>
          <w:rtl w:val="true"/>
          <w:lang w:bidi="ar-SA"/>
        </w:rPr>
        <w:t>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أجمل الناس ، أمدَّهم جسمّاً وأحسنهم شَعَّراً ، وأحسنهم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مسجد دمشق فدخل ، فلمّا نظر إليه أهل الشام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ما يشبه هذا إلاّ الملائكة ، ما رأينا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 هذا ابن عم رسول اللّه صلى اللّه عليه وآله وسلم ، فجلس إلى سارية ، وتقوّض إليه الخلق ، فما سُئل عن شيء إلاّ أجابهم به من تفسير من كتاب اللّه ، ولا حلال ولا حرام ، ولا وقعة كانت في جاهلية ولا إسلام ، ولا شعر كان في جاهلية ولا إسلام إلاّ أجابهم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لا يشعر بشيءٍ من هذا ، فانتبه ، فقال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أئذن لمن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بالباب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أظلم منه ، وأقطع للرحم ، اذهب يا غلام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لا نقوم عن جليسنا حتى يكون هو الذي يقوم ، لكن قد تقاربت الصلاة فإذا صلينا أتينا أمير المؤمنين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 دعه حتى 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جآء ابن عباس حتى دخل عليه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أداه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أستعين به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لك حاجة؟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بيت المال ، فاحمل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المطلب لا نأخذ من مال المسلمين إلاّ ما أحتجنا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إلاّ ما فعلتَ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عباس بيت المال ، فتلفّت يمينّا وشمالاً فرأى برنساً من خزَّ أدكن فتدرّعه ثم 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حاجتك؟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ببلادك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حيث نعيت إليَّ الحسن بن عليّ آليت على نفسي أن لا أسكن المدينة بعده أبداً ، ولا أجد مكانّاً أجلّ من جوار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لي حاجة هي أهم الحوائج إلي ، وهي لك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لك هي لنا دونك؟ إنا نخاف أن نسارع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كفاك اللّه مؤنته ، ومضى لسبيله ، وقد عرفت منزلته وقرابته ، فكفّ عن شتمه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إلى ذلك سبيل يا بن عباس ، هذا موضع دين ، إنّه غشّ رسول اللّه صلى اللّه عليه وآله وسلم ، وسمَّ أبا بكر ، وذمّ عمر ، وقتل عثمان ، فليس إلى الكف عن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حسبك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فلم يلتقيا </w:t>
      </w:r>
      <w:r>
        <w:rPr>
          <w:rStyle w:val="FootnoteAnchor"/>
          <w:rtl w:val="true"/>
        </w:rPr>
        <w:footnoteReference w:id="616"/>
      </w:r>
      <w:r>
        <w:rPr>
          <w:rFonts w:ascii="Amiri" w:hAnsi="Amiri" w:eastAsia="Amiri" w:cs="Amiri"/>
          <w:color w:val="111111"/>
          <w:sz w:val="28"/>
          <w:sz w:val="28"/>
          <w:szCs w:val="28"/>
          <w:rtl w:val="true"/>
          <w:lang w:bidi="ar-SA"/>
        </w:rPr>
        <w:t>، أي لم يلتقيا بالشام ، وإلاّ فقد التقيا بالحرمين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المرات التي وفد عليه بالشام صادف وفود جابر بن عبد اللّه ، استأذن على معاوية فلم يؤذن له أياماً ، ثم دخل فمثل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أشهد أنّي سمعت المبارك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أمير احتجب عن الفقراء إلاّ احتجب اللّه عنه يوم يفتقر إليه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ألست ذكرت عن رسول اللّه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سيصيبكم بعدي أثَرةً فاصبروا حتى تلقوني على </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الطيب المبارك صلى اللّه عليه وآله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صبرت؟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أصبر كما صبرتَ حين ضربتُ أنفّك وأنف أبيك حتى دخلتما في الإسلام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أنصرف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لأختار البلاء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وأجزأ بالماء القراح عن المخض</w:t>
      </w:r>
    </w:p>
    <w:p>
      <w:pPr>
        <w:pStyle w:val="BookText"/>
        <w:rPr/>
      </w:pPr>
      <w:r>
        <w:rPr>
          <w:rFonts w:ascii="Amiri" w:hAnsi="Amiri" w:eastAsia="Amiri" w:cs="Amiri"/>
          <w:color w:val="111111"/>
          <w:sz w:val="28"/>
          <w:sz w:val="28"/>
          <w:szCs w:val="28"/>
          <w:rtl w:val="true"/>
          <w:lang w:bidi="ar-SA"/>
        </w:rPr>
        <w:t xml:space="preserve">وأدّرع الإملاق صبراً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الغنى كي لا أهينُ له عرضي</w:t>
      </w:r>
    </w:p>
    <w:p>
      <w:pPr>
        <w:pStyle w:val="BookText"/>
        <w:rPr/>
      </w:pPr>
      <w:r>
        <w:rPr>
          <w:rFonts w:ascii="Amiri" w:hAnsi="Amiri" w:eastAsia="Amiri" w:cs="Amiri"/>
          <w:color w:val="111111"/>
          <w:sz w:val="28"/>
          <w:sz w:val="28"/>
          <w:szCs w:val="28"/>
          <w:rtl w:val="true"/>
          <w:lang w:bidi="ar-SA"/>
        </w:rPr>
        <w:t xml:space="preserve">فناشده معاوية أن يأخذ صلته ، وبعث في أثره يزيد بن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يجمعني وإياه بلد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لقي عبد اللّه بن عباس وعبد الرحمن بن سابط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كان من ابن آكلة الأكباد ، وكهف النفاق ، ورأس الأحزاب ، هلّم أشاطرك مالي كما قاسمتني مالك ، ولك نصف داري كما أسكنتني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اللّه مالك ، وبارك لك في دارك ، فقد أثبت ما أنت أهله ، وقال معاوية ما كان يشبهه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العرب موت الحسن بن عليّ عليه السلام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قالها ابن عباس رضي اللّه عنه وهو يستشعر المرارة بفقده ، والإحباط </w:t>
      </w:r>
    </w:p>
    <w:p>
      <w:pPr>
        <w:pStyle w:val="BookText"/>
        <w:rPr/>
      </w:pPr>
      <w:r>
        <w:rPr>
          <w:rFonts w:ascii="Amiri" w:hAnsi="Amiri" w:eastAsia="Amiri" w:cs="Amiri"/>
          <w:color w:val="111111"/>
          <w:sz w:val="28"/>
          <w:sz w:val="28"/>
          <w:szCs w:val="28"/>
          <w:rtl w:val="true"/>
          <w:lang w:bidi="ar-SA"/>
        </w:rPr>
        <w:t xml:space="preserve">لجهوده مع معاوية الشانئ الشامت ، إذ ازداد البلاء كما قال المدائني وهو يتحدث عن جرائم معاوية ممّا قد مرّ ذكره في الجزء الخامس من الحلقة الأولى ، فراجع ، وستجد قول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كذلك حتى مات الحسن ابن عليّ عليه السلام فازداد البلاء والفتنة فلم يبق أحد من هذا القبيل إلاّ وهو خائف على دمه أو طريد في الأرض </w:t>
      </w:r>
      <w:r>
        <w:rPr>
          <w:rFonts w:eastAsia="Amiri" w:cs="Amiri" w:ascii="Amiri" w:hAnsi="Amiri"/>
          <w:color w:val="111111"/>
          <w:sz w:val="28"/>
          <w:szCs w:val="28"/>
          <w:rtl w:val="true"/>
          <w:lang w:bidi="ar-SA"/>
        </w:rPr>
        <w:t xml:space="preserve">... )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موقف ابن عباس من السلطة بعد موت الحسن عليه السلام؟</w:t>
      </w:r>
    </w:p>
    <w:p>
      <w:pPr>
        <w:pStyle w:val="BookText"/>
        <w:rPr/>
      </w:pPr>
      <w:r>
        <w:rPr>
          <w:rFonts w:ascii="Amiri" w:hAnsi="Amiri" w:eastAsia="Amiri" w:cs="Amiri"/>
          <w:color w:val="111111"/>
          <w:sz w:val="28"/>
          <w:sz w:val="28"/>
          <w:szCs w:val="28"/>
          <w:rtl w:val="true"/>
          <w:lang w:bidi="ar-SA"/>
        </w:rPr>
        <w:t>والآن فلننظر إلى حال ابن عباس من بعد موت الإمام الحسن عليه السلام ، وهو الذي قد استشعر دخول الذلّ على العرب بموته ، فماذا لحقه من هوان وهو من سادات العرب؟ وماذا كان موقف معاوية منه في تلك الفترة؟</w:t>
      </w:r>
    </w:p>
    <w:p>
      <w:pPr>
        <w:pStyle w:val="BookText"/>
        <w:rPr/>
      </w:pPr>
      <w:r>
        <w:rPr>
          <w:rFonts w:ascii="Amiri" w:hAnsi="Amiri" w:eastAsia="Amiri" w:cs="Amiri"/>
          <w:color w:val="111111"/>
          <w:sz w:val="28"/>
          <w:sz w:val="28"/>
          <w:szCs w:val="28"/>
          <w:rtl w:val="true"/>
          <w:lang w:bidi="ar-SA"/>
        </w:rPr>
        <w:t xml:space="preserve">روى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يلبث معاوية بعد وفاة الحسن رحمه اللّه إلاّ يسيراً حتى بايع ليزيد بالشام وكتب ببيعته إلى الآفاق ، وكان عامله على المدينة مروان بن الحكم ، فكتب إليه يذكر الذي قضى اللّه به على لسانه من بيعة يزيد ويأمره بجمع من قبله من قريش وغيرهم من أهل المدينة ثمّ يبايعوا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مروان كتاب معاوية أبى من ذلك وأبته قريش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وولى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في ذلك وأن يكتب </w:t>
      </w:r>
    </w:p>
    <w:p>
      <w:pPr>
        <w:pStyle w:val="BookText"/>
        <w:rPr/>
      </w:pPr>
      <w:r>
        <w:rPr>
          <w:rFonts w:ascii="Amiri" w:hAnsi="Amiri" w:eastAsia="Amiri" w:cs="Amiri"/>
          <w:color w:val="111111"/>
          <w:sz w:val="28"/>
          <w:sz w:val="28"/>
          <w:szCs w:val="28"/>
          <w:rtl w:val="true"/>
          <w:lang w:bidi="ar-SA"/>
        </w:rPr>
        <w:t>إليه بمن يسارع ومن لم يسارع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دعا الناس إلى البيعة وأظهر الغلظة وأخذهم بالعزم والشدة ، وسطا بكلّ من أبطأ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الناس عنها إلاّ اليسير ، لا سيما بني هاشم فإنّه لم يجبه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سعيد إلى معاوية يعلمه بتباطوء الناس عن البيعة لا سيما أهل البيت من بني هاشم فإنّه لم يجبني منهم أحد ، وبلغني عنهم ما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عبد اللّه بن عباس وإلى عبد اللّه بن الزبير وإلى عبد اللّه بن جعفر وإلى الحسين بن عليّ رضي اللّه عنهم كتباً وأمر سعيد بن العاص أن يوصلها إليهم ويبعث بجواباتها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إبطاؤك عن البيعة ليزيد بن أمير المؤمنين ، وإنّي لو قتلتك بعثمان لكان ذلك إليَّ ، لأنّك ممّن ألّب عليه وأجلب ، وما معك من أمان فتطمئن به ، ولا عهد فتسكن إليه ، فإذا أتاك كتابي هذا فأخرج إلى المسجد ، والعن قتلة عثمان وبايع عاملي ، فقد أعذر من أنذر ، وأنت بنفسك أبصر والسلام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أوّل من أجابه عبد اللّه بن عباس ، فكتب إليه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جاءني كتابك وفهمت ما ذكرت ، وأن ليس معي منك أمان ، وأنّه واللّه ما منك يطلب الأمان يا معاوية ، وإنّما يطلب الأمان من </w:t>
      </w:r>
    </w:p>
    <w:p>
      <w:pPr>
        <w:pStyle w:val="BookText"/>
        <w:rPr/>
      </w:pPr>
      <w:r>
        <w:rPr>
          <w:rFonts w:ascii="Amiri" w:hAnsi="Amiri" w:eastAsia="Amiri" w:cs="Amiri"/>
          <w:color w:val="111111"/>
          <w:sz w:val="28"/>
          <w:sz w:val="28"/>
          <w:szCs w:val="28"/>
          <w:rtl w:val="true"/>
          <w:lang w:bidi="ar-SA"/>
        </w:rPr>
        <w:t xml:space="preserve">اللّه ربّ العالمين ، وأمّا قولك في قتلي ، فواللّه لو فعلتَ للقيتَ اللّه ومحمّداً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خصمك ، فما أخاله أفلح ولا أنجح من كان رسول اللّه خصمه ، وأمّا ما ذكرت من أنّي ممّن ألّب على عثمان وأجلب ، فذلك أمر غبتَ عنه ، ولو حضرتَه ما نسبتَ إليَّ شيئاً من التأليب عليه ، وأيم اللّه ما أرى أحداً غضب لعثمان غضبي ، ولا أعظم أحد قتله إعظامي ، ولو شهدتُه لنصرتُه أو أموت دونه ، ولقد قلت وتمنيت يوم قتل عثمان ليت الذي قتل عثمان لقيني فقتلني معه ولا أبقى بعده ، وأمّا قولك لي العن قتلة عثمان ، فلعثمان ولد وخاصة وقرابة هم أحق بلعنهم مني ، فإن شاؤا أن يلعنوا فليلعنوا ، وإن شاؤا أن يمسكوا فليمسكوا والسلام </w:t>
      </w:r>
      <w:r>
        <w:rPr>
          <w:rFonts w:eastAsia="Amiri" w:cs="Amiri" w:ascii="Amiri" w:hAnsi="Amiri"/>
          <w:color w:val="111111"/>
          <w:sz w:val="28"/>
          <w:szCs w:val="28"/>
          <w:rtl w:val="true"/>
          <w:lang w:bidi="ar-SA"/>
        </w:rPr>
        <w:t xml:space="preserve">... )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يلفت النظر أنّ معاوية ما زالت حجته المزعومة لإستباحة دماء بني هاشم هي قتل عثمان ، وكأنّهم هم الذين قتلوه ، مع أنّهم أبعد الناس عن تلك التهمة وهم برءاء منها براءة الذئب من دم ابن يعقوب ، لكن معاوية لا يمنعه من الافتراء مانع ، فليس له من الدين وازع ، وقد مرّ أن كتب لابن عباس يوم كان في البصرة كتاباً ضمّنه نفس تلك التهمة ، وردّ عليه ابن عباس بجواب مرّ ذكره وقد رد التهمة عليه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جوابه في هذه المرّة فلا يخلو من ملاحظة تجعلنا في شك ممّا تزيّد فيه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غضبه لعثمان غضباً لم يغضبه لأحد إلى آخر ما فيه من </w:t>
      </w:r>
      <w:bookmarkStart w:id="438" w:name="pg15611_150390"/>
    </w:p>
    <w:p>
      <w:pPr>
        <w:pStyle w:val="BookText"/>
        <w:rPr/>
      </w:pPr>
      <w:bookmarkEnd w:id="438"/>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تفضحه مواقفه في الجمل وصفين ضدّ المطالبين بدم عثمان فيما يزعمون ، ثمّ محاوراته مع معاوية وعمرو بن العاص وقد مرّت بما فيها في جرأة وشجاعة ، فراجع</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0159886_2142443653"/>
      <w:bookmarkStart w:id="440" w:name="_Toc154"/>
      <w:bookmarkEnd w:id="439"/>
      <w:r>
        <w:rPr>
          <w:rtl w:val="true"/>
        </w:rPr>
        <w:t>معاوية في المدينة</w:t>
      </w:r>
      <w:bookmarkEnd w:id="440"/>
    </w:p>
    <w:p>
      <w:pPr>
        <w:pStyle w:val="BookText"/>
        <w:rPr/>
      </w:pPr>
      <w:r>
        <w:rPr>
          <w:rFonts w:ascii="Amiri" w:hAnsi="Amiri" w:eastAsia="Amiri" w:cs="Amiri"/>
          <w:color w:val="111111"/>
          <w:sz w:val="28"/>
          <w:sz w:val="28"/>
          <w:szCs w:val="28"/>
          <w:rtl w:val="true"/>
          <w:lang w:bidi="ar-SA"/>
        </w:rPr>
        <w:t xml:space="preserve">لمّا فشل ولاة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الناس بالمدينة على بيعة يزيد ، رغم الترهيب والترغيب ، والذي أقلق معاوية إمتناع النفر الذين ينظر الناس إليهم على أنّهم أهل الحلّ والعقد ، وهم أولى بالبيعة لهم من يزيد ، وفي مقدمتهم بنو هاشم وعلى رأسهم الإمام الحسين عليه السلام ، ثمّ العبادلة وفي مقدمتهم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وافته جوابات الكتب تحمل النذير بخلاف شرّ مستطير ، قرّر أن يذهب بنفسه إلى المدينة ، ويأخذ البيعة لابنه قهراً وقسراً ، ويبدو من حديث ابن قتيبة وابن أعثم أنّه هيّأ الأجواء لاستقباله عن طريق واليه ورجاله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 معاوية المدينة حاجاً ، فلمّا أن دنا من المدينة خرج إليه الناس يتلقونه ما بين راكب وماشي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بالجرف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ثلاثة أميال من المدينة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الحسين بن عليّ وعبد اللّه بن عباس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بنت رسول اللّه وابن صنو نبيّه ، ثمّ انحرف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شيخا بني عبد مناف ، وأقبل عليهما بوجهه وحديثه ، فرحّب وقرّب ، فجعل يواجه هذا مرّة ويضاحك هذا أخرى ، حتى </w:t>
      </w:r>
    </w:p>
    <w:p>
      <w:pPr>
        <w:pStyle w:val="BookText"/>
        <w:rPr/>
      </w:pPr>
      <w:r>
        <w:rPr>
          <w:rFonts w:ascii="Amiri" w:hAnsi="Amiri" w:eastAsia="Amiri" w:cs="Amiri"/>
          <w:color w:val="111111"/>
          <w:sz w:val="28"/>
          <w:sz w:val="28"/>
          <w:szCs w:val="28"/>
          <w:rtl w:val="true"/>
          <w:lang w:bidi="ar-SA"/>
        </w:rPr>
        <w:t>ورد المدينة ، فلمّا خالطها لقيته المشاة والنساء والصبيان يسلّمون عليه ويسايرونه إلى أن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عنه ، فمال الحسين إلى منزله ومضى ابن عباس إلى المسجد فدخله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الأثير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الحجاز في ألف فارس ، فلمّا دنا من المدينة لقيه الحسين بن عليّ أوّل الناس ، فلمّا نظر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 بدنة يترقرق دمها واللّه مهريقه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فإنّي واللّه لست بأهل لهذه 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ولشرّ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ولقيه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 خبّ ضبّ تلعة ، يدخل رأسه ويضرب بذنبه ، ويوشك واللّه أن يؤخذ بذنبه ويدقّ ظهره ، نحيّاه عنّي ، فضُرب وجه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 عبد الرحمن بن أبي بكر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مرحباً ، شيخ قد خرف وذهب عقله ، ثمّ أمر فضرب وجه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فعل بابن عمر نحو ذلك ، فأقبلوا معه لا يلتفت إليهم حتى دخل المدينة ، فحضروا بابه فلم يؤذن لهم على منازلهم ولم يروا منه ما يحبّون ، فخرجوا إلى مكة فأقاموا بها </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خطبة معاوية يتهدد الممتنع عن البيعة وخصوصاً أولئك النفر بالقتل بما فيهم الحسين ، وذكر دخوله على عائشة وجرى ذكر إمتناع </w:t>
      </w:r>
      <w:bookmarkStart w:id="441" w:name="pg15611_150392"/>
    </w:p>
    <w:p>
      <w:pPr>
        <w:pStyle w:val="BookText"/>
        <w:rPr/>
      </w:pPr>
      <w:bookmarkEnd w:id="441"/>
      <w:r>
        <w:rPr>
          <w:rFonts w:ascii="Amiri" w:hAnsi="Amiri" w:eastAsia="Amiri" w:cs="Amiri"/>
          <w:color w:val="111111"/>
          <w:sz w:val="28"/>
          <w:sz w:val="28"/>
          <w:szCs w:val="28"/>
          <w:rtl w:val="true"/>
          <w:lang w:bidi="ar-SA"/>
        </w:rPr>
        <w:t xml:space="preserve">أولئك النفر وتهديده بقتلهم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فارفق بهم فإنّهم يصيرون إلى ما تحب إن شاء اللّه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ذكره ابن الأثير لعلّه أشبه بسيرة معاوية الرعناء في تلك الفترة ، وقد ذكر ابن كثير أيضاً في تاريخه في حوادث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البيعة ليزيد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 له الناس في الأقاليم إلاّ عبد الرحمن بن أبي بكر ، وعبد اللّه بن عمر ، والحسين بن عليّ ، وعبد اللّه بن الزبير ، وابن عباس ، فركب معاوية إلى مكة معتمراً ، فلمّا اجتاز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كلّ واحد من هؤلاء الخمسة فأوعده وتهدده بانفراده </w:t>
      </w:r>
      <w:r>
        <w:rPr>
          <w:rFonts w:eastAsia="Amiri" w:cs="Amiri" w:ascii="Amiri" w:hAnsi="Amiri"/>
          <w:color w:val="111111"/>
          <w:sz w:val="28"/>
          <w:szCs w:val="28"/>
          <w:rtl w:val="true"/>
          <w:lang w:bidi="ar-SA"/>
        </w:rPr>
        <w:t xml:space="preserve">...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ما ذكره ابن الأثير وابن كثير أخذاه من الطبري بصورة مخففة ، ففي تاريخه ذكر إمتناع النفر الخمسة ، ثمّ ذكر كلام معاوية مع كلّ واحد من الأربعة على انفراد ، ولم يذكر ابن عباس </w:t>
      </w:r>
      <w:r>
        <w:rPr>
          <w:rStyle w:val="FootnoteAnchor"/>
          <w:rtl w:val="true"/>
        </w:rPr>
        <w:footnoteReference w:id="624"/>
      </w:r>
      <w:r>
        <w:rPr>
          <w:rFonts w:ascii="Amiri" w:hAnsi="Amiri" w:eastAsia="Amiri" w:cs="Amiri"/>
          <w:color w:val="111111"/>
          <w:sz w:val="28"/>
          <w:sz w:val="28"/>
          <w:szCs w:val="28"/>
          <w:rtl w:val="true"/>
          <w:lang w:bidi="ar-SA"/>
        </w:rPr>
        <w:t>، وهذا 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يذكره؟ وهل ساءت العلاقة لحد القطيعة؟ أم أنّه رضي بالبيعة فلم يرسل عليه فيتهدده؟ أم أنّ معاوية أراد أن لا يقطع الشعرة بحدّ الشفرة؟ لابدّ لنا من البحث في ذلك</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0159888_2142443653"/>
      <w:bookmarkStart w:id="443" w:name="_Toc155"/>
      <w:bookmarkEnd w:id="442"/>
      <w:r>
        <w:rPr>
          <w:rtl w:val="true"/>
        </w:rPr>
        <w:t xml:space="preserve">( </w:t>
      </w:r>
      <w:r>
        <w:rPr>
          <w:rtl w:val="true"/>
        </w:rPr>
        <w:t xml:space="preserve">المحاورة الحادية والعشرون </w:t>
      </w:r>
      <w:r>
        <w:rPr>
          <w:rtl w:val="true"/>
        </w:rPr>
        <w:t>)</w:t>
      </w:r>
      <w:bookmarkEnd w:id="44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إنّها لذرية الرسول وأحد أصحاب الكساء ومن البيت المطهر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معاوية مع النفر مهدداً ومتوعداً بالقتل كما مرّ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صبيحة اليوم الثاني أمر بفراش فوضع له وسوّيت مقاعد الخاصة حوله وتلقاءه من أهله ، ثمّ خرج وعليه حلّة يمانية وعمامة دكناء وقد أسبل طرفها بين كتفيه ، وقد تغلّف وتعطّر فقعد على سريره ، وأجلس كتّابه منه بحيث يسمعون ما يأمر به ، وأمر حاجبه أن لا يأذن لأحد من الناس وإن قرب ، ثمّ أرسل إلى الحسين بن عليّ وعبد اللّه بن عباس ، فسبق ابن عباس ، فلمّا دخل وسلّم عليه أقعده في الفراش على يساره فحادثه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لقد وفّر اللّه حظكم من مجاورة هذا القبر الشريف ودار الرسول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أمير المؤمنين وحظنا من القناعة بالبعض والتجافي عن الكلّ ،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يحدثه ويحيد به عن طريق المجادلة ، ويعدل إلى ذكر الأعمال على اختلاف الغرائز والطباع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الحسين بن عليّ ، فلمّا رآه معاوية جمع له وسادة كانت على يمينه ، فدخل الحسين وسلّم ، فأشار إليه فأجلسه عن يمينه مكان الوسادة ، فسأله معاوية عن حال بني أخيه الحسن وأسنانهم ، فأخبره ثمّ سكت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وليّ النعم ومنزل النقم ، وأشهد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إله إلاّ اللّه المتعالي عمّا يقول الملحدون علواً كبيراً ، وأنّ محمداً عبده المختص المبعوث إلى الجن والإنس كافة لينذرهم بقرآن لا يأتيه الباطل من بين يديه ولا من خلفه ، تنزيل من حكيم حميد ، فأدى عن اللّه وصدع بأمره ، وصبر على الأذى في جنبه ، حتى أوضح دين اللّه وأعزّ أولياءه ، وقمع المشركين وظهر أمر اللّه وهم كارهون ، فمضى صلوات اللّه عليه وقد ترك من الدنيا ما بُذل له ، واختار منها الترك لما سخّر له ، زهادة واختياراً لله وأنفة واقتداراً على الصبر ، بغياً لما يدوم ويبقى ، فهذه صفة الرسول صلى اله عليه وآله وسلم ، ثمّ خلفه رجلان محفوظان وثالث مشكوك ، وبين ذلك خوض طال ما عالجناه مشاهدة ومكافحة ومعاينة وسماعاً ، وما أعلم منه فوق ما تعلمان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أمر يزيد ما سبقتم إليه وإلى تجويزه ، وقد علم ما أحاول به من أمر الرعية من سد الخلل ولمّ الصدع بولاية يزيد بما أيقظ العين وأحمد الفعل ، هذا معناي في يزيد ، وفيكما فضل القرابة ، وحظوة العلم ، وكمال المرؤة ، وقد أصبت من ذلك في يزيد على المناظرة والمقابلة ما أعياني مثله عندكما وعند غيركما ، مع علمه بالسنة وقراءة القرآن ، والحلم الذي يرجح بالصم الصلاب ، وقد علمتما أنّ الرسول المحفوظ بعصمة الرسالة قدّم على الصدّيق والفاروق ومن دونهما من أكابر الصحابة وأوائل المهاجرين يوم غزوة السلاسل من لم يقارب القوم ، ولم يعاندهم برتبة في قرابة موصولة ولا سنة مذكورة ، فقادهم الرجل بأمره ، وجمع بهم صلاتهم وحفظ عليهم فيأهم ، وقال ولم يقل معه ، وفي رسول اللّه صلى اللّه عليه وآله وسلم أسوة حسنة ، فمهلاً بني عبد المطلب فإنّا وأنتم شعبا نفع </w:t>
      </w:r>
    </w:p>
    <w:p>
      <w:pPr>
        <w:pStyle w:val="BookText"/>
        <w:rPr/>
      </w:pPr>
      <w:r>
        <w:rPr>
          <w:rFonts w:ascii="Amiri" w:hAnsi="Amiri" w:eastAsia="Amiri" w:cs="Amiri"/>
          <w:color w:val="111111"/>
          <w:sz w:val="28"/>
          <w:sz w:val="28"/>
          <w:szCs w:val="28"/>
          <w:rtl w:val="true"/>
          <w:lang w:bidi="ar-SA"/>
        </w:rPr>
        <w:t>وجد ، وما زلت أرجو الإنصاف في إجتماعكما ، فما يقول القائل إلاّ بفضل قولكما ، فردّا على ذي رحم مستعتب ما يحمد به البصيرة في عتابكما ، وأستغفر اللّه لي 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فتيسّر ابن عباس للكلام ونصب يده للمخاطبة ، فأشار إليه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 فأنا المراد ونصيبي في التهمة أوفر ، فأمسك ابن عباس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الحسين فحمد اللّه وصلّى على الرسول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يا معاوية فلن يؤدي القائل وإن أطنب في صفة الرسول صلى اللّه عليه وآله وسلم من جميع جزءاً ، وقد فهمتُ ما لبّستَ به الخلف بعد رسول اللّه من إيجاز الصفة ، والتنكّب عن إستبلاغ البيعة ، وهيهات هيهات يا معاوية ، فضح الصبح فحمة الدجى ، وبهرت الشمس أنوار السُرج ، ولقد فضّلتَ حتى أفرطتَ ، واستأثرتَ حتى أجحفتَ ، ومنعتَ حتى بخلتَ ، وجرت حتى جاوزتَ ، ما بذلت لذي حقّ من أتم حقّه بنصيب ، حتى أخذ الشيطان حظه الأوفر ، ونصيبه الأكمل ، وفهمتُ ما ذكرته عن يزيد من إكتماله وسياسته لأمّة محمّد ، تريد أن توهم الناس في يزيد ، كأنّك تصف محجوباً ، أو تنعت غائباً ، أو تخبر عمّا كان احتويته بعلم خاص ، وقد دلّ يزيد من نفسه على موقع رأيه ، فخذ ليزيد فيما أخذ به من استقرائه الكلاب المهارشة عند التحارش ، والحمام السّبق لأترابهن ، والقينات ذوات المعازف ، وضروب الملاهي ، تجده ناصراً ، ودع عنك ما تحاول ، فما أغناك أن تلقى اللّه بوزر هذا الخلق بأكثر </w:t>
      </w:r>
    </w:p>
    <w:p>
      <w:pPr>
        <w:pStyle w:val="BookText"/>
        <w:rPr/>
      </w:pPr>
      <w:r>
        <w:rPr>
          <w:rFonts w:ascii="Amiri" w:hAnsi="Amiri" w:eastAsia="Amiri" w:cs="Amiri"/>
          <w:color w:val="111111"/>
          <w:sz w:val="28"/>
          <w:sz w:val="28"/>
          <w:szCs w:val="28"/>
          <w:rtl w:val="true"/>
          <w:lang w:bidi="ar-SA"/>
        </w:rPr>
        <w:t xml:space="preserve">ممّا أنت لاقيه ، فواللّه ما برحت تقدم باطلاً في جور ، وحنقاً في ظلم ، حتى ملأت الأسقية ، وما بينك وبين الموت إلاّ غمضة ، فتقدم على عمل محفوظ في يوم مشهود ولات حين مناص ، ورأيتك عرّضت بنا هذا الأمر ، ومنعتنا عن آبائنا تراثنا ، ولقد لعمر اللّه أورثنا الرسول صلى اللّه عليه وآله وسلم ولادة ، وجئتَ لنا بها ما حججتم به القائم عند موت الرسول فاذعن للحجة بذلك ، وردّه الإيمان إلى النَصَف ، فركبتم الأعاليل وفعلتم الأفاعيل ، وقلتم كان ويكون ، حتى أتاك الأمر يا معاوية من طريق كان قصدها لغيرك ، فهناك فاعتبروا يا أولي الأبصار ، وذكرت قيادة الرجل القوم بعهد رسول اللّه صلى اللّه عليه وآله وسلم وتأميره له ، وقد كان ذلك ، ولعمرو بن العاص فضيلة بصحبة الرسول وبيعته له ، وما صار لعمرو يومئذ حتى أنف القوم أمرته ، وكرهوا تقديمه ، وعدّوا عليه أفعاله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جرم معشر المهاجرين لا يعمل عليكم بعد اليوم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يحتج بالمنسوخ من فعل الرسول في أوكد الأحوال وأولاها بالمجمع عليه من الصواب؟ أم كيف صاحبت بصاحب تابعاً ، وحولك من يؤمن في صحبته ، ويعتمد في دينه وقرابته ، وتتخطاهم إلى مسرف مفتون ، تريد أن تلبس الناس شبهة يسعد بها الباقي في دنياه وتشقى بها في آخرتك ، وإنّ هذا لهو الخسران المبين وأستغفر اللّه لي ولكم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معاوية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 عباس ولما عندك أدهى وأمرّ</w:t>
      </w:r>
      <w:r>
        <w:rPr>
          <w:rFonts w:eastAsia="Amiri" w:cs="Amiri" w:ascii="Amiri" w:hAnsi="Amiri"/>
          <w:color w:val="111111"/>
          <w:sz w:val="28"/>
          <w:szCs w:val="28"/>
          <w:rtl w:val="true"/>
          <w:lang w:bidi="ar-SA"/>
        </w:rPr>
        <w:t xml:space="preserve">. </w:t>
      </w:r>
      <w:bookmarkStart w:id="444" w:name="pg15611_150397"/>
    </w:p>
    <w:p>
      <w:pPr>
        <w:pStyle w:val="BookText"/>
        <w:rPr/>
      </w:pPr>
      <w:bookmarkEnd w:id="444"/>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إنّها لذرية الرسول وأحد أصحاب الكساء ومن البيت المطهر ، فاله عمّا تريد فإن لك في الناس مقنعاً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الحلم التحلم ، وخيره التحلم عن الأهل انصرفا في حفظ اللّه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0159890_2142443653"/>
      <w:bookmarkStart w:id="446" w:name="_Toc156"/>
      <w:bookmarkEnd w:id="445"/>
      <w:r>
        <w:rPr>
          <w:rtl w:val="true"/>
        </w:rPr>
        <w:t xml:space="preserve">( </w:t>
      </w:r>
      <w:r>
        <w:rPr>
          <w:rtl w:val="true"/>
        </w:rPr>
        <w:t xml:space="preserve">المحاورة الثانية والعشرون </w:t>
      </w:r>
      <w:r>
        <w:rPr>
          <w:rtl w:val="true"/>
        </w:rPr>
        <w:t>)</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وتهديد لمن لم يبايع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معاوية من منزله إلى المسجد الأعظم فصعد المنبر ، فحمد اللّه وأثنى عليه ، ثمّ ذكر ابنه يزيد في خطبته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بالخلافة من ابني يزيد في فضله وهديه ومذهبه وموضعه من قريش؟ واللّه أنّي لأرى قوماً يعيبونه ، وما أظنهم بمقلعين ولا منتهين حتى يصيبهم مني بوائق تجتث أصولهم ، فليربع أولئك على ضلعهم من قبل أن تصيبهم منّي فاقرة لا يقومون لها ، فقد أنذرت إن نفع الإنذار ، وبينت إن نفع البيان ، ثمّ جعل يتمثل بهذه الأبيات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حذّرتك آل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يا عامر ذرني وانطلق</w:t>
      </w:r>
    </w:p>
    <w:p>
      <w:pPr>
        <w:pStyle w:val="BookText"/>
        <w:rPr/>
      </w:pPr>
      <w:r>
        <w:rPr>
          <w:rFonts w:ascii="Amiri" w:hAnsi="Amiri" w:eastAsia="Amiri" w:cs="Amiri"/>
          <w:color w:val="111111"/>
          <w:sz w:val="28"/>
          <w:sz w:val="28"/>
          <w:szCs w:val="28"/>
          <w:rtl w:val="true"/>
          <w:lang w:bidi="ar-SA"/>
        </w:rPr>
        <w:t xml:space="preserve">إنّك إن كلفتني ما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ساءك ما سرّك مني من خُلق</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 ما استسقيته فاحس وذق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عبد الرحمن بن أبي بكر ، وعبد اللّه بن عمر ، وعبد اللّه بن الزبير ، والحسين بن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يبايعوا ليزيد لأفعلن ولأفعلن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إجتماعه مع عائشة وما جرى بينهما ممّا لا يعنينا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معاوية إلى عبد الرحمن بن أبي بكر ، وابن عمر ، وابن الزبير ، فأخبر أنّهم قد مضوا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غيره أنّ الحسين أيضاً ممّن خرج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ساعة يفكر في أمرهم ، ثمّ أرسل إلى عبد اللّه بن عباس فدعاه ، فلمّا دخل عليه قرّب مجلسه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أنتم بنو هاشم وأنتم أحق الناس بنا ، وأولاهم بمودتنا ، لأننا بنو عبد مناف ، وإنّما باعد بيننا وبينكم هذا الملك ، وقد كان هذا الأمر في تيم وعدي فلم تعترضوا عليهم ، ولم تظهروا لهم من المباعدة ثمّ قتل عثمان بين أظهركم فلم تغيّروا ، ثمّ وليت هذا الأمر فواللّه لقد قرّبتكم وأعطيتكم ورفعت مقداركم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تزدادون منّي إلاّ بُعداً ، وهذا الحسين بن عليّ قد بلغني عنه هنات غيرها خير له منها ، فاذكروا عليّ بن أبي طالب ومحاربته إياي ومعه المهاجرون والأنصار ، فأبى اللّه تبارك وتعالى إلاّ ما قد علمتم ، أفترجون بعد عليّ مثله؟ أم بعد الحسن مثله؟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ابن عباس الكلام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معاوية نحن بنو عبد مناف ، وأنتم أحق الناس بمودتنا وأولاهم بنا ، وقد مضى أوّل الأمر بما فيه فأصلح آخره فإنّك صائر إلى ما تريد ، وأمّا ما ذكرت من عطيّتك علينا </w:t>
      </w:r>
    </w:p>
    <w:p>
      <w:pPr>
        <w:pStyle w:val="BookText"/>
        <w:rPr/>
      </w:pPr>
      <w:r>
        <w:rPr>
          <w:rFonts w:ascii="Amiri" w:hAnsi="Amiri" w:eastAsia="Amiri" w:cs="Amiri"/>
          <w:color w:val="111111"/>
          <w:sz w:val="28"/>
          <w:sz w:val="28"/>
          <w:szCs w:val="28"/>
          <w:rtl w:val="true"/>
          <w:lang w:bidi="ar-SA"/>
        </w:rPr>
        <w:t>فلعمري ما عليك في جود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عليّ أفترجون مثله؟ فمهلاً يا معاوية رويداً لا تعجل ، فهذا الحسين بن عليّ وهو حيّ وهو ابن أبيه ، واحذر أن تؤذيه يا معاوية ، فيؤذيك أهل الأرض ، فليس على ظهرها اليوم ابن بنت نبيّ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قبلت منك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معاوية إلى مكة ورحل معه كافة أصحابه وعامّة أهل المدينة وفيهم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نحو إيهام في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ورحل معه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يعني أنّ عبد اللّه بن عباس ممّن خرج مع معاوية في ركابه كما قد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خرج منفصلاً عن معاوية ، فقد كان له موكب كما كان لمعاوية موكب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ابن الأصم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معاوية حاجاً معه ابن عباس ، فكان لمعاوية موكب ولابن عباس موكب ممّن يطلب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فالمعيّة معه إنّما هي معيّة الطريق بدلالة تعدّد الموكبين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إجتمعا في الطواف ، فكان معاوية يستلم الأركان كلّها فأنكر عليه ابن عباس ذلك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447" w:name="pg15611_150400"/>
    </w:p>
    <w:p>
      <w:pPr>
        <w:pStyle w:val="BookText"/>
        <w:rPr/>
      </w:pPr>
      <w:bookmarkEnd w:id="447"/>
      <w:r>
        <w:rPr>
          <w:rFonts w:ascii="Amiri" w:hAnsi="Amiri" w:eastAsia="Amiri" w:cs="Amiri"/>
          <w:color w:val="111111"/>
          <w:sz w:val="28"/>
          <w:sz w:val="28"/>
          <w:szCs w:val="28"/>
          <w:rtl w:val="true"/>
          <w:lang w:bidi="ar-SA"/>
        </w:rPr>
        <w:t xml:space="preserve">وحديثه كما رواه أحمد في مسنده بسنده ، عن مجاهد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طاف مع معاوية بالبيت فجعل معاوية يستلم الأركان كلّها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تستلم هذين الركنين ولم يكن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يستلمهما؟</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البيت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محقق الكتاب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 وروى الترمذي معناه مختصراً باسناد آخر عن ابن عباس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تلاعبت الأهواء بهذا الخبر فقلبت المسألة وجعلت ابن عباس الفاعل ومعاوية 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عن ذلك في الحلقة الثالثة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0159892_2142443653"/>
      <w:bookmarkStart w:id="449" w:name="_Toc157"/>
      <w:bookmarkEnd w:id="448"/>
      <w:r>
        <w:rPr>
          <w:rtl w:val="true"/>
        </w:rPr>
        <w:t xml:space="preserve">تضليل وأحابيل </w:t>
      </w:r>
      <w:r>
        <w:rPr>
          <w:rtl w:val="true"/>
        </w:rPr>
        <w:t>:</w:t>
      </w:r>
      <w:bookmarkEnd w:id="44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قرب من مكة خرج الناس يستقبلونه وفيهم النفر الذين توعّدهم وهدّد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رسول اللّه وسيّد شباب المسلمين ، قرّبوا لأبي عبد اللّه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حواري رسول اللّه وابن عمته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بصاحب رسول اللّه وابن الفاروق ،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بشيخ قريش وسيدها وابن الصدّيق هاتوا له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ألطافه تدخل عليهم ظاهرة يراها الناس ، ويحسن إذنهم وشفاعتهم ، وحملهم على الدواب ، وخرج حتى أتى مكة فقضى حجه ، ولمّا أراد الشخوص أمر بأثقاله فقدّمت ، وأمر بالمنبر فقرّب من الكعبة ، ثمّ أرسل إلى النفر الخمسة وهم الحسين بن عليّ وابن عباس وابن الزبير وابن عمر وابن أبي بكر فأحضرهم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نظري لكم وتعطفي عليكم ، وصلتي أرحامكم ، ويزيد أخوكم وابن عمكم ، وإنّما أردت أن أقدّمه باسم الخلافة وتكونوا أنتم تأمرون وتنهون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نخيّرك بعدُ إحدى ثلاث أيّها أخذت فهي لك رغبة وفيها 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فاصنع فينا ما صنعه رسول اللّه صلى اللّه عليه وآله وسلم قبضه اللّه ولم يستخلف أحداً ، فرأى المسلمون أن يستخلفوا أبا بكر فدع هذا الأمر حتى يختار الناس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فما صنع أبو بكر عهد إلى رجل من قاصية قريش وترك من ولده ومن رهطه الأدنين من كان لها أهلاً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فما صنع عمر جعلها شورى في ستة نفر من قريش </w:t>
      </w:r>
    </w:p>
    <w:p>
      <w:pPr>
        <w:pStyle w:val="BookText"/>
        <w:rPr/>
      </w:pPr>
      <w:r>
        <w:rPr>
          <w:rFonts w:ascii="Amiri" w:hAnsi="Amiri" w:eastAsia="Amiri" w:cs="Amiri"/>
          <w:color w:val="111111"/>
          <w:sz w:val="28"/>
          <w:sz w:val="28"/>
          <w:szCs w:val="28"/>
          <w:rtl w:val="true"/>
          <w:lang w:bidi="ar-SA"/>
        </w:rPr>
        <w:t>يختارون رجلاً منهم ، وترك ولده وأهل بيته ، وفيهم مَن لو وليها لكان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أتقدم اليكم وقد أعذر من أنذر ، إنّي قائم فقائل مقالة ، فأقسم باللّه لئن ردّ عليَّ رجل منكم كلمة في مقامي هذا لا ترجع إليه كلمته ، حتى يضرب رأسه ، فلا ينظر أمرؤ منكم إلاّ إلى نفسه ، ولا يبقي إلاّ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أن يقوم على رأس كلّ واحد منهم رجلان بسيفيهما ، فإن تكلم بكلمة يرد بهما عليه قوله قتلاه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 معاوية من حرسه وشرطته قوماً أن يحضروا هؤلاء النفر الذين أبوا البيعة ، وهم الحسين بن عليّ ، وعبد اللّه بن عمر ، وعبد اللّه بن الزبير ، وعبد اللّه بن عباس ، وعبد الرحمن بن أبي بكر ، وأوصاهم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العشيّة إلى أهل الشام فأخبرهم أنّ هؤلاء النفر قد بايعوا وسلّموا ، فإن تكلم أحد منهم بكلام يصدّقني أو يكذبني فيه فلا ينقضي كلامه حتى يطير رأسه ، فحذّر القوم ذلك</w:t>
      </w:r>
      <w:r>
        <w:rPr>
          <w:rFonts w:eastAsia="Amiri" w:cs="Amiri" w:ascii="Amiri" w:hAnsi="Amiri"/>
          <w:color w:val="111111"/>
          <w:sz w:val="28"/>
          <w:szCs w:val="28"/>
          <w:rtl w:val="true"/>
          <w:lang w:bidi="ar-SA"/>
        </w:rPr>
        <w:t xml:space="preserve">. </w:t>
      </w:r>
      <w:bookmarkStart w:id="450" w:name="pg15611_150403"/>
    </w:p>
    <w:p>
      <w:pPr>
        <w:pStyle w:val="BookText"/>
        <w:rPr/>
      </w:pPr>
      <w:bookmarkEnd w:id="450"/>
      <w:r>
        <w:rPr>
          <w:rFonts w:ascii="Amiri" w:hAnsi="Amiri" w:eastAsia="Amiri" w:cs="Amiri"/>
          <w:color w:val="111111"/>
          <w:sz w:val="28"/>
          <w:sz w:val="28"/>
          <w:szCs w:val="28"/>
          <w:rtl w:val="true"/>
          <w:lang w:bidi="ar-SA"/>
        </w:rPr>
        <w:t xml:space="preserve">فلمّا كان العشي خرج معاوية وخرج معه هؤلاء النفر وهو يضاحكهم ويحدّثهم ، وقد ألبسهم الحلل ، فألبس ابن عمر حلّة حمراء ، وألبس الحسين حلّة صفراء ، وألبس عبد اللّه بن عباس حلّة خضراء وألبس ابن الزبير حلّة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عن حلّة ابن أبي بكر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بينهم ، وأظهر لأهل الشام الرضا عنهم وأنّهم بايعوا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هؤلاء النفر دعاهم أمير المؤمنين فوجدهم واصلين مطيعين وقد بايعوا وسلّموا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والقوم سكوت لم يتكلموا شيئاً حذر القتل ، فوثب أناس من أهل الشام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رابك منهم ريب فخلّ بيننا وبينهم حتى نضرب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أحلّ دماء قريش عندكم ، يا أهل الشام ، لا أسمع لهم ذكراً بسوء ، فإنّهم قد بايعوا وسلّموا وارتضوني فرضيت عنهم رضي اللّه عنهم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0159894_2142443653"/>
      <w:bookmarkStart w:id="452" w:name="_Toc158"/>
      <w:bookmarkEnd w:id="451"/>
      <w:r>
        <w:rPr>
          <w:rtl w:val="true"/>
        </w:rPr>
        <w:t xml:space="preserve">( </w:t>
      </w:r>
      <w:r>
        <w:rPr>
          <w:rtl w:val="true"/>
        </w:rPr>
        <w:t xml:space="preserve">المحاورة الثالثة والعشرون </w:t>
      </w:r>
      <w:r>
        <w:rPr>
          <w:rtl w:val="true"/>
        </w:rPr>
        <w:t>)</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لأتركنّهم عليك خوارج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معاوية راجعاً وقد أعطى الناس أعطياتهم وأجزل العطاء ، وأخرج إلى كلّ قبيلة جوائزها وأعطياتها ، ولم يخرج لبني هاشم جائزة ولا عطاء ، وذلك فيما تخيّله سيحمل بني هاشم على الضغط على الحسين عليه السلام ليبايع ، ولكنه فشل في تصوره ، فقد خرج عبد اللّه بن عباس في أثره حتى لحقه </w:t>
      </w:r>
    </w:p>
    <w:p>
      <w:pPr>
        <w:pStyle w:val="BookText"/>
        <w:rPr/>
      </w:pPr>
      <w:r>
        <w:rPr>
          <w:rFonts w:ascii="Amiri" w:hAnsi="Amiri" w:eastAsia="Amiri" w:cs="Amiri"/>
          <w:color w:val="111111"/>
          <w:sz w:val="28"/>
          <w:sz w:val="28"/>
          <w:szCs w:val="28"/>
          <w:rtl w:val="true"/>
          <w:lang w:bidi="ar-SA"/>
        </w:rPr>
        <w:t xml:space="preserve">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 على نحو أربعين ميلاً من المدينة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فجلس ببابه ، فجعل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فلم يأذن لأحد ، فلمّا استيقظ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فدعا بدابته فأدخلت إليه ثمّ خرج راكباً ، فوثب إليه عبد اللّه بن عباس فأخذ بلجام البغلة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جوائزنا كما أجزت غيرنا؟</w:t>
      </w:r>
    </w:p>
    <w:p>
      <w:pPr>
        <w:pStyle w:val="BookText"/>
        <w:rPr/>
      </w:pPr>
      <w:r>
        <w:rPr>
          <w:rFonts w:ascii="Amiri" w:hAnsi="Amiri" w:eastAsia="Amiri" w:cs="Amiri"/>
          <w:color w:val="111111"/>
          <w:sz w:val="28"/>
          <w:sz w:val="28"/>
          <w:szCs w:val="28"/>
          <w:rtl w:val="true"/>
          <w:lang w:bidi="ar-SA"/>
        </w:rPr>
        <w:t xml:space="preserve">فأومأ إليه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جائزة ولا عطاء حتى يبايع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أبى ابن الزبير فأخرجت جائزة بني أسد ، وأبى عبد اللّه بن عمر فأخرجت جائزة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فمالنا إن أبى صاحبنا وقد أبى صاحب غيرنا؟</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كغيركم لا واللّه لا أعطيكم درهماً حتى يبايع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تفعل لألحقن بساحل من سواحل الشام ثمّ لأقولنّ ما تعلم ، واللّه لأتركنّهم عليك خوارج</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أعطيكم جوائزكم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من الروحاء ومضى راجعاً إلى الشام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فشل في سياسته من الضغط على الحسين عليه السلام عن طريق منع الهاشميين جوائزهم ، ولم يزدهم إلاّ تضامناً مع الإمام الحسين عليه السلام في رفضهم بيعة يزيد ، وقد أخذها لهم ابن عباس لسانهم المعبّر عنهم وكبير شأنهم ، فأرغم معاوية على الإنصياع خاسئاً وهو حسير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نحو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تعطون وتكرمون وتزادون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معاوية لبني هاشم بجوائز سنية ، فكلٌ قبل جائزته إلاّ الحسين بن عليّ فإنّه لم يقبل من ذلك شيئاً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يلفت النظر تكنية معاوية لابن عباس بأبي محمّد ، ولم يذكر ذلك أحد في كناه ، فقد كان يكنى أبا العباس باسم ابنه العباس وهو أكبر ولده </w:t>
      </w:r>
      <w:r>
        <w:rPr>
          <w:rStyle w:val="FootnoteAnchor"/>
          <w:rtl w:val="true"/>
        </w:rPr>
        <w:footnoteReference w:id="635"/>
      </w:r>
      <w:r>
        <w:rPr>
          <w:rFonts w:ascii="Amiri" w:hAnsi="Amiri" w:eastAsia="Amiri" w:cs="Amiri"/>
          <w:color w:val="111111"/>
          <w:sz w:val="28"/>
          <w:sz w:val="28"/>
          <w:szCs w:val="28"/>
          <w:rtl w:val="true"/>
          <w:lang w:bidi="ar-SA"/>
        </w:rPr>
        <w:t xml:space="preserve">، على أنّه كان له ولد اسمه محمّد ذكره ابن الكلبي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بقية له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فلعلّه كانت ولادته في تلك الأيام فكنّاه معاوية باسمه إستلطافاً وإستدراجاً ، واللّه العالم بحقائق الأمور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المحاورة أنتهت محاوراته مع معاوية ولم يلتقيا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محاورات ابن عباس مع معاوية تميّزت كمّاً وكيّفاً على بقية الآخرين ممن حاورهم محتجاً وناصحاً وهادياً ، وإذا سلّطت الأضواء على الجانب الأدبي </w:t>
      </w:r>
    </w:p>
    <w:p>
      <w:pPr>
        <w:pStyle w:val="BookText"/>
        <w:rPr/>
      </w:pPr>
      <w:r>
        <w:rPr>
          <w:rFonts w:ascii="Amiri" w:hAnsi="Amiri" w:eastAsia="Amiri" w:cs="Amiri"/>
          <w:color w:val="111111"/>
          <w:sz w:val="28"/>
          <w:sz w:val="28"/>
          <w:szCs w:val="28"/>
          <w:rtl w:val="true"/>
          <w:lang w:bidi="ar-SA"/>
        </w:rPr>
        <w:t xml:space="preserve">من محاوراته ، يستطيع الباحث أن يستخرج منها فكراً حيّاً ، وأدباً بارعاً ، وشجاعة متميّزة ، وتبقى أبرز النواحي البارزة هي العقيدة الصامدة على الولاء لعليّ أمير المؤمنين عليه السلام ، فكان هو المدافع عن حقه في كلّ مرّة وجد غمطاً لحقه من أرباب الحكم ، سواء في أيام أبي بكر أو أيام عمر أو أيام عثمان ، إلاّ أنّه قد طفح الكيل وما أعتدل الميل في أيام معاوية ، حيث كانت ناره حامية ، أحرقت اليابس والأخضر ، ومع ذلك فقد رأينا محاورات ابن عباس معه كيف صارت ارتداداتها مشؤمة على معاوية ، فهو يذعن مغلوباً ، ويستعمل الحيلة بالتحلّم في إمتصاص نقمة ابن عباس ، إذ لم يسعه الجواب على نصاعة إحتجاجاته ، للفوارق في قيم الأخلاق بين الرجلين ، فالقواعد الدينية والأخلاقية المستمدة من تعاليم القرآن وسنة النبيّ صلى اللّه عليه وآله وسلم كانت ثابتة عند ابن عباس ، وبالمقابل فقدانها لدى الطرف الآخر الضارب بعَرقَهِ وعروقه إلى جذره الجاهلي ، وتاريخه يغني عن التدليل على ذلك ، فهو ابن أبي سفيان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هند آكلة الأكباد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أتاه الكفر من هنّا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بمجتمع السيول</w:t>
      </w:r>
    </w:p>
    <w:p>
      <w:pPr>
        <w:pStyle w:val="BookText"/>
        <w:rPr/>
      </w:pPr>
      <w:r>
        <w:rPr>
          <w:rFonts w:ascii="Amiri" w:hAnsi="Amiri" w:eastAsia="Amiri" w:cs="Amiri"/>
          <w:color w:val="111111"/>
          <w:sz w:val="28"/>
          <w:sz w:val="28"/>
          <w:szCs w:val="28"/>
          <w:rtl w:val="true"/>
          <w:lang w:bidi="ar-SA"/>
        </w:rPr>
        <w:t xml:space="preserve">لشيخ الكفر صخر حين 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 أمه ذات البعول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هذا كلّه يدعونا إلى الحقيقة التي كانت تعكس الناحية الأخلاقية لدى كلّ من الرجليَن المتحاوريَن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المدهش أن نجد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جدّ العباسيين </w:t>
      </w:r>
      <w:bookmarkStart w:id="453" w:name="pg15611_150407"/>
    </w:p>
    <w:p>
      <w:pPr>
        <w:pStyle w:val="BookText"/>
        <w:rPr/>
      </w:pPr>
      <w:bookmarkEnd w:id="453"/>
      <w:r>
        <w:rPr>
          <w:rFonts w:ascii="IRNazanin" w:hAnsi="IRNazanin" w:eastAsia="IRNazanin"/>
          <w:color w:val="111111"/>
          <w:sz w:val="28"/>
          <w:sz w:val="28"/>
          <w:szCs w:val="28"/>
          <w:rtl w:val="true"/>
          <w:lang w:bidi="fa-IR"/>
        </w:rPr>
        <w:t xml:space="preserve">المحدث التقي عبد اللّه بن عباس وهو ابن عم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 وبما أنّه استجاز أن يبيع نفسه لمعاوية فقد ظل على صِلات حسنة بالأمويين مذمذماً عليهم في الستر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بعض جنايات المستشرقين سيأتي الكلام عليها في الحلقة الرابعة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الميزان </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0159896_2142443653"/>
      <w:bookmarkStart w:id="455" w:name="_Toc159"/>
      <w:bookmarkEnd w:id="454"/>
      <w:r>
        <w:rPr>
          <w:rtl w:val="true"/>
        </w:rPr>
        <w:t>نصائح ابن عباس لمعاوية</w:t>
      </w:r>
      <w:bookmarkEnd w:id="455"/>
    </w:p>
    <w:p>
      <w:pPr>
        <w:pStyle w:val="BookText"/>
        <w:rPr/>
      </w:pPr>
      <w:r>
        <w:rPr>
          <w:rFonts w:ascii="Amiri" w:hAnsi="Amiri" w:eastAsia="Amiri" w:cs="Amiri"/>
          <w:color w:val="111111"/>
          <w:sz w:val="28"/>
          <w:sz w:val="28"/>
          <w:szCs w:val="28"/>
          <w:rtl w:val="true"/>
          <w:lang w:bidi="ar-SA"/>
        </w:rPr>
        <w:t>بالرغم ممّا كان يجد ابن عباس في نفسه على معاوية ، لم يكن يمنعه ذلك من إسداء النصائح الكافية ، فالدين النصيحة ، وحبر الأمة من حماة الدين ، ومعاوية خارج على الشرعية بكلّ معنى الكلمة ، وما أكثر موبقاته ، وهو مع ذلك ينافق فيتظاهر بالخوف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القارئ شواهد على نصائح ابن عباس له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العلماء بين يدي الخلفاء والأمراء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معاوية ذات يوم وعنده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نبيّ اللّه صلى اللّه عليه وآله وسلم لم تخلق الدنيا له ، ولم يخلق لها ، وأمّا أبو بكر فلم يردها ولم ترده ، وأمّا عمر فأرادته ولم يردها ، وأمّا عثمان فنالت منه ونال منها ، وأمّا أنا فمالت بي وملت بها ، وتلطمت في أمواجها ، فأي أمر تعلمون غداً إذا لم يكن المصير </w:t>
      </w:r>
    </w:p>
    <w:p>
      <w:pPr>
        <w:pStyle w:val="BookText"/>
        <w:rPr/>
      </w:pPr>
      <w:r>
        <w:rPr>
          <w:rFonts w:ascii="Amiri" w:hAnsi="Amiri" w:eastAsia="Amiri" w:cs="Amiri"/>
          <w:color w:val="111111"/>
          <w:sz w:val="28"/>
          <w:sz w:val="28"/>
          <w:szCs w:val="28"/>
          <w:rtl w:val="true"/>
          <w:lang w:bidi="ar-SA"/>
        </w:rPr>
        <w:t>إلى النار ، فما تقول يا 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خيراً ، إذا أردتَ الدنيا فقد أمكنتك من قيادها ، وصار في يديك ضرعها ، فإن أردت الآخرة فهي لك ممكنة وفي يدك أسبابها ، فإن أردت الدنيا فارتضع ، وإن أردت الآخرة فارتدع ، وأعلم أنّ ما زادك في الآخرة ونقصك من الدنيا خير لك ممّا زادك في الدنيا ونقصك من الآخرة ، فلا يسرّنك من الدنيا سارّ ، ولا يغرنّك عن الآخرة غار ، فلعمري لقد حلبتَ الدهر أشطره ، وشربتَ صفوه ، ورعيتَ عفوه ، فانظر أيّ أمر يكون غداً إن لم يكن المصير إلاّ إلى النار فاحذر الآخرة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النصيحة صورة أخرى رواها البلاذري بأخصر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عن عوانة وابن جعدبة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أصاب من هذه الدنيا وأصابت منه ، وإنّها قد مالت بي وملت بها فما ترى يا أبا عباس؟</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أمكنتك فهي في يدك ولك درّها ، وإنّ الآخرة ممكنة لك إن أردتها ، ولمّا نقصك من دنياك وزادك في آخرتك خير لك ممّا نقصك من آخرتك وزادك في دنياك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456" w:name="pg15611_150409"/>
    </w:p>
    <w:p>
      <w:pPr>
        <w:pStyle w:val="Heading4"/>
        <w:numPr>
          <w:ilvl w:val="3"/>
          <w:numId w:val="1"/>
        </w:numPr>
        <w:rPr/>
      </w:pPr>
      <w:bookmarkStart w:id="457" w:name="__RefHeading___Toc10159898_2142443653"/>
      <w:bookmarkStart w:id="458" w:name="_Toc160"/>
      <w:bookmarkEnd w:id="456"/>
      <w:bookmarkEnd w:id="457"/>
      <w:r>
        <w:rPr>
          <w:rtl w:val="true"/>
        </w:rPr>
        <w:t>محاوراته مع عمرو بن العاص</w:t>
      </w:r>
      <w:bookmarkEnd w:id="458"/>
    </w:p>
    <w:p>
      <w:pPr>
        <w:pStyle w:val="Heading5"/>
        <w:numPr>
          <w:ilvl w:val="4"/>
          <w:numId w:val="1"/>
        </w:numPr>
        <w:rPr/>
      </w:pPr>
      <w:bookmarkStart w:id="459" w:name="__RefHeading___Toc10159900_2142443653"/>
      <w:bookmarkStart w:id="460" w:name="_Toc161"/>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لقد كان ابن عباس ينظر إلى عمرو بن العاص بأنّه شريك معاوية في آثامه بدءاً من إعلان المطالبة بدم عثمان ، ومروراً بخدعة التحكيم ، وانتهاءاً بحضوره المحاورات التي جرت في مجلس معاوية مع الإمامين الحسنين عليهما السلام وابن عباس وابن جعفر وبقية رجال ونساء الشيعة الذين اضطرتهم الظروف القاسية إلى الوفود على معاوية ، وكان ابن النابغة حاضراً فكان ابن عباس هو ذلك الرجل الكفوء الذي قد اختاره الإمام أمير المؤمنين عليه السلام ليكون حَكَمَ أهل العراق ، ولكن أبى ذلك الأشعث ومن معه ممن باعوا دينهم لمعاوية بثمن بخس ، ولو تمّ ذلك الإختيار الموفّق للرجل المناسب في المحل المناسب ، لما بلغ معاوية حاجته من خدعة ابن النابغة لأبي موسى الأشعري ، ولما أثار شجون الإمام عليه السلام فنفث في خطبة له في شأن الحكمين وذم أهل الشام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طغام ، عبيد أقزام ، جُمعوا من كلّ أوب ، وتُلُقّطوا من كلّ شوب ، ممن ينبغي أن يُفقّه ويُؤدّب ، ويُعلّم ويَدرّب ، ويُولى عليه ، ويؤخذ على يديه ، ليسوا من المهاجرين والأنصار ، ولا من الذين تبوّؤا الدار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القوم أختاروا لأنفسهم أقرب القوم ممّا تحبّون ، وأخترتم </w:t>
      </w:r>
    </w:p>
    <w:p>
      <w:pPr>
        <w:pStyle w:val="BookText"/>
        <w:rPr/>
      </w:pPr>
      <w:r>
        <w:rPr>
          <w:rFonts w:ascii="Amiri" w:hAnsi="Amiri" w:eastAsia="Amiri" w:cs="Amiri"/>
          <w:color w:val="111111"/>
          <w:sz w:val="28"/>
          <w:sz w:val="28"/>
          <w:szCs w:val="28"/>
          <w:rtl w:val="true"/>
          <w:lang w:bidi="ar-SA"/>
        </w:rPr>
        <w:t xml:space="preserve">لأنفسكم أقرب القوم ممّا تكرهون ، وإنّما عهدكم بعبد اللّه بن قيس بالأمس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أوتاركم ، وشيموا سيوفكم ، فإن كان صادقاً فقد أخطأ بمسيره غير مستكره ، وإن كان كاذباً فقد لزمته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فادفعوا في صدر عمرو بن العاص بعبد اللّه بن العبّاس ، وخذوا مهل الأيام ، وحوطوا قواصي الإسلام ألا ترون بلادكم تُغزى ، وإلى صفاتكم ترمى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أنّى لأهل العراق أن يسعدوا بنصائح الإمام عليه السلام ، وقد أستحوذ عليهم الشيطان فمرق منهم من مرق ، وطفق منهم مع معاوية من وصلته صرار الرشوة ، وهكذا تمت الخدعة ، ولئن تمت فقد أبقت عارها وشنارها على الثلاثة الذين باؤا بأثمها معاوية وعمرو وأبي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عباس يصفع تلك الوجوه بحججه الدامغة ، فيما جرت له من محاورات تكشفت فيها مخازيهم خصوصاً مع معاوية وابن العاص اللذين كان الناس يصفونهما بالدهاء ، وقد مرّت بنا محاوراته مع معاوية وقرأنا كيف أعجزه عن الجواب حتى أزعجه فتبرم منه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أرحني من شخصك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وأنتهت الحال بالقطيعة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 وبن العاص ، فقد كان يعترف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اتقيت جواب أحد من الناس غير جواب ابن عباس رضي اللّه عنه لبداهته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مرّ بنا في الحلقة الأولى في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61" w:name="pg15611_150411"/>
    </w:p>
    <w:p>
      <w:pPr>
        <w:pStyle w:val="BookText"/>
        <w:rPr/>
      </w:pPr>
      <w:bookmarkEnd w:id="461"/>
      <w:r>
        <w:rPr>
          <w:rFonts w:ascii="Amiri" w:hAnsi="Amiri" w:eastAsia="Amiri" w:cs="Amiri"/>
          <w:color w:val="111111"/>
          <w:sz w:val="28"/>
          <w:sz w:val="28"/>
          <w:szCs w:val="28"/>
          <w:rtl w:val="true"/>
          <w:lang w:bidi="ar-SA"/>
        </w:rPr>
        <w:t xml:space="preserve">فلنقرأ الخبر ثانية كما مرّ ، لنعرف مدى تميّز الغيظ الذي لحق بمعاوية وعمرو بن العاص من جراء ما كتبا به إلى ابن عباس فلم يبلغا حاجتهما منه ، بل ألحق الندامة بهما </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0159902_2142443653"/>
      <w:bookmarkStart w:id="463" w:name="_Toc162"/>
      <w:bookmarkEnd w:id="462"/>
      <w:r>
        <w:rPr>
          <w:rtl w:val="true"/>
        </w:rPr>
        <w:t xml:space="preserve">حديث الخديعة </w:t>
      </w:r>
      <w:r>
        <w:rPr>
          <w:rtl w:val="true"/>
        </w:rPr>
        <w:t>:</w:t>
      </w:r>
      <w:bookmarkEnd w:id="463"/>
    </w:p>
    <w:p>
      <w:pPr>
        <w:pStyle w:val="BookText"/>
        <w:rPr/>
      </w:pPr>
      <w:r>
        <w:rPr>
          <w:rFonts w:ascii="Amiri" w:hAnsi="Amiri" w:eastAsia="Amiri" w:cs="Amiri"/>
          <w:color w:val="111111"/>
          <w:sz w:val="28"/>
          <w:sz w:val="28"/>
          <w:szCs w:val="28"/>
          <w:rtl w:val="true"/>
          <w:lang w:bidi="ar-SA"/>
        </w:rPr>
        <w:t xml:space="preserve">قبل ذكر الحديث لابدّ من توثيقه ، لأنّ هشام بن عمّار الدمشقي كان يقول للبلاذري وهو من شيوخه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ممّا صنعه ابن دأبكم لأنّ البلاذري رواه عن المدائني عن عيسى بن يزيد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دأب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رجعنا إلى الجاحظ وجدناه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بكر بن دأب وكان عالماً ناسباً وراوية شاعراً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في عليّ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علم اللّه في عثمان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يزيد يحيى وعيسى ، فعيسى هو الذي يعرف في العامّة بابن دأب ، وكان من أحسن الناس حديثاً وبياناً ، وكان شاعراً راوية ، وكان صاحب رسائل وخطب ، وكان يجيدهما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آل دأب حذيفة بن دأب ، وكان عالماً 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الدأب علم بالنسب والخبر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بنو دأب ، ومنهم عيسى بن دأب الذي اتهمه هشام بن عمار </w:t>
      </w:r>
      <w:bookmarkStart w:id="464" w:name="pg15611_150412"/>
    </w:p>
    <w:p>
      <w:pPr>
        <w:pStyle w:val="BookText"/>
        <w:rPr/>
      </w:pPr>
      <w:bookmarkEnd w:id="464"/>
      <w:r>
        <w:rPr>
          <w:rFonts w:ascii="Amiri" w:hAnsi="Amiri" w:eastAsia="Amiri" w:cs="Amiri"/>
          <w:color w:val="111111"/>
          <w:sz w:val="28"/>
          <w:sz w:val="28"/>
          <w:szCs w:val="28"/>
          <w:rtl w:val="true"/>
          <w:lang w:bidi="ar-SA"/>
        </w:rPr>
        <w:t xml:space="preserve">الدمشقي وهشام ، على ما ورد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 فقد ورد فيه من القدح ما ينسف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أنّه كان يُلقّن فيتلقّن ولا يفهم بما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رواه غير ابن دأب ، فلاحظ سند نصر بن مزاحم ، فقد رواه عن محمّد بن إسحاق ، عن عبد اللّه بن أبي يحيى ، عن عبد الرحمن ابن حاطب ، وهذا صحابي مولود على عهده صلى اللّه عليه وآله وسلم وتوفى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قتل يوم الحرّة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سند الجاحظ فقد رواه </w:t>
      </w:r>
      <w:r>
        <w:rPr>
          <w:rStyle w:val="FootnoteAnchor"/>
          <w:rtl w:val="true"/>
        </w:rPr>
        <w:footnoteReference w:id="644"/>
      </w:r>
      <w:r>
        <w:rPr>
          <w:rFonts w:ascii="Amiri" w:hAnsi="Amiri" w:eastAsia="Amiri" w:cs="Amiri"/>
          <w:color w:val="111111"/>
          <w:sz w:val="28"/>
          <w:sz w:val="28"/>
          <w:szCs w:val="28"/>
          <w:rtl w:val="true"/>
          <w:lang w:bidi="ar-SA"/>
        </w:rPr>
        <w:t>عن محمّد بن سعيد ، عن إبراهيم بن حويطب ، إلاّ أنّه ذكره مقالة قالها عمرو بن العاص لابن عباس ، وليس ذلك بضائر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أعثم فقد ذكر ما جرى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عضّهم سلاح أهل العراق وبدأها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نلتمس القائل نجد الرجل قد ذكر في إبتداء خبر وقعة صفين عدّة أسانيد ليس بين أسماء رجالها عيسى بن دأب ، وقال بعد ذكرهم وغير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جمعت ما سمعت من رواياتهم على إختلاف لغاتهم فألّفته حديثاً واحداً على نسق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فعرفنا أنّه هو القائل</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0159904_2142443653"/>
      <w:bookmarkStart w:id="466" w:name="_Toc163"/>
      <w:bookmarkEnd w:id="465"/>
      <w:r>
        <w:rPr>
          <w:rtl w:val="true"/>
        </w:rPr>
        <w:t xml:space="preserve">( </w:t>
      </w:r>
      <w:r>
        <w:rPr>
          <w:rtl w:val="true"/>
        </w:rPr>
        <w:t xml:space="preserve">بين عمرو بن العاص وابن عباس </w:t>
      </w:r>
      <w:r>
        <w:rPr>
          <w:rtl w:val="true"/>
        </w:rPr>
        <w:t>)</w:t>
      </w:r>
      <w:bookmarkEnd w:id="46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رواية الحديث بلفظ نصر ، وإضافة ما عند البلاذري بين </w:t>
      </w:r>
    </w:p>
    <w:p>
      <w:pPr>
        <w:pStyle w:val="BookText"/>
        <w:rPr/>
      </w:pPr>
      <w:r>
        <w:rPr>
          <w:rFonts w:ascii="Amiri" w:hAnsi="Amiri" w:eastAsia="Amiri" w:cs="Amiri"/>
          <w:color w:val="111111"/>
          <w:sz w:val="28"/>
          <w:sz w:val="28"/>
          <w:szCs w:val="28"/>
          <w:rtl w:val="true"/>
          <w:lang w:bidi="ar-SA"/>
        </w:rPr>
        <w:t xml:space="preserve">قوسين ، وكذا ما عند ابن أعثم من زيادة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لمّا يئس من جهة الأشعث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الناس بعد عليّ هو عبد اللّه بن عباس ، فلو ألقيت إليه كتاباً لعلك ترققه به ، فإنّه إن قال شيئاً لم يخرج عليّ منه ، وقد أكلتنا الحرب ، ولا أرانا نصل إلى العراق إلاّ بهلاك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 ولو طمعت فيه لطمعت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لأريب ولكن على ذلك فاكتب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لطيفة وتنظر ما عنده فتعمل على حسب ذلك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عمرو بن العاص 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نحن وأنتم فيه ليس بأوّل أمر قاده البلاء ، وساقه سفه العافية ، وأنت رأس هذا الأمر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فأنظر فيما بقي ودع ما مضى ، فواللّه ما أبقت هذه الحرب لنا ولا لكم حياةً ولا صبراً ، واعلم أنّ الشام لا تملك إلاّ بهلاك العراق ، وإنّ العراق لا تملك إلاّ بهلاك الشام ، وما خيرنا بعد هلاك أعدادنا منكم ، وما خيركم بعد هلاك أعدادكم منّا ، ولسنا نقول ليت الحرب عادت ، ولكنّا نقول ليتها لم تكن ، وإنّ فينا من يكره القتال ، كما أنّ فيكم من يكرهه ، وإنّما هو أمير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مأمور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مؤتمن مشاور وهو أنت ، وأمّا الأشتر الغليظ الطبع القاسي القلب فليس بأهل أن يُدعى في الشورى ، ولا في خواص أهل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 </w:t>
      </w:r>
    </w:p>
    <w:p>
      <w:pPr>
        <w:pStyle w:val="BookText"/>
        <w:rPr/>
      </w:pPr>
      <w:r>
        <w:rPr>
          <w:rFonts w:ascii="Amiri" w:hAnsi="Amiri" w:eastAsia="Amiri" w:cs="Amiri"/>
          <w:color w:val="111111"/>
          <w:sz w:val="28"/>
          <w:sz w:val="28"/>
          <w:szCs w:val="28"/>
          <w:rtl w:val="true"/>
          <w:lang w:bidi="ar-SA"/>
        </w:rPr>
        <w:t xml:space="preserve">هذا بيننا حتى لقد ظننا أنّ فيه الفناء وفي ذلك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البلاء وما يُرجى له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الإله سوى رفق ابن عباس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قولاً له قول مَن يرضى بحضوته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حظّك إن الخاسر الناسي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يا بن الذي زمزم سقيا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 xml:space="preserve">كلٌ لصاحبه قرنٌ يساوره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أسودٌ بين أخياس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لو قيس بينهم في العرب لاعتدلوا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بالعجز ثم الرأس بالرأس</w:t>
      </w:r>
    </w:p>
    <w:p>
      <w:pPr>
        <w:pStyle w:val="BookText"/>
        <w:rPr/>
      </w:pPr>
      <w:r>
        <w:rPr>
          <w:rFonts w:ascii="Amiri" w:hAnsi="Amiri" w:eastAsia="Amiri" w:cs="Amiri"/>
          <w:color w:val="111111"/>
          <w:sz w:val="28"/>
          <w:sz w:val="28"/>
          <w:szCs w:val="28"/>
          <w:rtl w:val="true"/>
          <w:lang w:bidi="ar-SA"/>
        </w:rPr>
        <w:t xml:space="preserve">فانظر فدىً لك نفسي قبل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ولا آسي</w:t>
      </w:r>
    </w:p>
    <w:p>
      <w:pPr>
        <w:pStyle w:val="BookText"/>
        <w:rPr/>
      </w:pPr>
      <w:r>
        <w:rPr>
          <w:rFonts w:ascii="Amiri" w:hAnsi="Amiri" w:eastAsia="Amiri" w:cs="Amiri"/>
          <w:color w:val="111111"/>
          <w:sz w:val="28"/>
          <w:sz w:val="28"/>
          <w:szCs w:val="28"/>
          <w:rtl w:val="true"/>
          <w:lang w:bidi="ar-SA"/>
        </w:rPr>
        <w:t xml:space="preserve">إنّ العراق وأهل الشام لن 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الحياة مع المستغلق القاسي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أهل العراق وأهل الشام لن يجدواطعم الحياة لحرب ذات أنفاس</w:t>
      </w:r>
    </w:p>
    <w:p>
      <w:pPr>
        <w:pStyle w:val="BookText"/>
        <w:rPr/>
      </w:pPr>
      <w:r>
        <w:rPr>
          <w:rFonts w:ascii="Amiri" w:hAnsi="Amiri" w:eastAsia="Amiri" w:cs="Amiri"/>
          <w:color w:val="111111"/>
          <w:sz w:val="28"/>
          <w:sz w:val="28"/>
          <w:szCs w:val="28"/>
          <w:rtl w:val="true"/>
          <w:lang w:bidi="ar-SA"/>
        </w:rPr>
        <w:t xml:space="preserve">بسرٌ وأصحاب بُسرٍ والذين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العراق رجال أهل وسواس</w:t>
      </w:r>
    </w:p>
    <w:p>
      <w:pPr>
        <w:pStyle w:val="BookText"/>
        <w:rPr/>
      </w:pPr>
      <w:r>
        <w:rPr>
          <w:rFonts w:ascii="Amiri" w:hAnsi="Amiri" w:eastAsia="Amiri" w:cs="Amiri"/>
          <w:color w:val="111111"/>
          <w:sz w:val="28"/>
          <w:sz w:val="28"/>
          <w:szCs w:val="28"/>
          <w:rtl w:val="true"/>
          <w:lang w:bidi="ar-SA"/>
        </w:rPr>
        <w:t xml:space="preserve">قوم عراة من الخيرات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يساوي به خلق من الناس </w:t>
      </w:r>
      <w:r>
        <w:rPr>
          <w:rStyle w:val="FootnoteAnchor"/>
          <w:rtl w:val="true"/>
        </w:rPr>
        <w:footnoteReference w:id="64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يرى الناس في ترك العراق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بالشام من ناس </w:t>
      </w:r>
    </w:p>
    <w:p>
      <w:pPr>
        <w:pStyle w:val="BookText"/>
        <w:rPr/>
      </w:pPr>
      <w:r>
        <w:rPr>
          <w:rFonts w:ascii="Amiri" w:hAnsi="Amiri" w:eastAsia="Amiri" w:cs="Amiri"/>
          <w:color w:val="111111"/>
          <w:sz w:val="28"/>
          <w:sz w:val="28"/>
          <w:szCs w:val="28"/>
          <w:rtl w:val="true"/>
          <w:lang w:bidi="ar-SA"/>
        </w:rPr>
        <w:t xml:space="preserve">إنّّي أرى الخير في سلم الشآم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بالسلم من باس</w:t>
      </w:r>
    </w:p>
    <w:p>
      <w:pPr>
        <w:pStyle w:val="BookText"/>
        <w:rPr/>
      </w:pPr>
      <w:r>
        <w:rPr>
          <w:rFonts w:ascii="Amiri" w:hAnsi="Amiri" w:eastAsia="Amiri" w:cs="Amiri"/>
          <w:color w:val="111111"/>
          <w:sz w:val="28"/>
          <w:sz w:val="28"/>
          <w:szCs w:val="28"/>
          <w:rtl w:val="true"/>
          <w:lang w:bidi="ar-SA"/>
        </w:rPr>
        <w:t xml:space="preserve">أنت الشجاء شجاها في حلوقهم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اللجام شجاه موضع الفاس </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بأمرك أمر القوم 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خشاش طير رأت صقراً بحسحاس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فيها التقى وأمور ليس يجهلها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الجهول وما النوكى كأكياس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شعره عرضه على معاوية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كتابك على رقة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ابن عباس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عليّاً فأقرأه شعره فضحك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أغراه بك يا بن عباس ، أجبه وليردّ عليه شعره الفضل بن العبّاس فإنّه شاعر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ابن عباس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أعلم رجلاً من العرب أقلَّ حياء منك ، إنّه مال بك معاوية إلى الهوى ، وبعته دينك بالثمن اليسير ، ثمّ خبطت بالناس في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عشواء طخياء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الملك ، فلمّا لم تر شيئاً أعظمت الدنيا إعظام أهل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وأظهرت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أهل الورع ، فإن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ترضي اللّه عليه السلام بذلك فدع مصر وارجع إلى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نبيّك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الحرب ليس معاوية فيها كعليّ ، ابتدأها عليّ بالحقّ وانتهى فيها إلى العذر ، وبدأها معاوية بالبغي وانتهى فيها إلى السَرَف ، وليس أهل العراق فيها كأهل الشام ، بايع أهل العراق عليّاً وهو خير منهم ، وبايع أهل الشام معاوية وهم خير منه ، ولست أنا وأنت فيها بسواء ، أردتُ اللّه وأردتَ أنت مصر ، وقد عرفتُ الشيء الذي باعدك منّي ، ولا أرى الشيء الذي قرّبك من معاوية ، فإن ترد شراً لا نسبقك إليه ، وإن ترد خيراً لا تسبقنا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الفضل بن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w:t>
      </w:r>
      <w:r>
        <w:rPr>
          <w:rStyle w:val="FootnoteAnchor"/>
          <w:rtl w:val="true"/>
        </w:rPr>
        <w:footnoteReference w:id="653"/>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شعره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حسبك من خدع ووسواس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فليس لداء الجهل من آسي </w:t>
      </w:r>
      <w:r>
        <w:rPr>
          <w:rStyle w:val="FootnoteAnchor"/>
          <w:rtl w:val="true"/>
        </w:rPr>
        <w:footnoteReference w:id="65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تواتر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يشجي النفوس ويشفي نخوة الرأس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بالسمهريّ وضرب في شواربكم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يردي الكماة ويذري قبة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الدواء الذي يشفي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تطيعوا عليّاً</w:t>
      </w:r>
    </w:p>
    <w:p>
      <w:pPr>
        <w:pStyle w:val="BookText"/>
        <w:rPr/>
      </w:pPr>
      <w:r>
        <w:rPr>
          <w:rFonts w:ascii="Amiri" w:hAnsi="Amiri" w:eastAsia="Amiri" w:cs="Amiri"/>
          <w:color w:val="111111"/>
          <w:sz w:val="28"/>
          <w:sz w:val="28"/>
          <w:szCs w:val="28"/>
          <w:rtl w:val="true"/>
          <w:lang w:bidi="ar-SA"/>
        </w:rPr>
        <w:t xml:space="preserve">أمّا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إن تعقلوا الحرب نعقلها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تبعثوها فإنا غير أنكاس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قد كان منّا ومنكم في عجاجتها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يردّ وكلٌّ عرضة البأس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قتلى العراق بقتلى الشام 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وما بالحق من بأس</w:t>
      </w:r>
    </w:p>
    <w:p>
      <w:pPr>
        <w:pStyle w:val="BookText"/>
        <w:rPr/>
      </w:pPr>
      <w:r>
        <w:rPr>
          <w:rFonts w:ascii="Amiri" w:hAnsi="Amiri" w:eastAsia="Amiri" w:cs="Amiri"/>
          <w:color w:val="111111"/>
          <w:sz w:val="28"/>
          <w:sz w:val="28"/>
          <w:szCs w:val="28"/>
          <w:rtl w:val="true"/>
          <w:lang w:bidi="ar-SA"/>
        </w:rPr>
        <w:t xml:space="preserve">لا بارك اللّه في مصر لقد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وحظك منها حسوة الكأس</w:t>
      </w:r>
    </w:p>
    <w:p>
      <w:pPr>
        <w:pStyle w:val="BookText"/>
        <w:rPr/>
      </w:pPr>
      <w:r>
        <w:rPr>
          <w:rFonts w:ascii="Amiri" w:hAnsi="Amiri" w:eastAsia="Amiri" w:cs="Amiri"/>
          <w:color w:val="111111"/>
          <w:sz w:val="28"/>
          <w:sz w:val="28"/>
          <w:szCs w:val="28"/>
          <w:rtl w:val="true"/>
          <w:lang w:bidi="ar-SA"/>
        </w:rPr>
        <w:t xml:space="preserve">يا عمرو إنّك عارٍ من مغارمها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لأثواب الخنا كاسي</w:t>
      </w:r>
    </w:p>
    <w:p>
      <w:pPr>
        <w:pStyle w:val="BookText"/>
        <w:rPr/>
      </w:pPr>
      <w:r>
        <w:rPr>
          <w:rFonts w:ascii="Amiri" w:hAnsi="Amiri" w:eastAsia="Amiri" w:cs="Amiri"/>
          <w:color w:val="111111"/>
          <w:sz w:val="28"/>
          <w:sz w:val="28"/>
          <w:szCs w:val="28"/>
          <w:rtl w:val="true"/>
          <w:lang w:bidi="ar-SA"/>
        </w:rPr>
        <w:t xml:space="preserve">إن عادت الحرب عدنا فالتمس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أو سلماً في الأفق ياقاسي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ثمّ عرض الشعر والكتاب على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يجيبك بشيء بعدها إن كان يعقل ، ولعلّه يعود فتعود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الكتاب إلى عمرو أتى به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دعوتني إلى هذا ، ما كان أغناني وإياك عن بني عبد المطلب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ابن عباس وقلب عليّ قلب واحد ، كلاهما ولد عبد المطلب ، وإن كان قد خشن فلقد لان ، وإن كان قد تعظّم أو عظّم صاحبه </w:t>
      </w:r>
    </w:p>
    <w:p>
      <w:pPr>
        <w:pStyle w:val="BookText"/>
        <w:rPr/>
      </w:pPr>
      <w:r>
        <w:rPr>
          <w:rFonts w:ascii="IRNazanin" w:hAnsi="IRNazanin" w:eastAsia="IRNazanin"/>
          <w:color w:val="111111"/>
          <w:sz w:val="28"/>
          <w:sz w:val="28"/>
          <w:szCs w:val="28"/>
          <w:rtl w:val="true"/>
          <w:lang w:bidi="fa-IR"/>
        </w:rPr>
        <w:t xml:space="preserve">فلقد قارب وجنح إلى 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أعثم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وصل الكتاب والشعر إلى عمرو فأتى به معاوية فأقرأه إياه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وإياك عن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أبا عبد اللّه ، ولكنك قد علمت ما مرّ علينا بالأمس من القتل والهلاك ، وأظن عليّاً سيباكرنا الحرب غداً ويعمل على المناجزة ، وقد رأيت أن أشغله أنا غداً عن الحرب بكتاب أكتبه إلى ابن عباس ، فإن هو أجابني إلى ما أريد فذلك ، وإلاّ كتبت إلى عليّ وتحمّلت عليه بجميع مَن في عسكره فإن أجاب ، وإلاّ صادمته وجعلتها واحدة لي أم عليَّ ، فهذا رأيي وإنّما أريد بذلك أن أجمّ الحرب أياماً ، فقد تعلم ما نزل بنا في هذه الأيام وإن كان عندك رأي غير هذا فهاته؟</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فأقول إنّ رجاءك لا يقوم رجاءه ، ولست بمثله ، وهو رجل يقاتلك على أمر وأنت تقاتله على غيره ، وهو يريد الفناء وأنت تريد البقاء ، وليس يخاف أهل الشام من عليّ إن ظفر بهم ما يخاف أهل العراق إن ظفرت بهم ، وأظنك تريد مخادعة عليّ ، وأين أنت من خديعته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ألسنا ببني عبد مناف؟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عمرو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أنت وهو من بني عبد مناف كما تقول ولكن لهم النبوة من دونك ، فإن شئت فاكتب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467" w:name="pg15611_150419"/>
    </w:p>
    <w:p>
      <w:pPr>
        <w:pStyle w:val="Heading5"/>
        <w:numPr>
          <w:ilvl w:val="4"/>
          <w:numId w:val="1"/>
        </w:numPr>
        <w:rPr/>
      </w:pPr>
      <w:bookmarkStart w:id="468" w:name="__RefHeading___Toc10159906_2142443653"/>
      <w:bookmarkStart w:id="469" w:name="_Toc164"/>
      <w:bookmarkEnd w:id="467"/>
      <w:bookmarkEnd w:id="468"/>
      <w:r>
        <w:rPr>
          <w:rtl w:val="true"/>
        </w:rPr>
        <w:t xml:space="preserve">كتاب معاوية إلى ابن عباس </w:t>
      </w:r>
      <w:r>
        <w:rPr>
          <w:rtl w:val="true"/>
        </w:rPr>
        <w:t>:</w:t>
      </w:r>
      <w:bookmarkEnd w:id="469"/>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معاوية كان يكاتب ابن عباس ، وكان يجيبه بقول ليّن ، وذلك قبل أن يعظم الحرب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شيء من تلك المكاتبات سوى ما ذكره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المتقي الهندي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عبد الملك بن صالح بدمشق فأصاب كتاباً في ديوان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من عبد اللّه بن عباس إلى معاوية بن أبي سفيان ، سلام عليك ، فإنّي أحمد اللّه إليك الذي لا إله إلاّ هو ، عصمنا اللّه وإياك بالتقوى ، أمّا بعد فقد جاءني كتابك فلم أسمع منه إلاّ خيراً ، وذكرت شأن المودة بيننا ، وإنّك لعمر اللّه لودود في صدري من أهل المودة الخالصة والخاصة ، وإنّي للخلّة التي بيننا لراع ، ولصالحها لحافظ ولا قوّة إلاّ باللّه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من ذوي النهى من قريش وأهل الحلم والخلق الجميل منها ، فليصدر رأيك بما فيه النظر لنفسك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 والشفقة على الإسلام وأهله ، فإنّه خير لك وأوفر لحظك في دنياك وآخرتك ، وقد سمعتك تذكر شأن عثمان بن عفان ، فاعلم إنّ انبعاثك في </w:t>
      </w:r>
    </w:p>
    <w:p>
      <w:pPr>
        <w:pStyle w:val="BookText"/>
        <w:rPr/>
      </w:pPr>
      <w:r>
        <w:rPr>
          <w:rFonts w:ascii="Amiri" w:hAnsi="Amiri" w:eastAsia="Amiri" w:cs="Amiri"/>
          <w:color w:val="111111"/>
          <w:sz w:val="28"/>
          <w:sz w:val="28"/>
          <w:szCs w:val="28"/>
          <w:rtl w:val="true"/>
          <w:lang w:bidi="ar-SA"/>
        </w:rPr>
        <w:t xml:space="preserve">الطلب بدمه فرقة وسفك للدماء ، وانتهاك للمحارم ، وهذا لعمر اللّه ضرر على الإسلام وأهله ، وإنّ اللّه سيكفيك أمر سافكي دم عثمان ، فتأنّ في أمرك ، واتق اللّه ربّك ، فقد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تريد الإمارة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وصية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بذلك ، فقول نبيّ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الحقّ ، فتأن في أمرك ، ولقد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يستعمل من ولدك اثني عشر رجلاً منهم السفاح والمنصور والمهدي والأمين والمؤتمن وأمير 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أفتراني استعجل الوقت أو أنتظر قول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وقوله الحقّ ، وما يرد اللّه من أمر يكن ولو كره العالم ذلك ، وأيم اللّه لو أشاء لوجدت متقدماً وأعواناً وأنصاراً ولكني أكره لنفسي ما أنهاك عنه فراقب اللّه ربّك ، وأخلف محمداً في أمته خلافة صالحة ، فأمّا شأن ابن عمك عليّ بن أبي طالب فقد استقامت له عشيرته وله سابقته وحقه ، وبحوله على الحقّ أعوان ونصحاء لك وله ولجماعة المسلمين ،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عكرمة ليلة البدر من صفر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الكتاب نموذج من تلك الأجوبة الليّنة والتي لم تجد الأرض الصالحة لتثمر نفعاً وقد استمر معاوية في خداعه ، وهو الآخر لم يجد الأذن الصاغية لاستماعه ، حتى إذا عظم الخطب ، واشتعلت نار الحرب ، تغيّرت اللّهجة ، وتقارعت </w:t>
      </w:r>
      <w:bookmarkStart w:id="470" w:name="pg15611_150421"/>
    </w:p>
    <w:p>
      <w:pPr>
        <w:pStyle w:val="BookText"/>
        <w:rPr/>
      </w:pPr>
      <w:bookmarkEnd w:id="470"/>
      <w:r>
        <w:rPr>
          <w:rFonts w:ascii="Amiri" w:hAnsi="Amiri" w:eastAsia="Amiri" w:cs="Amiri"/>
          <w:color w:val="111111"/>
          <w:sz w:val="28"/>
          <w:sz w:val="28"/>
          <w:szCs w:val="28"/>
          <w:rtl w:val="true"/>
          <w:lang w:bidi="ar-SA"/>
        </w:rPr>
        <w:t xml:space="preserve">الحجة بالحجة وصار إلى المخادعة والمخاتلة بطريقة إيقاع الفرقة بين الهاشميين ، وإغراء بعضهم على بعض ، وليس ذلك ببدع منه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الإمام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يودّ ما ترك من بني هاشم نافخ ضرمة إلاّ طعن في نيطه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في الهاشميين بعد الإمام أمير المؤمنين عليه السلام مثل ابن عباس في فهمه وعلمه ، وعقله وفضله ، فليجهد معاوية نفسه فيما يفرّق به بين المرء وإمامه ، وذلك بخديعة ابن عباس وإنّه الرأس بعد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الفكرة لم تبارح معاوية طيلة حكمه ، فسيأتي من الشواهد عليها بعد موت الإمام الحسن عليه السلام وقوله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سيّد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ابن عباس الذكي الألمعي لا ينخدع بزبرج الألفاظ فرد عليه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بقي أبو عبد اللّه الحسين بن عليّ فلا </w:t>
      </w:r>
      <w:r>
        <w:rPr>
          <w:rFonts w:eastAsia="Amiri" w:cs="Amiri" w:ascii="Amiri" w:hAnsi="Amiri"/>
          <w:color w:val="111111"/>
          <w:sz w:val="28"/>
          <w:szCs w:val="28"/>
          <w:rtl w:val="true"/>
          <w:lang w:bidi="ar-SA"/>
        </w:rPr>
        <w:t>... ).</w:t>
      </w:r>
    </w:p>
    <w:p>
      <w:pPr>
        <w:pStyle w:val="Heading5"/>
        <w:numPr>
          <w:ilvl w:val="4"/>
          <w:numId w:val="1"/>
        </w:numPr>
        <w:rPr/>
      </w:pPr>
      <w:bookmarkStart w:id="471" w:name="__RefHeading___Toc10159908_2142443653"/>
      <w:bookmarkStart w:id="472" w:name="_Toc165"/>
      <w:bookmarkEnd w:id="471"/>
      <w:r>
        <w:rPr>
          <w:rtl w:val="true"/>
        </w:rPr>
        <w:t xml:space="preserve">والآن إلى حديثه في صفين برواية نصر بن مزاحم </w:t>
      </w:r>
      <w:r>
        <w:rPr>
          <w:rtl w:val="true"/>
        </w:rPr>
        <w:t>:</w:t>
      </w:r>
      <w:bookmarkEnd w:id="472"/>
    </w:p>
    <w:p>
      <w:pPr>
        <w:pStyle w:val="BookText"/>
        <w:rPr/>
      </w:pP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قتل أهل الشام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رجل من قريش ، وأنا كاتب إليه في عداوة بني هاشم لنا ، وأخوّفه عواقب هذه الحرب لعله يكف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فإنّكم يا معشر بني هاشم لستم إلى أحد أسرع بالمساءة منكم إلى أنصار عثمان بن عفان ، حتى أنّكم قتلتم طلحة والزبير لطلبهما بدمه ، واستعظامهما ما نيل منه ، فإن يكن ذلك لسلطان بني أمية فقد وليها عدي </w:t>
      </w:r>
    </w:p>
    <w:p>
      <w:pPr>
        <w:pStyle w:val="BookText"/>
        <w:rPr/>
      </w:pPr>
      <w:r>
        <w:rPr>
          <w:rFonts w:ascii="Amiri" w:hAnsi="Amiri" w:eastAsia="Amiri" w:cs="Amiri"/>
          <w:color w:val="111111"/>
          <w:sz w:val="28"/>
          <w:sz w:val="28"/>
          <w:szCs w:val="28"/>
          <w:rtl w:val="true"/>
          <w:lang w:bidi="ar-SA"/>
        </w:rPr>
        <w:t xml:space="preserve">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تنافسوهم وأظهرتم لهم الطاعة ، وقد وقع من الأمر ما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وأدالت هذه الحروب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 هذه الحرب بعضها من بعض حتى استوينا فيها ، فما أطمعكم فينا أطمعنا فيكم ، وما آيسكم منّا آيسنا منكم ، وقد رجونا غير الذي كان وخشينا دون ما وقع ، ولستم بملاقينا اليوم بأحدّ من حدّ أمس ، ولا غداً بأحد من حدّ اليوم ، وقد قنعنا بما كان في أيدينا من ملك الشام ، فاقنعوا بما في أيديكم من ملك العراق ، وأبقوا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بقي من رجالها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بالشام ورجلان بالعراق ورجلان بالحجاز ، فأمّا اللذان بالشام فأنا وعمرو ، وأمّا اللذان بالعراق فأنت وعليّ ، وأمّا اللذان بالحجاز فسعد وابن عمر ، واثنان من الستة ناصبان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واثنان واقفان فيك ، وأنت رأس هذا الجمع اليوم ، ولو بايع لك الناس بعد عثمان لكنّا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منّا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فيما كتبت إليك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في كلام كثير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الكتاب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يخطب ابن هند إليّ عقلي؟ وحتى متى أجمجم على ما في نفسي؟</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أمّا بعد فقد أتاني كتابك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وفهمت ما سطرت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ما ذكرت من سُرعتنا إليك بالمساءة في أنصار ابن عفان ، </w:t>
      </w:r>
    </w:p>
    <w:p>
      <w:pPr>
        <w:pStyle w:val="BookText"/>
        <w:rPr/>
      </w:pPr>
      <w:r>
        <w:rPr>
          <w:rFonts w:ascii="Amiri" w:hAnsi="Amiri" w:eastAsia="Amiri" w:cs="Amiri"/>
          <w:color w:val="111111"/>
          <w:sz w:val="28"/>
          <w:sz w:val="28"/>
          <w:szCs w:val="28"/>
          <w:rtl w:val="true"/>
          <w:lang w:bidi="ar-SA"/>
        </w:rPr>
        <w:t>وكراهيتنا لسلطان بني أمية ، فلعمري لقد أدركت في عثمان حاجتك حين استنصرك فلم تنصره ، حتى صرتَ إلى ما صرتَ إليه ، وبيني وبينك في ذلك ابن عمك وأخو عثمان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والزبير فإنّهما أجلبا عليه وضيّقا خناقه ، ثمّ خرجا ينقضان البيعة ويطلبان الملك ، فقاتلناهما على النكث ، وقاتلناك على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قريش غير ستة ، فما أكثر رجالها وأحسن بقيتها ، وقد قاتلك من خيارها مَن قاتلك ، ولم يخذلنا إلاّ من 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إغراؤك إيانا بعديّ وتيم ، فأبو بكر وعمر خير من عثمان ، كما أنّ عثمان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ذكرك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لك منا يوم ينسيك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وتخاف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بايع الناس لي لاستقاموا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لأسرعت إلى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بايع الناس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رسول اللّه صلى اللّه عليه وآله وسلم وابن عمه ووصيه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مني فلم تستقيموا له ، وإنّما الخلافة لمن كانت له في المشورة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فليس لك فيها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أنت يا معاوية والخلافة ، وأنت طليق وابن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الأحزاب وابن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والخلافة للمهاجرين الأولين ، وليس الطلقاء منها في شيء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الكتاب إلى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بنفسي ، لا واللّه لا أكتب إليه كتاباً سنة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معاوية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ابن عباس إلى حدّ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امرَأً أهدي إليه رسائلي</w:t>
      </w:r>
    </w:p>
    <w:p>
      <w:pPr>
        <w:pStyle w:val="BookText"/>
        <w:rPr/>
      </w:pPr>
      <w:r>
        <w:rPr>
          <w:rFonts w:ascii="Amiri" w:hAnsi="Amiri" w:eastAsia="Amiri" w:cs="Amiri"/>
          <w:color w:val="111111"/>
          <w:sz w:val="28"/>
          <w:sz w:val="28"/>
          <w:szCs w:val="28"/>
          <w:rtl w:val="true"/>
          <w:lang w:bidi="ar-SA"/>
        </w:rPr>
        <w:t xml:space="preserve">فأخلف ظنّي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مني بواصلي</w:t>
      </w:r>
    </w:p>
    <w:p>
      <w:pPr>
        <w:pStyle w:val="BookText"/>
        <w:rPr/>
      </w:pPr>
      <w:r>
        <w:rPr>
          <w:rFonts w:ascii="Amiri" w:hAnsi="Amiri" w:eastAsia="Amiri" w:cs="Amiri"/>
          <w:color w:val="111111"/>
          <w:sz w:val="28"/>
          <w:sz w:val="28"/>
          <w:szCs w:val="28"/>
          <w:rtl w:val="true"/>
          <w:lang w:bidi="ar-SA"/>
        </w:rPr>
        <w:t xml:space="preserve">وما كان فيما جاء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 xml:space="preserve">فقل لابن عباس تراك 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مَن حولي وأنّك آكلي</w:t>
      </w:r>
    </w:p>
    <w:p>
      <w:pPr>
        <w:pStyle w:val="BookText"/>
        <w:rPr/>
      </w:pPr>
      <w:r>
        <w:rPr>
          <w:rFonts w:ascii="Amiri" w:hAnsi="Amiri" w:eastAsia="Amiri" w:cs="Amiri"/>
          <w:color w:val="111111"/>
          <w:sz w:val="28"/>
          <w:sz w:val="28"/>
          <w:szCs w:val="28"/>
          <w:rtl w:val="true"/>
          <w:lang w:bidi="ar-SA"/>
        </w:rPr>
        <w:t xml:space="preserve">وقل لابن عباس تُراك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 xml:space="preserve">فأبرق وأرعد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يشجيك سبط الأنامل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وصفين داري ما حييت وليس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من ذاك الوعيد بقاتلي</w:t>
      </w:r>
    </w:p>
    <w:p>
      <w:pPr>
        <w:pStyle w:val="BookText"/>
        <w:rPr/>
      </w:pPr>
      <w:r>
        <w:rPr>
          <w:rFonts w:ascii="Amiri" w:hAnsi="Amiri" w:eastAsia="Amiri" w:cs="Amiri"/>
          <w:color w:val="111111"/>
          <w:sz w:val="28"/>
          <w:sz w:val="28"/>
          <w:szCs w:val="28"/>
          <w:rtl w:val="true"/>
          <w:lang w:bidi="ar-SA"/>
        </w:rPr>
        <w:t xml:space="preserve">قال نصر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ابن عباس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أشتمك بعدها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الفضل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بن هند إنّني غير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ما تسعى له غير نائل</w:t>
      </w:r>
    </w:p>
    <w:p>
      <w:pPr>
        <w:pStyle w:val="BookText"/>
        <w:rPr/>
      </w:pPr>
      <w:r>
        <w:rPr>
          <w:rFonts w:ascii="Amiri" w:hAnsi="Amiri" w:eastAsia="Amiri" w:cs="Amiri"/>
          <w:color w:val="111111"/>
          <w:sz w:val="28"/>
          <w:sz w:val="28"/>
          <w:szCs w:val="28"/>
          <w:rtl w:val="true"/>
          <w:lang w:bidi="ar-SA"/>
        </w:rPr>
        <w:t xml:space="preserve">لأنّ الذي إجتبّت إلى الحرب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وألقت بركها بالكلاكل </w:t>
      </w:r>
      <w:r>
        <w:rPr>
          <w:rStyle w:val="FootnoteAnchor"/>
          <w:rtl w:val="true"/>
        </w:rPr>
        <w:footnoteReference w:id="66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فكلّهم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كفقعةُ قاع أو كشحمة آكل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وأيقنتَ أنا أهل حق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لأمر كان أبطل باطل</w:t>
      </w:r>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حتى تدينَ بقابل</w:t>
      </w:r>
    </w:p>
    <w:p>
      <w:pPr>
        <w:pStyle w:val="BookText"/>
        <w:rPr/>
      </w:pPr>
      <w:r>
        <w:rPr>
          <w:rFonts w:ascii="Amiri" w:hAnsi="Amiri" w:eastAsia="Amiri" w:cs="Amiri"/>
          <w:color w:val="111111"/>
          <w:sz w:val="28"/>
          <w:sz w:val="28"/>
          <w:szCs w:val="28"/>
          <w:rtl w:val="true"/>
          <w:lang w:bidi="ar-SA"/>
        </w:rPr>
        <w:t xml:space="preserve">فلا سلم حتى تشجر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هامات الرجال الأماثل</w:t>
      </w:r>
    </w:p>
    <w:p>
      <w:pPr>
        <w:pStyle w:val="BookText"/>
        <w:rPr/>
      </w:pPr>
      <w:r>
        <w:rPr>
          <w:rFonts w:ascii="Amiri" w:hAnsi="Amiri" w:eastAsia="Amiri" w:cs="Amiri"/>
          <w:color w:val="111111"/>
          <w:sz w:val="28"/>
          <w:sz w:val="28"/>
          <w:szCs w:val="28"/>
          <w:rtl w:val="true"/>
          <w:lang w:bidi="ar-SA"/>
        </w:rPr>
        <w:t xml:space="preserve">وآليتَ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تهدي إليه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يحول الحول من رأس قابل</w:t>
      </w:r>
    </w:p>
    <w:p>
      <w:pPr>
        <w:pStyle w:val="BookText"/>
        <w:rPr/>
      </w:pPr>
      <w:r>
        <w:rPr>
          <w:rFonts w:ascii="Amiri" w:hAnsi="Amiri" w:eastAsia="Amiri" w:cs="Amiri"/>
          <w:color w:val="111111"/>
          <w:sz w:val="28"/>
          <w:sz w:val="28"/>
          <w:szCs w:val="28"/>
          <w:rtl w:val="true"/>
          <w:lang w:bidi="ar-SA"/>
        </w:rPr>
        <w:t xml:space="preserve">أردتَ به قطع الجواب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فلم يخطئ بنانَ المقاتل</w:t>
      </w:r>
    </w:p>
    <w:p>
      <w:pPr>
        <w:pStyle w:val="BookText"/>
        <w:rPr/>
      </w:pPr>
      <w:r>
        <w:rPr>
          <w:rFonts w:ascii="Amiri" w:hAnsi="Amiri" w:eastAsia="Amiri" w:cs="Amiri"/>
          <w:color w:val="111111"/>
          <w:sz w:val="28"/>
          <w:sz w:val="28"/>
          <w:szCs w:val="28"/>
          <w:rtl w:val="true"/>
          <w:lang w:bidi="ar-SA"/>
        </w:rPr>
        <w:t xml:space="preserve">وقلتَ له لو بايعوك 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خير حافٍ وناعل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كنعل السيف غير حُلاحل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فعرض شعره على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أشعر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بها الناس إلى معاوية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فوصل الكتاب إلى معاوية فقرأه وفهم الشعر فلم يرد على ذلك إلى أن كتب إلى عليّ </w:t>
      </w:r>
      <w:r>
        <w:rPr>
          <w:rFonts w:eastAsia="Amiri" w:cs="Amiri" w:ascii="Amiri" w:hAnsi="Amiri"/>
          <w:color w:val="111111"/>
          <w:sz w:val="28"/>
          <w:szCs w:val="28"/>
          <w:rtl w:val="true"/>
          <w:lang w:bidi="ar-SA"/>
        </w:rPr>
        <w:t xml:space="preserve">... )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نسبة هذه الأبيات إلى الفضل بن عباس عندي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شهر اشوب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منها البيت الخامس منسوباً إلى عبد اللّه ابن عباس بتغيير في القافية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وإحتمال وهم النساخ جارٍ في المقام ، خصوصاً وقد ذكر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البيتين الأخيرين مصرّحاً بنسبتهما إلى عبد اللّه بن عباس ، وتابعه السيّد شرف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على ذلك ، وأيضاً خلو ما ذكر من أشعار الفضل بن العباس اللّهبي من الأبيات المذكورة ، ولا يبعد أن تكون جميعها لعبد اللّه بن عباس ووهم الراوي أو الناسخ فنسبها إلى الفضل بن عباس لقرب ذكره فيما تقدم له من الشعر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الصحيح في نسبة الشعر فإنّه شعر صادق في التعبير عما كان أدخله كتاب ابن عباس ، والشعر الأوّل في نفس معاوية من إنهيار معنوي حتى حلف أن لا يكتب إلى ابن عباس كتاباً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وأبياته المذكورة تنبئ عن فشله وندامته ولكنه على عادته في المكابرة 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فأبرق وأرعد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سخيّ بما يشجيك ، ولم يكن يتوقع أن يأتيه من قبل ابن عباس ما يشجيه هو أيضاً ، ولقد صدقت فراسة عمر بن الخطاب في ابن عباس ومعاوية وعمرو بن العاص حين ذكر نفر عنده معاوية وابن العاص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أنتم عن عبد اللّه بن عباس؟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أذكى سنّاً وأطول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 xml:space="preserve">لهما عليه ، ولئن بقي يجري في عنانهما ليبرحنّ بهما تبريح الأشقر مقراً وشيحاً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برّح بهما أيّما تبريح ، حتى قال معاوية بعد وصول الجواب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عملي بنفسي ، لا أكتب واللّه إليه كتاباً سنة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قول عمرو بن العاص معانياً ومعاتباً معاوية على حمله أن يكتب إلى ابن عباس وجاءه الجواب المليء تقريعاً وتسفيهاً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دعوتني إلى هذا ، ما كان أغناني وإياك عن بني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يرتدع ابن النابغة عن غيّه بل كان متمادياً في عناده ، وأزداد عتواً ونفوراً بعد أن أخذ مصر طعمة من معاوية ، فكان يرى لنفسه ما يشمخ به ، إلاّ أنّه ما أن يرى ابن عباس إلاّ وتتصاغر نفسه ، ويهبط من عليا كبريائه ، فيحمله الحسد على المراوغة والمداجاة ، وأخيراً إلى المراضاة تخفيفاً لغلوائه ، أنّى يجديه ذلك وفي كلّ مشهد ومقام يرى من ابن عباس ما يزري به ، ويغضّ من قدره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بعض المحاورات التي جرت بين ابن العباس وابن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على سجيّته وجبَلَته </w:t>
      </w:r>
      <w:r>
        <w:rPr>
          <w:rFonts w:eastAsia="Amiri" w:cs="Amiri" w:ascii="Amiri" w:hAnsi="Amiri"/>
          <w:color w:val="111111"/>
          <w:sz w:val="28"/>
          <w:szCs w:val="28"/>
          <w:rtl w:val="true"/>
          <w:lang w:bidi="ar-SA"/>
        </w:rPr>
        <w:t xml:space="preserve">: </w:t>
      </w:r>
      <w:bookmarkStart w:id="473" w:name="pg15611_150428"/>
    </w:p>
    <w:p>
      <w:pPr>
        <w:pStyle w:val="Heading5"/>
        <w:numPr>
          <w:ilvl w:val="4"/>
          <w:numId w:val="1"/>
        </w:numPr>
        <w:rPr/>
      </w:pPr>
      <w:bookmarkStart w:id="474" w:name="__RefHeading___Toc10159910_2142443653"/>
      <w:bookmarkStart w:id="475" w:name="_Toc166"/>
      <w:bookmarkEnd w:id="473"/>
      <w:bookmarkEnd w:id="474"/>
      <w:r>
        <w:rPr>
          <w:rtl w:val="true"/>
        </w:rPr>
        <w:t xml:space="preserve">( </w:t>
      </w:r>
      <w:r>
        <w:rPr>
          <w:rtl w:val="true"/>
        </w:rPr>
        <w:t xml:space="preserve">لأنّك من اللئام الفجرة </w:t>
      </w:r>
      <w:r>
        <w:rPr>
          <w:rtl w:val="true"/>
        </w:rPr>
        <w:t>)</w:t>
      </w:r>
      <w:bookmarkEnd w:id="475"/>
    </w:p>
    <w:p>
      <w:pPr>
        <w:pStyle w:val="BookText"/>
        <w:rPr/>
      </w:pPr>
      <w:r>
        <w:rPr>
          <w:rFonts w:ascii="Amiri" w:hAnsi="Amiri" w:eastAsia="Amiri" w:cs="Amiri"/>
          <w:color w:val="111111"/>
          <w:sz w:val="28"/>
          <w:sz w:val="28"/>
          <w:szCs w:val="28"/>
          <w:rtl w:val="true"/>
          <w:lang w:bidi="ar-SA"/>
        </w:rPr>
        <w:t xml:space="preserve">روى ابن عبد ربه الأندلسي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بعبد اللّه بن عباس فحسده مكانه وما رأى من هيبة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مالك إذا رأيتني وليتني القصرة ، وكأن بين عينيك دبرة ، وإذا كنت في ملأ من الناس كنتّ الهوهات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من اللئام الفجرة ، وقريش الكرام البررة ، لا ينطقون بباطل جهلوه ، ولا يكتمون حقاً علموه ، وهم أعظم الناس أحلاماً ، وأرفع الناس أعلاماً ، دخلتَ في قريش ولستَ منها ، فأنت الساقط بين الحيين ، لا في بني هاشم رحلك ولا في بني عبد شمس راحلتك ؛ فأنت الأثيم الزنيم الضال المضلّ ، حملك معاوية على رقاب الناس ، فأنت تسطو بحلمه ، وتسمو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أنّي لمسرور بك فهل ينفعني ذلك عندك؟</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مال الحق ملنا ، وحيث سلك قصدنا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0159912_2142443653"/>
      <w:bookmarkStart w:id="477" w:name="_Toc167"/>
      <w:bookmarkEnd w:id="476"/>
      <w:r>
        <w:rPr>
          <w:rtl w:val="true"/>
        </w:rPr>
        <w:t xml:space="preserve">( </w:t>
      </w:r>
      <w:r>
        <w:rPr>
          <w:rtl w:val="true"/>
        </w:rPr>
        <w:t xml:space="preserve">إنّ قريشاً تزعم أنّك أعلمها </w:t>
      </w:r>
      <w:r>
        <w:rPr>
          <w:rtl w:val="true"/>
        </w:rPr>
        <w:t>)</w:t>
      </w:r>
      <w:bookmarkEnd w:id="477"/>
    </w:p>
    <w:p>
      <w:pPr>
        <w:pStyle w:val="BookText"/>
        <w:rPr/>
      </w:pPr>
      <w:r>
        <w:rPr>
          <w:rFonts w:ascii="Amiri" w:hAnsi="Amiri" w:eastAsia="Amiri" w:cs="Amiri"/>
          <w:color w:val="111111"/>
          <w:sz w:val="28"/>
          <w:sz w:val="28"/>
          <w:szCs w:val="28"/>
          <w:rtl w:val="true"/>
          <w:lang w:bidi="ar-SA"/>
        </w:rPr>
        <w:t xml:space="preserve">أخرج ابن النجار في تاريخه عن ابن عباس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معاوية وعنده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تزعم أنّك أعلمها ، فلم سُميّت قريش قريشاً؟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لنا ، ففسّره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فيهم أحد شعراً؟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سميّت قريش قريشاً بدابة في البحر ، وقد قال الشمرخ بن عمرو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وقريش هي التي تسكن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سميّت قريش قريشاً</w:t>
      </w:r>
    </w:p>
    <w:p>
      <w:pPr>
        <w:pStyle w:val="BookText"/>
        <w:rPr/>
      </w:pPr>
      <w:r>
        <w:rPr>
          <w:rFonts w:ascii="Amiri" w:hAnsi="Amiri" w:eastAsia="Amiri" w:cs="Amiri"/>
          <w:color w:val="111111"/>
          <w:sz w:val="28"/>
          <w:sz w:val="28"/>
          <w:szCs w:val="28"/>
          <w:rtl w:val="true"/>
          <w:lang w:bidi="ar-SA"/>
        </w:rPr>
        <w:t xml:space="preserve">تأكل الغث والسمين ولا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لذي الجناحين ريشاً</w:t>
      </w:r>
    </w:p>
    <w:p>
      <w:pPr>
        <w:pStyle w:val="BookText"/>
        <w:rPr/>
      </w:pPr>
      <w:r>
        <w:rPr>
          <w:rFonts w:ascii="Amiri" w:hAnsi="Amiri" w:eastAsia="Amiri" w:cs="Amiri"/>
          <w:color w:val="111111"/>
          <w:sz w:val="28"/>
          <w:sz w:val="28"/>
          <w:szCs w:val="28"/>
          <w:rtl w:val="true"/>
          <w:lang w:bidi="ar-SA"/>
        </w:rPr>
        <w:t xml:space="preserve">هكذا في البلاد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البلاد أكلاً كميشا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ولهم آخر الزمان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القتل فيهموا والخموشا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يملأ الأرض خيله ورجال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المطيّ حشراً كشيشا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رواه الزرقاني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وأخرجه ابن عساكر أيضاً إلاّ أنّه ذكر أنّ السائل كان معاوية ، ووصف ابن عباس الدابة بأنّها أعظم دواب البحر ، وعزا هذه الأبيات للجمحي</w:t>
      </w:r>
      <w:r>
        <w:rPr>
          <w:rFonts w:eastAsia="Amiri" w:cs="Amiri" w:ascii="Amiri" w:hAnsi="Amiri"/>
          <w:color w:val="111111"/>
          <w:sz w:val="28"/>
          <w:szCs w:val="28"/>
          <w:rtl w:val="true"/>
          <w:lang w:bidi="ar-SA"/>
        </w:rPr>
        <w:t xml:space="preserve">. </w:t>
      </w:r>
      <w:bookmarkStart w:id="478" w:name="pg15611_150430"/>
    </w:p>
    <w:p>
      <w:pPr>
        <w:pStyle w:val="Heading5"/>
        <w:numPr>
          <w:ilvl w:val="4"/>
          <w:numId w:val="1"/>
        </w:numPr>
        <w:rPr/>
      </w:pPr>
      <w:bookmarkStart w:id="479" w:name="__RefHeading___Toc10159914_2142443653"/>
      <w:bookmarkStart w:id="480" w:name="_Toc168"/>
      <w:bookmarkEnd w:id="478"/>
      <w:bookmarkEnd w:id="479"/>
      <w:r>
        <w:rPr>
          <w:rtl w:val="true"/>
        </w:rPr>
        <w:t xml:space="preserve">( </w:t>
      </w:r>
      <w:r>
        <w:rPr>
          <w:rtl w:val="true"/>
        </w:rPr>
        <w:t xml:space="preserve">فليت شعري بأيّ قدر تتعرض للرجال </w:t>
      </w:r>
      <w:r>
        <w:rPr>
          <w:rtl w:val="true"/>
        </w:rPr>
        <w:t>)</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عبد اللّه بن جعفر مجلس معاوية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كثير الخلوات بالتمني ، والطربات بالتغني ، محبّ للقيان ، كثير مزاحه ، شديد طماحه ، صدود عن السنان ، ظاهر الطيش ، رخيّ العيش ، أخّاذ بالسلف ، منفاق بالسرف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أنت ، وليس كما ذكرت ، ولكنه لله ذكور ، ولنعمائه شكور ، وعن الخنا زجور ، جواد كريم ، سيد حليم ، إذا رمى أصاب ، وإذا سئل أجاب ، غير حصر ولا هيّاب ولا عيّابة مغتاب ، حلّ من قريش في كريم النصاب ، كالهزبر الضرغام ، الجريّ المقدام ، في الحسب القمقام ، ليس بدعيّ ولا دنيّ ، ولا كمن أختصم فيه من قريش شرارها ؛ فغلب عليه جزّارها ، فأصبح الأمها حسباً ، وأدناها منصباً ، ينوء منها بالذليل ، ويأذى منها إلى القليل ، مذبذب بين الحييّن ، كالساقط بين المهدين ، لا المضطر فيهم عرفوهُ ، ولا الظاعن عنهم فقدوه ؛ فليت شعري بأيّ قدر تتعرض للرجال ، وبأيُ حَسَب تعتد به تبارز عند النضال ، أبنفسك وأنت الوغد اللئيم ، والنكد الذميم ، والوضيع الزنيم ، أم بمن تنتمى إليهم ، وهم أهل السفه والطيش ، والدناء في قريش ، لا بشرف في الجاهلية شهروا ، ولا بقديم في الإسلام ذكروا ، جعلت تتكلم بغير لسانك ، وتنطق بالزور في غير أقرانك ، واللّه لكان أبين للفضل ، وأبعد للعدوان ، أن ينزلك معاوية منزلة البعيد السحيق ، فإنّه طالما سلسل داؤك ، وطمح بك رجاؤك ، </w:t>
      </w:r>
      <w:bookmarkStart w:id="481" w:name="pg15611_150431"/>
    </w:p>
    <w:p>
      <w:pPr>
        <w:pStyle w:val="BookText"/>
        <w:rPr/>
      </w:pPr>
      <w:bookmarkEnd w:id="481"/>
      <w:r>
        <w:rPr>
          <w:rFonts w:ascii="Amiri" w:hAnsi="Amiri" w:eastAsia="Amiri" w:cs="Amiri"/>
          <w:color w:val="111111"/>
          <w:sz w:val="28"/>
          <w:sz w:val="28"/>
          <w:szCs w:val="28"/>
          <w:rtl w:val="true"/>
          <w:lang w:bidi="ar-SA"/>
        </w:rPr>
        <w:t>إلى الغاية القصوى التي لم يخضرّ فيها رعيك ، ولم يورق فيها غصنك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أمسكت فإنّك ناضلت ولي قارضت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والعبد ، فإنّه قد كان يهدر خالياً ، ولا يجد ملاحياً ، وقد أتيح له ضيغم شرس ، للأقران مفترس ، وللأرواح مختلس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أمير المؤمنين أنتصف منه فواللّه ما ترك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فلا يبقي المبقي إلاّ على نفسه ، فواللّه إنّ قلبي لشديدٌ ، وإنّ جوابي لعتيد ، وأني لكما قال نابغة بني 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وقَدِماً قد قرّعَتُ وقارعوني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نَزرُ الكلام ولا شجاني</w:t>
      </w:r>
    </w:p>
    <w:p>
      <w:pPr>
        <w:pStyle w:val="BookText"/>
        <w:rPr/>
      </w:pPr>
      <w:r>
        <w:rPr>
          <w:rFonts w:ascii="Amiri" w:hAnsi="Amiri" w:eastAsia="Amiri" w:cs="Amiri"/>
          <w:color w:val="111111"/>
          <w:sz w:val="28"/>
          <w:sz w:val="28"/>
          <w:szCs w:val="28"/>
          <w:rtl w:val="true"/>
          <w:lang w:bidi="ar-SA"/>
        </w:rPr>
        <w:t xml:space="preserve">يصدّ الشاعر العرآف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صدود البكر عن قرم هِجانِّ </w:t>
      </w:r>
      <w:r>
        <w:rPr>
          <w:rStyle w:val="FootnoteAnchor"/>
          <w:rtl w:val="true"/>
        </w:rPr>
        <w:footnoteReference w:id="678"/>
      </w:r>
      <w:r>
        <w:rPr>
          <w:rFonts w:ascii="Times New Roman" w:hAnsi="Times New Roman" w:eastAsia="Times New Roman" w:cs="Times New Roman"/>
          <w:color w:val="111111"/>
          <w:sz w:val="28"/>
          <w:sz w:val="28"/>
          <w:szCs w:val="28"/>
          <w:rtl w:val="true"/>
          <w:lang w:val="en-US" w:bidi="en-US"/>
        </w:rPr>
        <w:t> </w:t>
      </w:r>
    </w:p>
    <w:p>
      <w:pPr>
        <w:pStyle w:val="Heading5"/>
        <w:numPr>
          <w:ilvl w:val="4"/>
          <w:numId w:val="1"/>
        </w:numPr>
        <w:rPr/>
      </w:pPr>
      <w:bookmarkStart w:id="482" w:name="__RefHeading___Toc10159916_2142443653"/>
      <w:bookmarkStart w:id="483" w:name="_Toc169"/>
      <w:bookmarkEnd w:id="482"/>
      <w:r>
        <w:rPr>
          <w:rtl w:val="true"/>
        </w:rPr>
        <w:t xml:space="preserve">( </w:t>
      </w:r>
      <w:r>
        <w:rPr>
          <w:rtl w:val="true"/>
        </w:rPr>
        <w:t xml:space="preserve">لك يدان ووجهان </w:t>
      </w:r>
      <w:r>
        <w:rPr>
          <w:rtl w:val="true"/>
        </w:rPr>
        <w:t>)</w:t>
      </w:r>
      <w:bookmarkEnd w:id="483"/>
    </w:p>
    <w:p>
      <w:pPr>
        <w:pStyle w:val="BookText"/>
        <w:rPr/>
      </w:pPr>
      <w:r>
        <w:rPr>
          <w:rFonts w:ascii="Amiri" w:hAnsi="Amiri" w:eastAsia="Amiri" w:cs="Amiri"/>
          <w:color w:val="111111"/>
          <w:sz w:val="28"/>
          <w:sz w:val="28"/>
          <w:szCs w:val="28"/>
          <w:rtl w:val="true"/>
          <w:lang w:bidi="ar-SA"/>
        </w:rPr>
        <w:t xml:space="preserve">ذكر البلاذري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قام عمرو بن العاص بالموسم فأطرى معاوية وبني أمية وتناول بني هاشم ، ثم ذكر مشاهده بصفين ويوم أبي موسى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عبد اللّه 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إنّك بعتَ دينك من معاوية </w:t>
      </w:r>
    </w:p>
    <w:p>
      <w:pPr>
        <w:pStyle w:val="BookText"/>
        <w:rPr/>
      </w:pPr>
      <w:r>
        <w:rPr>
          <w:rFonts w:ascii="Amiri" w:hAnsi="Amiri" w:eastAsia="Amiri" w:cs="Amiri"/>
          <w:color w:val="111111"/>
          <w:sz w:val="28"/>
          <w:sz w:val="28"/>
          <w:szCs w:val="28"/>
          <w:rtl w:val="true"/>
          <w:lang w:bidi="ar-SA"/>
        </w:rPr>
        <w:t>فأعطيته ما في يدك ، ومنّاك ما في يد غيره ، فكان الذي أخذهُ منك فوق الذي أعطاك ، وكان الذي أخذتَ منه دون ما أعطيته ، وكلٌ راضٍ بما أخذ وأعطى ، فلمّا صارت مصر في يدك تتّبعك بالنقص عليك والتعقّب لأمرك ، ثم بالعزل لك ، حتى لو أنّ نفسك في يدك لأرسلتها ، وذكرتَ يومك مع أبي موسى ، فلا أراك فخرتَ إلا بالغدر ، ولا منّيت إلاّ بالفجور والغش ، وذكرت مشاهدك بصفين ، فو اللّه ما ثقلتَ علينا يومئذ وطأتك ، ولا نكأت فينا جرأتك ، وإن كنت فيها لطويل اللسان وقصير السنان ، آخر الحرب إذا أقبلت ، وأوّلها إذا أدبرت ، لك يدان ، يد لا تقبضها عن شرّ ، ويد لا تبسطها إلى خير ، ووجهان ، وجه مؤنس ، ووجه موحش ، ولعمري إنّ من باع دينه بدنيا غيره لحريً أن يطول حزنه على ما باع وأشترى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 بياناً ولكن فيك خَطل ، وإنّ لك رأياً ولكن فيك فشل ، ولك قدر وفيك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أصغر عيبك فيك لأعظم عيب في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في قريش أحد أثقل وطأة عليّ منك ، ولا لأحد من قريش قدر عندي مثل قدرك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ابن عباس لعمرو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بعت دينك من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الذي تابع فيه مزاعم عمرو في إطرائه لمعاوية وبني أمية ، وتناوله بني هاشم ثم ذكر مشاهده بصفين ، ويوم أبي موسى ، لم يرد فيه الردّ على إطراء </w:t>
      </w:r>
    </w:p>
    <w:p>
      <w:pPr>
        <w:pStyle w:val="BookText"/>
        <w:rPr/>
      </w:pPr>
      <w:r>
        <w:rPr>
          <w:rFonts w:ascii="Amiri" w:hAnsi="Amiri" w:eastAsia="Amiri" w:cs="Amiri"/>
          <w:color w:val="111111"/>
          <w:sz w:val="28"/>
          <w:sz w:val="28"/>
          <w:szCs w:val="28"/>
          <w:rtl w:val="true"/>
          <w:lang w:bidi="ar-SA"/>
        </w:rPr>
        <w:t>عمرو لمعاوية وبني أمية ، ولا على تناوله بني هاشم ، وإنّما ورد فقط الردّ على مشاهد عمرو يوم صفين ويوم أبي موسى ، فيا ترى من الذي ضاق ذرعاً فلم يذكر ما قاله عمرو في معاوية وبني أمية وما تناول به بني هاشم؟ وماذا كان رد ابن عباس عليه في ذلك؟ إنّها غمغمة الرواة ، وإزمة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نص ذلك المحذوف ، فهو لا يخرج في معناه عما بقي ، وفيه الدلالة على سفاهة عمرو إذ باع دينه من معاوية بمصر ، ومع ذلك لم تكن الصفقة رابحة لكلّ منها ، إذ كان معاوية يكيد عمروا ، وهو يكيد معاوية ، وما أكثر الشواهد على ذلك ، وحديث الوهط </w:t>
      </w:r>
      <w:r>
        <w:rPr>
          <w:rStyle w:val="FootnoteAnchor"/>
          <w:rtl w:val="true"/>
        </w:rPr>
        <w:footnoteReference w:id="680"/>
      </w:r>
      <w:r>
        <w:rPr>
          <w:rFonts w:ascii="Amiri" w:hAnsi="Amiri" w:eastAsia="Amiri" w:cs="Amiri"/>
          <w:color w:val="111111"/>
          <w:sz w:val="28"/>
          <w:sz w:val="28"/>
          <w:szCs w:val="28"/>
          <w:rtl w:val="true"/>
          <w:lang w:bidi="ar-SA"/>
        </w:rPr>
        <w:t>، وحده يكفي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البكري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 سفيان بن عمرو ابن دينار ، عن مولى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عمرواً أدخل في تعريش الوهط ألف ألف عود قام كلّ عود بدرهم ، 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مال مصرين يجعله في وهطين ويُصلى سعير نارين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ميمون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تصفح لي عن الوهط ضيعتك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تعرض لي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فأبى عمرو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يا عمرو كمثل ثور في روضة ، إن تُرك رتع ، وإن هيج نطح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يا أمير المؤمنين مثل بعير في روضة يصيب من أخلاط الشجر فيها ، فرأى شجرة على صخرة زلاّء فرغب عمّا هو فيه ، وتعاطى الشجرة فتكسّر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البلاذري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معاوية أن يأخذ أرضاً لعمرو بن العاص ، فكتب إليه عمرو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 بن ندبة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خراشة إمّا كنت 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قومي لم تأكلهم الضبعُ</w:t>
      </w:r>
    </w:p>
    <w:p>
      <w:pPr>
        <w:pStyle w:val="BookText"/>
        <w:rPr/>
      </w:pPr>
      <w:r>
        <w:rPr>
          <w:rFonts w:ascii="Amiri" w:hAnsi="Amiri" w:eastAsia="Amiri" w:cs="Amiri"/>
          <w:color w:val="111111"/>
          <w:sz w:val="28"/>
          <w:sz w:val="28"/>
          <w:szCs w:val="28"/>
          <w:rtl w:val="true"/>
          <w:lang w:bidi="ar-SA"/>
        </w:rPr>
        <w:t xml:space="preserve">وكلّ قومك يخشى منك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فأنفر قليلاً وأبصرها بمن تقعُ</w:t>
      </w:r>
    </w:p>
    <w:p>
      <w:pPr>
        <w:pStyle w:val="BookText"/>
        <w:rPr/>
      </w:pPr>
      <w:r>
        <w:rPr>
          <w:rFonts w:ascii="Amiri" w:hAnsi="Amiri" w:eastAsia="Amiri" w:cs="Amiri"/>
          <w:color w:val="111111"/>
          <w:sz w:val="28"/>
          <w:sz w:val="28"/>
          <w:szCs w:val="28"/>
          <w:rtl w:val="true"/>
          <w:lang w:bidi="ar-SA"/>
        </w:rPr>
        <w:t xml:space="preserve">فالسلم تأخذ منها ما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يكفيك من أنفاسها الجُرَعُ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وهكذا هي صحبة أهل الدنيا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يتصاحبون على غير تقيً ويكيد بعضهم بعضاً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كان صحبة عمرو بن العاص مع معاوية ، فهو قد باع دينه بولاية مصر ، فخسرت صفقة البايع حيث بدت بوادر الخلاف بينهما ، فكان يكيد أحدهما الآخر ، فكانت عاقبة عمرو بن العاص عند معاوية سيئة ، رغم أنّه خالف اللّه ورسوله في طاعته ، وحالف الشيطان في نصرته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عمرو بن العاص على معاوية ومعه قوم من أهل حمص ، فأمرهم إذا دخلوا أن يقفوا ولا يسلّموا بالخلافة ، فلمّا دخلوا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وتتابعوا على ذلك ، فضحك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أعزبوا وزجرهم؟</w:t>
      </w:r>
    </w:p>
    <w:p>
      <w:pPr>
        <w:pStyle w:val="BookText"/>
        <w:rPr/>
      </w:pPr>
      <w:r>
        <w:rPr>
          <w:rFonts w:ascii="Amiri" w:hAnsi="Amiri" w:eastAsia="Amiri" w:cs="Amiri"/>
          <w:color w:val="111111"/>
          <w:sz w:val="28"/>
          <w:sz w:val="28"/>
          <w:szCs w:val="28"/>
          <w:rtl w:val="true"/>
          <w:lang w:bidi="ar-SA"/>
        </w:rPr>
        <w:t xml:space="preserve">فلما خرجوا 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أن تسلّموا بالخلافة فسلّمتم بالنبوة ، عليكم لعنة اللّه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رواه الطبري في تاريخه ، وابن الأثير في كامله ،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مع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يقف عمرو بن العاص عند تلك التجرية الأولى موقف المتبصر المعتبر فيأخذ العبرة ، بل ازداد في كيده ، وإلى القارئ الخبر بلفظ الطبري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 أن عمرو بن العاص وفد إلى معاوية ومعه أهل مصر ، 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إذا دخلتم على ابن هند فلا تسلّموا عليه بالخلافة ، فإنّه أعظم لكم في عينه ، وصغّروه ما استطعتم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قدموا عليه ، قال معاوية لحجّابه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كأنّي أعرف ابن النابغة ، وقد صغّر أمري عند القوم ، فأنظروا إذا دخل الوفد فتعتعوهم أشد تعتعة تقدرون عليها ، فلا يبلغني رجل منهم إلاّ وقد همّته نفسه بالتلف ، فكان أوّل من دخل عليه رجل من أهل مصر يقال له ابن الخيّاط وقد تُعتع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فتتايع القوم على ذلك ، فلمّا خرجوا 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 </w:t>
      </w:r>
    </w:p>
    <w:p>
      <w:pPr>
        <w:pStyle w:val="BookText"/>
        <w:rPr/>
      </w:pPr>
      <w:r>
        <w:rPr>
          <w:rFonts w:ascii="Amiri" w:hAnsi="Amiri" w:eastAsia="Amiri" w:cs="Amiri"/>
          <w:color w:val="111111"/>
          <w:sz w:val="28"/>
          <w:sz w:val="28"/>
          <w:szCs w:val="28"/>
          <w:rtl w:val="true"/>
          <w:lang w:bidi="ar-SA"/>
        </w:rPr>
        <w:t xml:space="preserve">نهيتكم أن تسلّموا عليه بالإمارة فسلّمتم عليه بالنبوة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وأطرف من هذا وذاك رؤيا عمرو للخلفاء الثلاثة ومعاوية فقصّها على معاوية ، فأجابه معاوية مستهزءاً به بما يأتي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للبكري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الحزورة </w:t>
      </w:r>
      <w:r>
        <w:rPr>
          <w:rStyle w:val="FootnoteAnchor"/>
          <w:rtl w:val="true"/>
        </w:rPr>
        <w:footnoteReference w:id="686"/>
      </w:r>
      <w:r>
        <w:rPr>
          <w:rFonts w:ascii="Amiri" w:hAnsi="Amiri" w:eastAsia="Amiri" w:cs="Amiri"/>
          <w:color w:val="111111"/>
          <w:sz w:val="28"/>
          <w:sz w:val="28"/>
          <w:szCs w:val="28"/>
          <w:rtl w:val="true"/>
          <w:lang w:bidi="ar-SA"/>
        </w:rPr>
        <w:t xml:space="preserve">، فليقرأها القارئ ليعرف مكايدة أحدهما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منامي أبا بكر حزيناً ، فسألته عن شأنه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بي هذان لمحاسبتي ، وإذا صحف يسير ورأيت عمر كذلك ، وإذا صحف مثل الحزورة ورأيت عثمان كذلك ، وإذا صحف مثل الخندمة </w:t>
      </w:r>
      <w:r>
        <w:rPr>
          <w:rStyle w:val="FootnoteAnchor"/>
          <w:rtl w:val="true"/>
        </w:rPr>
        <w:footnoteReference w:id="687"/>
      </w:r>
      <w:r>
        <w:rPr>
          <w:rFonts w:ascii="Amiri" w:hAnsi="Amiri" w:eastAsia="Amiri" w:cs="Amiri"/>
          <w:color w:val="111111"/>
          <w:sz w:val="28"/>
          <w:sz w:val="28"/>
          <w:szCs w:val="28"/>
          <w:rtl w:val="true"/>
          <w:lang w:bidi="ar-SA"/>
        </w:rPr>
        <w:t xml:space="preserve">ورأيتك يا معاوية وصحفك مثل أحد </w:t>
      </w:r>
      <w:r>
        <w:rPr>
          <w:rStyle w:val="FootnoteAnchor"/>
          <w:rtl w:val="true"/>
        </w:rPr>
        <w:footnoteReference w:id="688"/>
      </w:r>
      <w:r>
        <w:rPr>
          <w:rFonts w:ascii="Amiri" w:hAnsi="Amiri" w:eastAsia="Amiri" w:cs="Amiri"/>
          <w:color w:val="111111"/>
          <w:sz w:val="28"/>
          <w:sz w:val="28"/>
          <w:szCs w:val="28"/>
          <w:rtl w:val="true"/>
          <w:lang w:bidi="ar-SA"/>
        </w:rPr>
        <w:t>وثبير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ثَمَّ دنانير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الكلام هو رؤيا منام فإن صحت الأحلام ينبئ عن سوء عقيدة عمرو بن العاص بكلّ الخلفاء الذين ذكرهم ، فهو لم يقل عن واحد منهم لم يكن حزيناً ، وأن صحيفته خالية ممّا يؤاخذ ويحاسب عليه ، فقال عن أبي بكر رأيته حزيناً ، وقال عن عمر كذلك ، وعن عثمان كذلك ، وكلّ </w:t>
      </w:r>
      <w:bookmarkStart w:id="484" w:name="pg15611_150437"/>
    </w:p>
    <w:p>
      <w:pPr>
        <w:pStyle w:val="BookText"/>
        <w:rPr/>
      </w:pPr>
      <w:bookmarkEnd w:id="484"/>
      <w:r>
        <w:rPr>
          <w:rFonts w:ascii="Amiri" w:hAnsi="Amiri" w:eastAsia="Amiri" w:cs="Amiri"/>
          <w:color w:val="111111"/>
          <w:sz w:val="28"/>
          <w:sz w:val="28"/>
          <w:szCs w:val="28"/>
          <w:rtl w:val="true"/>
          <w:lang w:bidi="ar-SA"/>
        </w:rPr>
        <w:t>منهم لديه صحفاً منشّرة يحاسب عليها ، وقد تزايدت صحائف المتأخر على المتقدم ، حتى أضحت صحائف عثمان في حجم جبل الخندمة ، أما صحف معاوية فهي في حجم جبلي أحد وثبير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واللافت للنظر أنّه لم يذكر عليّاً معهم ، إمّا لأنّه لا يراه خليفة ، مع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خليفة وإن عدّوه رابع الخلفاء ، ولعلّه إنّما لم يذكره لأنه لم ير فيه ما يشين سلوكه في سيرته أيام خلافته ، لأنّه كان مع الحق والحق معه ، وشعر ابن النابغة في القصيدة الجلجلية يشهد بذلك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0159918_2142443653"/>
      <w:bookmarkStart w:id="486" w:name="_Toc170"/>
      <w:bookmarkEnd w:id="485"/>
      <w:r>
        <w:rPr>
          <w:rtl w:val="true"/>
        </w:rPr>
        <w:t xml:space="preserve">( </w:t>
      </w:r>
      <w:r>
        <w:rPr>
          <w:rtl w:val="true"/>
        </w:rPr>
        <w:t xml:space="preserve">ما أرسلت كلمة إلا أرسلت نقيضها </w:t>
      </w:r>
      <w:r>
        <w:rPr>
          <w:rtl w:val="true"/>
        </w:rPr>
        <w:t>)</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عباس على عمرو بن العاص في مرضه فسلَم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وقد أصلحتُ من دنياي قليلاً ، وأفسدتُ من ديني كثيراً ، فلو كان الذي أصلحت هو الذي أفسدت ، والذي أفسدت هو الذي أصلحت لفزت ، ولو كان ينفعني أن أطلب لطلبت ، ولو كان ينجيني أن أهرب هربت ، فصرت كالمنجنيق بين السماء والأرض لا أرقى بيدين ولا أهبط برجلين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السماء كأنها مطبقة على الأرض وأنا بينها ، وأراني كأنما أتنفس من خرق إبرة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فعظني بعظة أنتفع بها يا 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عبد اللّه ، صار ابن أخيك أخاك ، ولا تشاء أن تبكي إلاّ بكيت ، كيف يؤمن برحيل مَن هو مقيم؟</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ابن بضع وثمانين سنة تقنطني من رحمة ربّي ، اللّهم إنّ ابن عباس يقنّطني من رحمتك ، فخذ منّي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عبد اللّه أخذتَ جديداً وتُعطي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بن عباس؟ ما أرسلت كلمة إلاّ أرسلت نقيضها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وضع إصبعه في فمه حتى مات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اليعقوبي في تاريخه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حضرت عمرواً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 أبوك أنّه كان مات في غزاة ذات السلاسل ، إنّي قد دخلت في أمور لا أدري ما حجتي عند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ماله فرأى كثرته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ياليته كان بعراً ، ياليتني مت قبل هذا اليوم بثلاثين سنة ، أصلحت لمعاوية دنياه وأفسدت ديني ، أثرت دنياي وتركت آخرتي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رشدي حتى حضرني أجلي ، كأنّي بمعاوية قد حوى ما لي وأساء فيكم خلافتي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يُرِيهِمُ اللَّهُ أَعْمَالَهُمْ حَسَرَاتٍ عَلَيْهِمْ وَمَا هُمْ بِخَارِجِينَ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أَظْلَمُ مِمَّنِ افْتَرَى عَلَى اللّهِ كَذِباً</w:t>
      </w:r>
    </w:p>
    <w:p>
      <w:pPr>
        <w:pStyle w:val="BookText"/>
        <w:rPr/>
      </w:pPr>
      <w:r>
        <w:rPr>
          <w:rFonts w:ascii="Amiri" w:hAnsi="Amiri" w:eastAsia="Amiri" w:cs="Amiri"/>
          <w:color w:val="111111"/>
          <w:sz w:val="28"/>
          <w:sz w:val="28"/>
          <w:szCs w:val="28"/>
          <w:rtl w:val="true"/>
          <w:lang w:bidi="ar-SA"/>
        </w:rPr>
        <w:t xml:space="preserve">أَوْ قَالَ أُوْحِيَ إِلَيَّ وَلَمْ يُوحَ إِلَيْهِ شَيْءٌ وَمَن قَالَ سَأُنزِلُ مِثْلَ مَا أَنَزلَ اللّهُ 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عمرو ليلة الفطر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فأقرّ معاوية ابنه عبد اللّه بن عمرو ثم استصفى مال عمرو ، فكان أوّل من استصفى مال عامل ، ولم يكن يموت لمعاوية عامل إلاّ شاطر ورثته ماله ، فكان يكلّم في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سنّها عمر بن الخطاب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العمريون أين تكون تلك السنّة؟ ورسول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سيئة عُمل بها من بعده كان عليه وزرها ووزر من عمل بها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فلينظر أبناء كثير وتيمية وقيّم الجوزية ، كيف كانت صحابتهم الذين يوالونهم ويعادون من عاداهم على غير هدى من اللّه ، وليفرحوا بما قاله ابن قيّمهم في تقيميهم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المنيف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الأحاديث بالإرقام التالية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الأحاديث في ذم معاوية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حديث في ذمّه فهو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حديث في ذمّ عمرو بن العاص فهو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حديث في ذمّ بني أمية فهو كذب ، وكلّ حديث في ذمّ يزيد بن معاوية فكذب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المعلق في الهامش في الطنبور نغمة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وأحاديث ذمّ معاوية ، أو عمرو بن العاص ، أو يزيد بن معاوية من وضع غلاة الشيعة ، القصد منها تفضيل عليّ ، وليس فضل عليّ بحاجة إلى وضع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وعمرو من أصحاب رسول اللّه صلى اللّه عليه وآله وسلم لا يصحّ لمسلم الخوض فيهما ، وكلّ منهما له فضل ومناقبه ، أمّا يزيد فهو متروك إلى اللّه يحاسبه عما جنت يداه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غلاة الشيعة في هذا ، وجميع ما تقدم من محاورات رواها أعلام السنة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غلاة الشيعة قد اخترقوا الحواجز حتى كتبوا في مصادر أهل السنة ما القصد منه تفضيل عليّ؟ فليحرق أهل السنة تلك المصادر ويبوؤا بالخسران ، وليت ابن قيّم الجوزية ومن نقّ معه هذّبوا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من تراجم بعض الصحابة ممن كان يماكس ويعافس في بيع دينه بإعترافه كالحتات المجاشعي المذكور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إسحاق وابن الكلبي فيمن وفد من بني </w:t>
      </w:r>
    </w:p>
    <w:p>
      <w:pPr>
        <w:pStyle w:val="BookText"/>
        <w:rPr/>
      </w:pPr>
      <w:r>
        <w:rPr>
          <w:rFonts w:ascii="Amiri" w:hAnsi="Amiri" w:eastAsia="Amiri" w:cs="Amiri"/>
          <w:color w:val="111111"/>
          <w:sz w:val="28"/>
          <w:sz w:val="28"/>
          <w:szCs w:val="28"/>
          <w:rtl w:val="true"/>
          <w:lang w:bidi="ar-SA"/>
        </w:rPr>
        <w:t xml:space="preserve">تميم على النبيّ صلى اللّه عليه وآله وسلم فأسلموا ، وقال ابن هشام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ابن عفان شراً طويلا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الدارقطني في المؤتلف ومن طريقه أبو عمر من رواية نصر بن علي الأصمعي عن الحارث بن عمير عن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الحتات المجاشعي وحارثة بن قدامة والأحنف ، فرجع الحتات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عليَّ محرقاً ومخذلاً؟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أشتريت منهما ذمتهما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 مني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التحريف المتعمد ، 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منهما دينهما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 مني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الحتات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يستطرف من حديث هذا الصحابي ما رواه ابن عبد البر في ترجمته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إسحاق وابن هشام وابن الكلبي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وسلم بين الحتات وبين معاوية بن أبي سفيان ، فمات الحتات عند معاوية في خلافته ، فورثه بتلك الإخوة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الفرزدق في ذلك لمعاوية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أبوك وعمي يا معاوية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فيحتاز 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صخر جامد لك دائبه</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البيتان في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والحتات بن يزيد هذا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ابن عفان شرا طويلا</w:t>
      </w:r>
    </w:p>
    <w:p>
      <w:pPr>
        <w:pStyle w:val="BookText"/>
        <w:rPr/>
      </w:pPr>
      <w:r>
        <w:rPr>
          <w:rFonts w:ascii="Amiri" w:hAnsi="Amiri" w:eastAsia="Amiri" w:cs="Amiri"/>
          <w:color w:val="111111"/>
          <w:sz w:val="28"/>
          <w:sz w:val="28"/>
          <w:szCs w:val="28"/>
          <w:rtl w:val="true"/>
          <w:lang w:bidi="ar-SA"/>
        </w:rPr>
        <w:t xml:space="preserve">وأوّل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نأتك أمامة نأيا محيلا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وأعقبك الشوق حزناً طويلا</w:t>
      </w:r>
    </w:p>
    <w:p>
      <w:pPr>
        <w:pStyle w:val="BookText"/>
        <w:rPr/>
      </w:pPr>
      <w:r>
        <w:rPr>
          <w:rFonts w:ascii="Amiri" w:hAnsi="Amiri" w:eastAsia="Amiri" w:cs="Amiri"/>
          <w:color w:val="111111"/>
          <w:sz w:val="28"/>
          <w:sz w:val="28"/>
          <w:szCs w:val="28"/>
          <w:rtl w:val="true"/>
          <w:lang w:bidi="ar-SA"/>
        </w:rPr>
        <w:t xml:space="preserve">وحال أبو حسن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تستطيع إليها سبيلا</w:t>
      </w:r>
    </w:p>
    <w:p>
      <w:pPr>
        <w:pStyle w:val="BookText"/>
        <w:rPr/>
      </w:pPr>
      <w:r>
        <w:rPr>
          <w:rFonts w:ascii="Amiri" w:hAnsi="Amiri" w:eastAsia="Amiri" w:cs="Amiri"/>
          <w:color w:val="111111"/>
          <w:sz w:val="28"/>
          <w:sz w:val="28"/>
          <w:szCs w:val="28"/>
          <w:rtl w:val="true"/>
          <w:lang w:bidi="ar-SA"/>
        </w:rPr>
        <w:t xml:space="preserve">لعمر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وكان هرب من عليّ رضي اللّه عنه إلى معاوية ، وللحتات بنون عبد اللّه وعبد الملك ومنازل بنو الحتات ولّوا لبني أمية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ترجمه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وذكر بيع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من هو الغالي من الروافض الذي اخترق صفوف أهل السنة فأدخل هذه المخزاة في مصادر تراجم الصحابة؟ وكم لحتات من نظير؟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487" w:name="pg15611_150443"/>
    </w:p>
    <w:p>
      <w:pPr>
        <w:pStyle w:val="Heading4"/>
        <w:numPr>
          <w:ilvl w:val="3"/>
          <w:numId w:val="1"/>
        </w:numPr>
        <w:rPr/>
      </w:pPr>
      <w:bookmarkStart w:id="488" w:name="__RefHeading___Toc10159920_2142443653"/>
      <w:bookmarkStart w:id="489" w:name="_Toc171"/>
      <w:bookmarkEnd w:id="487"/>
      <w:bookmarkEnd w:id="488"/>
      <w:r>
        <w:rPr>
          <w:rtl w:val="true"/>
        </w:rPr>
        <w:t>محاورته مع الأشعث بن قيس</w:t>
      </w:r>
      <w:bookmarkEnd w:id="489"/>
    </w:p>
    <w:p>
      <w:p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عيسى بن يزيد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الأشعث على معاوية بالكوفة فحجبه مليّاً وعنده العباس والحسن بن علي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هذين حجبتني يا أمير المؤمنين؟ تعلم أنّ صاحبهما جائنا فملأنا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أسبك بابن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عربي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مهرة ، قتل جدك ، وطعن في أست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مايقول لي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بدأت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الكبير وفيه جماعة لا أعرفهم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من صحة هذا الخبر شيء ، إذ أن ابن عباس لم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قد حضر الصلح ، ولم يجتمع مع معاوية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ذكرت في الجزء الخامس من الحلقة الأولى زمان ومكان أوّل لقاء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المراد بابن عباس في الخبر هو عبيد اللّه بن عباس الذي كان مع قيس بن سعد في مقدمة جيش الإمام الحسن عليه السلام وقيل عنه ما قيل من خيانة ترك الجيش وذهب إلى معاوية ، وهذا الخبر إن صح سندا ودلالة فهو يلقي بضلال الشك على ما قيل في عبيد اللّه</w:t>
      </w:r>
      <w:r>
        <w:rPr>
          <w:rFonts w:eastAsia="Amiri" w:cs="Amiri" w:ascii="Amiri" w:hAnsi="Amiri"/>
          <w:color w:val="111111"/>
          <w:sz w:val="28"/>
          <w:szCs w:val="28"/>
          <w:rtl w:val="true"/>
          <w:lang w:bidi="ar-SA"/>
        </w:rPr>
        <w:t xml:space="preserve">. </w:t>
      </w:r>
      <w:bookmarkStart w:id="490" w:name="pg15611_150445"/>
    </w:p>
    <w:p>
      <w:pPr>
        <w:pStyle w:val="Heading4"/>
        <w:numPr>
          <w:ilvl w:val="3"/>
          <w:numId w:val="1"/>
        </w:numPr>
        <w:rPr/>
      </w:pPr>
      <w:bookmarkStart w:id="491" w:name="__RefHeading___Toc10159922_2142443653"/>
      <w:bookmarkStart w:id="492" w:name="_Toc172"/>
      <w:bookmarkEnd w:id="490"/>
      <w:bookmarkEnd w:id="491"/>
      <w:r>
        <w:rPr>
          <w:rtl w:val="true"/>
        </w:rPr>
        <w:t>محاورته مع عتبة بن أبي سفيان</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عتبة بن أبي سفيان لعبد اللّه 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أن يبعثك مكان أبي موسى الأشعري يوم الحكمين؟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واللّه من ذلك حاجز القدر ، وقصر المدة ، ومحنة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بعثني مكانه لاعترضت لعمرو في مدارج نفسه ، ناقضاً ما أبرمه ، ومبرماً ما أنقضه ، أسفُ إذا طار ، وأطير إذا أسف ، ولكن مضى قدر وبقي أسف ، ومع اليوم غد ، والآخرة خير لأمير المؤمنين من الأولى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استتبَّ الأمرُ لمعاوية قدم عليه عبد اللّه بن عباس ، وهي أوّلُ قدمةٍ قدمها عليه ، فدخل وكأنّه قُرْحَة تتبجس </w:t>
      </w:r>
      <w:r>
        <w:rPr>
          <w:rStyle w:val="FootnoteAnchor"/>
          <w:rtl w:val="true"/>
        </w:rPr>
        <w:footnoteReference w:id="707"/>
      </w:r>
      <w:r>
        <w:rPr>
          <w:rFonts w:ascii="Amiri" w:hAnsi="Amiri" w:eastAsia="Amiri" w:cs="Amiri"/>
          <w:color w:val="111111"/>
          <w:sz w:val="28"/>
          <w:sz w:val="28"/>
          <w:szCs w:val="28"/>
          <w:rtl w:val="true"/>
          <w:lang w:bidi="ar-SA"/>
        </w:rPr>
        <w:t>، فجعل عتبةُ بن أبي سفيانَ يطيلُ النظر إليه ويقلُّ الكلام معه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إنّك لتطيلُ النظر إِليَّ وتقلُّ الكلام معي ، </w:t>
      </w:r>
    </w:p>
    <w:p>
      <w:pPr>
        <w:pStyle w:val="BookText"/>
        <w:rPr/>
      </w:pPr>
      <w:r>
        <w:rPr>
          <w:rFonts w:ascii="Amiri" w:hAnsi="Amiri" w:eastAsia="Amiri" w:cs="Amiri"/>
          <w:color w:val="111111"/>
          <w:sz w:val="28"/>
          <w:sz w:val="28"/>
          <w:szCs w:val="28"/>
          <w:rtl w:val="true"/>
          <w:lang w:bidi="ar-SA"/>
        </w:rPr>
        <w:t>أفلموجدةٍ فدامت أو لمعْتَبَةٍ فلا زالت؟</w:t>
      </w:r>
    </w:p>
    <w:p>
      <w:pPr>
        <w:pStyle w:val="BookText"/>
        <w:rPr/>
      </w:pPr>
      <w:r>
        <w:rPr>
          <w:rFonts w:ascii="Amiri" w:hAnsi="Amiri" w:eastAsia="Amiri" w:cs="Amiri"/>
          <w:color w:val="111111"/>
          <w:sz w:val="28"/>
          <w:sz w:val="28"/>
          <w:szCs w:val="28"/>
          <w:rtl w:val="true"/>
          <w:lang w:bidi="ar-SA"/>
        </w:rPr>
        <w:t xml:space="preserve">فقال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أبقيت لما لا رأيت؟ أمّا طولُ نظري إليك فسروراً بك ، وأمّا قلّةُ كلامي معك فلقلَّتِهِ مع غيرك ، ولو سلطت الحقَّ على نفسك لعلمتَ أنّه لا تنظرُ إليكَ عينُ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أَمهيتَ يا أبا الوليد أَمهيتَ ، لو تحقْقَ عندنا أكثر ممّا ظنناه لمحاهُ أقلُّ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 من حضر ليتكلم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إنَّ الداخل بين قريشٍ لخائن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معاويةُ يصفّقُ بيديه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جندلتانِ اصطكتا اصطكاكا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عَرْكا إذ دَعَوْا عراكا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الداخل بين قريش لخائن نفسهِ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أمهيتَ الحديدةَ إذا سميتها ، والأمهاء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إرخاءُ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وأمهيت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أرخيتُ عنانه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ممهوّ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 وناقة ممهاء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رقيقة اللبن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93" w:name="pg15611_150447"/>
    </w:p>
    <w:p>
      <w:pPr>
        <w:pStyle w:val="Heading4"/>
        <w:numPr>
          <w:ilvl w:val="3"/>
          <w:numId w:val="1"/>
        </w:numPr>
        <w:rPr/>
      </w:pPr>
      <w:bookmarkStart w:id="494" w:name="__RefHeading___Toc10159924_2142443653"/>
      <w:bookmarkStart w:id="495" w:name="_Toc173"/>
      <w:bookmarkEnd w:id="493"/>
      <w:bookmarkEnd w:id="494"/>
      <w:r>
        <w:rPr>
          <w:rtl w:val="true"/>
        </w:rPr>
        <w:t xml:space="preserve">محاورته مع زياد </w:t>
      </w:r>
      <w:r>
        <w:rPr>
          <w:rtl w:val="true"/>
        </w:rPr>
        <w:t xml:space="preserve">( </w:t>
      </w:r>
      <w:r>
        <w:rPr>
          <w:rtl w:val="true"/>
        </w:rPr>
        <w:t xml:space="preserve">الدعيّ </w:t>
      </w:r>
      <w:r>
        <w:rPr>
          <w:rtl w:val="true"/>
        </w:rPr>
        <w:t>)</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تشاء أن تغلب إلا غلبت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عباس قدم على معاوية وعنده زياد ، فرحّب به معاوية وألطفه وقرّب مجلسه ، ووسّع له إلى جنبه ، وأقبل عليه يسائله ويحادثه ، وزياد ساكت فلم يكلّمه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فأبتدأ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أبا المغيرة كأنّك أردتَ أن تحدث بيننا وبينك هجرة؟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لا يسلّم على قادم بين يدي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الناس إلاّ وهم يسلّمون على إخوانهم بين يدي أمرائهم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 يا بن عباس فإنّك لا تشاء أن تغلب إلاّ غلبت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496" w:name="pg15611_150448"/>
    </w:p>
    <w:p>
      <w:pPr>
        <w:pStyle w:val="Heading4"/>
        <w:numPr>
          <w:ilvl w:val="3"/>
          <w:numId w:val="1"/>
        </w:numPr>
        <w:rPr/>
      </w:pPr>
      <w:bookmarkStart w:id="497" w:name="__RefHeading___Toc10159926_2142443653"/>
      <w:bookmarkStart w:id="498" w:name="_Toc174"/>
      <w:bookmarkEnd w:id="496"/>
      <w:bookmarkEnd w:id="497"/>
      <w:r>
        <w:rPr>
          <w:rtl w:val="true"/>
        </w:rPr>
        <w:t>محاورته مع أبي موسى الأشعري</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استقام رأيُ الناسِ على جعل أبي موسى حكماً لأهل العراق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وجوهُ الناس وأَشرافُهم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 إنّ الناسَ لم يرضَوْا بك ولم يجتمعوا عليك لفضلٍ لا تُشارَكُ فيه ، وما أَكثَر أشباهَكَ من المهاجرين والأنصار والمقدَّمِين قَبْلَكَ ، ولكنَّ أَهلَ الشَّامِ أبَوْا غيْرَك ، وايمُ اللّه إنّي لأَظنُّ ذلك شرَّاً لنا وخيراً لهم ، وإنّه قد ضُمَّ إليك داهيةُ العرب ، وليس في معاويةَ خَصْلَةٌ يَستحقُّ بها الخلافة ؛ فإن تقذِفْ بحقِّكَ على باطِلِه تُدرِكْ حاجتَكَ ، وإنْ تُطمِعْ باطلَهُ في حقِّكَ يُدرِكْ حاجتَهُ فيك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معاوية طليقُ الإسلامِ ، وأنّ أباه من الأحزاب ، وأنّه ادعى الخلافةَ من غير مَشُورةٍ ، فإن صدَّقَكَ فقد صرَّحَ بخلعِهِ ، وإن كذَبَكَ فقد حَرُمَ عليك كلامُهُ ، وإن ادعى أنّ عمرَ وعثمانَ إستعملاه فَصدَقَ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 استعملَهُ وهو الوالي عليه ، بمنزلةِ الطبيبِ من المريضِ يحميه ممّا يشتهي ويؤخِّرُهُ ممّا يكره ، ثم استعمله عثمان برأي عمر ، وما أكثر من استعملاه ثم لم يَدَّعُوا الخلافة ، وهو منهم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لعمروٍ مع كلِّ شيءٍ يسرُّك حيناً يَسوءُك ، ومهما نسيتَ فلا تنسَ أن عليّاً بايَعهُ القومُ الذين بايعوا أبا بكر وعمرَ وعثمانَ ، فإنّها بيعةُ هدى ، وأنّه لم يقاتِلْ إلاّ غاصِباً أو ناكثاً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واللّه ما لي إمامٌ غيرُ عليّ ، وإنّي لواقفٌ عند ما أرى ، ولِرَضى اللّه أَحبُّ إِليَّ من رضى أهلِ الشام ، وما أنا وأنت إلاّ باللّه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499" w:name="pg15611_150450"/>
    </w:p>
    <w:p>
      <w:pPr>
        <w:pStyle w:val="Heading4"/>
        <w:numPr>
          <w:ilvl w:val="3"/>
          <w:numId w:val="1"/>
        </w:numPr>
        <w:rPr/>
      </w:pPr>
      <w:bookmarkStart w:id="500" w:name="__RefHeading___Toc10159928_2142443653"/>
      <w:bookmarkStart w:id="501" w:name="_Toc175"/>
      <w:bookmarkEnd w:id="499"/>
      <w:bookmarkEnd w:id="500"/>
      <w:r>
        <w:rPr>
          <w:rtl w:val="true"/>
        </w:rPr>
        <w:t>محاورته مع عروة بن الزبير</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عبد البر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كما في الموطأ من المعاني والأسانيد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عروة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إذا طافوا بالبيت فقد حلّوا ، وقال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لم يزل محرماً إلى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عن رسول اللّه صلى اللّه عليه وآله وسلم وتحدثوني عن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أعلم برسول اللّه منك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ترجمة محمد بن عبد الملك بن أيمن بن فرج بسنده ، عن سعيد بن جبير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عريّة؟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لعظيمة ما رضي بها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قيم الجوزية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عروة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ترخّص في المتعة؟</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ياعريّة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وعمرفلم يفعلا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أراكم منتهين حتى يعذبكم اللّه ، نحدثكم عن النبيّ صلى اللّه عليه وآله وسلم وتحدثونا عن أبي وبكر؟</w:t>
      </w:r>
      <w:r>
        <w:rPr>
          <w:rFonts w:eastAsia="Amiri" w:cs="Amiri" w:ascii="Amiri" w:hAnsi="Amiri"/>
          <w:color w:val="111111"/>
          <w:sz w:val="28"/>
          <w:szCs w:val="28"/>
          <w:rtl w:val="true"/>
          <w:lang w:bidi="ar-SA"/>
        </w:rPr>
        <w:t xml:space="preserve">! )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502" w:name="pg15611_150452"/>
    </w:p>
    <w:p>
      <w:pPr>
        <w:pStyle w:val="Heading4"/>
        <w:numPr>
          <w:ilvl w:val="3"/>
          <w:numId w:val="1"/>
        </w:numPr>
        <w:rPr/>
      </w:pPr>
      <w:bookmarkStart w:id="503" w:name="__RefHeading___Toc10159930_2142443653"/>
      <w:bookmarkStart w:id="504" w:name="_Toc176"/>
      <w:bookmarkEnd w:id="502"/>
      <w:bookmarkEnd w:id="503"/>
      <w:r>
        <w:rPr>
          <w:rtl w:val="true"/>
        </w:rPr>
        <w:t>إحتجاجاته على ابن الزبير</w:t>
      </w:r>
      <w:bookmarkEnd w:id="504"/>
    </w:p>
    <w:p>
      <w:pPr>
        <w:pStyle w:val="Heading5"/>
        <w:numPr>
          <w:ilvl w:val="4"/>
          <w:numId w:val="1"/>
        </w:numPr>
        <w:rPr/>
      </w:pPr>
      <w:bookmarkStart w:id="505" w:name="__RefHeading___Toc10159932_2142443653"/>
      <w:bookmarkStart w:id="506" w:name="_Toc177"/>
      <w:bookmarkEnd w:id="505"/>
      <w:r>
        <w:rPr>
          <w:rtl w:val="true"/>
        </w:rPr>
        <w:t>اشارة</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أمّك عن بردي عوسجة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الزبير بمكة على المنبر وابن عباس جالس مع الناس تحت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رجلاً قد أعمى اللّه قلبه كما أعمى بصره ، يزعم أنّ متعة النساء حلال من اللّه ورسوله ، ويفتي في القملة والنملة ، وقد أحتمل بيت مال البصرة بالأمس وترك المسلمين بها يرتضخون النوى ، وكيف ألومه في ذلك وقد قاتل أم المؤمنين وحواريّ رسول اللّه صلى اللّه عليه وآله وسلم ومن وقاه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لقائده سعيد بن جبير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 أسد بن خزيمة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استقبل بي وجه ابن الزبير ، وأرفع من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قد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 به قائدُه عكرمةُ وجه ابن الزبير ، وأقام قامته فحسر عن ذراعيه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نردّ أولاها على آخراها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حَرَضاً دعواها </w:t>
      </w:r>
    </w:p>
    <w:p>
      <w:pPr>
        <w:pStyle w:val="BookText"/>
        <w:rPr/>
      </w:pPr>
      <w:r>
        <w:rPr>
          <w:rFonts w:ascii="Amiri" w:hAnsi="Amiri" w:eastAsia="Amiri" w:cs="Amiri"/>
          <w:color w:val="111111"/>
          <w:sz w:val="28"/>
          <w:sz w:val="28"/>
          <w:szCs w:val="28"/>
          <w:rtl w:val="true"/>
          <w:lang w:bidi="ar-SA"/>
        </w:rPr>
        <w:t xml:space="preserve">يا بن الزبير أمّا العمى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 ثم أنشأ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وأمّا فتياي في القملة والنملة ، فإنّ فيهما حكميَن لا تعلمهما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حملي المال ، فإنّه كان مالاً جبيناه فأعطينا كلّ ذي حق حقه ، وبقيت بقية هي دون حقنا في كتاب اللّه ، فأخذناه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المتعة ، فسل أمك أسماء إذا نزلت عن بردي عوسجة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مجمر سطع في المتعة مجمر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أوّل متعة سطع مجمرها لمجمر سطع بين أمك وأبيك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قتالنا أم المؤمنين ، فبنا سُمّيت أم المؤمنين لا بك ولا بأبيك ، فانطلق أبوك وخالك إلى حجاب مدّه اللّه عليها فهتكاه عنها ، ثم اتخذاها فئة يقاتلان دونها ، وصانا حلائلهما في بيوتهما ، فما أنصفا اللّه ولا محمداً من أنفسهما ، أن ابرزا زوجة نبيّه وصانا حلائلهما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قتالنا إياكم ، فإنّا لقيناكم زحفاً ، فإن كنّا كفاراً فقد كفرتم بفراركم منّا ، وإن كنّا مؤمنين فقد كفرتم بقتالكم إيانا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لقيت أباك في الزحف وأنا مع إمام هدى ، فإن يكن</w:t>
      </w:r>
    </w:p>
    <w:p>
      <w:pPr>
        <w:pStyle w:val="BookText"/>
        <w:rPr/>
      </w:pPr>
      <w:r>
        <w:rPr>
          <w:rFonts w:ascii="Amiri" w:hAnsi="Amiri" w:eastAsia="Amiri" w:cs="Amiri"/>
          <w:color w:val="111111"/>
          <w:sz w:val="28"/>
          <w:sz w:val="28"/>
          <w:szCs w:val="28"/>
          <w:rtl w:val="true"/>
          <w:lang w:bidi="ar-SA"/>
        </w:rPr>
        <w:t xml:space="preserve">على ما أقول فقد كفر بقتالنا ، وإن يكن على ما تقول فقد كفر بهربه 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وأيم اللّه لولا مكان صفية فيكم ومكان خديجة فينا لما تركت لبني أسد بن عبد العزى عظماً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إلى أمّه سألها عن بردي عوسجة؟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ولدتك إلاّ في المتعة ، ألم أنهك عن ابن عباس وعن بني هاشم فإنّهم كَعم الجواب إذا بدهوا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أحذر هذا الأعمى الذي ما أطاقته الإنس والجن ، واعلم أنّ عنده فضائح قريش ومخازيها بأسرها ، فأياك وإياه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أيمن بن خزيمة بن فاتك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الزبير لقد لاقيتَ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البوائق فالطف لطف محتال</w:t>
      </w:r>
    </w:p>
    <w:p>
      <w:pPr>
        <w:pStyle w:val="BookText"/>
        <w:rPr/>
      </w:pPr>
      <w:r>
        <w:rPr>
          <w:rFonts w:ascii="Amiri" w:hAnsi="Amiri" w:eastAsia="Amiri" w:cs="Amiri"/>
          <w:color w:val="111111"/>
          <w:sz w:val="28"/>
          <w:sz w:val="28"/>
          <w:szCs w:val="28"/>
          <w:rtl w:val="true"/>
          <w:lang w:bidi="ar-SA"/>
        </w:rPr>
        <w:t xml:space="preserve">لاقيته هاشمياً طاب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مغرسيه كريم العمّ والخال</w:t>
      </w:r>
    </w:p>
    <w:p>
      <w:pPr>
        <w:pStyle w:val="BookText"/>
        <w:rPr/>
      </w:pPr>
      <w:r>
        <w:rPr>
          <w:rFonts w:ascii="Amiri" w:hAnsi="Amiri" w:eastAsia="Amiri" w:cs="Amiri"/>
          <w:color w:val="111111"/>
          <w:sz w:val="28"/>
          <w:sz w:val="28"/>
          <w:szCs w:val="28"/>
          <w:rtl w:val="true"/>
          <w:lang w:bidi="ar-SA"/>
        </w:rPr>
        <w:t xml:space="preserve">ما زال يقرع منك العظم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 xml:space="preserve">حتى رأيتك مثل الكلب منحجراً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الغبيط وكنت الباذخ العالي</w:t>
      </w:r>
    </w:p>
    <w:p>
      <w:pPr>
        <w:pStyle w:val="BookText"/>
        <w:rPr/>
      </w:pPr>
      <w:r>
        <w:rPr>
          <w:rFonts w:ascii="Amiri" w:hAnsi="Amiri" w:eastAsia="Amiri" w:cs="Amiri"/>
          <w:color w:val="111111"/>
          <w:sz w:val="28"/>
          <w:sz w:val="28"/>
          <w:szCs w:val="28"/>
          <w:rtl w:val="true"/>
          <w:lang w:bidi="ar-SA"/>
        </w:rPr>
        <w:t xml:space="preserve">إن ابن عباس المعروف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w:t>
      </w:r>
    </w:p>
    <w:p>
      <w:pPr>
        <w:pStyle w:val="BookText"/>
        <w:rPr/>
      </w:pPr>
      <w:r>
        <w:rPr>
          <w:rFonts w:ascii="Amiri" w:hAnsi="Amiri" w:eastAsia="Amiri" w:cs="Amiri"/>
          <w:color w:val="111111"/>
          <w:sz w:val="28"/>
          <w:sz w:val="28"/>
          <w:szCs w:val="28"/>
          <w:rtl w:val="true"/>
          <w:lang w:bidi="ar-SA"/>
        </w:rPr>
        <w:t xml:space="preserve">عيرّتُه المتعة المتبوع 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وبالقتال وقد عيّرت بالمال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رماك على رسلٍ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عليك كسوف الحال والبال </w:t>
      </w:r>
    </w:p>
    <w:p>
      <w:pPr>
        <w:pStyle w:val="BookText"/>
        <w:rPr/>
      </w:pPr>
      <w:r>
        <w:rPr>
          <w:rFonts w:ascii="Amiri" w:hAnsi="Amiri" w:eastAsia="Amiri" w:cs="Amiri"/>
          <w:color w:val="111111"/>
          <w:sz w:val="28"/>
          <w:sz w:val="28"/>
          <w:szCs w:val="28"/>
          <w:rtl w:val="true"/>
          <w:lang w:bidi="ar-SA"/>
        </w:rPr>
        <w:t xml:space="preserve">فأحتز مقولك الأعلى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وحيّاً بلا قيل ولا قال</w:t>
      </w:r>
    </w:p>
    <w:p>
      <w:pPr>
        <w:pStyle w:val="BookText"/>
        <w:rPr/>
      </w:pPr>
      <w:r>
        <w:rPr>
          <w:rFonts w:ascii="Amiri" w:hAnsi="Amiri" w:eastAsia="Amiri" w:cs="Amiri"/>
          <w:color w:val="111111"/>
          <w:sz w:val="28"/>
          <w:sz w:val="28"/>
          <w:szCs w:val="28"/>
          <w:rtl w:val="true"/>
          <w:lang w:bidi="ar-SA"/>
        </w:rPr>
        <w:t xml:space="preserve">وأعلم بأنّك إن عاودت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عليك مخازِ ذات أذيال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الحادثة الحافظ جمال الدين الزيلعي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لأحاديث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مسلم في صحيحه عن عروة 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الزبير قام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أعمى اللّه قلوبهم كما أعمى أبصارهم يفتون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فلعمري لقد كانت المتعة في عهد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فجرّب نفسك فو اللّه لئن فعلتها لأرجمنّك بأحجارك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ابن الهمام الحنفي في شرحه على هذه الخطبة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تردّد عندنا في أنّ ابن عباس هو الرجل المعرّض به ، فكان قد كفّ بصره ، فلذا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أعمى أبصارهم </w:t>
      </w:r>
      <w:r>
        <w:rPr>
          <w:rFonts w:eastAsia="Amiri" w:cs="Amiri" w:ascii="Amiri" w:hAnsi="Amiri"/>
          <w:color w:val="111111"/>
          <w:sz w:val="28"/>
          <w:szCs w:val="28"/>
          <w:rtl w:val="true"/>
          <w:lang w:bidi="ar-SA"/>
        </w:rPr>
        <w:t xml:space="preserve">) </w:t>
      </w:r>
      <w:r>
        <w:rPr>
          <w:rStyle w:val="FootnoteAnchor"/>
          <w:rtl w:val="true"/>
        </w:rPr>
        <w:footnoteReference w:id="717"/>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تنبيه 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كثير ممن روى هذه الحادثة رواها خالية عن قصة أخذ المال وفتيا المتعة والقملة والنملة ، ومنهم الخوازمي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وأوردها خالية عن قصة أخذ المال فقط ، أو خالية بما عدا المتعة وعمى البصر كالزيلعي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الهمام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الفتح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والمسعودي في مروجه </w:t>
      </w:r>
      <w:r>
        <w:rPr>
          <w:rStyle w:val="FootnoteAnchor"/>
          <w:rtl w:val="true"/>
        </w:rPr>
        <w:footnoteReference w:id="722"/>
      </w:r>
      <w:r>
        <w:rPr>
          <w:rFonts w:ascii="Amiri" w:hAnsi="Amiri" w:eastAsia="Amiri" w:cs="Amiri"/>
          <w:color w:val="111111"/>
          <w:sz w:val="28"/>
          <w:sz w:val="28"/>
          <w:szCs w:val="28"/>
          <w:rtl w:val="true"/>
          <w:lang w:bidi="ar-SA"/>
        </w:rPr>
        <w:t xml:space="preserve">، والراغب في محاضراته </w:t>
      </w:r>
      <w:r>
        <w:rPr>
          <w:rStyle w:val="FootnoteAnchor"/>
          <w:rtl w:val="true"/>
        </w:rPr>
        <w:footnoteReference w:id="723"/>
      </w:r>
      <w:r>
        <w:rPr>
          <w:rFonts w:ascii="Amiri" w:hAnsi="Amiri" w:eastAsia="Amiri" w:cs="Amiri"/>
          <w:color w:val="111111"/>
          <w:sz w:val="28"/>
          <w:sz w:val="28"/>
          <w:szCs w:val="28"/>
          <w:rtl w:val="true"/>
          <w:lang w:bidi="ar-SA"/>
        </w:rPr>
        <w:t xml:space="preserve">، وهامش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الإستغاثة في بدع الثلاثة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نقلاً عن المختصر من الأصل لابن شهر آشوب ، وستجد شرحاً عن المتعة في باب أقواله الفقهية التي خالف بها الخلفاء الثلاثة ، وهناك تجد قول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للشيخ إذ طالت عزوبته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لك في فتوى ابن عباس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لشهرة فتواه بحلية المتعة ، وكذا تجد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507" w:name="pg15611_150457"/>
    </w:p>
    <w:p>
      <w:pPr>
        <w:pStyle w:val="Heading5"/>
        <w:numPr>
          <w:ilvl w:val="4"/>
          <w:numId w:val="1"/>
        </w:numPr>
        <w:rPr/>
      </w:pPr>
      <w:bookmarkStart w:id="508" w:name="__RefHeading___Toc10159934_2142443653"/>
      <w:bookmarkStart w:id="509" w:name="_Toc178"/>
      <w:bookmarkEnd w:id="507"/>
      <w:bookmarkEnd w:id="508"/>
      <w:r>
        <w:rPr>
          <w:rtl w:val="true"/>
        </w:rPr>
        <w:t xml:space="preserve">( </w:t>
      </w:r>
      <w:r>
        <w:rPr>
          <w:rtl w:val="true"/>
        </w:rPr>
        <w:t xml:space="preserve">على رسلك </w:t>
      </w:r>
      <w:r>
        <w:rPr>
          <w:rtl w:val="true"/>
        </w:rPr>
        <w:t>)</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طلحة العبدري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من ابن عباس رحمه اللّه مشهداً ما سمعته من رجل من قريش ، كان يوضع إلى جانب سرير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آخر أصغر منه فيجلس عليه عبد اللّه بن عباس إذا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 الوسائد فيما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مروان يوماً للناس ، وإذا سرير آخر قد أحدث تجاه سرير مروان ، فأقبل ابن عباس فجلس على سريره ، وجاء عبد اللّه بن الزبير فجلس على السريرالمحُدث ، وسكت مروان والقوم ، فإذا يدا ابن الزبير تتحرك ، فعلمت أن يريد أن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نطق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يزعمون أنّ بيعة أبي بكر كانت غلطاً وفلتةُ ، ومغالبة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شأن أبي بكر أعظم من أن يقال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 لولا ما وقع لكان الأمر لهم وفيهم ، واللّه ما كان من أصحاب محمد صلى اللّه عليه وآله وسلم أحداً أثبت إيماناً ولا أعظم سابقة من أبي بكرٌ ، فمن قال غير ذلك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حين عقد أبو بكر لعمر ، فلم يكن إلاّ ما قال ، ثم ألقى عمر حظهم في حظوظ ، وجدّهم في جدود ، فقسمت تلك الحظوظ فأخرّ اللّه سهمهم ، وأدحض جدّتهم وولي الأمر عليهم مَن كان أحق به منهم ، فخرجوا عليه خروج اللصوص على التاجر خارجاً من القرية ، فأصابوا منه غرة فقتلوه ، ثم قتلهم اللّه به كلّ قتلة ، وصاروا مطرّدين تحت بطون الكواكب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القائل في أبي بكر وعمر والخلافة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واللّه ما نالا ولا نال واحد منهما شيئاً إلاّ وصاحبنا خير ممن نال ، وما أنكرنا تقدّم من تقّدم لعيب عبناه عليه ، ولو تقدم صاحبنا لكان أهلاً وفوق الأهل ، ولولا أنّك إنّما تذكر حظ غيرك وشرف أمريءٍ سواك لكلمتّك ، ولكن ما أنت وما لاحظّ لك فيه ، أقتصر على حظك ودع تيماً لتيم ، وعدياً لعدي ، وأمية 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كلمني تيمي أو عدوي أو أموي لكلّمته ، وأخبرته خبر حاضر عن حاضر لا خبر غائب عن غائب ، ولكن ما أنت وما ليس لك ، فإنّ يكن في أسد بن عبد العزّى شيء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لنحن أقرب بك عهداً ، وأبيضُ عندك يداً ، وأوفر عندك نعمة ممن أسميت ، تظن أنّك تصول به علينا ، وما أخلق ثوب صفية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 xml:space="preserve">) </w:t>
      </w:r>
      <w:r>
        <w:rPr>
          <w:rStyle w:val="FootnoteAnchor"/>
          <w:rtl w:val="true"/>
        </w:rPr>
        <w:footnoteReference w:id="727"/>
      </w:r>
      <w:r>
        <w:rPr>
          <w:rStyle w:val="FootnoteAnchor"/>
          <w:rtl w:val="true"/>
        </w:rPr>
        <w:footnoteReference w:id="7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عبد اللّه بن الزبير أم عمرو إبنة منظور بن أبان الفزارية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بها ، قال لها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معك في حجلتك؟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بن الزبير بن العوام بن خويلد بن أسد بن عبد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مَن أصبح من قريش بمنزلة الرأس من الجسد ، لا بل بمنزلة العينين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لو أنّ بعض بني عبد مناف حضرك لقال لك خلاف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عليّ حرام حتى أحضرك الهاشميين وغيرهم من بني عبد مناف فلا يستطيعون لذلك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أطعتني لم تفعل ، وأنت أعلم وشأنك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إلى المسجد فرأى حلقة فيها قوم من قريش منهم عبد اللّه بن العباس ، وعبد اللّه بن الحصين بن الحرث بن المطلب بن عبد مناف ، فقال لهم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تنطلقوا معي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بأجمعهم حتى وقفوا على باب بيته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اطرحي عليك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أخذوا مجالسهم دعا بالمائدة فتغدى القوم فلمّا فرغوا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جمعتكم لحديث ردتّه علي صاحبة الستر وزعمت أنّه لو كان بعض بني عبد مناف حضرني لما أقرّ لي بما قلت ، وقد حضرتم جميعاً ، وأنت يا ابن عباس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أخبرتها إنّ معها في خدرها مَن أصبح في قريش بمنزلة الرأس من الجسد لا بل بمنزلة العين من الرأس فردّت علىّ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قصدت قصدي فإن شئت أن أقول قلتُ ، وإن شئت أن أكفّ كففت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 وما عسى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أنّي ابن الزبير حواري </w:t>
      </w:r>
    </w:p>
    <w:p>
      <w:pPr>
        <w:pStyle w:val="BookText"/>
        <w:rPr/>
      </w:pPr>
      <w:r>
        <w:rPr>
          <w:rFonts w:ascii="Amiri" w:hAnsi="Amiri" w:eastAsia="Amiri" w:cs="Amiri"/>
          <w:color w:val="111111"/>
          <w:sz w:val="28"/>
          <w:sz w:val="28"/>
          <w:szCs w:val="28"/>
          <w:rtl w:val="true"/>
          <w:lang w:bidi="ar-SA"/>
        </w:rPr>
        <w:t>رسول اللّه صلى اللّه عليه وآله وسلم ، وأنّ أمي أسماء بنت أبي بكر الصديق ذات النطاقين؟ وأنّ عمتي خديجة سيدة نساء العالمين ، وأنّ صفية عمة رسول اللّه صلى اللّه عليه وآله وسلم جدتي؟ وأنّ عائشة أم المؤمنين خالتي؟ فهل تستطيع لهذا أنكاراً؟</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ذكرتَ شرفاً شريفاً وفخراً فاخراً ، غير أنّك تفاخر مَن بفخره فخرت وبفضله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تذكر فخراً إلاّ برسول اللّه صلى اللّه عليه وآله وسلم وأنا أولى بالفخر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لفخرت عليك بما كان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نشدتكم اللّه أيّها الحاضرون أعبد المطلب أشرف أم خويلد في قريش؟</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أفهاشم كان أشرف فيها أم أسد؟</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أفعبد مناف أشرف أم عبد العزى؟</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تنافرني يا 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غيرنا يا 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ساميت شمس الأصائل </w:t>
      </w:r>
    </w:p>
    <w:p>
      <w:pPr>
        <w:pStyle w:val="BookText"/>
        <w:rPr/>
      </w:pPr>
      <w:r>
        <w:rPr>
          <w:rFonts w:ascii="Amiri" w:hAnsi="Amiri" w:eastAsia="Amiri" w:cs="Amiri"/>
          <w:color w:val="111111"/>
          <w:sz w:val="28"/>
          <w:sz w:val="28"/>
          <w:szCs w:val="28"/>
          <w:rtl w:val="true"/>
          <w:lang w:bidi="ar-SA"/>
        </w:rPr>
        <w:t xml:space="preserve">قضى لنا رسول اللّه صلى اللّه عليه وآله وسلم بالفضل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أفترقت فرقتان إلاّ كنت في خيرهما ، فقد فارقناك من بعد 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أفنحن في فرقة الخير أم لا؟</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خُصمت ، وإن قلت لا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تحرّمك بطعامنا يا ابن عباس لأعرقت جبينك قبل أن تقوم من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ولم؟ أبباطل؟ فالباطل لا يغلب الحق ، أم بحق؟ فالحق لا يخشى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لقد نهيته عن هذا المجلس فأبى إلاّ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أيتها المرأة أقنعي ببعلك ، فما أعظم الخطر وما أكرم الخبر ، فأخذ القوم بيد ابن عباس وكان قد عمى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أيها الرجل ، فقد أفحمته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أرتحلوا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لغفا وناما</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القطا أقبل عليّ فما كنت لتدعني حتى أقول ، وأيم اللّه لقد عرف الأقوام أنّي سابق غير مسبوق ، وابن حواريّ وصدّيق ، متبجح في الشرف الأنيق ، خير من طليق وابن طليق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رسعت بجرتك فلم تبق شيئاً ، هذا الكلام مردود ، من </w:t>
      </w:r>
    </w:p>
    <w:p>
      <w:pPr>
        <w:pStyle w:val="BookText"/>
        <w:rPr/>
      </w:pPr>
      <w:r>
        <w:rPr>
          <w:rFonts w:ascii="Amiri" w:hAnsi="Amiri" w:eastAsia="Amiri" w:cs="Amiri"/>
          <w:color w:val="111111"/>
          <w:sz w:val="28"/>
          <w:sz w:val="28"/>
          <w:szCs w:val="28"/>
          <w:rtl w:val="true"/>
          <w:lang w:bidi="ar-SA"/>
        </w:rPr>
        <w:t>أمريء حسود ، فإن كنت سابقاً فالى مَن سبقت؟ وإن كنت فاخراً فبمن فخرت؟</w:t>
      </w:r>
    </w:p>
    <w:p>
      <w:pPr>
        <w:pStyle w:val="BookText"/>
        <w:rPr/>
      </w:pPr>
      <w:r>
        <w:rPr>
          <w:rFonts w:ascii="Amiri" w:hAnsi="Amiri" w:eastAsia="Amiri" w:cs="Amiri"/>
          <w:color w:val="111111"/>
          <w:sz w:val="28"/>
          <w:sz w:val="28"/>
          <w:szCs w:val="28"/>
          <w:rtl w:val="true"/>
          <w:lang w:bidi="ar-SA"/>
        </w:rPr>
        <w:t>فإن كنت أدركت هذا الفخر بأسرتك دون أسرتنا ، فالفخر لك علينا ، وإن كنت إنّما أدركته بأسرتنا فالفخر لنا عليك ، والكثكث في فمك ويدك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الطليق ، فو اللّه لقد ابتلي فصبر ، وأنعم عليه فشكر ، وإن كان واللّه لوفياً كريماً ، غير ناقض بيعة بعد توكيدها ، ولا مسلم كتيبة بعد التآمر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 الزبير بالجبن ، واللّه إنّك لتعلم منه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 أعلم إلا أنّه فرّ وماكرَّ ، وحارَبَ فما صبر ، وبايع فما تمم ، وقطع الرحم وأنكر الفضل ، ورام ما ليس له بأهل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منها بعض ما كان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 جري الكرام وبلّدا</w:t>
      </w:r>
    </w:p>
    <w:p>
      <w:pPr>
        <w:pStyle w:val="BookText"/>
        <w:rPr/>
      </w:pPr>
      <w:r>
        <w:rPr>
          <w:rFonts w:ascii="Amiri" w:hAnsi="Amiri" w:eastAsia="Amiri" w:cs="Amiri"/>
          <w:color w:val="111111"/>
          <w:sz w:val="28"/>
          <w:sz w:val="28"/>
          <w:szCs w:val="28"/>
          <w:rtl w:val="true"/>
          <w:lang w:bidi="ar-SA"/>
        </w:rPr>
        <w:t xml:space="preserve">وما كان إلا كالهجين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فجاراه العناق فأجهدا</w:t>
      </w:r>
    </w:p>
    <w:p>
      <w:pPr>
        <w:pStyle w:val="BookText"/>
        <w:rPr/>
      </w:pPr>
      <w:r>
        <w:rPr>
          <w:rFonts w:ascii="Amiri" w:hAnsi="Amiri" w:eastAsia="Amiri" w:cs="Amiri"/>
          <w:color w:val="111111"/>
          <w:sz w:val="28"/>
          <w:sz w:val="28"/>
          <w:szCs w:val="28"/>
          <w:rtl w:val="true"/>
          <w:lang w:bidi="ar-SA"/>
        </w:rPr>
        <w:t xml:space="preserve">فقال عبد اللّه بن الحصين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الزبير أقمناه عنك وتأبى إلاّ منازعته ، واللّه لو نازعته من ساعتك إلى إنقضاء عمرك ، ما كنت إلاّ كالسغب الظمآن ، يفتح فاه يستزيد من الريح فلا يشبع من سغب ، ولا يروي من عطش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أو فدع ، فأنصرف القوم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هاشم ما بقي إلاّ المحاربة والمضاربة بالسيوف</w:t>
      </w:r>
      <w:r>
        <w:rPr>
          <w:rFonts w:eastAsia="Amiri" w:cs="Amiri" w:ascii="Amiri" w:hAnsi="Amiri"/>
          <w:color w:val="111111"/>
          <w:sz w:val="28"/>
          <w:szCs w:val="28"/>
          <w:rtl w:val="true"/>
          <w:lang w:bidi="ar-SA"/>
        </w:rPr>
        <w:t xml:space="preserve">. </w:t>
      </w:r>
      <w:bookmarkStart w:id="510" w:name="pg15611_150463"/>
    </w:p>
    <w:p>
      <w:pPr>
        <w:pStyle w:val="BookText"/>
        <w:rPr/>
      </w:pPr>
      <w:bookmarkEnd w:id="510"/>
      <w:r>
        <w:rPr>
          <w:rFonts w:ascii="Amiri" w:hAnsi="Amiri" w:eastAsia="Amiri" w:cs="Amiri"/>
          <w:color w:val="111111"/>
          <w:sz w:val="28"/>
          <w:sz w:val="28"/>
          <w:szCs w:val="28"/>
          <w:rtl w:val="true"/>
          <w:lang w:bidi="ar-SA"/>
        </w:rPr>
        <w:t xml:space="preserve">فقال له عبد اللّه بن نوفل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جرّبت ذلك ، فوجدت غيه وخيماً ، فإن شئت فعد حتى نعود ، وانصرف القوم عنه وافتضح ابن الزبير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0159936_2142443653"/>
      <w:bookmarkStart w:id="512" w:name="_Toc179"/>
      <w:bookmarkEnd w:id="511"/>
      <w:r>
        <w:rPr>
          <w:rtl w:val="true"/>
        </w:rPr>
        <w:t xml:space="preserve">( </w:t>
      </w:r>
      <w:r>
        <w:rPr>
          <w:rtl w:val="true"/>
        </w:rPr>
        <w:t xml:space="preserve">بئِسَ المرء يشبَع وجَارُه جَائِع </w:t>
      </w:r>
      <w:r>
        <w:rPr>
          <w:rtl w:val="true"/>
        </w:rPr>
        <w:t>)</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عباس على ابن الزبير وكان القائد 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تؤنبني وتعنفني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المرء المسلم يشبع ويجوع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لأكتم بغضكم أهل هذا البيت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وتشاجرا ، فخرج ابن عباس من مكة فأقام بالطائف حتى مات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0159938_2142443653"/>
      <w:bookmarkStart w:id="514" w:name="_Toc180"/>
      <w:bookmarkEnd w:id="513"/>
      <w:r>
        <w:rPr>
          <w:rtl w:val="true"/>
        </w:rPr>
        <w:t xml:space="preserve">( </w:t>
      </w:r>
      <w:r>
        <w:rPr>
          <w:rtl w:val="true"/>
        </w:rPr>
        <w:t xml:space="preserve">والفَضَلُ لأَهَل الفَضَل </w:t>
      </w:r>
      <w:r>
        <w:rPr>
          <w:rtl w:val="true"/>
        </w:rPr>
        <w:t>)</w:t>
      </w:r>
      <w:bookmarkEnd w:id="514"/>
    </w:p>
    <w:p>
      <w:pPr>
        <w:pStyle w:val="BookText"/>
        <w:rPr/>
      </w:pPr>
      <w:r>
        <w:rPr>
          <w:rFonts w:ascii="Amiri" w:hAnsi="Amiri" w:eastAsia="Amiri" w:cs="Amiri"/>
          <w:color w:val="111111"/>
          <w:sz w:val="28"/>
          <w:sz w:val="28"/>
          <w:szCs w:val="28"/>
          <w:rtl w:val="true"/>
          <w:lang w:bidi="ar-SA"/>
        </w:rPr>
        <w:t xml:space="preserve">عن الشعبي ،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المسجد وقد سار الحسين بن علي رضي اللّه عنهما إلى العراق ، فإذا هو بابن الزبير في جماعة من قريش قد استعلاهم بالكلام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ابن عباس حتى ضرب بيده بين عضدي ابن الزبير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w:t>
      </w:r>
    </w:p>
    <w:p>
      <w:pPr>
        <w:pStyle w:val="BookText"/>
        <w:rPr/>
      </w:pPr>
      <w:r>
        <w:rPr>
          <w:rFonts w:ascii="Amiri" w:hAnsi="Amiri" w:eastAsia="Amiri" w:cs="Amiri"/>
          <w:color w:val="111111"/>
          <w:sz w:val="28"/>
          <w:sz w:val="28"/>
          <w:szCs w:val="28"/>
          <w:rtl w:val="true"/>
          <w:lang w:bidi="ar-SA"/>
        </w:rPr>
        <w:t xml:space="preserve">عينك يابن الزبير أصحبت واللّه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فبيصي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الفخ فماذا تحذري</w:t>
      </w:r>
    </w:p>
    <w:p>
      <w:pPr>
        <w:pStyle w:val="BookText"/>
        <w:rPr/>
      </w:pPr>
      <w:r>
        <w:rPr>
          <w:rFonts w:ascii="Amiri" w:hAnsi="Amiri" w:eastAsia="Amiri" w:cs="Amiri"/>
          <w:color w:val="111111"/>
          <w:sz w:val="28"/>
          <w:sz w:val="28"/>
          <w:szCs w:val="28"/>
          <w:rtl w:val="true"/>
          <w:lang w:bidi="ar-SA"/>
        </w:rPr>
        <w:t>هذا الحسين سائر فأبشري</w:t>
      </w:r>
    </w:p>
    <w:p>
      <w:pPr>
        <w:pStyle w:val="BookText"/>
        <w:rPr/>
      </w:pPr>
      <w:r>
        <w:rPr>
          <w:rFonts w:ascii="Amiri" w:hAnsi="Amiri" w:eastAsia="Amiri" w:cs="Amiri"/>
          <w:color w:val="111111"/>
          <w:sz w:val="28"/>
          <w:sz w:val="28"/>
          <w:szCs w:val="28"/>
          <w:rtl w:val="true"/>
          <w:lang w:bidi="ar-SA"/>
        </w:rPr>
        <w:t>خلا الجو واللّه لك يا بن الزبير وسار الحسين إلى العراق ، خلت الحجاز من الحسين بن عليّ وأقبلت تهدر في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لترى إنّك أحق بهذا الأمر من غيرك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يرى مَن كان في حال شك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تحقق عندك أنّك أحق بهذا الأمر مني؟</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أحق ممَن يدّل بحقه ، ولكن أخبرني عن نفسك بماذا تروم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تحقق عندك؟ إنّك أحق بها من سائر العرب إلاّ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عندي أنّي أحق بها منكم لشرفي عليكم قديماً وحديثاً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أشرف أم من قد شُرفت به؟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شرفتُ به زادني شرفاً إلى شرف قد كان لي قديماً وحديثاً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أفمني الزيادة أم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ابن عباس ، وعلت أصواتهما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غلام من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دعنا من لسانك هذا الذي تقلّبه كيف شئت ، واللّه لا تحبوننا يا بني هاشم ولا نحبّكم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فلطمه عبد اللّه ابن الزبير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أهل بيت مع اللّه عزّو جلّ لا نحبّ من أبغضه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الغلام؟ واللّه أحق بالضرب منه من خرق ومرق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ينبغي لك أن تصفح عن كلمة واحدة؟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أصفح عمن أقرّ ، وأمّا عمن هرّ فلا ، والفضل لأهل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تصرفه عن أهله فتظلم ، ولا تضعه في غير أهله فتندم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من أهله؟</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نبذت الحسد ولزمت الجدَدَ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وأنفضّ حديثهما باعتراض رجال من قريش بينهما فأسكتوهما ، وقام القوم فتفرقوا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عبدُ اللّه بن الزبير بما همَّ به من أمرِ بني هاشم وإحراقهم وإنّه كان ذلك من ولايتهِ على رَأس خمسِ سنين ، لم يذكر رسولّ اللّه صلى اللّه عليه وآله وسلم فيهن بحرفِ في خطبة ، فعُوتب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تركتُه علانيةً إلاَّ أن أكونَ أقولُه سرَّاً ، وأكثَر منه ، ولكن رأيتُنِي إذا ذكرتُه طالتْ رِقابُ بني هاشمٍ ، واشرأبَّت ألوانهم ، ولم أكُن لأذْكُرَ لهم سرورّاً وأنا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إنّي حاظر لهم حظيرة ، فمضرمُها عليهم نارّاً ، فإنّي لا أقتلُ إلاّ آثماً كفَّارَاً أفَّاكاً سَحّاراً ، واللّه ما رضيَ بهم رسولُ اللّه صلى اللّه عليه وآله وسلم خَفَراً ، ولا تَرَكَ فيهم خيراً ، ولا رضيهم لولايةٍ ، أهل كذبٍ استفرغَ رسول اللّه صلى اللّه عليه وآله وسلم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محمد بنُ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 فأنّا أوّل من أعانكَ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عبدُ اللّه بن صفوانَ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 أيمُ اللّهِ ما قلتَ صواباً ، ولا هممتَ برُشْد ، أرهط رسول اللّه صلى اللّه عليه وآله وسلم تعيبُ ، وإياهم تقتُل ، والعرب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ينصرهم الناسُ لينصرنَّهمُ 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صفوان ؛ فإنّك لست بنَامُوسٍ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الخبرُ عبد اللّه بن العباس ؛ فخرج يتوكأ على يد ابنه حتى دخل المسجد ، فقصد قَصْدَ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أوَّل ولا آخر لرسولِ اللّه صلى اللّه عليه وآله وسلم ، فواللّهِ إنَّ أوّلَ من ألَّف الإلف ، وأجاز عِيَرات قريش لهاشمٌ ، وما شدَّتْ بعيراً لسفرٍ ، ولا أناختْ بعيراً لحضَرٍ إلاّ بهاشم ، وإنَّ أوَّلَ مَنْ سقَى بمكة عذباً ، وجعل باب الكعبة ذهباً لعبد المطلب ، ثمَ لقد نشأتْ ناشئتُنا مع ناشئتهم ، فإنْ كنَّا لَقالتهم إذا قالوا ، وخطباؤُهم إذا </w:t>
      </w:r>
    </w:p>
    <w:p>
      <w:pPr>
        <w:pStyle w:val="BookText"/>
        <w:rPr/>
      </w:pPr>
      <w:r>
        <w:rPr>
          <w:rFonts w:ascii="Amiri" w:hAnsi="Amiri" w:eastAsia="Amiri" w:cs="Amiri"/>
          <w:color w:val="111111"/>
          <w:sz w:val="28"/>
          <w:sz w:val="28"/>
          <w:szCs w:val="28"/>
          <w:rtl w:val="true"/>
          <w:lang w:bidi="ar-SA"/>
        </w:rPr>
        <w:t>نطقُوا ، وما عددتُ مجدّاً كمجد أوَّلنا ، ولا كان فيها مجد لغيرنا ، إلاّ في كُفْر ماحقٍ ، ودينِ فاسقِ ، وضُلّةِ ضالة في عشواءَ عمياء ، حتى إختار لها اللّهُ نوراً ، وبعث لها سراجاً ، فأخذه طيبّاً من طيّب ، لا يُسَبُّ بمسَبَّةٍ ، ولا تغولُه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أحدَنا وولدَنَا وعمَّنَا وابن عمِّنَا ، ثم إنَّ السابقين إليه لَمنَّا اللسان ، ثم إنَّا لخير الناس بعدَهُ صلى اللّه عليه وآله وسلم أظهرُهم أدبَاً ، وأكرمُهم حسبَاً ، والعجَبُ عجبَاً ، أنّ ابن الزبير يعيبُ أوَّلاً وآخرّاً من كان له لسانٌ نطق ، كذبَ أو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عوَّامُ بن خويلد يطمع في صفيَّة ، لقد جلست الفرسُ بغلاً ، أما والذي لا إله غيره إنّه لمصلوّبُ قريش ، وإنّه لأُم عَفّي تَغْزِلُ من إستها ، ليس لها سوى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يا بغل؟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الفرس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المحاورة ننهي صفحة إحتجاجات ابن عباس رضي اللّه عنه التي إفتتحها مع الذين تعاقبوا على الحكم ، ثم مع الذين شايعهم وتابعهم كأصحاب الجمل ، ثم مِن بعدهم معاوية وبني أميّة وابن العاص ، وأخيراً مع ابن الزبير ، فكانت مواقفه مع جميعهم تنبئ عن صدق إيمان ، وشجاعة قلب ، وقوّة حجة ، عزّ نظيرها ، إن لم يكن هو الفذّ بكلّ ما لهذا الوصف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نختم الجزء الرابع من الحلقة الثانية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عبد اللّه بن عباس حبر الأمة 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ونرجئ بقية إحتجاجاته إلى الجزء الخامس ونلحقها بما ورد عنه من مفردات الكِلَم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التيسير فهو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تبييضه في يوم الجمعة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5" w:name="pg15611_150468"/>
    </w:p>
    <w:p>
      <w:pPr>
        <w:pStyle w:val="Heading2"/>
        <w:numPr>
          <w:ilvl w:val="1"/>
          <w:numId w:val="1"/>
        </w:numPr>
        <w:rPr/>
      </w:pPr>
      <w:bookmarkStart w:id="516" w:name="__RefHeading___Toc10159940_2142443653"/>
      <w:bookmarkStart w:id="517" w:name="_Toc181"/>
      <w:bookmarkEnd w:id="515"/>
      <w:bookmarkEnd w:id="516"/>
      <w:r>
        <w:rPr>
          <w:rtl w:val="true"/>
        </w:rPr>
        <w:t>فهرس الجزء التاسع</w:t>
      </w:r>
      <w:bookmarkEnd w:id="517"/>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حقائق مغيّبة في عيابات المؤرخين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نماذج مثيرة لإعترافات خطيرة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فماذا عن ابن عباس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المبهمة في الأنباء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آثاره الأدبية شعراً ونثراً ومحاججات 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المبحث الأوّل ابن عباس وما ينسب إليه من شعر وشاعرية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المبحث الثاني ابن عباس والخطابة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نماذج من بعض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المبحث الثالث ابن عباس والإحتجاج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مواقف إحتجاجاته في أيام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مقام رجلين من علماء اليهود بين يدي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ابن عباس مع عمر بن الخطاب في أيام 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نماذج من احتجاجاته على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لقدكان من رسول اللّه صلى اللّه عليه وآله وسلم في أمره ذرواً من 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واللّه أحق أن تتبع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أمسك عليَّ وأكتم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لأحق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فأردد إليه ظلامته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من راثكم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بابٌ وعليّ مفتاحه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سكت سكتنا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رسول اللّه صلى اللّه عليه وآله وسلم أراد الأمر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واهاً لابن عباس ما رأيته لا حى أحداً قط إلاّ خصمه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أنزل علينا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رشحه لها رسول اللّه صلى اللّه عليه وآله وسلم فصُرفت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يكرهون ولا يتكم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إنّكم فضلتموهم بالنبوّة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لئن وليهم ليحملنهم على المحجة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نشنشة من أخشن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إحتجاجه على أهل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تمنعون حقوقنا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بين يدي محاوراته مع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وصية العباس للإمام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تعقيب ابن أبي الحديد على الوصية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محاورات ابن عباس مع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بين يدي المحاورة 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المحاورة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المحاورة الرابعة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المحاورة الخامسة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المحاورة السادسة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المحاورة السابعة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المحاورة الثامنة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المحاورة التاسعة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المحاورة العاشرة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المحاورة الحادية عشر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محاورات ابن عباس مع رموز الناكثين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الرابعة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الخامسة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السفارة السادسة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ابن عباس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أمر تسيير عائشة إلى 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ماذا عن نص 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نص المحاورة في مصادر القرن الثالث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نص المحاورة في مصادر القرن الرابع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نص المحاورة في مصادر القرن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المحاورة في مصادر القرن السادس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 المحاورة في مصادر القرن السابع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نص المحاورة في مصادر القرن التاسع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فنادى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وقفة مع الأفغاني للحساب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إستدراكها على 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تعقيب في استدراك عائشة على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خير من ألف شاهد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فماذا قال علماء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ماذا وراء الأكمة من 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نور على الدرب </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محاورات ابن عباس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هم قتلة عثمان؟ هل هم بنو هاشم؟ أم هم 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كبرياء معاوية في عتابه واعتداد ابن عباس في جوابه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من أهله وحَكَماً من أهلها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مواقف فخر ونصرة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الرابعة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الخامسة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السادسة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السابعة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الثامنة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التاسعة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العاشرة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الحادية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الثانّية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الثالثة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الرابعة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الخامسة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السادسة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السابعة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الثامنة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التاسعة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العشرون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معاوية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الحادية والعشرون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الثانية والعشرون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تضليل وأحابيل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الثالثة والعشرون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نصائح ابن عباس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محاوراته مع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الخديعة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عمرو بن العاص وابن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كتاب معاوية إلى ابن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من اللئام الفجرة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تزعم أنّك أعلمها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بأيّ قدر تتعرض للرجال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يدان ووجهان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 كلمة إلا أرسلت نقيضها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محاورته مع الأشعث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محاورته مع عتبة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محاورته مع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محاورته مع أبي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محاورته مع 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إحتجاجاته على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المرء يشبَع وجَارُه جَائِع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لأَهَل الفَضَل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للقطب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الأوسط كما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بتفاوت في اللفظ ، وسيأتي ذكر سبب قوله نقلاً عن الطبراني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محاوراته مع عثمان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للمناوي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بيروت العلمية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وللمناوي في شرح الحديث كلام نافع جامع ، فليراجع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المرحوم الشيخ المحمودي ، وقد روى الحديث المتقى الهندي في كنز العمال في مواضع متعددة منها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عتبة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علق المحقق في الهامش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ونظ ، وفي المنتخب عيبة ، وهو الظاهر كما في حديث آخر الأنصار كرشي وعيبتي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الطبعة الثانية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اطراف الحديث النبوي الشريف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الحديث بألفاظ متقاربة وعن مصادر تربو على الثلاثين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المحاورة الثالثة للعباس مع عثمان ما يشير إلى تصميمه أن يقوم بأمر النفي لعلي وأصحابه ، ممّا دعا العباس إلى أن يتدخل في نصح عثمان أن لا يقوم بما عزم عليه ممّا يسبب له وللمسلمين كارثة لا يعفى أثرها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البلاذري في ترجمة الإمام في كتابه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امتنع الطبري عما ذكره وكذلك ذكر الرسالتين ابن أبي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محي الدين عبد الحميد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وجرج اخوان في معنى القلق والاضطراب ، ومنه مرجت العهود والامانات إذا اضطربت وفسدت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راثكم أي أبطأ بكم فأخركم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أراثه إراثه جعله يبطئ والريث الإبطاء والمهلة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السادسه بمصر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غيرها ،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كتاب الحواله والكفالة الوكالة بشرح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وتكلم بما لا ينبغي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الاستذكار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المبهمة في الأنباء 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اللحام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الرسالة حلب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مخطوطة بقلمي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للنميري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السيراء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الفرائد الشنشورية للبيجوري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الراغب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تح محمد محيي الدين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أدباء ذوي العاهات أعلام الجبابرة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طبقات الحنابلة لابن رجب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الأبار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اقتبس معناهما إسحاق بن حسان القوهي المعروف بالخريمي فقد قال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للإمام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للسيد أحمد العطار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بمكتبة الإمام الصادق العامة في الكاظمية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لإبن منظور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بدمشق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للحافظ ابن شهر آشوب السروي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مكة والمدينة قرب ينبع ، وثبير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الأثبرة الأربعة ، ثبير الأعرج هو المشرف بمكة على حق الطارقيين ، وقيل هو حراء ، وجفن بناحية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بالعير من قماص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ذلّ بعد 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للإمام حميد الشهيد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بمكتبة الإمام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الزمخشري منها البيت الأول والثالث في كتابه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الموت وما يتصل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كما في نسخة الرضوية بخراسان والأوقاف ببغداد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النبيّ حبيبه ، يشير الحبر ابن عباس إلى ما في آية المباهلة الصريحة في ان الإمام عليه السلام كان نفس الرسول صلى اللّه عليه وآله وسلم وغيرها من الآيات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الصفاة ، الصخرة الملساء ويقال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تندى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صفا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 وقد وردت في كتاب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لابن عم أبي موسى الأشعري تشبه هذه الأبيات ، وتتفق بعض صدور الأبيات والعجز الأخير منها مع الأبيات المذكورة ، كما نقلها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ونسبها إلى بعض الأشعريين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نخبة عقد الأجياد في الصافنات الجياد للأمير محمد باشا ط بيروت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العمدة تفاوت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الاندلسي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أنشدها عمر بن عبد العزيز والعمدة لابن رشيق القيرواني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الأبيات بتفاوت يسير في تهذيب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أسماء بن خارجة فلاحظ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الحاج عيسى كبة وهي بخطه في مكتبة الإمام كاشف الغطاء ، ونسب البيت الثالث إليه الأديب علي أكبر دهخدا في كتابه امثال وحكم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ابن عباس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الموجز لمخطوطات مؤسسة علال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الأدب للسيد أحمد الهاشمي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 بجوار محافظة مصر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النعمان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في هذه الحلقة من موسوعة عبد اللّه بن عباس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بمكتبة الشيخ السماوي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الإشارة إلى ذلك في الحديث عن حياة ابن عباس رضي اللّه عنه في عهد الرسول صلى اللّه عليه وآله وسلم ، فراجع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نقلاً عن محاضرات المقري الكبير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بمكتبتي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الإمام الحسين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 بايران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بمكتبة المرحوم الشيخ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حجرية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إلى المائة ط الحيدرية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ط الاولى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العلماء بين يدي الخلفاء والأمراء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محمد جاسم الحديثي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الشرقية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عبيدة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حفظت من عمر بن الخطاب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أقضية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فقال لابن سيرين متعجباً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قال السيوطي في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وعلته أنه ليس الاجتهاد الثاني بأقوى من الأول ، فإنه يؤدي إلى أنه لا يشقى حكم ، وفي ذلك مشقة شديدة ، فإنه إذا نقض هذا الحكم نقض ذلك النقض وهلّم جرّا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هارون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يوضع فيها التمر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يمتح بالغرب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بالدلو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أشارة إلى حديث الكتف والدواة وقد مرّ مفصلاً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كشف اليقين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المطبوع فعلا من الموفقيات وقد استدركت على المحقق لها عدة نصوص ضائعة فاتته الإشارة إليها ، كان منها هذا مع ان المتقي الهندي في كنز العمال أخرجها عن الموفقيات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رسنا ، وهو ما يوضع في رأس الدابة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المدينة وتسمى اليوم بالعوالي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المراجعات لشرف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نبيط بن شريط الأشجعي من قيس عيلان قاله ابن سعد في الطبقات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الدكتور علي أحمد عمر نشر الخانجي بمصر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سلمة بن نبيط روى عن لبيد فذكر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أبي وعمتي فقال لي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أترى ذلك صاحب الجمل الأحمر الذي يخطب ، ذاك رسول اللّه صلى اللّه عليه وآله وسلم يخطب عند 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ذكرا بن سعد عن سلمة بن نبيط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وكان قد شهد النبيّ صلى اللّه عليه وآله وسلم ورواه وسمع منه ، يا أبة لو غشيت هذا السلطان فأصبت منهم وأصاب قومك في جناحك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إني أخاف ان اجلس منهم مجلساً يدخلني النار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سنا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الصبي ما يعلم أنه يستميل به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يسول على قلبه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للحافظ الحمويني تح المحمودي 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منه مخطوطة بمكتبة آية اللّه السيد اليزدي في مدرسته الكبيرة في النجف الأشرف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السوط أو العصا التي يُضرب بها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أهل المدينة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وتنفس طويل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والكبر ، من بأى عليهم بأواص فخر وتكبّر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الشراسة ، وشدة الخلق يقال به وعقة ، فهو وعقةٌ واللقيس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 النفس الحريض على كل شرح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كعم الخوف فلاناً فلا يرجع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قطه 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عامة أو عرضاً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يوم دخلا على أبي بكر يطالبانه بما لهما من حق ، كسهم ذوي القربى وميراث رسول اللّه صلى اللّه عليه وآله وسلم ، وحديثهما رواه البخاري ومسلم في صحيحهما وغيرهما ، حيث كان الإمام عليه السلام يطالب بميراث زوجته فاطمة عليها السلام والعباس كذلك بما له من حق في سهم ذوي القربى ، وبالإرث على القول بالتعصيب إلزاماً لأبي بكر بما ألزم به نفسه ، وإلا فأهل البيت لا يقولون به ، وفتيا ابن عباس في ذلك معروفة ، وقد مرت الإشارة إليها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يريان أبا بكر كان آثماً غادراً خائناً كما في صحيح مسلم ، ورأيا ذلك في عمر أيضاً ، وإلى القارئ الرواية بعين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الفيء بسنده إلى مالك بن أوس ، وساق الحديث إلى قول عمر لعلي 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فرأيتهماه كاذباً آثماً غادراً خائناً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فرأيتهماني كاذبا آثماً غادراً خائنا ، وقد ذكر البخاري هذا الخبر وحذف منه هذه الكلمات ، ولشراح الصحيحين حول هذا الخبر تشريق وتغريب فمن أراد الاطلاع على بعض ما عندهم فليراجع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وفي شرح النهج للمعتزلي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أخرى عن هذه المحاورة ، فليراجع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كشف اليقين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للأردبيلي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وياء خفيفة قرية من أعمال دمشق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الريث وهو الإبطاء كالريث للقاموس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ريث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العضال في القوافي ، بمعنى التضمين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لا يعاظل بين القوافي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عظل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الساسي ،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لمحمد بن هاشم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 موقوفات مكتبة المرحوم العلامة الجليل السيد عباس 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الاصفهاني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ضياء العالمين للفتوني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على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عن الإمام الصادق عليه السلام أنه أجاب أيضاً من سأله عن ذلك مستشهداً بالبيت المذكور ومعه قوله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بيروت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عبد العزيز الدوري والدكتور عبد الجبار المطلبي ط دار الطليعة 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المنازل والديار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موسكو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آثار الآداب الشرقية السلسلة الكبرى نصوص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أحمد عبد السلام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قرأت على شيخنا أبي رياش أحمد بن أبي هاشم قال تشاجروا في الشعر بين يدي عمر بن الخطاب رحمة اللّه عليه في أشعر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سأرسل إلى سيد الناس فأسأله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تشاجرنا في سيد الشعراء فنريد الآن ننظر من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عبد اللّه بن عباس فجاءه فقال له يا أبا العباس أنشدنا ما تستحسن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سأنشدكم لسيد الشعراء فأنشدهم لزهير بن أبي 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 تذكر أيام الصبا 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دخلة الأمر وباطنه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بجدة أمرك ،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بجدتها للعالم بالشيء المتقن له المميزّ له ، وكذلك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للدليل الهادي الخرّيت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في القول والرأي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 وأسقمه ، 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الشديد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العالي ،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انهبط من الأرض ، ضد النجد وهو ما ارتفع ، جمعه أنجد وأتجاه ونجاد ونجود ونجد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ذوغذم بضمتين موضع من نواحي المدينة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جبل لبني نصر بنجد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أخلاها الناس ، ولعل الأبغث موضع ذو رمل وحجارة كما في تاج العروس وقد أهمله ياقوت ،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 القليل الذي لا مادة له ، ولعل البغثاء والثمد موضعان بعينهما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 والاقتاد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الرجل أو جميع أدواته ، وعيدية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فحل منجب يقال له عيد ، تنسب إليه كرام النجائب ، وتخد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 والوخد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الخطو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الممتد ، واسبطرت الأبل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 وفتل المرافق ذو الفتل وهو الاندماج والقود في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اعصوصبت الابل جدت في السير ، والنجا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 والديمومة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الواسعة أو المغازة التي لاماء فيها لبعدها ، والجدد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المستوية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 والقوادس ج قادس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العظيمة ، الأردمون ج أردم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الملاح الحاذق ، الغلولب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المتكاثر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البحر المتلاطم بالزبد الكثير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يشتعل كناية عن بعد الهمة في طلب الحاجة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وأعياهم ، انئادت انعطفت ، وسوالفهم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أعناقهم ، والأود إلاعوجاج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بالليل وسهر بالليل ومنه المنهجد بالعبادة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 من الأبل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البارزة الهزال ، والعرائك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الأسنمة ، تحلل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ذاب ، أصلابها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ظهورها والمقحدة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القحد هنا جمع القحدة بحذف التاء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وهي اللحمة المشرفة على الحلق في أقصى سقف الفم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 والبُعّد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البعيد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المختبر ، مبارك النفس ، ميمون المشورة ، ميمون الأمر ينجح فيما يحاول وجزل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المعطاء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سواء ، والصادر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ورجع ، والقارب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والمال والنافلة، والسجل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العظمية فيها الماء ، والعطاء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الشبيه والنظير ، والندد مأخوذ من الندّ ، وهو بمعنى المثل والشبيه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يرد في المصادر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الشعر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أنصّبه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أتعبه من النصب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الرجل فهو مجهود ، من التعب والمشقة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بالمدينة وأحد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جبل بالمدينة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جمخ جمخاً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وتكبّر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الجملة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فتبجحوا على قومكم تبجحاً كما في الطبري ، وبجح بالشيء أيضاً بمعنى افتخر به ، كما 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فتجحفوا الناس جحفاً كما في شرح النهج ومعنى ذلك قولهم أجحف الدهر بالناس استأصلهم وأهلكهم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فتجخفوا الناس جخفاً ، جخف افتخر باكثر ممّا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العلماء بين يدي الخلفاء والأمراء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جاسم الحديثي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ذا جدّ وحظ فهو محظوظ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هم في هياط ومياط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اضطراب ومجئ وذهابه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قصيدة أبي طالب اللامية المشهورة التي فضلها ابن كثير في تاريخه على المعلقات ، ولها شروح خاصة بها كزهرة الأدباء في شرح لامية شيخ البطحاء للمرحوم الشيخ جعفر النقدي طبع مع ديوان أبي طالب في النجف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التعاظم والفخر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بشرح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بها هرم بن سنان بن أبي حارثة المريّ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لابن عبد ربة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نشنش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الحلقة الأولى من هذه الموسوعة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مختصر كتاب الموافقة بين أهل البيت والصحابة للزمخشري ،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الحلقة الأولى من هذه الموسوعة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الحلقة الأولى من هذه الموسوعة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الرابعة دار المعارف بمصر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حديث اثني عشر خليفة ، من حديث جابر بن سمرة أن النبي صلى اللّه عليه وآله وسلم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يزال هذا الدين عزيزاً منيعاً إلى اثني عشر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كلمة صمّنيها الناس فقلت لأبي ما قال؟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كلهم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 الحديث مسلم واحمد وغيرهما ، وقد ذكرت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يتعلق بالحديث المذكور ، وإن الكلمة التي قالها صلى اللّه عليه وآله وسلم فضجّت الناس منها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ينابيع المودة ، ولابن عباس روايات في الأئمة الإثنا عشر ذكرت فيها اثني عشر حديثاً مع مصادرها موثقة تحسن مراجعة ذلك في الكتاب المذكور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يتدهده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يتدحرج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تحمل التراب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آمَنُوا وَعَمِلُوا الصَّالِحَاتِ كَانَتْ لَهُمْ جَنَّاتُ الْفِرْدَوْسِ نُزُلاً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خَالِدِينَ فِيهَا لَا يَبْغُونَ عَنْهَا حِوَلاً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قُل لَّوْ كَانَ الْبَحْرُ مِدَاداً لِّكَلِمَاتِ رَبِّي لَنَفِدَ الْبَحْرُ قَبْلَ أَن تَنفَدَ كَلِمَاتُ رَبِّي وَلَوْ جِئْنَا بِمِثْلِهِ مَدَداً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مِّثْلُكُمْ يُوحَى إِلَيَّ أَنَّمَا إِلَهُكُمْ إِلَهٌ وَاحِدٌ فَمَن كَانَ يَرْجُو لِقَاء رَبِّهِ فَلْيَعْمَلْ عَمَلاً صَالِحاً وَلَا يُشْرِكْ بِعِبَادَةِ رَبِّهِ أَحَدا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الأمة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سابقاّ في الحلقة الأولى من هذه الموسوعة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ط دار الفكر بدمشق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ط دار الفكر بدمشق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مشرق مضيء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الكهام صفة ذم ومنه رجل كَهَام وكهيم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محسن لا غنه وعنده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بالتسكين الفساد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الحلقة الأولى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تلي المئين ، وإنما سميت بالمثاني لتثنية اللّه جل ذكره فيها الأمثال والِغَير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بالمئين لأنها في عدد آياتها بلغت مائة آية أو تزيد عليها أو تنقص منها شيئاً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حجازي بالقاهرة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الاولى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الجهد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في الحلقة الأولى من هذه الموسوعة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لج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لابي الصلاح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الدهر وأهله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كان يرويه عمي مصعب ثمّ تركه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جدي أبا عبد اللّه الزبير بن العوام في المنام وهو يعتذر من يوم الجمل ، فقلت له كيف تعتذر منه وأنت القائل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الغنائم الواسطي المعروف بابن المعلم المتوفى سنة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ط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المسيرة بيروت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مثبت بالسرج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الطريف أن ينكر ابن قيم الجوزية ورود حديث فيه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ذلك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سد الذرائع عندهم انكروا ذلك ، لئلا يصدمهم حديث الحوأب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تكونيها يا 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يدمغهم حديث ام سلمة المار ذكره في المتن ، مع أن الأحاديث التي ورد فيها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نافت على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فاتني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يعقل أن تكون جميع تلك الأحاديث موضوعة ، وبينها ما هو ثابت بسند صحيح كحديث الحوأب ، وقد أدرجه ناصر الدين الألباني في كتابه 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وأفاض الكلام في سنده ودلالته ، والرد على من أنكره وهو سعيد الأفغاني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إشعاع البتيراء على أحاديث 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للكاتب والبتيراء اسم للشمس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 كما أخرجه البيهقي في الدلائل وغيره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النهضة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ط دار الطليعة بيروت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كاتب جلبي في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مفيد مهذب عن خرافات العجائز وتزاوير القصاص لأنه تتبع فيه صحاح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باريس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بعناية كليمان هوار ، وكتب في صفحة العنوان المنسوب إلى أبي زيد أحمد بن سهل البلخي وهو لمطهر بن طاهر المقدسي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في غير هذا المصدر ، وأما في بقية المصادر دخل عليها بغير إذنها ، وهو الصحيح إذ ورد فيها قوله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السنة دخلت منزلي بغير اذني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أستشهد به الحبر ابن عباس من أبيات للحضرمي بن عامر الأسدي وقد ذكرها ابن دريد في المجتنى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وأولها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منادي عبد اللّه بن جدعان على مائدته وأجرته أربعة دوانيق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لمحمّد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القلوب بتوسط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مترجموها مع الصحابة في نسبها وفي أسمها وفي وفاتها ، وربّما هناك علة أخرى أغفلوها إكراماً لابنتها ، وإلا فلا معنى لتعيير ابن عباس لها بأمها فيقول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بنت 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ذلك تعيير محمّد بن الحنفية لعبد اللّه بن الزبير بها في المسجد الحرام على رؤوس الأشهاد فلم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اليعقوبي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والمسعودي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ابن الزبير فنال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ابنه محمّد بن الحنفية فجاء حتى وضع له كرسي قدّامه فعلاه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شاهت الوجوه أينتقص عليّ وأنتم حضور؟ ان عليّاً كان سهماً 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مرامي اللّه على أعدائه يقتلهم لكفرهم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 ابن الزبير إلى خطبته وقال عذرت بني الفواطم يتكلمون فما بال ابن الحنفية؟ فقال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ام رومان وما لي لا أتكلم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هذين العلمين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تعيير أبيها لها كما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النعمان بن بشير قال جاء أبو بكر يستأذن على النبي صلّى اللّه عليه وآله وسلّم فسمع عائشة وهي رافعة صوتها على رسول اللّه صلّى اللّه عليه وآله وسلّم فأذن له فدخل فقال يا ابنة أم رومان وتناولها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العزيز الدوري ود عبد الجبار المطلبي ط دار الطليعة بيروت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لنعيم بن حماد نسخة مصورة عن نسخة متحف لندن بمكتبتي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بتحقيق سهيل زكار حديثاً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الندوة الجديدة عن الطبعة الاُولى بحيدر آباد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 لأن الناقة تحلب ثمّ تترك سويعة يرضعها الفصيل لتدرّ ثمّ تحلب ، والبكيئة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قلّ لبنها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الأندلسي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 ط مصر والآية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باريس أفست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العُرجة 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بالمكان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وهو من القفر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ط جامعة مشهد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مناقب آل أبي طالب لابن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المضحك ما 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بكية كثيرة البكاء ، والصحيح غير ذلك بل الناقة البكية التي قلّ لبنها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النبيّ وأصحابه العشرة لمحمّد بن أبي بكر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محمّد القوشنجي الاستاذ بجامعة حلب ط دار الرفاعي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في مناقب الأئمة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في مكتبة الإمام كاشف الغطاء بخط المرحوم الحجة والده الشيخ عليّ وفي المطبوعة بصنعاء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الأئمة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بشرح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أحاديثه مشهورة وعامتها منكرة لم يتابع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وقالوا انه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كلام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بالزندقة وقال البرقاني عن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وهو في الرواية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يريد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وصراخا على رؤوس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الأفغاني في كتابه 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الأفغاني في المقام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 لأنها تحلب ثمّ تترك سويعة يرضعها الفصيل لتدر ، ثمّ تحلب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ولقد كان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أن يوجد في الطبري وأرجّح أنه راج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الطبري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علم به وأهمله لكذبه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أمعن في هذه الأقوال استبعد صدورها عن مثل ابن عباز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ممّا يرضاه ذوق أن تجابه امرأة مهزومة بمثل هذا فكيف بمثل عائشة مكانة وحرمة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مصنوع بأداة حزبية عصبية طبقية ، والا فابن عباس أصح عقيدة وأتقى لله من أن ينسب إلى أسرته ما هو من صنع اللّه ، وكلّ مسلم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زواج عائشة كان بوحي من اللّه ، وأن صديقية أبي بكر كانت هداية من اللّه وحده ، لا وساماً تمنحه 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مرّ بك آنفاً وما سيمرّ بك عاجلاً من معاملة عليّ لعائشة ومخالفيه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مبعد عن تصديق هذا الخبر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صناع بعض أخباره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ممّا 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الجاهل للإمام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من نبل عليّ ودينه وسمو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المنصفين يضربون بكثير من هذه الروايات عرض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ذلك ابن عباز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سعيد الأفغاني بنصها وفصها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سعيد الأفغاني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نقص في أصول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أخبار الدولة العباسية ، راجع 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الثالث</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 راجع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الخامس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مصباح الأنوار ، راجع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السادس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أطراف الحديث النبوي الشريف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التراث بيروت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أبي لبيبة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مت في هذا السبع كيف تصنع بالصلاة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فترك عينه ولم يداوها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وقد رجعنا إلى جميع المظان ووجدنا أحاديث كثيرة في شأن الركعتين بعد العصر ، في مسند أحمد أكثر من عشرة مواضيع وفي البخاري مثلاً في الكتاب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مسلم وغيرهما وليس في الظاهرية والمكتبات التي في دمشق نسخة عن المعجم الأوسط فنصحح عنها ، ومن حديث 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ركعتان كنت أركعهما بعد الظهر فشغلني قسم هذا المال حتى جائني المؤذن بالعصر فكرهت أن أدعمها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وجدت مسند ابن عباس في المجلد الثالث من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الظاهرية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فسردته كله متحرباً فلم أجد عبد اللّه بن الحارث يروي عن ابن عباس إلا عشرة أحاديث ليس حديثنا هذا بينها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يكره الصلاة إِلا بعد العصر والفجر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رضي اللّه عنها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رسول اللّه صلى اللّه عليه وآله وسلم يأتيني في يومي بعد العصر إلا صلى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ترك ركعتين بعد العصر عندي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الخمسة إلا الترمذي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مخل بسياق الحديث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شطب المؤلف على ما يلي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حكيم بن أفلح ، ولم نجد في كتب رجال الحديث أحداً بهذا الاسم وإنما هو حكيم بن أفلح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مذكور في مسند أحمد واسم الرجل فيه كما أَثبتناه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شطب المؤلف علَى ما يلي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المبطأ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ديوانه بالشام ومات بداريا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وحسبك بذلك تعريفاً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يزيد رضيع عائشة بصري ،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الجرمي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له في الصحاح عدا البخاري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نعيم عن عمرو بن ثابت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يؤمنون على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ومرة وشريح وروي ان الشعبي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سلمة بن كهيل 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ومسروق بن الاجدع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يمشيان إلى بعض أزواج رسول اللّه صلى اللّه عليه وآله وسلم فيقعان في عليّ عليه السلام فأما الاسود فمات على ذلك ، وأمّا مسروقً فلم يمت حتى كان لا يصلي لله تعالى صلاة إلاّ صلّى بعدها على عليّ ابن أبي طالب عليه السلام لحديث سمعه من عائشة في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ترى من هي التي كانا يمشيان إليها فيقعان في علي عليه السلام غير عائشة؟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الحج ، باب من قلد القلائد بيده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كتاب الوكالة ، باب الوكالة في البدن وتعاهدها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بعث الهدي إلى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شرح صحيح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 ادارة القرآن والعلوم الإسلامية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ستجد الدفاع باندفاع عن رأي عائشة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الملك المعبود تكملة المنهل العذب المورود شرح سنن الإمام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بالاعتصام بالخيمية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قلد القلائد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معاني الآثار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بعث هدياً وهو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السابق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هي عمرة بنت عبد الرحمن؟ كانت هي وأخواتها في حجر عائشة وعندها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افست ليدن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إبراهيم والقضايا الكبرى في الإسلام لعبد المتعال الصعيدي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 مرّة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بمصر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الاستزادة فليرجع إلى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بعث رسول اللّه صلى اللّه عليه وآله وسلم مع فلان الأسلمي ثماني عشرة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ان ذويباً الخزاعي حدث ان النبيّ صلى اللّه عليه وآله وسلم كان يبعث معه بالبدن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والترمذي والنسائي وابن ماجة سمي الأسلمي وهو ناجية ، وقال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ناجية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للسرخسي الحنفي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النبيّ صلى اللّه عليه وآله وسلم بعث عام الحديبية الهدايا على يد ناجية بن جندب الأسلمي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ثابت مولى أبي ذر قال دخلت على أم سلمة فرأيتها تبكي وتذكر عليّاً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وآله وسلم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ولن يفترقا حتى يردا عليّ الحوض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ما رواه سعد بن أبي وقاص أيضاً وقد قال سمعت في بيت ام سلمة ، فأرسل معاوية إلى أم سلمة فسألها فقالت قد قاله رسول اللّه في بيتي ، فقال معاوية 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عندي قط ألوم منك الآن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من النبيّ صلى اللّه عليه وآله وسلم لم أزل خادماً لعليّ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ولم يسم معاوية بل كنى عنه بأحد وبالرجل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سجية علماء التبرير في كل زمان ومكان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 النجف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تعجيل الطواف بالبيت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ينقضي العجب من أم المؤمنين فهي إذ تقول للنبي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اغضبك ادخله اللّه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خروجها من بيتها إلى البصرة رضاً لرسول اللّه صلى اللّه عليه وآله وسلم؟ أولم ينهها عن ذلك كما في حديث الحوأب ثم في حربها للإمام هل كان رضأً لله ورسوله صلى اللّه عليه وآله وسلم؟ كيف وهو الذي قال له النبي صلى اللّه عليه وآله وسلم حربك حربي وسلمك سلمي ، بأنها أورثت الأمة معاناة التوفيق والتلفيق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دلائل النبوة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هامش ، التمهيد لابن عبد البر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الإحياء للتراث العربي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شاكر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الحديث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إسناده صحيح وهو مطول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ابن أبي الحديد بأنه حاجب الحجاب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ظريفاً أديباً وقد أشتغل بالرياضيات من الفلسفة ولم يكن يتعصب لمذهب بعينه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اوقاف بغداد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 ونهاية الإرب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الأمة سنة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حديث فيه من مسند عثمان ، فراجع ، ومرة 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للمقريزي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الغرب الإسلامية بيروت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المكتبة الرضوية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المطبوعة بمصر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مكتبة آيا صوفيا بتركيا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تاريخها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الكتاب في مكتبة أياصوفيا بتركيا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النسخة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الهادي بتحقيق الأنصاري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إحسان عباس وبكر عباس ، ط دار صادر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الشريف الرضي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أنفتل بكله عنه وأعرض إلى جهة غيره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العباس عند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والحلقة الثانية من الموسوعة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محنة واختبار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الثمرة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نهج البلاغة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وخصّه رسول اللّه صلى اللّه عليه وآله وسلم عند صلاته سبعين تكبيرة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الطيّار في الجنّة وذو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الطيّار ذو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تنكرها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نهج البلاغة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نهج البلاغة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بالموت إذا الموت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يضرب به للتهديد بالحرب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المحاورة الديلمي في غرر الأخبار ودرر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وأنظرها باختلاف في الألفاظ وفي ترتيب العبارات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الإمامي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توصيف ابن عباس عليّاً لمّا سأله معاوية ، أمّا خطبة أمير المؤمنين عليه السلام الواردة في الخبر ، فأنظر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له عليه السلام إلى معاوية جواباً ؛ وقد عدّ السيّدالرضيّ هذا الكتاب من محاسن الكتب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احسان عباس ط بيروت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سقوط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مكة وأخاك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قثم ولاه الإمام عليه السلام على مكة وبقي عليها حتى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يوم جاء العباس بأبي سفيان وقد أردفه خلفه في فتح مكة فاستأمن له النبي صلى اللّه عليه وآله وسلم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الذين اتخذوا تهمته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ببيت مال البصرة ذريعة للنيل من ابن عباس يقرءوا هذه المحاورة ويقفوا عند هذه الجملة يمعنوا النظر فيها ، فلو كان للتهمة نصيباً من الصحة لما سكت معاوية عن تعييره بها في هذا المقام وقد وافته الفرصة للرد عليه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غامد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تقتله الفئه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في الفتن وأحمد في مسنده في عدة موارد ناهزت العشرة والطبراني في الكبير في موارد ثلاثة والخطيب والبيهقي وابن حجر والهيثمي في مجمع الزوائد وغيرهم ، راجع موسوعة اطراف الحديث النبوي الشريف تجد عشرات المصادر وموارد ذكر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عماراً الفئة الباغية وقاتله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تقتلك الفئة الباغية وأنت إذ ذاك مع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وراجع الموسوعة المذكورة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فقال ذكره ابن سعد في الطبقة الأولى من تابعي أهل الكوفة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ليس له رواية لكن هناك من ينكر وجوده ، إلا أن شهرته وشهرة أخباره لا تسع أحداً أن يشك فيه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امين ورفيقيه ط لجنة التأليف والنشر ، نزهة السامع للحلواني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الحجرية ، الفتن والملاحم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أخبار بني هاشم لمحمد بن جرير الطبري صاحب التفسير والتاريخ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الطيالسي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بسنده عن عبد اللّه بن عمرو عن النبي صلى اللّه عليه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أدعي إلى غير أبيه فلن يرح رائحة الجنة ، وإن ريحها يوجد من مسيرة سبعين عاماً ، فلما رأى ذلك جنادة بن أبي أمية وكان معاوية أراد أن يدعيه ، قال جنادة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سهم من كنانتك فارم بي حيث شئت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بتقديمي ،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 حجرية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قطِم الفحل ، بالكسر أي اهتاج وأراد الضراب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الخذم ،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ولم أقف فعلاً على المحاورة في مصدر آخر يوثق به ، ولما كان ابن قتيبة متهما بالنصب ففي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ريب من صحة جميع ما ذكر في نفع القرابة بقول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نفعت المشرك وهي للمومن أنفع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من قول النبي لعميه العباس وأبي طالب هو مبعث الشك في صحة المروي ، وذلك أن ابن عباس هو ممن يدافع عن إيمان أبي طالب عليه السلام وكان أبوه قبله يشهد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يعقل ويقبل ما ذكره ابن قتيبة في المقام ، ولعله ممّا تزيّده الرواة فصادف هوىً في نفس ابن قتيبة واللّه أعلم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والأضداد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بمصر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الذليل بلا أهل ولا عقب ولا ناصر ، وكان كفار قريش يقولون محمد صنبور ، انظر اللسان وتاج العروس مادة صنبر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الدكتور عبد العزيز الدوري والدكتور عبد الجبار المطلبي ط دار الطليعة 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بن زكريا الحريري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تحقيق أحمد أمين ورفيقيه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ومختصر تاريخ دمشق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امين ورفيقيه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 تح أحمد أمين ورفيقيه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الدكتور أحسان عباس ،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أمل الآمل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رمضان شش ط دار الكتاب الجديد بيروت سة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للإبشيهي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لابن حجة بهامش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وأخبار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العباسية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الدوري وعبد الجبار المطلبي بيروت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 مختصر تاريخ دمشق لابن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المبنية بالحجارة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به الدلو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ودرر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جلال الدين الحسيني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رسالة في ترجمة رقية وزينب وأم كلثوم المزوجتين من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بالطبع بكتاب مكارم الأخلاق للطبرسي وفرحة الغري لابن طاووس ط حجرية بإيران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رضي بالكفاف ، والكفاف من الرزق ما كفّ عن الناس وأغنى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حسبك وهو أمر بالسكوت عن الإسترسال في الكلام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اللجأ وكذلك المعقل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حنيف وهم النسآك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أحتسب أجراً عند اللّه بفعله كذا طلب الأجر منه تعالى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 النهيّة وهي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هدَية وقّدى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جبل العقل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والطريق الواضح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عليه السلام في حديث المناشدة يوم الشورى حين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ناجى رسول اللّه صلى اللّه عليه وآله وسلم عشر مرات يقدم بين يدي نجواه صدقة قبلي؟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الحسن والحسين عليهم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الزهراء سيدة نساء العالمين عليها السلام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القيامة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النخلتان أو الثلاث من أصل واحد ، فكل واحدة منهن 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الرجل صنو أبيه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في الحج المواقف ، ومنها المشعر الحرام بالمزدلفة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بمكتبة المرحوم السيد الوالد قد سره وبخطه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بمصر بتحقيق عكاشة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بمصر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الصناعتين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صبيح بمصر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في فعلات الأجواد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حجازي بالقاهرة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واثبات حقه وانه أولى 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 ثوب يغطي الرأس والبدن كما هو لباس المغاربة في عصرنا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يرفع رجليه وينكس رأسه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تجوب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فليقرأ هذا الذاهبون في التيه وراء تهمة ابن عباس ببيت مال البصرة ، ولو كان لها ظل من الحقيقة لردّ بها عليه معاوية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في مناقب آئمة الزيدية ، لحُمّيد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د المرتضى بن زيد المحظوري الحسني مطبوعات مكتبة مركز بدر العلمي والثقافي صنعاء ط 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 وأنظر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بالجزء الأوّل ما يتعلق بهذا فراجع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العربية وسقوطها ، ولهاوزن ترجمة الدكتور يوسف العش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ط الجامعة السورية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العلماء بين يدي الخلفاء والأمراء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جاسم الحديثي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الشرفية بمصر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 الجرح أسواً وأساً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داواه ، وأسا بينهم أصلح ، والآسي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الحُظُوة ، بالضم والكسر ، والحِظة كِعدة المكانة والحظ من الرزق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من يرجو مودته ، وفي أنساب الأشراف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مسرور بحظوته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يعادله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يساوره أي يواثبه ، وهو أصح أيضاً ممّا يوجد 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تلاقي أسوداً بين أخياس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استغلقني في بيعته لم يجعل لي خياراً في رده واستغلقت عليّ بيعته صار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صفين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يُساوي به أصحابه كاسي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ككتاب للدابة ويكون في حلق الدابة لذلك فهو الشجا ، وكلّ ما يعترض الحلق من عظم ونحوه فهو شجاً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وخشاش الطير كالعصافير ونحوها ، والحساس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المبير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 والكيّس خلاف الحُمقى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ابن عباس يا ابن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صحة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تجوّز له ما يبرّره في الاستعمال والمخاطبات بين الناس لشدّ العزيمة وطلب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فمن المعلوم الثابت ان أخاه الفضل بن العباس بن عبد المطلب قد مات في طاعون عمواس سنة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المخاطب في المقام هو الفضل بن العباس بن عتبة بن أبي لهب ، وهو ابن اخت عبد اللّه 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أمه آمنة بنت العباس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عند العباس بن عتبة بن أبي لهب فولدت له الفضل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الاشتراك في الاسم واسم الأب بين الشاعر اللّهبي وبين خاله ، فظن من لا خبرة له أن الشاعر هو الفضل بن عباس بن عبد المطلب ، غافلاً عن تقدم وفاته ومن تفطن إلى ذلك فقد احتمل تصحيف الندبة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الشاعر من ذرية أبي لهب وهو من أعمام عبد اللّه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الصواب في نظري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ابن اخته كما تقدم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فما لك في ترك الهدى آسي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المخَيّسة من الإبل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تسرح ولكنها حُبست للنحر أو للقسم فشبه الحرب بالابل في اعتقالها ، وأنكاس جمع نِكس وهو المقصّر عن غاية الكرم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يفرّ وليس الليث كالجاسي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كالخاسي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المقوسة من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برقم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نيط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اليدين ، وسبط الأنامل هو السخي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ما بين القوسين 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كلل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الكمآة البيضاء الرخوة ، ويقال للذليل وهو اذل من فقع بقرقرة لأنّه لا يمتنع على من اجتناه ، أو لأنّه يوطأ بالأرجل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في أسفل غمد السيف ، غير حُلاحل ، غير سيّد شجاع أي فدونكه وأنت كنعل السيف غير 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 بنصل السيف ليس بناكل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لابن ظفر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برّح به الأمر تبريحاً أي جهده ، والأشقر مَن الخجل حمرته صافية يحمّر معها العرف والذنب ، والمقر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العنق ، والشيح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في الأمور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الأزهرية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والمساويء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 للآبي أيضاً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المطمئن المستوى من الأرض ، وبه سمي الوهط مال كان لعمرو بن العاص كذا في لسان العرب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إحسان عباس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يلي البيت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بمكة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تلقاء المدينة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مصطفى السقى ط القاهرة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مركز الغدير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ابن عباس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عبد اللّه كنت تقول أشتهي أن أرى عاقلاً يموت حتى أسأله كيف تجد؟</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لابن عبد البر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العاص ، رغبة الآمل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عكاشة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موسوعة أطراف الحديث النبوي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المذكوران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بهامش الإستيعاب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 الإصابة ، نفس الطبعة المشار إليها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وإعجاز القرآن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للملك السعيد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والمنتخب من كناية الأدباء وإشارات البلغاء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 السعادة بمصر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وإسرار البلاغة بذيل 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تتفجر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إنبجس الماء وتبجس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بجس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ونور القبس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القوسين منه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الهامش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الكتب العربية بمصر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لأحايدث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الحادثة النسائي أيضاَ والمسعودي في جملة من كتبه كالإستبصار وكتاب الصفوة والكتاب الواجب في الفروض اللازمة كما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والراغب في محاضراته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والمدني في الدرجات الرفيعة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الأولى من رسائل الجاحظ في الحاسد والمحسود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عباس واللّه ما ترون هذا الأمر إلا لكم ، ولا ترون إلا أنكم أحق به من جميع الناس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العرب لأحمد زكي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88430</Words>
  <Characters>322670</Characters>
  <CharactersWithSpaces>408300</CharactersWithSpaces>
  <Paragraphs>3250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2026-08-25T02:26:53Z</dcterms:created>
  <dc:creator>ghaemiyeh.com</dc:creator>
  <dc:description/>
  <dc:language>en-US</dc:language>
  <cp:lastModifiedBy/>
  <dcterms:modified xsi:type="dcterms:W3CDTF">2026-08-25T05:57:09Z</dcterms:modified>
  <cp:revision>1</cp:revision>
  <dc:subject/>
  <dc:title>موسوعة عبد الله بن عبّاس حبر الأُمة وترجمان القرآن جلد 9</dc:title>
</cp:coreProperties>
</file>

<file path=docProps/custom.xml><?xml version="1.0" encoding="utf-8"?>
<Properties xmlns="http://schemas.openxmlformats.org/officeDocument/2006/custom-properties" xmlns:vt="http://schemas.openxmlformats.org/officeDocument/2006/docPropsVTypes"/>
</file>